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07" w:rsidRPr="00297567" w:rsidRDefault="003D3D07" w:rsidP="003D3D07">
      <w:pPr>
        <w:pStyle w:val="a3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7567">
        <w:rPr>
          <w:rFonts w:ascii="Times New Roman" w:hAnsi="Times New Roman" w:cs="Times New Roman"/>
          <w:sz w:val="24"/>
          <w:szCs w:val="24"/>
        </w:rPr>
        <w:t>УТВЕРЖДАЮ</w:t>
      </w:r>
    </w:p>
    <w:p w:rsidR="003D3D07" w:rsidRPr="00297567" w:rsidRDefault="003D3D07" w:rsidP="003D3D07">
      <w:pPr>
        <w:pStyle w:val="a3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297567">
        <w:rPr>
          <w:rFonts w:ascii="Times New Roman" w:hAnsi="Times New Roman" w:cs="Times New Roman"/>
          <w:sz w:val="24"/>
          <w:szCs w:val="24"/>
        </w:rPr>
        <w:t xml:space="preserve">Начальник Межрайонной инспекции Федеральной налоговой службы № 4 </w:t>
      </w:r>
    </w:p>
    <w:p w:rsidR="003D3D07" w:rsidRPr="00297567" w:rsidRDefault="003D3D07" w:rsidP="003D3D07">
      <w:pPr>
        <w:pStyle w:val="a3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297567">
        <w:rPr>
          <w:rFonts w:ascii="Times New Roman" w:hAnsi="Times New Roman" w:cs="Times New Roman"/>
          <w:sz w:val="24"/>
          <w:szCs w:val="24"/>
        </w:rPr>
        <w:t>по Смоленской области</w:t>
      </w:r>
    </w:p>
    <w:p w:rsidR="003D3D07" w:rsidRPr="00297567" w:rsidRDefault="003D3D07" w:rsidP="003D3D07">
      <w:pPr>
        <w:pStyle w:val="a3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297567">
        <w:rPr>
          <w:rFonts w:ascii="Times New Roman" w:hAnsi="Times New Roman" w:cs="Times New Roman"/>
          <w:sz w:val="24"/>
          <w:szCs w:val="24"/>
        </w:rPr>
        <w:t>____________________В. И. Иванов</w:t>
      </w:r>
    </w:p>
    <w:p w:rsidR="003D3D07" w:rsidRPr="00297567" w:rsidRDefault="003D3D07" w:rsidP="003D3D07">
      <w:pPr>
        <w:pStyle w:val="a3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297567">
        <w:rPr>
          <w:rFonts w:ascii="Times New Roman" w:hAnsi="Times New Roman" w:cs="Times New Roman"/>
          <w:sz w:val="24"/>
          <w:szCs w:val="24"/>
        </w:rPr>
        <w:t>от «___» _________________ 2018 г.</w:t>
      </w:r>
    </w:p>
    <w:p w:rsidR="003D3D07" w:rsidRPr="00297567" w:rsidRDefault="003D3D07" w:rsidP="003D3D07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3D07" w:rsidRPr="00297567" w:rsidRDefault="003D3D07" w:rsidP="003D3D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D07" w:rsidRPr="00297567" w:rsidRDefault="003D3D07" w:rsidP="003D3D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2E62E5" w:rsidRPr="00297567" w:rsidRDefault="00815F3F" w:rsidP="003D3D07">
      <w:pPr>
        <w:pStyle w:val="a5"/>
        <w:widowControl w:val="0"/>
        <w:rPr>
          <w:rFonts w:cs="Times New Roman"/>
          <w:szCs w:val="28"/>
        </w:rPr>
      </w:pPr>
      <w:r w:rsidRPr="00297567">
        <w:t>в</w:t>
      </w:r>
      <w:r w:rsidR="0051075B" w:rsidRPr="00297567">
        <w:t xml:space="preserve">едущего специалиста - эксперта </w:t>
      </w:r>
      <w:r w:rsidR="003D3D07" w:rsidRPr="00297567">
        <w:t xml:space="preserve"> отдела </w:t>
      </w:r>
      <w:r w:rsidR="0051075B" w:rsidRPr="00297567">
        <w:t>информационных</w:t>
      </w:r>
      <w:r w:rsidR="003D3D07" w:rsidRPr="00297567">
        <w:t xml:space="preserve"> </w:t>
      </w:r>
      <w:r w:rsidR="0051075B" w:rsidRPr="00297567">
        <w:t xml:space="preserve">технологий </w:t>
      </w:r>
      <w:r w:rsidR="003D3D07" w:rsidRPr="00297567">
        <w:rPr>
          <w:rFonts w:cs="Times New Roman"/>
          <w:szCs w:val="28"/>
        </w:rPr>
        <w:t xml:space="preserve">Межрайонной инспекции Федеральной налоговой службы № 4 </w:t>
      </w:r>
    </w:p>
    <w:p w:rsidR="003D3D07" w:rsidRPr="00297567" w:rsidRDefault="003D3D07" w:rsidP="003D3D07">
      <w:pPr>
        <w:pStyle w:val="a5"/>
        <w:widowControl w:val="0"/>
        <w:rPr>
          <w:rFonts w:cs="Times New Roman"/>
          <w:szCs w:val="28"/>
        </w:rPr>
      </w:pPr>
      <w:r w:rsidRPr="00297567">
        <w:rPr>
          <w:rFonts w:cs="Times New Roman"/>
          <w:szCs w:val="28"/>
        </w:rPr>
        <w:t>по Смоленской области</w:t>
      </w:r>
    </w:p>
    <w:p w:rsidR="00933E87" w:rsidRPr="00297567" w:rsidRDefault="00933E87" w:rsidP="00933E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E87" w:rsidRPr="00297567" w:rsidRDefault="00933E87" w:rsidP="00933E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E87" w:rsidRPr="00297567" w:rsidRDefault="00933E87" w:rsidP="00933E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33E87" w:rsidRPr="00297567" w:rsidRDefault="00933E87" w:rsidP="00933E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- гражданская служба) </w:t>
      </w:r>
      <w:r w:rsidR="0051075B" w:rsidRPr="00297567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29756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1075B" w:rsidRPr="00297567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297567">
        <w:rPr>
          <w:rFonts w:ascii="Times New Roman" w:hAnsi="Times New Roman" w:cs="Times New Roman"/>
          <w:sz w:val="28"/>
          <w:szCs w:val="28"/>
        </w:rPr>
        <w:t xml:space="preserve"> Межрайонной ИФНС России № 4 по Смоленской области (далее –</w:t>
      </w:r>
      <w:r w:rsidR="001F6492" w:rsidRPr="00297567">
        <w:rPr>
          <w:rFonts w:ascii="Times New Roman" w:hAnsi="Times New Roman" w:cs="Times New Roman"/>
          <w:sz w:val="28"/>
          <w:szCs w:val="28"/>
        </w:rPr>
        <w:t xml:space="preserve"> ведущий специалист</w:t>
      </w:r>
      <w:r w:rsidR="0051075B" w:rsidRPr="00297567">
        <w:rPr>
          <w:rFonts w:ascii="Times New Roman" w:hAnsi="Times New Roman" w:cs="Times New Roman"/>
          <w:sz w:val="28"/>
          <w:szCs w:val="28"/>
        </w:rPr>
        <w:t>-эксперт</w:t>
      </w:r>
      <w:r w:rsidRPr="00297567">
        <w:rPr>
          <w:rFonts w:ascii="Times New Roman" w:hAnsi="Times New Roman" w:cs="Times New Roman"/>
          <w:sz w:val="28"/>
          <w:szCs w:val="28"/>
        </w:rPr>
        <w:t>) относится к старшей группе должностей гражданской службы категории специалисты.</w:t>
      </w:r>
    </w:p>
    <w:p w:rsidR="005F1DC4" w:rsidRPr="00297567" w:rsidRDefault="005F1DC4" w:rsidP="005F1DC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ab/>
        <w:t xml:space="preserve">Регистрационный номер (код) должности - </w:t>
      </w:r>
      <w:r w:rsidR="0051075B" w:rsidRPr="00297567">
        <w:rPr>
          <w:rFonts w:ascii="Times New Roman" w:hAnsi="Times New Roman" w:cs="Times New Roman"/>
          <w:sz w:val="28"/>
          <w:szCs w:val="28"/>
        </w:rPr>
        <w:t>11-3-4-095</w:t>
      </w:r>
      <w:r w:rsidRPr="00297567">
        <w:rPr>
          <w:rFonts w:ascii="Times New Roman" w:hAnsi="Times New Roman" w:cs="Times New Roman"/>
          <w:sz w:val="28"/>
          <w:szCs w:val="28"/>
        </w:rPr>
        <w:t>.</w:t>
      </w:r>
    </w:p>
    <w:p w:rsidR="005F1DC4" w:rsidRPr="00297567" w:rsidRDefault="005F1DC4" w:rsidP="005F1D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51075B" w:rsidRPr="00297567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297567">
        <w:rPr>
          <w:rFonts w:ascii="Times New Roman" w:hAnsi="Times New Roman" w:cs="Times New Roman"/>
          <w:sz w:val="28"/>
          <w:szCs w:val="28"/>
        </w:rPr>
        <w:t xml:space="preserve">: </w:t>
      </w:r>
      <w:r w:rsidR="0057073F" w:rsidRPr="00297567">
        <w:rPr>
          <w:rFonts w:ascii="Times New Roman" w:hAnsi="Times New Roman" w:cs="Times New Roman"/>
          <w:sz w:val="28"/>
          <w:szCs w:val="28"/>
        </w:rPr>
        <w:t>аппаратное и программное обеспечение</w:t>
      </w:r>
      <w:r w:rsidR="00D123EE" w:rsidRPr="002975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D123EE" w:rsidRPr="00297567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297567">
        <w:rPr>
          <w:rFonts w:ascii="Times New Roman" w:hAnsi="Times New Roman" w:cs="Times New Roman"/>
          <w:sz w:val="28"/>
          <w:szCs w:val="28"/>
        </w:rPr>
        <w:t xml:space="preserve">: </w:t>
      </w:r>
      <w:r w:rsidR="00D123EE" w:rsidRPr="00297567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Pr="00297567">
        <w:rPr>
          <w:rFonts w:ascii="Times New Roman" w:hAnsi="Times New Roman" w:cs="Times New Roman"/>
          <w:sz w:val="28"/>
          <w:szCs w:val="28"/>
        </w:rPr>
        <w:t>.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от должности </w:t>
      </w:r>
      <w:r w:rsidR="00D123EE" w:rsidRPr="00297567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 w:rsidRPr="00297567">
        <w:rPr>
          <w:rFonts w:ascii="Times New Roman" w:hAnsi="Times New Roman" w:cs="Times New Roman"/>
          <w:sz w:val="28"/>
          <w:szCs w:val="28"/>
        </w:rPr>
        <w:t xml:space="preserve">осуществляется начальником </w:t>
      </w:r>
      <w:r w:rsidR="00815F3F" w:rsidRPr="00297567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297567">
        <w:rPr>
          <w:rFonts w:ascii="Times New Roman" w:hAnsi="Times New Roman" w:cs="Times New Roman"/>
          <w:sz w:val="28"/>
          <w:szCs w:val="28"/>
        </w:rPr>
        <w:t>ИФНС России № 4 по Смоленской области (далее – Инспекция).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5. </w:t>
      </w:r>
      <w:r w:rsidR="00D123EE" w:rsidRPr="00297567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297567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начальнику отдела </w:t>
      </w:r>
      <w:r w:rsidR="00D123EE" w:rsidRPr="00297567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297567">
        <w:rPr>
          <w:rFonts w:ascii="Times New Roman" w:hAnsi="Times New Roman" w:cs="Times New Roman"/>
          <w:sz w:val="28"/>
          <w:szCs w:val="28"/>
        </w:rPr>
        <w:t xml:space="preserve">  Инспекции.</w:t>
      </w:r>
    </w:p>
    <w:p w:rsidR="005F1DC4" w:rsidRPr="00297567" w:rsidRDefault="005F1DC4" w:rsidP="005F1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5F1DC4" w:rsidRPr="00297567" w:rsidRDefault="005F1DC4" w:rsidP="005F1D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</w:t>
      </w:r>
    </w:p>
    <w:p w:rsidR="00ED07BA" w:rsidRPr="00297567" w:rsidRDefault="00ED07BA" w:rsidP="005F1D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D123EE" w:rsidRPr="00297567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 w:rsidRPr="00297567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6.1. Наличие высшего образования по специальности, направлению подготовки: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«Юриспруденция», «Налоги и налогообложение», «Финансы», «Бухгалтерский учет и анализ хозяйственной деятельности», «Бухгалтерский учет и аудит», «Бухгалтерский учет, анализ и аудит», «Экономика и бухгалтерский учет», «Правоведение», «Статистика», «Менеджмент организации», «Таможенное дело», «Банковское дело», «Коммерция», «Экономика и управление на предприятии (по отраслям)», </w:t>
      </w:r>
      <w:r w:rsidRPr="00297567">
        <w:rPr>
          <w:rFonts w:ascii="Times New Roman" w:hAnsi="Times New Roman" w:cs="Times New Roman"/>
          <w:sz w:val="28"/>
          <w:szCs w:val="28"/>
        </w:rPr>
        <w:lastRenderedPageBreak/>
        <w:t>«Прикладная информатика (в экономике)», «Маркетинг», «Государственный аудит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>», «Экономика, бухгалтерский учет и контроль», «Экономика и организация сельского хозяйства», «Управление персоналом», без предъявления требований к стажу.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Наличие базовых знаний: государственного языка Российской Федерации (русского языка), основ </w:t>
      </w:r>
      <w:hyperlink r:id="rId8" w:history="1">
        <w:r w:rsidRPr="0029756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Pr="002975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2975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2975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</w:t>
      </w:r>
      <w:r w:rsidRPr="00297567">
        <w:rPr>
          <w:rFonts w:ascii="Times New Roman" w:hAnsi="Times New Roman" w:cs="Times New Roman"/>
          <w:spacing w:val="-2"/>
          <w:sz w:val="28"/>
          <w:szCs w:val="28"/>
        </w:rPr>
        <w:t>в области информационно-коммуникационных технологий.</w:t>
      </w:r>
      <w:proofErr w:type="gramEnd"/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6.3. Наличие профессиональных знаний:</w:t>
      </w:r>
    </w:p>
    <w:p w:rsidR="005F1DC4" w:rsidRPr="00297567" w:rsidRDefault="005F1DC4" w:rsidP="005F1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6.3.1.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Федерации Налоговый </w:t>
      </w:r>
      <w:hyperlink r:id="rId12" w:history="1">
        <w:r w:rsidRPr="00297567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Российской Федерации; Федеральный </w:t>
      </w:r>
      <w:hyperlink r:id="rId13" w:history="1">
        <w:r w:rsidRPr="0029756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 </w:t>
      </w:r>
      <w:hyperlink r:id="rId14" w:history="1">
        <w:r w:rsidRPr="0029756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15" w:history="1">
        <w:r w:rsidRPr="0029756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2006 г. № 152-ФЗ «О персональных данных»;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Pr="0029756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Российской Федерации от 6 апреля 2011 г. № 63-ФЗ «Об электронной подписи»; </w:t>
      </w:r>
      <w:hyperlink r:id="rId17" w:history="1">
        <w:r w:rsidRPr="0029756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18" w:history="1">
        <w:r w:rsidRPr="0029756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proofErr w:type="gramStart"/>
        <w:r w:rsidRPr="00297567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5F1DC4" w:rsidRPr="00297567" w:rsidRDefault="005F1DC4" w:rsidP="005F1D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ab/>
      </w:r>
      <w:r w:rsidR="00D123EE" w:rsidRPr="00297567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297567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F1DC4" w:rsidRPr="00297567" w:rsidRDefault="005F1DC4" w:rsidP="005F1D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6.3.2. Иные профессиональные знания: </w:t>
      </w:r>
      <w:r w:rsidRPr="00297567">
        <w:rPr>
          <w:rFonts w:ascii="Times New Roman" w:eastAsia="Times New Roman" w:hAnsi="Times New Roman" w:cs="Times New Roman"/>
          <w:sz w:val="28"/>
          <w:szCs w:val="28"/>
        </w:rPr>
        <w:t>понятия «</w:t>
      </w:r>
      <w:r w:rsidR="0057073F" w:rsidRPr="00297567">
        <w:rPr>
          <w:rFonts w:ascii="Times New Roman" w:hAnsi="Times New Roman" w:cs="Times New Roman"/>
          <w:sz w:val="28"/>
          <w:szCs w:val="28"/>
        </w:rPr>
        <w:t>аппаратное и программное обеспечение</w:t>
      </w:r>
      <w:r w:rsidR="0057073F" w:rsidRPr="0029756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7567">
        <w:rPr>
          <w:rFonts w:ascii="Times New Roman" w:hAnsi="Times New Roman" w:cs="Times New Roman"/>
          <w:sz w:val="28"/>
          <w:szCs w:val="28"/>
        </w:rPr>
        <w:t xml:space="preserve">;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 возможностей и особенностей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57073F" w:rsidRPr="00297567" w:rsidRDefault="005F1DC4" w:rsidP="00815F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6.4. Наличие функциональных знаний: </w:t>
      </w:r>
      <w:r w:rsidR="0057073F" w:rsidRPr="00297567">
        <w:rPr>
          <w:rFonts w:ascii="Times New Roman" w:hAnsi="Times New Roman" w:cs="Times New Roman"/>
          <w:sz w:val="28"/>
          <w:szCs w:val="28"/>
        </w:rPr>
        <w:t>обеспечение выполнения задач и функций по организационному, информационному, документационному и иному обеспечения деятельности структурных подразделений; работы с внутренними и периферийными устройствами компьютера, информационно-коммуникационными сетями,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6.5. Наличие базовых умений: достигать результата, мыслить системно, планировать и рационально использовать рабочее время, коммуникативные умения, совершенствовать свой профессиональный уровень.</w:t>
      </w:r>
    </w:p>
    <w:p w:rsidR="005F1DC4" w:rsidRPr="00297567" w:rsidRDefault="005F1DC4" w:rsidP="005F1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6.6.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>Наличие профессиональных умений: осуществление экспертизы проектов, нормативных правовых актов, обеспечение выполнения поставленных руководством задач, эффективного планирования служебного времени, анализ и прогнозирование деятельности в порученной сфере, 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управление электронной почтой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>,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A127FD" w:rsidRPr="00297567" w:rsidRDefault="005F1DC4" w:rsidP="00A127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6.7. Наличие функциональных умений необходимых для: </w:t>
      </w:r>
      <w:bookmarkStart w:id="1" w:name="_Toc477362590"/>
      <w:r w:rsidR="00A127FD" w:rsidRPr="00297567">
        <w:rPr>
          <w:rFonts w:ascii="Times New Roman" w:hAnsi="Times New Roman" w:cs="Times New Roman"/>
          <w:sz w:val="28"/>
          <w:szCs w:val="28"/>
        </w:rPr>
        <w:t xml:space="preserve">обеспечения выполнения задач и функций по организационному, информационному, документационному и иному обеспечения деятельности структурных </w:t>
      </w:r>
      <w:r w:rsidR="00815F3F" w:rsidRPr="00297567">
        <w:rPr>
          <w:rFonts w:ascii="Times New Roman" w:hAnsi="Times New Roman" w:cs="Times New Roman"/>
          <w:sz w:val="28"/>
          <w:szCs w:val="28"/>
        </w:rPr>
        <w:t>подразделений.</w:t>
      </w:r>
    </w:p>
    <w:bookmarkEnd w:id="1"/>
    <w:p w:rsidR="005F1DC4" w:rsidRPr="00297567" w:rsidRDefault="005F1DC4" w:rsidP="005F1DC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ED07BA" w:rsidRPr="00297567" w:rsidRDefault="00ED07BA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DC4" w:rsidRPr="00297567" w:rsidRDefault="005F1DC4" w:rsidP="0081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A127FD" w:rsidRPr="00297567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297567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0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14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18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5F1DC4" w:rsidRPr="00297567" w:rsidRDefault="005F1DC4" w:rsidP="0081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127FD" w:rsidRPr="00297567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297567">
        <w:rPr>
          <w:rFonts w:ascii="Times New Roman" w:hAnsi="Times New Roman" w:cs="Times New Roman"/>
          <w:sz w:val="28"/>
          <w:szCs w:val="28"/>
        </w:rPr>
        <w:t xml:space="preserve"> Инспекции, </w:t>
      </w:r>
      <w:r w:rsidR="00A127FD" w:rsidRPr="00297567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297567">
        <w:rPr>
          <w:rFonts w:ascii="Times New Roman" w:hAnsi="Times New Roman" w:cs="Times New Roman"/>
          <w:sz w:val="28"/>
          <w:szCs w:val="28"/>
        </w:rPr>
        <w:t xml:space="preserve"> обязан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8.1. О</w:t>
      </w:r>
      <w:r w:rsidR="00A127FD" w:rsidRPr="00297567">
        <w:rPr>
          <w:rFonts w:ascii="Times New Roman" w:hAnsi="Times New Roman" w:cs="Times New Roman"/>
          <w:sz w:val="28"/>
          <w:szCs w:val="28"/>
        </w:rPr>
        <w:t xml:space="preserve">беспечивать работоспособность аппаратной части, системного и прикладного программного обеспечения общего применения, осуществлять </w:t>
      </w:r>
      <w:proofErr w:type="gramStart"/>
      <w:r w:rsidR="00A127FD" w:rsidRPr="002975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27FD" w:rsidRPr="00297567">
        <w:rPr>
          <w:rFonts w:ascii="Times New Roman" w:hAnsi="Times New Roman" w:cs="Times New Roman"/>
          <w:sz w:val="28"/>
          <w:szCs w:val="28"/>
        </w:rPr>
        <w:t xml:space="preserve"> функционированием основных технических, программных средств и систем, сопровождаемых отделом; 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8.2. О</w:t>
      </w:r>
      <w:r w:rsidR="00A127FD" w:rsidRPr="00297567">
        <w:rPr>
          <w:rFonts w:ascii="Times New Roman" w:hAnsi="Times New Roman" w:cs="Times New Roman"/>
          <w:sz w:val="28"/>
          <w:szCs w:val="28"/>
        </w:rPr>
        <w:t>существлять администрирование сетевых ресурсов, баз данных инспекции и резервное копирование баз данных и программных средств;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8.3. В</w:t>
      </w:r>
      <w:r w:rsidR="00A127FD" w:rsidRPr="00297567">
        <w:rPr>
          <w:rFonts w:ascii="Times New Roman" w:hAnsi="Times New Roman" w:cs="Times New Roman"/>
          <w:sz w:val="28"/>
          <w:szCs w:val="28"/>
        </w:rPr>
        <w:t>недрять и сопровождать ведомственные прикладные программы по закрепленному направлению, участвовать в процессе внедрения и сопровождения систем телекоммуникаций, для обмена открытой и конфиденциальной информацией;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8.4. У</w:t>
      </w:r>
      <w:r w:rsidR="00A127FD" w:rsidRPr="00297567">
        <w:rPr>
          <w:rFonts w:ascii="Times New Roman" w:hAnsi="Times New Roman" w:cs="Times New Roman"/>
          <w:sz w:val="28"/>
          <w:szCs w:val="28"/>
        </w:rPr>
        <w:t xml:space="preserve">станавливать, своевременно обновлять и использовать в работе антивирусные программы; 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8.5. </w:t>
      </w:r>
      <w:r w:rsidR="00815F3F" w:rsidRPr="00297567">
        <w:rPr>
          <w:rFonts w:ascii="Times New Roman" w:hAnsi="Times New Roman" w:cs="Times New Roman"/>
          <w:sz w:val="28"/>
          <w:szCs w:val="28"/>
        </w:rPr>
        <w:t>О</w:t>
      </w:r>
      <w:r w:rsidRPr="00297567">
        <w:rPr>
          <w:rFonts w:ascii="Times New Roman" w:hAnsi="Times New Roman" w:cs="Times New Roman"/>
          <w:sz w:val="28"/>
          <w:szCs w:val="28"/>
        </w:rPr>
        <w:t>существлять запуск регламентированных технологических процессов электронной обработки данных, в том числе технологического процесса «Операционный день»;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8.6.</w:t>
      </w:r>
      <w:r w:rsidR="00815F3F" w:rsidRPr="00297567">
        <w:rPr>
          <w:rFonts w:ascii="Times New Roman" w:hAnsi="Times New Roman" w:cs="Times New Roman"/>
          <w:sz w:val="28"/>
          <w:szCs w:val="28"/>
        </w:rPr>
        <w:t xml:space="preserve"> В</w:t>
      </w:r>
      <w:r w:rsidRPr="00297567">
        <w:rPr>
          <w:rFonts w:ascii="Times New Roman" w:hAnsi="Times New Roman" w:cs="Times New Roman"/>
          <w:sz w:val="28"/>
          <w:szCs w:val="28"/>
        </w:rPr>
        <w:t>ести закрепленные справочники НСИ;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8.7. В</w:t>
      </w:r>
      <w:r w:rsidR="00A127FD" w:rsidRPr="00297567">
        <w:rPr>
          <w:rFonts w:ascii="Times New Roman" w:hAnsi="Times New Roman" w:cs="Times New Roman"/>
          <w:sz w:val="28"/>
          <w:szCs w:val="28"/>
        </w:rPr>
        <w:t>ыполнять правила обеспечения информационной безопасности и сохранности сведений о налогоплательщиках (налоговая тайна);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8.8. </w:t>
      </w:r>
      <w:r w:rsidR="00815F3F" w:rsidRPr="00297567">
        <w:rPr>
          <w:rFonts w:ascii="Times New Roman" w:hAnsi="Times New Roman" w:cs="Times New Roman"/>
          <w:sz w:val="28"/>
          <w:szCs w:val="28"/>
        </w:rPr>
        <w:t>У</w:t>
      </w:r>
      <w:r w:rsidRPr="00297567">
        <w:rPr>
          <w:rFonts w:ascii="Times New Roman" w:hAnsi="Times New Roman" w:cs="Times New Roman"/>
          <w:sz w:val="28"/>
          <w:szCs w:val="28"/>
        </w:rPr>
        <w:t>частвовать в формировании установленной отчетности, подготовке информационных материалов по вопросам, находящимся в компетенции Отдела;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8.9. </w:t>
      </w:r>
      <w:r w:rsidR="00815F3F" w:rsidRPr="00297567">
        <w:rPr>
          <w:rFonts w:ascii="Times New Roman" w:hAnsi="Times New Roman" w:cs="Times New Roman"/>
          <w:sz w:val="28"/>
          <w:szCs w:val="28"/>
        </w:rPr>
        <w:t>Р</w:t>
      </w:r>
      <w:r w:rsidRPr="00297567">
        <w:rPr>
          <w:rFonts w:ascii="Times New Roman" w:hAnsi="Times New Roman" w:cs="Times New Roman"/>
          <w:bCs/>
          <w:sz w:val="28"/>
          <w:szCs w:val="28"/>
        </w:rPr>
        <w:t>еализовывать Политику информационной безопасности Инспекции;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8.10. О</w:t>
      </w:r>
      <w:r w:rsidR="00A127FD" w:rsidRPr="00297567">
        <w:rPr>
          <w:rFonts w:ascii="Times New Roman" w:hAnsi="Times New Roman" w:cs="Times New Roman"/>
          <w:bCs/>
          <w:sz w:val="28"/>
          <w:szCs w:val="28"/>
        </w:rPr>
        <w:t>беспечивать техническую защиту информации Инспекции;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567">
        <w:rPr>
          <w:rFonts w:ascii="Times New Roman" w:hAnsi="Times New Roman" w:cs="Times New Roman"/>
          <w:bCs/>
          <w:sz w:val="28"/>
          <w:szCs w:val="28"/>
        </w:rPr>
        <w:t xml:space="preserve">8.11. </w:t>
      </w:r>
      <w:r w:rsidR="00815F3F" w:rsidRPr="00297567">
        <w:rPr>
          <w:rFonts w:ascii="Times New Roman" w:hAnsi="Times New Roman" w:cs="Times New Roman"/>
          <w:bCs/>
          <w:sz w:val="28"/>
          <w:szCs w:val="28"/>
        </w:rPr>
        <w:t>В</w:t>
      </w:r>
      <w:r w:rsidRPr="00297567">
        <w:rPr>
          <w:rFonts w:ascii="Times New Roman" w:hAnsi="Times New Roman" w:cs="Times New Roman"/>
          <w:bCs/>
          <w:sz w:val="28"/>
          <w:szCs w:val="28"/>
        </w:rPr>
        <w:t>ыполнять функций администратора информационной безопасности Инспекции, в том числе при работе со средствами криптографической защиты информации;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567">
        <w:rPr>
          <w:rFonts w:ascii="Times New Roman" w:hAnsi="Times New Roman" w:cs="Times New Roman"/>
          <w:bCs/>
          <w:sz w:val="28"/>
          <w:szCs w:val="28"/>
        </w:rPr>
        <w:t>8.12. С</w:t>
      </w:r>
      <w:r w:rsidR="00A127FD" w:rsidRPr="00297567">
        <w:rPr>
          <w:rFonts w:ascii="Times New Roman" w:hAnsi="Times New Roman" w:cs="Times New Roman"/>
          <w:bCs/>
          <w:sz w:val="28"/>
          <w:szCs w:val="28"/>
        </w:rPr>
        <w:t xml:space="preserve">опровождение услуги удаленного доступа к ФИР; 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bCs/>
          <w:sz w:val="28"/>
          <w:szCs w:val="28"/>
        </w:rPr>
        <w:t xml:space="preserve">8.13. </w:t>
      </w:r>
      <w:r w:rsidR="00815F3F" w:rsidRPr="00297567">
        <w:rPr>
          <w:rFonts w:ascii="Times New Roman" w:hAnsi="Times New Roman" w:cs="Times New Roman"/>
          <w:sz w:val="28"/>
          <w:szCs w:val="28"/>
        </w:rPr>
        <w:t>В</w:t>
      </w:r>
      <w:r w:rsidRPr="00297567">
        <w:rPr>
          <w:rFonts w:ascii="Times New Roman" w:hAnsi="Times New Roman" w:cs="Times New Roman"/>
          <w:sz w:val="28"/>
          <w:szCs w:val="28"/>
        </w:rPr>
        <w:t xml:space="preserve">ыполнять техническое </w:t>
      </w:r>
      <w:r w:rsidRPr="00297567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Pr="00297567">
        <w:rPr>
          <w:rFonts w:ascii="Times New Roman" w:hAnsi="Times New Roman" w:cs="Times New Roman"/>
          <w:sz w:val="28"/>
          <w:szCs w:val="28"/>
        </w:rPr>
        <w:t xml:space="preserve">эксплуатации аппаратных и программных средств защиты информации </w:t>
      </w:r>
      <w:r w:rsidRPr="0029756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297567">
        <w:rPr>
          <w:rFonts w:ascii="Times New Roman" w:hAnsi="Times New Roman" w:cs="Times New Roman"/>
          <w:sz w:val="28"/>
          <w:szCs w:val="28"/>
        </w:rPr>
        <w:t>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8.14. </w:t>
      </w:r>
      <w:r w:rsidR="00815F3F" w:rsidRPr="00297567">
        <w:rPr>
          <w:rFonts w:ascii="Times New Roman" w:hAnsi="Times New Roman" w:cs="Times New Roman"/>
          <w:sz w:val="28"/>
          <w:szCs w:val="28"/>
        </w:rPr>
        <w:t>П</w:t>
      </w:r>
      <w:r w:rsidRPr="00297567">
        <w:rPr>
          <w:rFonts w:ascii="Times New Roman" w:hAnsi="Times New Roman" w:cs="Times New Roman"/>
          <w:sz w:val="28"/>
          <w:szCs w:val="28"/>
        </w:rPr>
        <w:t>одготавливать  предложения начальнику отдела по устранению выявляемых недостатков и совершенствованию системы защиты информации, эксплуатации технических и программных средств и систем;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8.15. П</w:t>
      </w:r>
      <w:r w:rsidR="00A127FD" w:rsidRPr="00297567">
        <w:rPr>
          <w:rFonts w:ascii="Times New Roman" w:hAnsi="Times New Roman" w:cs="Times New Roman"/>
          <w:sz w:val="28"/>
          <w:szCs w:val="28"/>
        </w:rPr>
        <w:t xml:space="preserve">роводить консультации и разъяснительную работу по вопросам, относящимся к компетенции отдела, с сотрудниками структурных подразделений </w:t>
      </w:r>
      <w:r w:rsidR="00A127FD" w:rsidRPr="0029756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="00A127FD" w:rsidRPr="00297567">
        <w:rPr>
          <w:rFonts w:ascii="Times New Roman" w:hAnsi="Times New Roman" w:cs="Times New Roman"/>
          <w:sz w:val="28"/>
          <w:szCs w:val="28"/>
        </w:rPr>
        <w:t>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8.16. </w:t>
      </w:r>
      <w:r w:rsidR="00815F3F" w:rsidRPr="00297567">
        <w:rPr>
          <w:rFonts w:ascii="Times New Roman" w:hAnsi="Times New Roman" w:cs="Times New Roman"/>
          <w:sz w:val="28"/>
          <w:szCs w:val="28"/>
        </w:rPr>
        <w:t>В</w:t>
      </w:r>
      <w:r w:rsidRPr="00297567">
        <w:rPr>
          <w:rFonts w:ascii="Times New Roman" w:hAnsi="Times New Roman" w:cs="Times New Roman"/>
          <w:sz w:val="28"/>
          <w:szCs w:val="28"/>
        </w:rPr>
        <w:t>ести  делопроизводство по закрепленному направлению;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8.17. </w:t>
      </w:r>
      <w:r w:rsidR="00815F3F" w:rsidRPr="00297567">
        <w:rPr>
          <w:rFonts w:ascii="Times New Roman" w:hAnsi="Times New Roman" w:cs="Times New Roman"/>
          <w:sz w:val="28"/>
          <w:szCs w:val="28"/>
        </w:rPr>
        <w:t>У</w:t>
      </w:r>
      <w:r w:rsidRPr="00297567">
        <w:rPr>
          <w:rFonts w:ascii="Times New Roman" w:hAnsi="Times New Roman" w:cs="Times New Roman"/>
          <w:sz w:val="28"/>
          <w:szCs w:val="28"/>
        </w:rPr>
        <w:t>частвовать в  проведении экономической  и технической учебы в отделе;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8.18. В</w:t>
      </w:r>
      <w:r w:rsidR="00A127FD" w:rsidRPr="00297567">
        <w:rPr>
          <w:rFonts w:ascii="Times New Roman" w:hAnsi="Times New Roman" w:cs="Times New Roman"/>
          <w:sz w:val="28"/>
          <w:szCs w:val="28"/>
        </w:rPr>
        <w:t>ыполнять предписанные для выполнения на его рабочем месте нормативно-правовыми и организационно-распорядительными документами организационные и технические меры по защите информации Инспекции от угроз её целостности и конфиденциальности;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8.19.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>П</w:t>
      </w:r>
      <w:r w:rsidR="00A127FD" w:rsidRPr="00297567">
        <w:rPr>
          <w:rFonts w:ascii="Times New Roman" w:hAnsi="Times New Roman" w:cs="Times New Roman"/>
          <w:sz w:val="28"/>
          <w:szCs w:val="28"/>
        </w:rPr>
        <w:t>рименять аппаратные и программные средства защиты информации, установленных на его автоматизированном рабочем месте в соответствии техническими инструкциями на них и иными регламентирующими документами;</w:t>
      </w:r>
      <w:proofErr w:type="gramEnd"/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8.20. </w:t>
      </w:r>
      <w:r w:rsidR="00815F3F" w:rsidRPr="00297567">
        <w:rPr>
          <w:rFonts w:ascii="Times New Roman" w:hAnsi="Times New Roman" w:cs="Times New Roman"/>
          <w:sz w:val="28"/>
          <w:szCs w:val="28"/>
        </w:rPr>
        <w:t>О</w:t>
      </w:r>
      <w:r w:rsidRPr="00297567">
        <w:rPr>
          <w:rFonts w:ascii="Times New Roman" w:hAnsi="Times New Roman" w:cs="Times New Roman"/>
          <w:bCs/>
          <w:sz w:val="28"/>
          <w:szCs w:val="28"/>
        </w:rPr>
        <w:t>беспечивать техническую защиту информации Инспекции;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bCs/>
          <w:sz w:val="28"/>
          <w:szCs w:val="28"/>
        </w:rPr>
        <w:t xml:space="preserve">8.21. </w:t>
      </w:r>
      <w:r w:rsidR="00815F3F" w:rsidRPr="00297567">
        <w:rPr>
          <w:rFonts w:ascii="Times New Roman" w:hAnsi="Times New Roman" w:cs="Times New Roman"/>
          <w:bCs/>
          <w:sz w:val="28"/>
          <w:szCs w:val="28"/>
        </w:rPr>
        <w:t>В</w:t>
      </w:r>
      <w:r w:rsidRPr="00297567">
        <w:rPr>
          <w:rFonts w:ascii="Times New Roman" w:hAnsi="Times New Roman" w:cs="Times New Roman"/>
          <w:sz w:val="28"/>
          <w:szCs w:val="28"/>
        </w:rPr>
        <w:t xml:space="preserve">ыполнять техническое </w:t>
      </w:r>
      <w:r w:rsidRPr="00297567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Pr="00297567">
        <w:rPr>
          <w:rFonts w:ascii="Times New Roman" w:hAnsi="Times New Roman" w:cs="Times New Roman"/>
          <w:sz w:val="28"/>
          <w:szCs w:val="28"/>
        </w:rPr>
        <w:t xml:space="preserve">эксплуатации аппаратных и программных средств защиты информации </w:t>
      </w:r>
      <w:r w:rsidRPr="0029756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Pr="00297567">
        <w:rPr>
          <w:rFonts w:ascii="Times New Roman" w:hAnsi="Times New Roman" w:cs="Times New Roman"/>
          <w:sz w:val="28"/>
          <w:szCs w:val="28"/>
        </w:rPr>
        <w:t>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8.22. </w:t>
      </w:r>
      <w:r w:rsidR="00815F3F" w:rsidRPr="00297567">
        <w:rPr>
          <w:rFonts w:ascii="Times New Roman" w:hAnsi="Times New Roman" w:cs="Times New Roman"/>
          <w:sz w:val="28"/>
          <w:szCs w:val="28"/>
        </w:rPr>
        <w:t>О</w:t>
      </w:r>
      <w:r w:rsidRPr="00297567">
        <w:rPr>
          <w:rFonts w:ascii="Times New Roman" w:hAnsi="Times New Roman" w:cs="Times New Roman"/>
          <w:sz w:val="28"/>
          <w:szCs w:val="28"/>
        </w:rPr>
        <w:t>беспечивать согласование технических порядков по технологиям, связанным с информационным обменом и документооборотом;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8.23. </w:t>
      </w:r>
      <w:r w:rsidR="00815F3F" w:rsidRPr="00297567">
        <w:rPr>
          <w:rFonts w:ascii="Times New Roman" w:hAnsi="Times New Roman" w:cs="Times New Roman"/>
          <w:bCs/>
          <w:sz w:val="28"/>
          <w:szCs w:val="28"/>
        </w:rPr>
        <w:t>О</w:t>
      </w:r>
      <w:r w:rsidRPr="00297567">
        <w:rPr>
          <w:rFonts w:ascii="Times New Roman" w:hAnsi="Times New Roman" w:cs="Times New Roman"/>
          <w:bCs/>
          <w:sz w:val="28"/>
          <w:szCs w:val="28"/>
        </w:rPr>
        <w:t xml:space="preserve">беспечивать реализацию разрешительной системы допуска исполнителей к работе с защищаемой информацией; </w:t>
      </w:r>
    </w:p>
    <w:p w:rsidR="00A127FD" w:rsidRPr="00297567" w:rsidRDefault="00815F3F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bCs/>
          <w:sz w:val="28"/>
          <w:szCs w:val="28"/>
        </w:rPr>
        <w:t>8.24. О</w:t>
      </w:r>
      <w:r w:rsidR="00A127FD" w:rsidRPr="00297567">
        <w:rPr>
          <w:rFonts w:ascii="Times New Roman" w:hAnsi="Times New Roman" w:cs="Times New Roman"/>
          <w:bCs/>
          <w:sz w:val="28"/>
          <w:szCs w:val="28"/>
        </w:rPr>
        <w:t xml:space="preserve">беспечивать мониторинг уязвимостей в защите </w:t>
      </w:r>
      <w:r w:rsidR="00A127FD" w:rsidRPr="00297567">
        <w:rPr>
          <w:rFonts w:ascii="Times New Roman" w:hAnsi="Times New Roman" w:cs="Times New Roman"/>
          <w:sz w:val="28"/>
          <w:szCs w:val="28"/>
        </w:rPr>
        <w:t xml:space="preserve">информации, циркулирующей в технических средствах и системах и защищаемых помещениях </w:t>
      </w:r>
      <w:r w:rsidR="00A127FD" w:rsidRPr="00297567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="00A127FD" w:rsidRPr="00297567">
        <w:rPr>
          <w:rFonts w:ascii="Times New Roman" w:hAnsi="Times New Roman" w:cs="Times New Roman"/>
          <w:sz w:val="28"/>
          <w:szCs w:val="28"/>
        </w:rPr>
        <w:t xml:space="preserve">, с использованием штатных аппаратных и/или программных средств; 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8.25. Самостоятельно ежедневно осуществлять оперативный самоконтроль, обеспечить оформление результатов самоконтроля и по результатам самоконтроля обеспечить анализ причин, лежащих в основе нарушений и недостатков и  принятие эффективных мер по их устранению;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8.26. 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8.27. Своевременно и качественно исполнять поручения начальника Инспекции, заместителей начальника Инспекции и </w:t>
      </w:r>
      <w:r w:rsidRPr="00297567">
        <w:rPr>
          <w:rFonts w:ascii="Times New Roman" w:hAnsi="Times New Roman" w:cs="Times New Roman"/>
          <w:iCs/>
          <w:sz w:val="28"/>
          <w:szCs w:val="28"/>
        </w:rPr>
        <w:t xml:space="preserve">начальника </w:t>
      </w:r>
      <w:r w:rsidRPr="00297567">
        <w:rPr>
          <w:rFonts w:ascii="Times New Roman" w:hAnsi="Times New Roman" w:cs="Times New Roman"/>
          <w:sz w:val="28"/>
          <w:szCs w:val="28"/>
        </w:rPr>
        <w:t>отдела информатизации, данные в пределах их полномочий, установленных законодательством Российской Федерации;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8.28. В целях обеспечения эффективной работы Инспекции</w:t>
      </w:r>
      <w:r w:rsidRPr="002975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7567">
        <w:rPr>
          <w:rFonts w:ascii="Times New Roman" w:hAnsi="Times New Roman" w:cs="Times New Roman"/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A127FD" w:rsidRPr="00297567" w:rsidRDefault="00A127FD" w:rsidP="00815F3F">
      <w:pPr>
        <w:pStyle w:val="a6"/>
        <w:ind w:firstLine="709"/>
        <w:rPr>
          <w:sz w:val="28"/>
          <w:szCs w:val="28"/>
        </w:rPr>
      </w:pPr>
      <w:r w:rsidRPr="00297567">
        <w:rPr>
          <w:sz w:val="28"/>
          <w:szCs w:val="28"/>
        </w:rPr>
        <w:t>8.29. При исполнении должностных обязанностей соблюдать права и законные интересы граждан и организаций;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8.30.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8.31. Взаимодействовать с другими государственными органами для решения вопросов, входящих в должностную компетенцию;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8.32. Осуществлять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8.33. 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A127FD" w:rsidRPr="00297567" w:rsidRDefault="00A127FD" w:rsidP="00815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8.34. 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с предоставлением копий документов;</w:t>
      </w:r>
    </w:p>
    <w:p w:rsidR="00A127FD" w:rsidRPr="00297567" w:rsidRDefault="00A127FD" w:rsidP="00815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8.35. Представлять в установленном порядке предусмотренные федеральным законом сведения о своих доходах,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A127FD" w:rsidRPr="00297567" w:rsidRDefault="00A127FD" w:rsidP="00815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8.36.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8.37. Сообщать начальнику Инспекции</w:t>
      </w:r>
      <w:r w:rsidRPr="002975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7567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8.38. Не совершать поступки, порочащие честь и достоинство гражданского служащего;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8.39. Поддерживать уровень квалификации, необходимый для надлежащего исполнения должностных обязанностей;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8.40. Соблюдать установленные правила публичных выступлений и предоставления служебной информации;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8.41. Проявлять корректность в обращении с гражданами, работниками Инспекции;</w:t>
      </w:r>
    </w:p>
    <w:p w:rsidR="00A127FD" w:rsidRPr="00297567" w:rsidRDefault="00A127FD" w:rsidP="00815F3F">
      <w:pPr>
        <w:pStyle w:val="a6"/>
        <w:ind w:firstLine="709"/>
        <w:rPr>
          <w:sz w:val="28"/>
          <w:szCs w:val="28"/>
        </w:rPr>
      </w:pPr>
      <w:r w:rsidRPr="00297567">
        <w:rPr>
          <w:sz w:val="28"/>
          <w:szCs w:val="28"/>
        </w:rPr>
        <w:t xml:space="preserve">8.42. Не допускать конфликтных ситуаций, способных  нанести ущерб репутации или авторитету </w:t>
      </w:r>
      <w:r w:rsidRPr="00297567">
        <w:rPr>
          <w:iCs/>
          <w:sz w:val="28"/>
          <w:szCs w:val="28"/>
        </w:rPr>
        <w:t>Инспекции</w:t>
      </w:r>
      <w:r w:rsidRPr="00297567">
        <w:rPr>
          <w:sz w:val="28"/>
          <w:szCs w:val="28"/>
        </w:rPr>
        <w:t>;</w:t>
      </w:r>
    </w:p>
    <w:p w:rsidR="00A127FD" w:rsidRPr="00297567" w:rsidRDefault="00A127FD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8.43. Соблюдать правила и нормы охраны труда и техники безопасности;</w:t>
      </w:r>
    </w:p>
    <w:p w:rsidR="00A127FD" w:rsidRPr="00297567" w:rsidRDefault="00A127FD" w:rsidP="00815F3F">
      <w:pPr>
        <w:pStyle w:val="a6"/>
        <w:ind w:firstLine="709"/>
        <w:rPr>
          <w:sz w:val="28"/>
          <w:szCs w:val="28"/>
        </w:rPr>
      </w:pPr>
      <w:r w:rsidRPr="00297567">
        <w:rPr>
          <w:sz w:val="28"/>
          <w:szCs w:val="28"/>
        </w:rPr>
        <w:t>8.44. Уметь пользоваться компьютером и иной оргтехникой;</w:t>
      </w:r>
    </w:p>
    <w:p w:rsidR="00A127FD" w:rsidRPr="00297567" w:rsidRDefault="00A127FD" w:rsidP="00815F3F">
      <w:pPr>
        <w:pStyle w:val="a6"/>
        <w:ind w:firstLine="709"/>
        <w:rPr>
          <w:sz w:val="28"/>
          <w:szCs w:val="28"/>
        </w:rPr>
      </w:pPr>
      <w:r w:rsidRPr="00297567">
        <w:rPr>
          <w:sz w:val="28"/>
          <w:szCs w:val="28"/>
        </w:rPr>
        <w:t>8.45. Беречь государственное имущество, в том числе предоставленное ему для исполнения должностных обязанностей;</w:t>
      </w:r>
    </w:p>
    <w:p w:rsidR="00A127FD" w:rsidRPr="00297567" w:rsidRDefault="00A127FD" w:rsidP="00815F3F">
      <w:pPr>
        <w:pStyle w:val="a6"/>
        <w:ind w:firstLine="709"/>
        <w:rPr>
          <w:sz w:val="28"/>
          <w:szCs w:val="28"/>
        </w:rPr>
      </w:pPr>
      <w:r w:rsidRPr="00297567">
        <w:rPr>
          <w:sz w:val="28"/>
          <w:szCs w:val="28"/>
        </w:rPr>
        <w:t>8.46. Соблюдать Служебный распорядок Инспекции</w:t>
      </w:r>
      <w:r w:rsidRPr="00297567">
        <w:rPr>
          <w:i/>
          <w:iCs/>
          <w:sz w:val="28"/>
          <w:szCs w:val="28"/>
        </w:rPr>
        <w:t>.</w:t>
      </w:r>
      <w:r w:rsidRPr="00297567">
        <w:rPr>
          <w:sz w:val="28"/>
          <w:szCs w:val="28"/>
        </w:rPr>
        <w:t xml:space="preserve"> </w:t>
      </w:r>
    </w:p>
    <w:p w:rsidR="005F1DC4" w:rsidRPr="00297567" w:rsidRDefault="005F1DC4" w:rsidP="0081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DA5DE0" w:rsidRPr="00297567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297567">
        <w:rPr>
          <w:rFonts w:ascii="Times New Roman" w:hAnsi="Times New Roman" w:cs="Times New Roman"/>
          <w:sz w:val="28"/>
          <w:szCs w:val="28"/>
        </w:rPr>
        <w:t xml:space="preserve"> имеет право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5DE0" w:rsidRPr="00297567" w:rsidRDefault="00DA5DE0" w:rsidP="00815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9.1. Внесение начальнику отдела предложений по совершенствованию работы отдела;</w:t>
      </w:r>
    </w:p>
    <w:p w:rsidR="00DA5DE0" w:rsidRPr="00297567" w:rsidRDefault="00DA5DE0" w:rsidP="00815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9.2. Внесение предложений по итогам проведенной проверки внутреннего аудита в пределах своей компетенции;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9.3. Получение в установленном порядке информации и материалов, необходимых для исполнения должностных обязанностей;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9.6. Доступ в установленном порядке к сведениям, составляющим государственную тайну;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9.7.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 8. Защиту сведений о себе;</w:t>
      </w:r>
    </w:p>
    <w:p w:rsidR="00DA5DE0" w:rsidRPr="00297567" w:rsidRDefault="00DA5DE0" w:rsidP="00815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9.9.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DA5DE0" w:rsidRPr="00297567" w:rsidRDefault="00DA5DE0" w:rsidP="0081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9.10. Внесение своему непосредственному начальнику предложений и замечаний по функционированию средств защиты информации, применяемых при её обработке и передаче по каналам связи.</w:t>
      </w:r>
    </w:p>
    <w:p w:rsidR="00DA5DE0" w:rsidRPr="00297567" w:rsidRDefault="00DA5DE0" w:rsidP="00815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9.11.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5F1DC4" w:rsidRPr="00297567" w:rsidRDefault="005F1DC4" w:rsidP="0081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DA5DE0" w:rsidRPr="00297567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297567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4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службе", приказами (распоряжениями) ФНС России.</w:t>
      </w:r>
      <w:proofErr w:type="gramEnd"/>
    </w:p>
    <w:p w:rsidR="005F1DC4" w:rsidRPr="00297567" w:rsidRDefault="005F1DC4" w:rsidP="0081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11. </w:t>
      </w:r>
      <w:r w:rsidR="00DA5DE0" w:rsidRPr="00297567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297567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DA5DE0" w:rsidRPr="00297567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297567">
        <w:rPr>
          <w:rFonts w:ascii="Times New Roman" w:hAnsi="Times New Roman" w:cs="Times New Roman"/>
          <w:bCs/>
          <w:sz w:val="28"/>
          <w:szCs w:val="28"/>
        </w:rPr>
        <w:t>несет ответственность</w:t>
      </w:r>
      <w:r w:rsidRPr="00297567">
        <w:rPr>
          <w:rFonts w:ascii="Times New Roman" w:hAnsi="Times New Roman" w:cs="Times New Roman"/>
          <w:sz w:val="28"/>
          <w:szCs w:val="28"/>
        </w:rPr>
        <w:t>: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11.1. за некачественное и несвоевременное выполнение задач, возложенных на отдел, заданий, приказов, распоряжений и указаний;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11.2.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11.3. за имущественный ущерб, причиненный по его вине;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11.4.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11.5. за действие или бездействие, приведшее к нарушению прав и законных интересов граждан;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11.6. за несоблюдение ограничений, связанных с прохождением государственной гражданской службы;</w:t>
      </w:r>
    </w:p>
    <w:p w:rsidR="005F1DC4" w:rsidRPr="00297567" w:rsidRDefault="005F1DC4" w:rsidP="00815F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11.7. за нарушение Кодекса этики и служебного поведения государственных  гражданских служащих Федеральной налоговой службы;</w:t>
      </w:r>
    </w:p>
    <w:p w:rsidR="005F1DC4" w:rsidRPr="00297567" w:rsidRDefault="005F1DC4" w:rsidP="00815F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11.8.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F1DC4" w:rsidRPr="00297567" w:rsidRDefault="005F1DC4" w:rsidP="0081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815F3F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D76C30" w:rsidRPr="00297567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D76C30" w:rsidRPr="00297567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Pr="00297567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297567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2E62E5" w:rsidRPr="00297567" w:rsidRDefault="002E62E5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5294" w:rsidRPr="00297567" w:rsidRDefault="002E62E5" w:rsidP="00ED07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1F5294" w:rsidRPr="00297567">
        <w:rPr>
          <w:rFonts w:ascii="Times New Roman" w:hAnsi="Times New Roman" w:cs="Times New Roman"/>
          <w:sz w:val="28"/>
          <w:szCs w:val="28"/>
        </w:rPr>
        <w:t>ведущий специалист-экспе</w:t>
      </w:r>
      <w:proofErr w:type="gramStart"/>
      <w:r w:rsidR="001F5294" w:rsidRPr="00297567">
        <w:rPr>
          <w:rFonts w:ascii="Times New Roman" w:hAnsi="Times New Roman" w:cs="Times New Roman"/>
          <w:sz w:val="28"/>
          <w:szCs w:val="28"/>
        </w:rPr>
        <w:t xml:space="preserve">рт </w:t>
      </w:r>
      <w:r w:rsidRPr="00297567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аве </w:t>
      </w:r>
      <w:r w:rsidR="001F5294" w:rsidRPr="00297567">
        <w:rPr>
          <w:rFonts w:ascii="Times New Roman" w:hAnsi="Times New Roman" w:cs="Times New Roman"/>
          <w:sz w:val="28"/>
          <w:szCs w:val="28"/>
        </w:rPr>
        <w:t>(по согласованию с начальником, заместителем начальника отдела) принимать решения по вопросам:</w:t>
      </w:r>
    </w:p>
    <w:p w:rsidR="00ED07BA" w:rsidRPr="00297567" w:rsidRDefault="00ED07BA" w:rsidP="00ED0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567">
        <w:rPr>
          <w:rFonts w:ascii="Times New Roman" w:eastAsia="Calibri" w:hAnsi="Times New Roman" w:cs="Times New Roman"/>
          <w:sz w:val="28"/>
          <w:szCs w:val="28"/>
        </w:rPr>
        <w:t>- предусмотренным положением об Инспекции, иными нормативными актами, административным регламентом ФНС России и Инспекции;</w:t>
      </w:r>
    </w:p>
    <w:p w:rsidR="00ED07BA" w:rsidRPr="00297567" w:rsidRDefault="00ED07BA" w:rsidP="00ED0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567">
        <w:rPr>
          <w:rFonts w:ascii="Times New Roman" w:eastAsia="Calibri" w:hAnsi="Times New Roman" w:cs="Times New Roman"/>
          <w:sz w:val="28"/>
          <w:szCs w:val="28"/>
        </w:rPr>
        <w:t>иным вопросам.</w:t>
      </w:r>
    </w:p>
    <w:p w:rsidR="001F5294" w:rsidRPr="00297567" w:rsidRDefault="002E62E5" w:rsidP="00ED0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13. При исполнении служебных обязанностей </w:t>
      </w:r>
      <w:r w:rsidR="001F5294" w:rsidRPr="00297567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297567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вопросам: </w:t>
      </w:r>
      <w:r w:rsidR="001F5294" w:rsidRPr="00297567">
        <w:rPr>
          <w:rFonts w:ascii="Times New Roman" w:eastAsia="Calibri" w:hAnsi="Times New Roman" w:cs="Times New Roman"/>
          <w:sz w:val="28"/>
          <w:szCs w:val="28"/>
        </w:rPr>
        <w:t>- выполнения решений по реализации функций налогового администрирования;</w:t>
      </w:r>
    </w:p>
    <w:p w:rsidR="001F5294" w:rsidRPr="00297567" w:rsidRDefault="001F5294" w:rsidP="00ED0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567">
        <w:rPr>
          <w:rFonts w:ascii="Times New Roman" w:eastAsia="Calibri" w:hAnsi="Times New Roman" w:cs="Times New Roman"/>
          <w:sz w:val="28"/>
          <w:szCs w:val="28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F5294" w:rsidRPr="00297567" w:rsidRDefault="001F5294" w:rsidP="00ED0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- определения форм и методов работы со средствами массовой информации, обращениями граждан, соблюдения правил делового этикета сотрудниками отдела;</w:t>
      </w:r>
    </w:p>
    <w:p w:rsidR="001F5294" w:rsidRPr="00297567" w:rsidRDefault="001F5294" w:rsidP="00ED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eastAsia="Calibri" w:hAnsi="Times New Roman" w:cs="Times New Roman"/>
          <w:sz w:val="28"/>
          <w:szCs w:val="28"/>
        </w:rPr>
        <w:t>- иным вопросам.</w:t>
      </w:r>
    </w:p>
    <w:p w:rsidR="005F1DC4" w:rsidRPr="00297567" w:rsidRDefault="005F1DC4" w:rsidP="005F1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DA5DE0" w:rsidRPr="00297567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DA5DE0" w:rsidRPr="00297567">
        <w:rPr>
          <w:rFonts w:ascii="Times New Roman" w:hAnsi="Times New Roman" w:cs="Times New Roman"/>
          <w:b/>
          <w:sz w:val="28"/>
          <w:szCs w:val="28"/>
        </w:rPr>
        <w:t>рт</w:t>
      </w:r>
      <w:r w:rsidRPr="00297567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Pr="00297567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77788" w:rsidRPr="00297567" w:rsidRDefault="00D77788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77788" w:rsidRPr="00297567" w:rsidRDefault="00D77788" w:rsidP="00AE0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14. </w:t>
      </w:r>
      <w:r w:rsidR="00AE0F41" w:rsidRPr="00297567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297567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AE0F41" w:rsidRPr="00297567" w:rsidRDefault="00AE0F41" w:rsidP="00AE0F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eastAsia="MS Mincho" w:hAnsi="Times New Roman" w:cs="Times New Roman"/>
          <w:sz w:val="28"/>
          <w:szCs w:val="28"/>
        </w:rPr>
        <w:t>- проектов решений в части организационного обеспечения подготовки соответствующих документов по вопросам применения законодательства Российской Федерации о налогах и сборах</w:t>
      </w:r>
      <w:r w:rsidRPr="00297567">
        <w:rPr>
          <w:rFonts w:ascii="Times New Roman" w:hAnsi="Times New Roman" w:cs="Times New Roman"/>
          <w:sz w:val="28"/>
          <w:szCs w:val="28"/>
        </w:rPr>
        <w:t>.</w:t>
      </w:r>
    </w:p>
    <w:p w:rsidR="00D77788" w:rsidRPr="00297567" w:rsidRDefault="00D77788" w:rsidP="00AE0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15. </w:t>
      </w:r>
      <w:r w:rsidR="00AE0F41" w:rsidRPr="00297567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297567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AE0F41" w:rsidRPr="00297567" w:rsidRDefault="00AE0F41" w:rsidP="00AE0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планов работы отдела;</w:t>
      </w:r>
    </w:p>
    <w:p w:rsidR="00AE0F41" w:rsidRPr="00297567" w:rsidRDefault="00AE0F41" w:rsidP="00AE0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иных актов по поручению непосредственного руководителя и руководства Инспекции.</w:t>
      </w:r>
    </w:p>
    <w:p w:rsidR="00AE0F41" w:rsidRPr="00297567" w:rsidRDefault="00AE0F41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 xml:space="preserve">VI. Сроки и процедуры подготовки, рассмотрения проектов управленческих </w:t>
      </w:r>
      <w:r w:rsidR="00AE0F41" w:rsidRPr="0029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567">
        <w:rPr>
          <w:rFonts w:ascii="Times New Roman" w:hAnsi="Times New Roman" w:cs="Times New Roman"/>
          <w:b/>
          <w:sz w:val="28"/>
          <w:szCs w:val="28"/>
        </w:rPr>
        <w:t>и иных решений, порядок согласования и принятия данных решений</w:t>
      </w:r>
    </w:p>
    <w:p w:rsidR="00D77788" w:rsidRPr="00297567" w:rsidRDefault="00D77788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DC4" w:rsidRPr="00297567" w:rsidRDefault="005F1DC4" w:rsidP="005F1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16. В соответствии со своими должностными обязанностями </w:t>
      </w:r>
      <w:r w:rsidR="00DA5DE0" w:rsidRPr="00297567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297567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F1DC4" w:rsidRPr="00297567" w:rsidRDefault="005F1DC4" w:rsidP="005F1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D77788" w:rsidRPr="00297567" w:rsidRDefault="00D77788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DC4" w:rsidRPr="00297567" w:rsidRDefault="005F1DC4" w:rsidP="005F1D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A5DE0" w:rsidRPr="00297567">
        <w:rPr>
          <w:rFonts w:ascii="Times New Roman" w:hAnsi="Times New Roman" w:cs="Times New Roman"/>
          <w:sz w:val="28"/>
          <w:szCs w:val="28"/>
        </w:rPr>
        <w:t>ведущего специ</w:t>
      </w:r>
      <w:r w:rsidR="00D76C30" w:rsidRPr="00297567">
        <w:rPr>
          <w:rFonts w:ascii="Times New Roman" w:hAnsi="Times New Roman" w:cs="Times New Roman"/>
          <w:sz w:val="28"/>
          <w:szCs w:val="28"/>
        </w:rPr>
        <w:t>алиста-экспер</w:t>
      </w:r>
      <w:r w:rsidR="00DA5DE0" w:rsidRPr="00297567">
        <w:rPr>
          <w:rFonts w:ascii="Times New Roman" w:hAnsi="Times New Roman" w:cs="Times New Roman"/>
          <w:sz w:val="28"/>
          <w:szCs w:val="28"/>
        </w:rPr>
        <w:t>та</w:t>
      </w:r>
      <w:r w:rsidRPr="00297567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5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общих принципов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</w:t>
      </w:r>
      <w:proofErr w:type="gramEnd"/>
      <w:r w:rsidRPr="002975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7567">
        <w:rPr>
          <w:rFonts w:ascii="Times New Roman" w:hAnsi="Times New Roman" w:cs="Times New Roman"/>
          <w:sz w:val="28"/>
          <w:szCs w:val="28"/>
        </w:rPr>
        <w:t xml:space="preserve">3196; 2009, N 29, ст. 3658), и требований к служебному поведению, установленных </w:t>
      </w:r>
      <w:hyperlink r:id="rId26" w:history="1">
        <w:r w:rsidRPr="0029756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 w:rsidRPr="002975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77788" w:rsidRPr="00297567" w:rsidRDefault="00D77788" w:rsidP="00D77788">
      <w:pPr>
        <w:pStyle w:val="ConsPlusNormal"/>
        <w:jc w:val="both"/>
        <w:rPr>
          <w:rFonts w:ascii="Times New Roman" w:hAnsi="Times New Roman" w:cs="Times New Roman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5F1DC4" w:rsidRPr="00297567" w:rsidRDefault="005F1DC4" w:rsidP="005F1D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29756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97567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D77788" w:rsidRPr="00297567" w:rsidRDefault="005F1DC4" w:rsidP="00D777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D77788" w:rsidRPr="00297567" w:rsidRDefault="00D77788" w:rsidP="00D777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492" w:rsidRPr="00297567" w:rsidRDefault="005F1DC4" w:rsidP="00D7778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18. </w:t>
      </w:r>
      <w:r w:rsidR="001F6492" w:rsidRPr="00297567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компетенции, ведущий специалист-эксперт отдела информационных технологий выполняет организационное, информационное, техническое и др</w:t>
      </w:r>
      <w:r w:rsidR="00AE0F41" w:rsidRPr="00297567">
        <w:rPr>
          <w:rFonts w:ascii="Times New Roman" w:hAnsi="Times New Roman" w:cs="Times New Roman"/>
          <w:sz w:val="28"/>
          <w:szCs w:val="28"/>
        </w:rPr>
        <w:t>угое</w:t>
      </w:r>
      <w:r w:rsidR="001F6492" w:rsidRPr="00297567">
        <w:rPr>
          <w:rFonts w:ascii="Times New Roman" w:hAnsi="Times New Roman" w:cs="Times New Roman"/>
          <w:sz w:val="28"/>
          <w:szCs w:val="28"/>
        </w:rPr>
        <w:t xml:space="preserve"> обеспечение, принимает участие в обеспечении оказания государственных услуг, осуществляемых Инспекцией  согласно направлению деятельности отдела информатизации</w:t>
      </w:r>
      <w:r w:rsidR="00D77788" w:rsidRPr="00297567">
        <w:rPr>
          <w:rFonts w:ascii="Times New Roman" w:hAnsi="Times New Roman" w:cs="Times New Roman"/>
          <w:sz w:val="28"/>
          <w:szCs w:val="28"/>
        </w:rPr>
        <w:t>.</w:t>
      </w:r>
    </w:p>
    <w:p w:rsidR="005F1DC4" w:rsidRPr="00297567" w:rsidRDefault="005F1DC4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F1DC4" w:rsidRPr="00297567" w:rsidRDefault="005F1DC4" w:rsidP="005F1D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67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D77788" w:rsidRPr="00297567" w:rsidRDefault="00D77788" w:rsidP="005F1D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67" w:rsidRPr="00297567" w:rsidRDefault="005F1DC4" w:rsidP="00297567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19. </w:t>
      </w:r>
      <w:r w:rsidR="001F6492" w:rsidRPr="00297567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профессиональной служебной деятельности ведущего специалиста-эксперта отдела информационных технологий </w:t>
      </w:r>
      <w:r w:rsidR="00297567" w:rsidRPr="00297567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297567" w:rsidRPr="00297567" w:rsidRDefault="00297567" w:rsidP="00297567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297567" w:rsidRPr="00297567" w:rsidRDefault="00297567" w:rsidP="00297567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своевременность и оперативность выполнения поручений;</w:t>
      </w:r>
    </w:p>
    <w:p w:rsidR="00297567" w:rsidRPr="00297567" w:rsidRDefault="00297567" w:rsidP="00297567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качество выполненной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297567" w:rsidRPr="00297567" w:rsidRDefault="00297567" w:rsidP="00297567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297567" w:rsidRPr="00297567" w:rsidRDefault="00297567" w:rsidP="00297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297567" w:rsidRPr="00297567" w:rsidRDefault="00297567" w:rsidP="00297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297567" w:rsidRPr="00297567" w:rsidRDefault="00297567" w:rsidP="00297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– осознание ответственности за последствия своих действий, принимаемых решений.</w:t>
      </w:r>
    </w:p>
    <w:p w:rsidR="00297567" w:rsidRPr="00297567" w:rsidRDefault="00297567" w:rsidP="00297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-  своевременное исчисление имущественных налогов;</w:t>
      </w:r>
    </w:p>
    <w:p w:rsidR="00297567" w:rsidRPr="00297567" w:rsidRDefault="00297567" w:rsidP="00297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- своевременное направление налоговых уведомлений на уплату имущественных налогов;</w:t>
      </w:r>
    </w:p>
    <w:p w:rsidR="00297567" w:rsidRPr="00297567" w:rsidRDefault="00297567" w:rsidP="00297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- другие показатели.</w:t>
      </w:r>
    </w:p>
    <w:p w:rsidR="001F6492" w:rsidRPr="00297567" w:rsidRDefault="001F6492" w:rsidP="002975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2975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2975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1F6492" w:rsidP="00297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297567" w:rsidRPr="00297567" w:rsidRDefault="001F6492" w:rsidP="00297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97567" w:rsidRPr="00297567">
        <w:rPr>
          <w:rFonts w:ascii="Times New Roman" w:hAnsi="Times New Roman" w:cs="Times New Roman"/>
          <w:sz w:val="28"/>
          <w:szCs w:val="28"/>
        </w:rPr>
        <w:t>и</w:t>
      </w:r>
      <w:r w:rsidRPr="00297567">
        <w:rPr>
          <w:rFonts w:ascii="Times New Roman" w:hAnsi="Times New Roman" w:cs="Times New Roman"/>
          <w:sz w:val="28"/>
          <w:szCs w:val="28"/>
        </w:rPr>
        <w:t xml:space="preserve">нформационных технологий </w:t>
      </w:r>
    </w:p>
    <w:p w:rsidR="001F6492" w:rsidRPr="00297567" w:rsidRDefault="00297567" w:rsidP="00297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Межрайонной ИФНС России № 4 по Смоленской области</w:t>
      </w:r>
      <w:r w:rsidR="001F6492" w:rsidRPr="0029756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F1DC4" w:rsidRPr="00297567" w:rsidRDefault="005F1DC4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567" w:rsidRPr="00297567" w:rsidRDefault="00297567" w:rsidP="001F6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567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5F1DC4" w:rsidRPr="00297567" w:rsidRDefault="005F1DC4" w:rsidP="005F1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2551"/>
        <w:gridCol w:w="2127"/>
        <w:gridCol w:w="1984"/>
        <w:gridCol w:w="1985"/>
      </w:tblGrid>
      <w:tr w:rsidR="00297567" w:rsidRPr="00297567" w:rsidTr="0029756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C4" w:rsidRPr="00297567" w:rsidRDefault="005F1DC4" w:rsidP="00DA5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C4" w:rsidRPr="00297567" w:rsidRDefault="005F1DC4" w:rsidP="00DA5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C4" w:rsidRPr="00297567" w:rsidRDefault="005F1DC4" w:rsidP="00DA5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C4" w:rsidRPr="00297567" w:rsidRDefault="005F1DC4" w:rsidP="00DA5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C4" w:rsidRPr="00297567" w:rsidRDefault="005F1DC4" w:rsidP="00DA5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297567" w:rsidRPr="00297567" w:rsidTr="0029756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67" w:rsidRPr="00297567" w:rsidTr="00297567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C4" w:rsidRPr="00297567" w:rsidRDefault="005F1DC4" w:rsidP="00DA5D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DC4" w:rsidRPr="00297567" w:rsidRDefault="005F1DC4" w:rsidP="005F1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DC4" w:rsidRPr="00297567" w:rsidRDefault="005F1DC4" w:rsidP="005F1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495C98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p w:rsidR="00726E36" w:rsidRPr="00297567" w:rsidRDefault="00726E36" w:rsidP="00726E36">
      <w:pPr>
        <w:rPr>
          <w:rFonts w:ascii="Times New Roman" w:hAnsi="Times New Roman" w:cs="Times New Roman"/>
          <w:sz w:val="28"/>
          <w:szCs w:val="28"/>
        </w:rPr>
      </w:pPr>
    </w:p>
    <w:sectPr w:rsidR="00726E36" w:rsidRPr="00297567" w:rsidSect="00297567">
      <w:headerReference w:type="default" r:id="rId2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09" w:rsidRDefault="00500D09" w:rsidP="00726E36">
      <w:pPr>
        <w:spacing w:after="0" w:line="240" w:lineRule="auto"/>
      </w:pPr>
      <w:r>
        <w:separator/>
      </w:r>
    </w:p>
  </w:endnote>
  <w:endnote w:type="continuationSeparator" w:id="0">
    <w:p w:rsidR="00500D09" w:rsidRDefault="00500D09" w:rsidP="0072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09" w:rsidRDefault="00500D09" w:rsidP="00726E36">
      <w:pPr>
        <w:spacing w:after="0" w:line="240" w:lineRule="auto"/>
      </w:pPr>
      <w:r>
        <w:separator/>
      </w:r>
    </w:p>
  </w:footnote>
  <w:footnote w:type="continuationSeparator" w:id="0">
    <w:p w:rsidR="00500D09" w:rsidRDefault="00500D09" w:rsidP="0072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68682"/>
      <w:docPartObj>
        <w:docPartGallery w:val="Page Numbers (Top of Page)"/>
        <w:docPartUnique/>
      </w:docPartObj>
    </w:sdtPr>
    <w:sdtEndPr/>
    <w:sdtContent>
      <w:p w:rsidR="00297567" w:rsidRDefault="002975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FE">
          <w:rPr>
            <w:noProof/>
          </w:rPr>
          <w:t>11</w:t>
        </w:r>
        <w:r>
          <w:fldChar w:fldCharType="end"/>
        </w:r>
      </w:p>
    </w:sdtContent>
  </w:sdt>
  <w:p w:rsidR="00297567" w:rsidRDefault="002975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7B96"/>
    <w:multiLevelType w:val="hybridMultilevel"/>
    <w:tmpl w:val="D9F05412"/>
    <w:lvl w:ilvl="0" w:tplc="0A6A06D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1D3152"/>
    <w:multiLevelType w:val="hybridMultilevel"/>
    <w:tmpl w:val="D9F05412"/>
    <w:lvl w:ilvl="0" w:tplc="0A6A06D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7902CF"/>
    <w:multiLevelType w:val="hybridMultilevel"/>
    <w:tmpl w:val="2FD2F4BC"/>
    <w:lvl w:ilvl="0" w:tplc="AE58E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E"/>
    <w:rsid w:val="001D41FE"/>
    <w:rsid w:val="001F5294"/>
    <w:rsid w:val="001F6492"/>
    <w:rsid w:val="00297567"/>
    <w:rsid w:val="002D0F67"/>
    <w:rsid w:val="002E62E5"/>
    <w:rsid w:val="00366804"/>
    <w:rsid w:val="0039048A"/>
    <w:rsid w:val="003D3D07"/>
    <w:rsid w:val="004870C6"/>
    <w:rsid w:val="00495C98"/>
    <w:rsid w:val="004A7A80"/>
    <w:rsid w:val="004B7487"/>
    <w:rsid w:val="00500D09"/>
    <w:rsid w:val="00501E6D"/>
    <w:rsid w:val="00507F4B"/>
    <w:rsid w:val="0051075B"/>
    <w:rsid w:val="005566CB"/>
    <w:rsid w:val="0057073F"/>
    <w:rsid w:val="005F1DC4"/>
    <w:rsid w:val="005F2D6F"/>
    <w:rsid w:val="006163BD"/>
    <w:rsid w:val="006A5CBF"/>
    <w:rsid w:val="007137E6"/>
    <w:rsid w:val="00726E36"/>
    <w:rsid w:val="007617BE"/>
    <w:rsid w:val="007877ED"/>
    <w:rsid w:val="00815F3F"/>
    <w:rsid w:val="00933E87"/>
    <w:rsid w:val="009B2503"/>
    <w:rsid w:val="00A127FD"/>
    <w:rsid w:val="00A848A6"/>
    <w:rsid w:val="00AE0F41"/>
    <w:rsid w:val="00C11E0E"/>
    <w:rsid w:val="00C57DFF"/>
    <w:rsid w:val="00CC74CE"/>
    <w:rsid w:val="00D123EE"/>
    <w:rsid w:val="00D43AB9"/>
    <w:rsid w:val="00D76C30"/>
    <w:rsid w:val="00D77788"/>
    <w:rsid w:val="00DA5DE0"/>
    <w:rsid w:val="00ED07BA"/>
    <w:rsid w:val="00F52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8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33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933E8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33E87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933E87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933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787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87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877ED"/>
    <w:pPr>
      <w:spacing w:after="120" w:line="259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877ED"/>
  </w:style>
  <w:style w:type="paragraph" w:customStyle="1" w:styleId="ConsPlusNonformat">
    <w:name w:val="ConsPlusNonformat"/>
    <w:rsid w:val="00787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848A6"/>
    <w:pPr>
      <w:ind w:left="720"/>
      <w:contextualSpacing/>
    </w:pPr>
  </w:style>
  <w:style w:type="paragraph" w:customStyle="1" w:styleId="Default">
    <w:name w:val="Default"/>
    <w:rsid w:val="0039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F1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F1DC4"/>
    <w:rPr>
      <w:color w:val="0000FF"/>
      <w:u w:val="single"/>
    </w:rPr>
  </w:style>
  <w:style w:type="paragraph" w:styleId="ac">
    <w:name w:val="No Spacing"/>
    <w:link w:val="ad"/>
    <w:uiPriority w:val="1"/>
    <w:qFormat/>
    <w:rsid w:val="005F1DC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d">
    <w:name w:val="Без интервала Знак"/>
    <w:link w:val="ac"/>
    <w:uiPriority w:val="1"/>
    <w:rsid w:val="005F1DC4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5F1DC4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Без интервала1"/>
    <w:rsid w:val="005F1D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72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6E36"/>
  </w:style>
  <w:style w:type="paragraph" w:styleId="af0">
    <w:name w:val="footer"/>
    <w:basedOn w:val="a"/>
    <w:link w:val="af1"/>
    <w:uiPriority w:val="99"/>
    <w:unhideWhenUsed/>
    <w:rsid w:val="0072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26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8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33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933E8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33E87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933E87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933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787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87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877ED"/>
    <w:pPr>
      <w:spacing w:after="120" w:line="259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877ED"/>
  </w:style>
  <w:style w:type="paragraph" w:customStyle="1" w:styleId="ConsPlusNonformat">
    <w:name w:val="ConsPlusNonformat"/>
    <w:rsid w:val="00787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848A6"/>
    <w:pPr>
      <w:ind w:left="720"/>
      <w:contextualSpacing/>
    </w:pPr>
  </w:style>
  <w:style w:type="paragraph" w:customStyle="1" w:styleId="Default">
    <w:name w:val="Default"/>
    <w:rsid w:val="0039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F1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F1DC4"/>
    <w:rPr>
      <w:color w:val="0000FF"/>
      <w:u w:val="single"/>
    </w:rPr>
  </w:style>
  <w:style w:type="paragraph" w:styleId="ac">
    <w:name w:val="No Spacing"/>
    <w:link w:val="ad"/>
    <w:uiPriority w:val="1"/>
    <w:qFormat/>
    <w:rsid w:val="005F1DC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d">
    <w:name w:val="Без интервала Знак"/>
    <w:link w:val="ac"/>
    <w:uiPriority w:val="1"/>
    <w:rsid w:val="005F1DC4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5F1DC4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Без интервала1"/>
    <w:rsid w:val="005F1D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72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6E36"/>
  </w:style>
  <w:style w:type="paragraph" w:styleId="af0">
    <w:name w:val="footer"/>
    <w:basedOn w:val="a"/>
    <w:link w:val="af1"/>
    <w:uiPriority w:val="99"/>
    <w:unhideWhenUsed/>
    <w:rsid w:val="0072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2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7091DC069E1FE2FB8BDE119g6pCI" TargetMode="External"/><Relationship Id="rId18" Type="http://schemas.openxmlformats.org/officeDocument/2006/relationships/hyperlink" Target="consultantplus://offline/ref=E254E5010743496FCDF586F84481D19B86660111C067E1FE2FB8BDE119g6pCI" TargetMode="External"/><Relationship Id="rId26" Type="http://schemas.openxmlformats.org/officeDocument/2006/relationships/hyperlink" Target="consultantplus://offline/ref=FF7C8636171A0252E1ACFCE79E8C3ACA8B2FECFCB5546D1CB83817997C31629DBB3F2E19A5616688XAj0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F7C8636171A0252E1ACFCE79E8C3ACA8B2FECFCB5546D1CB83817997C31629DBB3F2E19A561668DXAjA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70B19C765E1FE2FB8BDE119g6pCI" TargetMode="External"/><Relationship Id="rId25" Type="http://schemas.openxmlformats.org/officeDocument/2006/relationships/hyperlink" Target="consultantplus://offline/ref=FF7C8636171A0252E1ACFCE79E8C3ACA8124E8F9B55C3016B0611B9B7B3E3D8ABC762218A56164X8j6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70819C367E1FE2FB8BDE119g6pCI" TargetMode="External"/><Relationship Id="rId20" Type="http://schemas.openxmlformats.org/officeDocument/2006/relationships/hyperlink" Target="consultantplus://offline/ref=FF7C8636171A0252E1ACFCE79E8C3ACA8B2FECFCB5546D1CB83817997C31629DBB3F2E19A561668FXAjB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FF7C8636171A0252E1ACFCE79E8C3ACA8B2CE4F0BF516D1CB83817997C31629DBB3F2E19A561678DXAj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CC765E1FE2FB8BDE119g6pCI" TargetMode="External"/><Relationship Id="rId23" Type="http://schemas.openxmlformats.org/officeDocument/2006/relationships/hyperlink" Target="consultantplus://offline/ref=FF7C8636171A0252E1ACFCE79E8C3ACA8B2FECFCB5546D1CB83817997C31629DBB3F2E19A5616688XAj0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562001CC163E1FE2FB8BDE119g6p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70918C667E1FE2FB8BDE119g6pCI" TargetMode="External"/><Relationship Id="rId22" Type="http://schemas.openxmlformats.org/officeDocument/2006/relationships/hyperlink" Target="consultantplus://offline/ref=FF7C8636171A0252E1ACFCE79E8C3ACA8B2FECFCB5546D1CB83817997C31629DBB3F2E19A561668AXAjDO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Елена Михайловна</dc:creator>
  <cp:lastModifiedBy>Максимович Раиса Владимировна</cp:lastModifiedBy>
  <cp:revision>2</cp:revision>
  <cp:lastPrinted>2018-03-06T14:12:00Z</cp:lastPrinted>
  <dcterms:created xsi:type="dcterms:W3CDTF">2018-09-03T14:24:00Z</dcterms:created>
  <dcterms:modified xsi:type="dcterms:W3CDTF">2018-09-03T14:24:00Z</dcterms:modified>
</cp:coreProperties>
</file>