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09992" w14:textId="5010B0D1" w:rsidR="00F45BF3" w:rsidRPr="00F45BF3" w:rsidRDefault="00F45BF3" w:rsidP="00AB1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F45B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ОСНОВНЫЕ ТЕЗИСЫ К ВЫСТУПЛЕНИЮ</w:t>
      </w:r>
    </w:p>
    <w:p w14:paraId="620B82EE" w14:textId="2B5C2ECC" w:rsidR="00F45BF3" w:rsidRPr="00F45BF3" w:rsidRDefault="00F45BF3" w:rsidP="00AB1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5B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ЧЛЕНА ОБЩЕСТВЕННОГО СОВЕТА</w:t>
      </w:r>
    </w:p>
    <w:p w14:paraId="2C162AD0" w14:textId="0A7C1F08" w:rsidR="00F45BF3" w:rsidRPr="00F45BF3" w:rsidRDefault="00F45BF3" w:rsidP="00AB1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5B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 УФНС РОССИИ ПО СМОЛЕНСКОЙ ОБЛАСТИ</w:t>
      </w:r>
    </w:p>
    <w:p w14:paraId="09DF75E3" w14:textId="6975321F" w:rsidR="00F45BF3" w:rsidRDefault="00F45BF3" w:rsidP="00AB1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45B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А.И.ИГНАТЕНКОВА</w:t>
      </w:r>
    </w:p>
    <w:p w14:paraId="3DBE2122" w14:textId="77777777" w:rsidR="00AB1BEB" w:rsidRPr="00F45BF3" w:rsidRDefault="00AB1BEB" w:rsidP="00AB1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3BE7F31" w14:textId="77777777" w:rsidR="006D2AE0" w:rsidRPr="002824BE" w:rsidRDefault="006D2AE0" w:rsidP="00AD405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Цифровой рубль Банка России был официально узаконен 24 июля 2023 года президентом Владимиром Путиным.</w:t>
      </w:r>
      <w:r w:rsidR="00CD39FD" w:rsidRPr="00282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24BE">
        <w:rPr>
          <w:rFonts w:ascii="Times New Roman" w:hAnsi="Times New Roman" w:cs="Times New Roman"/>
          <w:sz w:val="28"/>
          <w:szCs w:val="28"/>
        </w:rPr>
        <w:t>Основные положения документа вступ</w:t>
      </w:r>
      <w:r w:rsidR="00BB4EBF" w:rsidRPr="002824BE">
        <w:rPr>
          <w:rFonts w:ascii="Times New Roman" w:hAnsi="Times New Roman" w:cs="Times New Roman"/>
          <w:sz w:val="28"/>
          <w:szCs w:val="28"/>
        </w:rPr>
        <w:t>или</w:t>
      </w:r>
      <w:r w:rsidRPr="002824BE">
        <w:rPr>
          <w:rFonts w:ascii="Times New Roman" w:hAnsi="Times New Roman" w:cs="Times New Roman"/>
          <w:sz w:val="28"/>
          <w:szCs w:val="28"/>
        </w:rPr>
        <w:t xml:space="preserve"> в силу с 1 августа 2023 года.</w:t>
      </w:r>
      <w:r w:rsidRPr="002824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02A3B4" w14:textId="47075520" w:rsidR="00115837" w:rsidRPr="002824BE" w:rsidRDefault="00970860" w:rsidP="00AD40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>Цифровой рубль</w:t>
      </w:r>
      <w:r w:rsidR="00652DD8" w:rsidRPr="002824BE">
        <w:rPr>
          <w:rFonts w:ascii="Times New Roman" w:hAnsi="Times New Roman" w:cs="Times New Roman"/>
          <w:sz w:val="28"/>
          <w:szCs w:val="28"/>
        </w:rPr>
        <w:t xml:space="preserve"> –</w:t>
      </w:r>
      <w:r w:rsidRPr="002824BE">
        <w:rPr>
          <w:rFonts w:ascii="Times New Roman" w:hAnsi="Times New Roman" w:cs="Times New Roman"/>
          <w:sz w:val="28"/>
          <w:szCs w:val="28"/>
        </w:rPr>
        <w:t xml:space="preserve"> это третья форма национальной валюты. Все мы привыкли, что у нас существует две традиционные форм</w:t>
      </w:r>
      <w:r w:rsidR="00974DA0">
        <w:rPr>
          <w:rFonts w:ascii="Times New Roman" w:hAnsi="Times New Roman" w:cs="Times New Roman"/>
          <w:sz w:val="28"/>
          <w:szCs w:val="28"/>
        </w:rPr>
        <w:t>ы</w:t>
      </w:r>
      <w:r w:rsidRPr="002824BE">
        <w:rPr>
          <w:rFonts w:ascii="Times New Roman" w:hAnsi="Times New Roman" w:cs="Times New Roman"/>
          <w:sz w:val="28"/>
          <w:szCs w:val="28"/>
        </w:rPr>
        <w:t xml:space="preserve"> национальной валюты наличные (банкноты и монеты в наших кошельках) и безналичные (деньги на счетах в банках, на картах), а в дополнение к ним появится еще и третья форма – цифровая. </w:t>
      </w:r>
      <w:r w:rsidR="00115837" w:rsidRPr="002824BE">
        <w:rPr>
          <w:rFonts w:ascii="Times New Roman" w:hAnsi="Times New Roman" w:cs="Times New Roman"/>
          <w:sz w:val="28"/>
          <w:szCs w:val="28"/>
        </w:rPr>
        <w:t>Цифровые рубли будет выпускать Банк России.</w:t>
      </w:r>
    </w:p>
    <w:p w14:paraId="6D4F1F0F" w14:textId="77777777" w:rsidR="00970860" w:rsidRPr="002824BE" w:rsidRDefault="00970860" w:rsidP="00AD40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>Цифровые рубли будут храниться в цифровых кошельках граждан и компаний</w:t>
      </w:r>
      <w:r w:rsidR="00115837" w:rsidRPr="002824BE">
        <w:rPr>
          <w:rFonts w:ascii="Times New Roman" w:hAnsi="Times New Roman" w:cs="Times New Roman"/>
          <w:sz w:val="28"/>
          <w:szCs w:val="28"/>
        </w:rPr>
        <w:t>, доступ к ним – через привычные дистанционные каналы: мобильные приложения банков и интернет–банки</w:t>
      </w:r>
      <w:r w:rsidRPr="002824BE">
        <w:rPr>
          <w:rFonts w:ascii="Times New Roman" w:hAnsi="Times New Roman" w:cs="Times New Roman"/>
          <w:sz w:val="28"/>
          <w:szCs w:val="28"/>
        </w:rPr>
        <w:t xml:space="preserve">. Кошельки в свою очередь, будут открываться на платформе Банка России. Операции с цифровыми рублями также будут проходить на этой платформе. </w:t>
      </w:r>
    </w:p>
    <w:p w14:paraId="0F676728" w14:textId="77777777" w:rsidR="003807C9" w:rsidRPr="002824BE" w:rsidRDefault="00115837" w:rsidP="00AD4052">
      <w:pPr>
        <w:pStyle w:val="aa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 xml:space="preserve">Можно открыть один цифровой кошелек через мобильное приложение любого банка. Пополнять его или переводить с него деньги также можно через мобильное приложение любого банка. </w:t>
      </w:r>
      <w:r w:rsidR="003807C9" w:rsidRPr="002824BE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4939BB" w:rsidRPr="002824BE">
        <w:rPr>
          <w:rFonts w:ascii="Times New Roman" w:hAnsi="Times New Roman" w:cs="Times New Roman"/>
          <w:sz w:val="28"/>
          <w:szCs w:val="28"/>
          <w:u w:val="single"/>
        </w:rPr>
        <w:t>езналичные</w:t>
      </w:r>
      <w:r w:rsidR="003807C9" w:rsidRPr="002824BE">
        <w:rPr>
          <w:rFonts w:ascii="Times New Roman" w:hAnsi="Times New Roman" w:cs="Times New Roman"/>
          <w:sz w:val="28"/>
          <w:szCs w:val="28"/>
        </w:rPr>
        <w:t xml:space="preserve"> рубли на счете в банке </w:t>
      </w:r>
      <w:r w:rsidR="004939BB" w:rsidRPr="002824BE">
        <w:rPr>
          <w:rFonts w:ascii="Times New Roman" w:hAnsi="Times New Roman" w:cs="Times New Roman"/>
          <w:sz w:val="28"/>
          <w:szCs w:val="28"/>
        </w:rPr>
        <w:t>можно будет обменять на цифровые рубли в соотношении один к одному</w:t>
      </w:r>
      <w:r w:rsidR="003807C9" w:rsidRPr="002824BE">
        <w:rPr>
          <w:rFonts w:ascii="Times New Roman" w:hAnsi="Times New Roman" w:cs="Times New Roman"/>
          <w:sz w:val="28"/>
          <w:szCs w:val="28"/>
        </w:rPr>
        <w:t>, б</w:t>
      </w:r>
      <w:r w:rsidR="004939BB" w:rsidRPr="002824BE">
        <w:rPr>
          <w:rFonts w:ascii="Times New Roman" w:hAnsi="Times New Roman" w:cs="Times New Roman"/>
          <w:sz w:val="28"/>
          <w:szCs w:val="28"/>
        </w:rPr>
        <w:t xml:space="preserve">ез комиссии. </w:t>
      </w:r>
      <w:r w:rsidR="003807C9" w:rsidRPr="002824B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939BB" w:rsidRPr="002824BE">
        <w:rPr>
          <w:rFonts w:ascii="Times New Roman" w:hAnsi="Times New Roman" w:cs="Times New Roman"/>
          <w:sz w:val="28"/>
          <w:szCs w:val="28"/>
          <w:u w:val="single"/>
        </w:rPr>
        <w:t>аличные</w:t>
      </w:r>
      <w:r w:rsidR="003807C9" w:rsidRPr="002824BE">
        <w:rPr>
          <w:rFonts w:ascii="Times New Roman" w:hAnsi="Times New Roman" w:cs="Times New Roman"/>
          <w:sz w:val="28"/>
          <w:szCs w:val="28"/>
        </w:rPr>
        <w:t xml:space="preserve"> </w:t>
      </w:r>
      <w:r w:rsidR="004939BB" w:rsidRPr="002824BE">
        <w:rPr>
          <w:rFonts w:ascii="Times New Roman" w:hAnsi="Times New Roman" w:cs="Times New Roman"/>
          <w:sz w:val="28"/>
          <w:szCs w:val="28"/>
        </w:rPr>
        <w:t xml:space="preserve">сначала нужно будет положить </w:t>
      </w:r>
      <w:r w:rsidR="003807C9" w:rsidRPr="002824BE">
        <w:rPr>
          <w:rFonts w:ascii="Times New Roman" w:hAnsi="Times New Roman" w:cs="Times New Roman"/>
          <w:sz w:val="28"/>
          <w:szCs w:val="28"/>
        </w:rPr>
        <w:t>на ваш счет в банке,</w:t>
      </w:r>
      <w:r w:rsidR="004939BB" w:rsidRPr="002824BE">
        <w:rPr>
          <w:rFonts w:ascii="Times New Roman" w:hAnsi="Times New Roman" w:cs="Times New Roman"/>
          <w:sz w:val="28"/>
          <w:szCs w:val="28"/>
        </w:rPr>
        <w:t xml:space="preserve"> а потом обменять на цифровые, пополнив цифровой кошелек с банковского счета через привычное мобильное приложение. </w:t>
      </w:r>
      <w:r w:rsidR="003807C9" w:rsidRPr="002824BE">
        <w:rPr>
          <w:rFonts w:ascii="Times New Roman" w:hAnsi="Times New Roman" w:cs="Times New Roman"/>
          <w:sz w:val="28"/>
          <w:szCs w:val="28"/>
        </w:rPr>
        <w:t>Если вам нужно снять деньги с цифрового кошелька, сначала их следует перевести на ваш счет в банке. Это также можно сделать через привычное мобильное приложение, а затем снять наличные в банкомате или кассе банка.</w:t>
      </w:r>
    </w:p>
    <w:p w14:paraId="0CED21CE" w14:textId="77777777" w:rsidR="004939BB" w:rsidRPr="002824BE" w:rsidRDefault="003807C9" w:rsidP="00AD40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>М</w:t>
      </w:r>
      <w:r w:rsidR="004939BB" w:rsidRPr="002824BE">
        <w:rPr>
          <w:rFonts w:ascii="Times New Roman" w:hAnsi="Times New Roman" w:cs="Times New Roman"/>
          <w:sz w:val="28"/>
          <w:szCs w:val="28"/>
        </w:rPr>
        <w:t>ож</w:t>
      </w:r>
      <w:r w:rsidRPr="002824BE">
        <w:rPr>
          <w:rFonts w:ascii="Times New Roman" w:hAnsi="Times New Roman" w:cs="Times New Roman"/>
          <w:sz w:val="28"/>
          <w:szCs w:val="28"/>
        </w:rPr>
        <w:t>но</w:t>
      </w:r>
      <w:r w:rsidR="004939BB" w:rsidRPr="002824BE">
        <w:rPr>
          <w:rFonts w:ascii="Times New Roman" w:hAnsi="Times New Roman" w:cs="Times New Roman"/>
          <w:sz w:val="28"/>
          <w:szCs w:val="28"/>
        </w:rPr>
        <w:t xml:space="preserve"> самостоятельно выбирать, какой именно формой рубля воспользоваться, придя в магазин: наличной, безналичной или цифровой. Чтобы оплатить покупку цифровыми рублями, нужно считать </w:t>
      </w:r>
      <w:r w:rsidR="004939BB" w:rsidRPr="002824B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4939BB" w:rsidRPr="002824BE">
        <w:rPr>
          <w:rFonts w:ascii="Times New Roman" w:hAnsi="Times New Roman" w:cs="Times New Roman"/>
          <w:sz w:val="28"/>
          <w:szCs w:val="28"/>
        </w:rPr>
        <w:t xml:space="preserve">-код, выбрать в качестве средства платежа цифровой рубль и подтвердить платеж. </w:t>
      </w:r>
    </w:p>
    <w:p w14:paraId="00369F20" w14:textId="77777777" w:rsidR="003807C9" w:rsidRPr="002824BE" w:rsidRDefault="003807C9" w:rsidP="00AD4052">
      <w:pPr>
        <w:pStyle w:val="aa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>Преимущества цифрового рубля – бесплатные мгновенные переводы (граждане смогут бесплатно переводить деньги друг другу в любой момент времени), независимость от тарифной политики банков (сейчас банки устанавливают свой тариф за переводы от 1 до 3% в зависимости от суммы платежа). Банк России не планирует устанавливать ограничения по сумме переводов цифровых рублей в сутки и планирует, что они будут бесплатными для граждан.</w:t>
      </w:r>
    </w:p>
    <w:p w14:paraId="4A834672" w14:textId="77777777" w:rsidR="003807C9" w:rsidRPr="002824BE" w:rsidRDefault="003807C9" w:rsidP="00AD4052">
      <w:pPr>
        <w:pStyle w:val="aa"/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 xml:space="preserve">Со своего банковского счета можно будет перевести на свой цифровой кошелек не больше 300 тыс. рублей в месяц. При этом сверх этой суммы, дополнительно, можно будет получать переводы цифровых рублей от других </w:t>
      </w:r>
      <w:r w:rsidRPr="002824BE">
        <w:rPr>
          <w:rFonts w:ascii="Times New Roman" w:hAnsi="Times New Roman" w:cs="Times New Roman"/>
          <w:sz w:val="28"/>
          <w:szCs w:val="28"/>
        </w:rPr>
        <w:lastRenderedPageBreak/>
        <w:t>людей. Тратить цифровые рубли или переводить их можно будет без ограничений.</w:t>
      </w:r>
    </w:p>
    <w:p w14:paraId="2932699F" w14:textId="77777777" w:rsidR="00A4641A" w:rsidRPr="002824BE" w:rsidRDefault="003807C9" w:rsidP="00AD40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>Ц</w:t>
      </w:r>
      <w:r w:rsidR="00A4641A" w:rsidRPr="002824BE">
        <w:rPr>
          <w:rFonts w:ascii="Times New Roman" w:hAnsi="Times New Roman" w:cs="Times New Roman"/>
          <w:sz w:val="28"/>
          <w:szCs w:val="28"/>
        </w:rPr>
        <w:t>ифровой рубль вводится как средство для платежей и расчетов. Это не средство сбережения и кредитования. Кредиты</w:t>
      </w:r>
      <w:r w:rsidR="008709F6" w:rsidRPr="002824BE">
        <w:rPr>
          <w:rFonts w:ascii="Times New Roman" w:hAnsi="Times New Roman" w:cs="Times New Roman"/>
          <w:sz w:val="28"/>
          <w:szCs w:val="28"/>
        </w:rPr>
        <w:t xml:space="preserve"> в цифровых рублях выдаваться не будут</w:t>
      </w:r>
      <w:r w:rsidR="002824BE" w:rsidRPr="002824BE">
        <w:rPr>
          <w:rFonts w:ascii="Times New Roman" w:hAnsi="Times New Roman" w:cs="Times New Roman"/>
          <w:sz w:val="28"/>
          <w:szCs w:val="28"/>
        </w:rPr>
        <w:t>,</w:t>
      </w:r>
      <w:r w:rsidR="008709F6" w:rsidRPr="002824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09F6" w:rsidRPr="002824BE">
        <w:rPr>
          <w:rFonts w:ascii="Times New Roman" w:hAnsi="Times New Roman" w:cs="Times New Roman"/>
          <w:sz w:val="28"/>
          <w:szCs w:val="28"/>
        </w:rPr>
        <w:t>кэшбек</w:t>
      </w:r>
      <w:proofErr w:type="spellEnd"/>
      <w:r w:rsidR="008709F6" w:rsidRPr="002824BE">
        <w:rPr>
          <w:rFonts w:ascii="Times New Roman" w:hAnsi="Times New Roman" w:cs="Times New Roman"/>
          <w:sz w:val="28"/>
          <w:szCs w:val="28"/>
        </w:rPr>
        <w:t xml:space="preserve"> за операции с цифровым рублем начисляться не будет</w:t>
      </w:r>
      <w:r w:rsidR="00A4641A" w:rsidRPr="002824BE">
        <w:rPr>
          <w:rFonts w:ascii="Times New Roman" w:hAnsi="Times New Roman" w:cs="Times New Roman"/>
          <w:sz w:val="28"/>
          <w:szCs w:val="28"/>
        </w:rPr>
        <w:t>.</w:t>
      </w:r>
    </w:p>
    <w:p w14:paraId="0E0AB156" w14:textId="77777777" w:rsidR="002824BE" w:rsidRPr="002824BE" w:rsidRDefault="002824BE" w:rsidP="00AD40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>С 15 августа начался пилотный проект по тестированию реальных цифровых рублей, в котором участвует небольшое количество клиентов 13 банков. Это 600 людей и 30 компаний из 11 городов России.</w:t>
      </w:r>
    </w:p>
    <w:p w14:paraId="4B41E90A" w14:textId="77777777" w:rsidR="002824BE" w:rsidRPr="002824BE" w:rsidRDefault="002824BE" w:rsidP="00AD40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 xml:space="preserve">Они тестируют базовые операции </w:t>
      </w:r>
      <w:r w:rsidR="00AD4052">
        <w:rPr>
          <w:rFonts w:ascii="Times New Roman" w:hAnsi="Times New Roman" w:cs="Times New Roman"/>
          <w:sz w:val="28"/>
          <w:szCs w:val="28"/>
        </w:rPr>
        <w:t>–</w:t>
      </w:r>
      <w:r w:rsidRPr="002824BE">
        <w:rPr>
          <w:rFonts w:ascii="Times New Roman" w:hAnsi="Times New Roman" w:cs="Times New Roman"/>
          <w:sz w:val="28"/>
          <w:szCs w:val="28"/>
        </w:rPr>
        <w:t xml:space="preserve"> такие, как открытие и закрытие цифровых кошельков, перевод цифровых рублей между гражданами, оплата покупок и услуг по </w:t>
      </w:r>
      <w:r w:rsidRPr="002824BE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2824BE">
        <w:rPr>
          <w:rFonts w:ascii="Times New Roman" w:hAnsi="Times New Roman" w:cs="Times New Roman"/>
          <w:sz w:val="28"/>
          <w:szCs w:val="28"/>
        </w:rPr>
        <w:t xml:space="preserve">-коду. </w:t>
      </w:r>
    </w:p>
    <w:p w14:paraId="3A95F256" w14:textId="77777777" w:rsidR="002824BE" w:rsidRPr="002824BE" w:rsidRDefault="002824BE" w:rsidP="00AD4052">
      <w:pPr>
        <w:pStyle w:val="aa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824BE">
        <w:rPr>
          <w:rFonts w:ascii="Times New Roman" w:hAnsi="Times New Roman" w:cs="Times New Roman"/>
          <w:sz w:val="28"/>
          <w:szCs w:val="28"/>
        </w:rPr>
        <w:t xml:space="preserve">В перспективе у цифрового рубля будет еще одно преимущество – это возможность расплачиваться там, где нет интернета. Сейчас эта функция в проработке. </w:t>
      </w:r>
    </w:p>
    <w:p w14:paraId="257E8E95" w14:textId="77777777" w:rsidR="00721705" w:rsidRPr="002824BE" w:rsidRDefault="00721705" w:rsidP="00AD4052">
      <w:pPr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sectPr w:rsidR="00721705" w:rsidRPr="002824BE" w:rsidSect="00FA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DD"/>
    <w:rsid w:val="000D59BE"/>
    <w:rsid w:val="00102CF1"/>
    <w:rsid w:val="00115837"/>
    <w:rsid w:val="00141924"/>
    <w:rsid w:val="0019678C"/>
    <w:rsid w:val="002824BE"/>
    <w:rsid w:val="002E65FE"/>
    <w:rsid w:val="00335717"/>
    <w:rsid w:val="003807C9"/>
    <w:rsid w:val="003A0369"/>
    <w:rsid w:val="00436703"/>
    <w:rsid w:val="004477C6"/>
    <w:rsid w:val="004939BB"/>
    <w:rsid w:val="005D7670"/>
    <w:rsid w:val="00642590"/>
    <w:rsid w:val="00652DD8"/>
    <w:rsid w:val="006A4BDE"/>
    <w:rsid w:val="006D2AE0"/>
    <w:rsid w:val="006D56E1"/>
    <w:rsid w:val="00706FCD"/>
    <w:rsid w:val="007110C7"/>
    <w:rsid w:val="00716567"/>
    <w:rsid w:val="00721705"/>
    <w:rsid w:val="007B26DA"/>
    <w:rsid w:val="007E5374"/>
    <w:rsid w:val="008240F6"/>
    <w:rsid w:val="008610B8"/>
    <w:rsid w:val="008709F6"/>
    <w:rsid w:val="00887F24"/>
    <w:rsid w:val="008D7D81"/>
    <w:rsid w:val="00970860"/>
    <w:rsid w:val="00974DA0"/>
    <w:rsid w:val="009D6CDD"/>
    <w:rsid w:val="00A4641A"/>
    <w:rsid w:val="00AB1BEB"/>
    <w:rsid w:val="00AD4052"/>
    <w:rsid w:val="00B02EAA"/>
    <w:rsid w:val="00BB099B"/>
    <w:rsid w:val="00BB4EBF"/>
    <w:rsid w:val="00BC7EA5"/>
    <w:rsid w:val="00C203F3"/>
    <w:rsid w:val="00C4225E"/>
    <w:rsid w:val="00C6086B"/>
    <w:rsid w:val="00C76B99"/>
    <w:rsid w:val="00CC09C5"/>
    <w:rsid w:val="00CD02E3"/>
    <w:rsid w:val="00CD39FD"/>
    <w:rsid w:val="00EC1F44"/>
    <w:rsid w:val="00EC44D2"/>
    <w:rsid w:val="00EE37F6"/>
    <w:rsid w:val="00F20E76"/>
    <w:rsid w:val="00F45BF3"/>
    <w:rsid w:val="00F504DD"/>
    <w:rsid w:val="00FA10A8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B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CD"/>
  </w:style>
  <w:style w:type="paragraph" w:styleId="1">
    <w:name w:val="heading 1"/>
    <w:basedOn w:val="a"/>
    <w:next w:val="a"/>
    <w:link w:val="10"/>
    <w:uiPriority w:val="9"/>
    <w:qFormat/>
    <w:rsid w:val="00706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F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F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F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F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F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F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6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6F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06F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06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06F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6F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06F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6F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06F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06F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06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06F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6F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06FCD"/>
    <w:rPr>
      <w:b/>
      <w:bCs/>
    </w:rPr>
  </w:style>
  <w:style w:type="character" w:styleId="a9">
    <w:name w:val="Emphasis"/>
    <w:basedOn w:val="a0"/>
    <w:uiPriority w:val="20"/>
    <w:qFormat/>
    <w:rsid w:val="00706FCD"/>
    <w:rPr>
      <w:i/>
      <w:iCs/>
    </w:rPr>
  </w:style>
  <w:style w:type="paragraph" w:styleId="aa">
    <w:name w:val="No Spacing"/>
    <w:uiPriority w:val="1"/>
    <w:qFormat/>
    <w:rsid w:val="00706FC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06F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6FC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6FC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06F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06FC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06FC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06FC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06FC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06FC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06FC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06FCD"/>
    <w:pPr>
      <w:outlineLvl w:val="9"/>
    </w:pPr>
  </w:style>
  <w:style w:type="paragraph" w:styleId="af4">
    <w:name w:val="Normal (Web)"/>
    <w:basedOn w:val="a"/>
    <w:uiPriority w:val="99"/>
    <w:unhideWhenUsed/>
    <w:rsid w:val="003A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FE2323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C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C7EA5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AD405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D4052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D4052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D405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D40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CD"/>
  </w:style>
  <w:style w:type="paragraph" w:styleId="1">
    <w:name w:val="heading 1"/>
    <w:basedOn w:val="a"/>
    <w:next w:val="a"/>
    <w:link w:val="10"/>
    <w:uiPriority w:val="9"/>
    <w:qFormat/>
    <w:rsid w:val="00706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F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F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F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F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F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F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6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6F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06F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06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06F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6F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06F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6F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06FC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06F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06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06F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6F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06FCD"/>
    <w:rPr>
      <w:b/>
      <w:bCs/>
    </w:rPr>
  </w:style>
  <w:style w:type="character" w:styleId="a9">
    <w:name w:val="Emphasis"/>
    <w:basedOn w:val="a0"/>
    <w:uiPriority w:val="20"/>
    <w:qFormat/>
    <w:rsid w:val="00706FCD"/>
    <w:rPr>
      <w:i/>
      <w:iCs/>
    </w:rPr>
  </w:style>
  <w:style w:type="paragraph" w:styleId="aa">
    <w:name w:val="No Spacing"/>
    <w:uiPriority w:val="1"/>
    <w:qFormat/>
    <w:rsid w:val="00706FC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06F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6FC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6FC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06F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06FC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06FC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06FC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06FC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06FC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06FC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06FCD"/>
    <w:pPr>
      <w:outlineLvl w:val="9"/>
    </w:pPr>
  </w:style>
  <w:style w:type="paragraph" w:styleId="af4">
    <w:name w:val="Normal (Web)"/>
    <w:basedOn w:val="a"/>
    <w:uiPriority w:val="99"/>
    <w:unhideWhenUsed/>
    <w:rsid w:val="003A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FE2323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C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C7EA5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AD405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D4052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D4052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D405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D40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Иванцова Ирина Сергеевна</cp:lastModifiedBy>
  <cp:revision>2</cp:revision>
  <cp:lastPrinted>2023-12-20T11:58:00Z</cp:lastPrinted>
  <dcterms:created xsi:type="dcterms:W3CDTF">2024-01-15T07:28:00Z</dcterms:created>
  <dcterms:modified xsi:type="dcterms:W3CDTF">2024-01-15T07:28:00Z</dcterms:modified>
</cp:coreProperties>
</file>