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52DF2" w:rsidRPr="00BB4A21" w:rsidRDefault="00752DF2" w:rsidP="00752D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752DF2" w:rsidRPr="00BB4A21" w:rsidRDefault="00752DF2" w:rsidP="00752D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752DF2" w:rsidRPr="00BB4A21" w:rsidRDefault="00752DF2" w:rsidP="00752D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752DF2" w:rsidRPr="00D655DF" w:rsidRDefault="00752DF2" w:rsidP="00752D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20</w:t>
      </w:r>
      <w:r w:rsidRPr="002F6779">
        <w:rPr>
          <w:rFonts w:ascii="Times New Roman" w:hAnsi="Times New Roman"/>
          <w:b/>
          <w:sz w:val="28"/>
          <w:szCs w:val="28"/>
          <w:u w:val="single"/>
        </w:rPr>
        <w:t>2</w:t>
      </w:r>
      <w:r w:rsidRPr="00E03FD8">
        <w:rPr>
          <w:rFonts w:ascii="Times New Roman" w:hAnsi="Times New Roman"/>
          <w:b/>
          <w:sz w:val="28"/>
          <w:szCs w:val="28"/>
          <w:u w:val="single"/>
        </w:rPr>
        <w:t>1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752DF2" w:rsidRDefault="00752DF2" w:rsidP="00752DF2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752DF2" w:rsidRDefault="00752DF2" w:rsidP="00752D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752DF2" w:rsidRPr="00135FC8" w:rsidRDefault="00752DF2" w:rsidP="00752DF2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>В УФНС России по Смоленской области в 20</w:t>
      </w:r>
      <w:r w:rsidRPr="00866C2E">
        <w:rPr>
          <w:rFonts w:ascii="Times New Roman" w:hAnsi="Times New Roman"/>
          <w:sz w:val="28"/>
          <w:szCs w:val="28"/>
        </w:rPr>
        <w:t>2</w:t>
      </w:r>
      <w:r w:rsidRPr="00DA2C28">
        <w:rPr>
          <w:rFonts w:ascii="Times New Roman" w:hAnsi="Times New Roman"/>
          <w:sz w:val="28"/>
          <w:szCs w:val="28"/>
        </w:rPr>
        <w:t>1</w:t>
      </w:r>
      <w:r w:rsidRPr="009411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41108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2942E2">
        <w:rPr>
          <w:rFonts w:ascii="Times New Roman" w:hAnsi="Times New Roman"/>
          <w:sz w:val="28"/>
          <w:szCs w:val="28"/>
        </w:rPr>
        <w:t xml:space="preserve">855 обращений граждан, в том числе 188 интернет - обращения. По сравнению с 2020 годом  количество обращений уменьшилось в 1,1 раза </w:t>
      </w:r>
      <w:r w:rsidRPr="006443F4">
        <w:rPr>
          <w:rFonts w:ascii="Times New Roman" w:hAnsi="Times New Roman"/>
          <w:sz w:val="28"/>
          <w:szCs w:val="28"/>
        </w:rPr>
        <w:t>(в 20</w:t>
      </w:r>
      <w:r w:rsidRPr="00DA2C28">
        <w:rPr>
          <w:rFonts w:ascii="Times New Roman" w:hAnsi="Times New Roman"/>
          <w:sz w:val="28"/>
          <w:szCs w:val="28"/>
        </w:rPr>
        <w:t>20</w:t>
      </w:r>
      <w:r w:rsidRPr="006443F4">
        <w:rPr>
          <w:rFonts w:ascii="Times New Roman" w:hAnsi="Times New Roman"/>
          <w:sz w:val="28"/>
          <w:szCs w:val="28"/>
        </w:rPr>
        <w:t xml:space="preserve"> году поступило </w:t>
      </w:r>
      <w:r w:rsidRPr="00866C2E">
        <w:rPr>
          <w:rFonts w:ascii="Times New Roman" w:hAnsi="Times New Roman"/>
          <w:sz w:val="28"/>
          <w:szCs w:val="28"/>
        </w:rPr>
        <w:t>9</w:t>
      </w:r>
      <w:r w:rsidRPr="00DA2C28">
        <w:rPr>
          <w:rFonts w:ascii="Times New Roman" w:hAnsi="Times New Roman"/>
          <w:sz w:val="28"/>
          <w:szCs w:val="28"/>
        </w:rPr>
        <w:t>7</w:t>
      </w:r>
      <w:r w:rsidRPr="00866C2E">
        <w:rPr>
          <w:rFonts w:ascii="Times New Roman" w:hAnsi="Times New Roman"/>
          <w:sz w:val="28"/>
          <w:szCs w:val="28"/>
        </w:rPr>
        <w:t>7</w:t>
      </w:r>
      <w:r w:rsidRPr="006443F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6443F4">
        <w:rPr>
          <w:rFonts w:ascii="Times New Roman" w:hAnsi="Times New Roman"/>
          <w:sz w:val="28"/>
          <w:szCs w:val="28"/>
        </w:rPr>
        <w:t xml:space="preserve">). </w:t>
      </w: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(187 обращений или 21,9 % от общего числа обращений);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задолженности по налогам, сборам и взносам в бюджеты государственных внебюджетных фондов (86 обращений или 10,1 % от общего числа обращений);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адзора в области организации и проведения азартных игр и лотерей </w:t>
      </w:r>
      <w:r>
        <w:rPr>
          <w:rFonts w:ascii="Times New Roman" w:hAnsi="Times New Roman"/>
          <w:sz w:val="28"/>
          <w:szCs w:val="28"/>
        </w:rPr>
        <w:t>(85 обращений или 9,9 % от общего числа обращений);</w:t>
      </w:r>
      <w:r w:rsidRPr="00857E8A">
        <w:rPr>
          <w:rFonts w:ascii="Times New Roman" w:hAnsi="Times New Roman"/>
          <w:sz w:val="28"/>
          <w:szCs w:val="28"/>
        </w:rPr>
        <w:t xml:space="preserve"> 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контроля исполнения налогового законодательства физическими и юридическими лицами (59 обращений или 6,9% от общего числа обращений);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исчисления и уплаты налога на доходы физических лиц (56 обращений или 6,5% от общего числа обращений);</w:t>
      </w:r>
      <w:r w:rsidRPr="002942E2">
        <w:rPr>
          <w:rFonts w:ascii="Times New Roman" w:hAnsi="Times New Roman"/>
          <w:sz w:val="28"/>
          <w:szCs w:val="28"/>
        </w:rPr>
        <w:t xml:space="preserve"> 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счисления и уплаты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47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5,4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752DF2" w:rsidRPr="00155380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380">
        <w:rPr>
          <w:rFonts w:ascii="Times New Roman" w:hAnsi="Times New Roman"/>
          <w:sz w:val="28"/>
          <w:szCs w:val="28"/>
        </w:rPr>
        <w:t xml:space="preserve">Отдельные обращения, поступившие в Управление в отчетном периоде, содержали вопросы: </w:t>
      </w:r>
      <w:r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155380">
        <w:rPr>
          <w:rFonts w:ascii="Times New Roman" w:hAnsi="Times New Roman"/>
          <w:sz w:val="28"/>
          <w:szCs w:val="28"/>
        </w:rPr>
        <w:t xml:space="preserve">, </w:t>
      </w:r>
      <w:r w:rsidRPr="004D5FE1">
        <w:rPr>
          <w:rFonts w:ascii="Times New Roman" w:hAnsi="Times New Roman"/>
          <w:sz w:val="28"/>
          <w:szCs w:val="28"/>
        </w:rPr>
        <w:t>уклонения от налогообложения</w:t>
      </w:r>
      <w:r>
        <w:rPr>
          <w:rFonts w:ascii="Times New Roman" w:hAnsi="Times New Roman"/>
          <w:sz w:val="28"/>
          <w:szCs w:val="28"/>
        </w:rPr>
        <w:t>;</w:t>
      </w:r>
      <w:r w:rsidRPr="00F658AC">
        <w:rPr>
          <w:rFonts w:ascii="Times New Roman" w:hAnsi="Times New Roman"/>
          <w:sz w:val="28"/>
          <w:szCs w:val="28"/>
        </w:rPr>
        <w:t xml:space="preserve"> возврата или зачета излишне уплаченных или взысканных сумм налогов, сборов, взносов, пеней и штрафов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D5FE1">
        <w:rPr>
          <w:rFonts w:ascii="Times New Roman" w:hAnsi="Times New Roman"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 w:rsidRPr="00155380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</w:t>
      </w:r>
      <w:r w:rsidRPr="00155380">
        <w:rPr>
          <w:rFonts w:ascii="Times New Roman" w:hAnsi="Times New Roman"/>
          <w:sz w:val="28"/>
          <w:szCs w:val="28"/>
        </w:rPr>
        <w:t xml:space="preserve"> юридических лиц, физических лиц в качестве индивидуальных предпринимателей крестьянских (фермерских) хозяйств и другие (приложение №1).</w:t>
      </w:r>
      <w:proofErr w:type="gramEnd"/>
    </w:p>
    <w:p w:rsidR="00752DF2" w:rsidRDefault="00752DF2" w:rsidP="00752D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DF2" w:rsidRDefault="00752DF2" w:rsidP="00752D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DF2" w:rsidRPr="00135FC8" w:rsidRDefault="00752DF2" w:rsidP="00752D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752DF2" w:rsidRDefault="00752DF2" w:rsidP="00752DF2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752DF2" w:rsidRPr="00135FC8" w:rsidRDefault="00752DF2" w:rsidP="00752DF2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52DF2" w:rsidRPr="00135FC8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Pr="00DA2C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области.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35FC8">
        <w:rPr>
          <w:rFonts w:ascii="Times New Roman" w:hAnsi="Times New Roman"/>
          <w:sz w:val="28"/>
          <w:szCs w:val="28"/>
        </w:rPr>
        <w:t xml:space="preserve">а контроль было </w:t>
      </w:r>
      <w:r w:rsidRPr="00232FD1">
        <w:rPr>
          <w:rFonts w:ascii="Times New Roman" w:hAnsi="Times New Roman"/>
          <w:sz w:val="28"/>
          <w:szCs w:val="28"/>
        </w:rPr>
        <w:t xml:space="preserve">поставлено </w:t>
      </w:r>
      <w:r>
        <w:rPr>
          <w:rFonts w:ascii="Times New Roman" w:hAnsi="Times New Roman"/>
          <w:sz w:val="28"/>
          <w:szCs w:val="28"/>
        </w:rPr>
        <w:t>823</w:t>
      </w:r>
      <w:r w:rsidRPr="00232FD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232FD1">
        <w:rPr>
          <w:rFonts w:ascii="Times New Roman" w:hAnsi="Times New Roman"/>
          <w:sz w:val="28"/>
          <w:szCs w:val="28"/>
        </w:rPr>
        <w:t xml:space="preserve"> граждан, </w:t>
      </w:r>
      <w:r>
        <w:rPr>
          <w:rFonts w:ascii="Times New Roman" w:hAnsi="Times New Roman"/>
          <w:sz w:val="28"/>
          <w:szCs w:val="28"/>
        </w:rPr>
        <w:t>32</w:t>
      </w:r>
      <w:r w:rsidRPr="00232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>
        <w:rPr>
          <w:rFonts w:ascii="Times New Roman" w:hAnsi="Times New Roman"/>
          <w:sz w:val="28"/>
          <w:szCs w:val="28"/>
        </w:rPr>
        <w:t>Статистика за 202</w:t>
      </w:r>
      <w:r w:rsidRPr="000F78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прилагается.</w:t>
      </w:r>
    </w:p>
    <w:p w:rsidR="00752DF2" w:rsidRPr="002942E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2942E2">
        <w:rPr>
          <w:rFonts w:ascii="Times New Roman" w:hAnsi="Times New Roman"/>
          <w:sz w:val="28"/>
          <w:szCs w:val="28"/>
        </w:rPr>
        <w:t>В отчетном периоде одно обращение гражданина рассмотрено с нарушением контрольного срока.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</w:t>
      </w:r>
      <w:r w:rsidRPr="00DA2C28">
        <w:rPr>
          <w:rFonts w:ascii="Times New Roman" w:hAnsi="Times New Roman"/>
          <w:sz w:val="28"/>
          <w:szCs w:val="28"/>
        </w:rPr>
        <w:t>1</w:t>
      </w:r>
      <w:r w:rsidRPr="0075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F2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F211A3"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бративш</w:t>
      </w:r>
      <w:r>
        <w:rPr>
          <w:rFonts w:ascii="Times New Roman" w:hAnsi="Times New Roman"/>
          <w:sz w:val="28"/>
          <w:szCs w:val="28"/>
        </w:rPr>
        <w:t>и</w:t>
      </w:r>
      <w:r w:rsidRPr="00F211A3">
        <w:rPr>
          <w:rFonts w:ascii="Times New Roman" w:hAnsi="Times New Roman"/>
          <w:sz w:val="28"/>
          <w:szCs w:val="28"/>
        </w:rPr>
        <w:t xml:space="preserve">мся были даны разъяснения руководством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F211A3">
        <w:rPr>
          <w:rFonts w:ascii="Times New Roman" w:hAnsi="Times New Roman"/>
          <w:sz w:val="28"/>
          <w:szCs w:val="28"/>
        </w:rPr>
        <w:t>.</w:t>
      </w:r>
    </w:p>
    <w:p w:rsidR="00442434" w:rsidRDefault="00442434" w:rsidP="00752DF2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DF2" w:rsidRDefault="00752DF2" w:rsidP="00752DF2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752DF2" w:rsidRDefault="00752DF2" w:rsidP="00752D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752DF2" w:rsidRDefault="00752DF2" w:rsidP="00752DF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52DF2" w:rsidRPr="004B72AB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C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DA2C28">
        <w:rPr>
          <w:rFonts w:ascii="Times New Roman" w:hAnsi="Times New Roman"/>
          <w:sz w:val="28"/>
          <w:szCs w:val="28"/>
        </w:rPr>
        <w:t>1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>
        <w:rPr>
          <w:rFonts w:ascii="Times New Roman" w:hAnsi="Times New Roman"/>
          <w:sz w:val="28"/>
          <w:szCs w:val="28"/>
        </w:rPr>
        <w:t>19157</w:t>
      </w:r>
      <w:r w:rsidRPr="0079114F">
        <w:rPr>
          <w:rFonts w:ascii="Times New Roman" w:hAnsi="Times New Roman"/>
          <w:sz w:val="28"/>
          <w:szCs w:val="28"/>
        </w:rPr>
        <w:t xml:space="preserve"> обращений граждан, в том числе </w:t>
      </w:r>
      <w:r>
        <w:rPr>
          <w:rFonts w:ascii="Times New Roman" w:hAnsi="Times New Roman"/>
          <w:sz w:val="28"/>
          <w:szCs w:val="28"/>
        </w:rPr>
        <w:t>7656</w:t>
      </w:r>
      <w:r w:rsidRPr="0079114F">
        <w:rPr>
          <w:rFonts w:ascii="Times New Roman" w:hAnsi="Times New Roman"/>
          <w:sz w:val="28"/>
          <w:szCs w:val="28"/>
        </w:rPr>
        <w:t xml:space="preserve"> интернет – обращени</w:t>
      </w:r>
      <w:r>
        <w:rPr>
          <w:rFonts w:ascii="Times New Roman" w:hAnsi="Times New Roman"/>
          <w:sz w:val="28"/>
          <w:szCs w:val="28"/>
        </w:rPr>
        <w:t>й</w:t>
      </w:r>
      <w:r w:rsidRPr="0079114F">
        <w:rPr>
          <w:rFonts w:ascii="Times New Roman" w:hAnsi="Times New Roman"/>
          <w:sz w:val="28"/>
          <w:szCs w:val="28"/>
        </w:rPr>
        <w:t xml:space="preserve">. На контроль было поставлено </w:t>
      </w:r>
      <w:r>
        <w:rPr>
          <w:rFonts w:ascii="Times New Roman" w:hAnsi="Times New Roman"/>
          <w:sz w:val="28"/>
          <w:szCs w:val="28"/>
        </w:rPr>
        <w:t>19129</w:t>
      </w:r>
      <w:r w:rsidRPr="006675B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752DF2" w:rsidRPr="001B5ADF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752DF2" w:rsidRPr="00A44063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работы с налогоплательщиками (12201 обращение или 63,7% от общего числа обращений);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исчисления и уплаты налога на имущество (1809 обращений или 9,4% от общего числа обращений);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на доходы физических лиц (1676 обращений или 8,7 % от общего числа обращений);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исчисления и уплаты транспортного налога (752 обращения или 3,9% от общего числа обращений);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возврата или зачета излишне уплаченных или взысканных сумм налогов, сборов, взносов, пеней и штрафов (332 обращения или 1,7% от общего числа обращений).</w:t>
      </w:r>
    </w:p>
    <w:p w:rsidR="00752DF2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 исчисления и уплаты земельного налога,  налогообложения малого бизнеса, специальных налоговых режимов; задолженность по налогам, сборам и взносам в бюджеты государственных внебюджетных фондов и другие (приложение №2).</w:t>
      </w:r>
    </w:p>
    <w:p w:rsidR="009A08D4" w:rsidRPr="001F27FC" w:rsidRDefault="00752DF2" w:rsidP="00752DF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Pr="00606C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 xml:space="preserve">в приемную подведомственных Инспекций обратилось </w:t>
      </w:r>
      <w:r>
        <w:rPr>
          <w:rFonts w:ascii="Times New Roman" w:hAnsi="Times New Roman"/>
          <w:sz w:val="28"/>
          <w:szCs w:val="28"/>
        </w:rPr>
        <w:t>7</w:t>
      </w:r>
      <w:r w:rsidRPr="008A24FC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8B613F" w:rsidRPr="00FA73C9" w:rsidRDefault="008B613F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Pr="0026400B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  <w:r w:rsidRPr="0018754B">
        <w:rPr>
          <w:rFonts w:ascii="Times New Roman" w:hAnsi="Times New Roman"/>
        </w:rPr>
        <w:lastRenderedPageBreak/>
        <w:t>Приложение №1</w:t>
      </w:r>
    </w:p>
    <w:p w:rsidR="00752DF2" w:rsidRPr="00752DF2" w:rsidRDefault="00752DF2" w:rsidP="00752D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52DF2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752DF2" w:rsidRPr="00752DF2" w:rsidRDefault="00752DF2" w:rsidP="00752D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52DF2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752DF2" w:rsidRPr="00752DF2" w:rsidRDefault="00752DF2" w:rsidP="00752D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752DF2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01.01.2021 </w:t>
      </w:r>
      <w:r w:rsidRPr="00752DF2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752DF2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31.12.2021</w:t>
      </w:r>
    </w:p>
    <w:p w:rsidR="00752DF2" w:rsidRPr="00752DF2" w:rsidRDefault="00752DF2" w:rsidP="00752DF2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52DF2" w:rsidRPr="00752DF2" w:rsidTr="00FF7821">
        <w:trPr>
          <w:cantSplit/>
          <w:trHeight w:val="225"/>
        </w:trPr>
        <w:tc>
          <w:tcPr>
            <w:tcW w:w="7513" w:type="dxa"/>
            <w:vMerge w:val="restart"/>
          </w:tcPr>
          <w:p w:rsidR="00752DF2" w:rsidRPr="00752DF2" w:rsidRDefault="00752DF2" w:rsidP="00752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752DF2" w:rsidRPr="00752DF2" w:rsidRDefault="00752DF2" w:rsidP="00752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52DF2" w:rsidRPr="00752DF2" w:rsidRDefault="00752DF2" w:rsidP="00752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752DF2" w:rsidRPr="00752DF2" w:rsidTr="00FF7821">
        <w:trPr>
          <w:cantSplit/>
          <w:trHeight w:val="437"/>
        </w:trPr>
        <w:tc>
          <w:tcPr>
            <w:tcW w:w="7513" w:type="dxa"/>
            <w:vMerge/>
          </w:tcPr>
          <w:p w:rsidR="00752DF2" w:rsidRPr="00752DF2" w:rsidRDefault="00752DF2" w:rsidP="00752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52DF2" w:rsidRPr="00752DF2" w:rsidRDefault="00752DF2" w:rsidP="00752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47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56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28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38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86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26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59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85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25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185</w:t>
            </w: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52DF2" w:rsidRPr="00752DF2" w:rsidTr="00FF7821">
        <w:trPr>
          <w:cantSplit/>
        </w:trPr>
        <w:tc>
          <w:tcPr>
            <w:tcW w:w="7513" w:type="dxa"/>
          </w:tcPr>
          <w:p w:rsidR="00752DF2" w:rsidRPr="00752DF2" w:rsidRDefault="00752DF2" w:rsidP="00752DF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752DF2" w:rsidRPr="00752DF2" w:rsidRDefault="00752DF2" w:rsidP="00752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52DF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855</w:t>
            </w:r>
          </w:p>
        </w:tc>
      </w:tr>
    </w:tbl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  <w:sectPr w:rsidR="0018754B" w:rsidSect="0018754B">
          <w:headerReference w:type="default" r:id="rId7"/>
          <w:pgSz w:w="11906" w:h="16838"/>
          <w:pgMar w:top="568" w:right="850" w:bottom="426" w:left="1701" w:header="708" w:footer="708" w:gutter="0"/>
          <w:cols w:space="708"/>
          <w:titlePg/>
          <w:docGrid w:linePitch="360"/>
        </w:sectPr>
      </w:pPr>
    </w:p>
    <w:p w:rsidR="001971CD" w:rsidRPr="001971CD" w:rsidRDefault="001971CD" w:rsidP="00197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71C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42434" w:rsidRPr="00442434" w:rsidRDefault="00442434" w:rsidP="00442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44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442434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4424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442434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442434" w:rsidRPr="00442434" w:rsidRDefault="00442434" w:rsidP="0044243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 xml:space="preserve">за период </w:t>
      </w:r>
      <w:r w:rsidRPr="00442434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Pr="00442434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442434">
        <w:rPr>
          <w:rFonts w:ascii="Times New Roman" w:hAnsi="Times New Roman"/>
          <w:noProof/>
          <w:color w:val="000000"/>
          <w:sz w:val="24"/>
          <w:szCs w:val="24"/>
        </w:rPr>
        <w:t>.20</w:t>
      </w:r>
      <w:r w:rsidRPr="00442434">
        <w:rPr>
          <w:rFonts w:ascii="Times New Roman" w:hAnsi="Times New Roman"/>
          <w:noProof/>
          <w:color w:val="000000"/>
          <w:sz w:val="24"/>
          <w:szCs w:val="24"/>
          <w:lang w:val="en-US"/>
        </w:rPr>
        <w:t>21</w:t>
      </w:r>
      <w:r w:rsidRPr="00442434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Pr="00442434">
        <w:rPr>
          <w:rFonts w:ascii="Times New Roman" w:hAnsi="Times New Roman"/>
          <w:noProof/>
          <w:color w:val="000000"/>
          <w:sz w:val="24"/>
          <w:szCs w:val="24"/>
          <w:lang w:val="en-US"/>
        </w:rPr>
        <w:t>31.12</w:t>
      </w:r>
      <w:r w:rsidRPr="00442434">
        <w:rPr>
          <w:rFonts w:ascii="Times New Roman" w:hAnsi="Times New Roman"/>
          <w:noProof/>
          <w:color w:val="000000"/>
          <w:sz w:val="24"/>
          <w:szCs w:val="24"/>
        </w:rPr>
        <w:t>.20</w:t>
      </w:r>
      <w:r w:rsidRPr="00442434">
        <w:rPr>
          <w:rFonts w:ascii="Times New Roman" w:hAnsi="Times New Roman"/>
          <w:noProof/>
          <w:color w:val="000000"/>
          <w:sz w:val="24"/>
          <w:szCs w:val="24"/>
          <w:lang w:val="en-US"/>
        </w:rPr>
        <w:t>21</w:t>
      </w:r>
      <w:r w:rsidRPr="00442434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985"/>
        <w:gridCol w:w="709"/>
        <w:gridCol w:w="708"/>
        <w:gridCol w:w="709"/>
        <w:gridCol w:w="709"/>
        <w:gridCol w:w="992"/>
        <w:gridCol w:w="1134"/>
        <w:gridCol w:w="709"/>
        <w:gridCol w:w="1134"/>
        <w:gridCol w:w="993"/>
        <w:gridCol w:w="1558"/>
        <w:gridCol w:w="1133"/>
        <w:gridCol w:w="710"/>
      </w:tblGrid>
      <w:tr w:rsidR="00442434" w:rsidRPr="00442434" w:rsidTr="00FF7821">
        <w:trPr>
          <w:trHeight w:val="3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4424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44243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34" w:rsidRPr="00442434" w:rsidRDefault="00442434" w:rsidP="0044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442434" w:rsidRPr="00442434" w:rsidTr="00FF7821">
        <w:trPr>
          <w:trHeight w:val="39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434" w:rsidRPr="00442434" w:rsidRDefault="00442434" w:rsidP="00442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44243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442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44243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42434" w:rsidRPr="00442434" w:rsidTr="00FF7821">
        <w:trPr>
          <w:cantSplit/>
          <w:trHeight w:val="331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16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434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42434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434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42434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2434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 индивидуальных предпринимателей и крестьянских (фермерских) хозяйств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434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42434" w:rsidRPr="00442434" w:rsidRDefault="00442434" w:rsidP="004424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2434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44243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2434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44243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434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42434" w:rsidRPr="00442434" w:rsidTr="00442434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№1 по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442434" w:rsidRPr="00442434" w:rsidTr="00442434">
        <w:trPr>
          <w:trHeight w:val="4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№2 по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</w:tr>
      <w:tr w:rsidR="00442434" w:rsidRPr="00442434" w:rsidTr="00442434">
        <w:trPr>
          <w:trHeight w:val="5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№3 по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42434" w:rsidRPr="00442434" w:rsidTr="00442434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№4 по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42434" w:rsidRPr="00442434" w:rsidTr="00442434">
        <w:trPr>
          <w:trHeight w:val="4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№5  по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</w:tr>
      <w:tr w:rsidR="00442434" w:rsidRPr="00442434" w:rsidTr="00442434">
        <w:trPr>
          <w:trHeight w:val="5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№6 по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</w:tr>
      <w:tr w:rsidR="00442434" w:rsidRPr="00442434" w:rsidTr="00442434">
        <w:trPr>
          <w:trHeight w:val="4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№7 по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42434" w:rsidRPr="00442434" w:rsidTr="00442434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42434">
              <w:rPr>
                <w:rFonts w:ascii="Times New Roman" w:hAnsi="Times New Roman"/>
                <w:b/>
                <w:sz w:val="14"/>
                <w:szCs w:val="14"/>
              </w:rPr>
              <w:t xml:space="preserve">ИФНС России   по  </w:t>
            </w:r>
            <w:proofErr w:type="spell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г</w:t>
            </w:r>
            <w:proofErr w:type="gramStart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.С</w:t>
            </w:r>
            <w:proofErr w:type="gramEnd"/>
            <w:r w:rsidRPr="00442434">
              <w:rPr>
                <w:rFonts w:ascii="Times New Roman" w:hAnsi="Times New Roman"/>
                <w:b/>
                <w:sz w:val="14"/>
                <w:szCs w:val="14"/>
              </w:rPr>
              <w:t>моленску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42434" w:rsidRPr="00442434" w:rsidTr="00442434">
        <w:trPr>
          <w:trHeight w:val="5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42434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34" w:rsidRPr="00442434" w:rsidRDefault="00442434" w:rsidP="004424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4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</w:tr>
    </w:tbl>
    <w:p w:rsidR="0018754B" w:rsidRP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sectPr w:rsidR="0018754B" w:rsidRPr="0018754B" w:rsidSect="0018754B">
      <w:pgSz w:w="16838" w:h="11906" w:orient="landscape"/>
      <w:pgMar w:top="851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BC" w:rsidRDefault="009E50BC" w:rsidP="00E23BF0">
      <w:pPr>
        <w:spacing w:after="0" w:line="240" w:lineRule="auto"/>
      </w:pPr>
      <w:r>
        <w:separator/>
      </w:r>
    </w:p>
  </w:endnote>
  <w:endnote w:type="continuationSeparator" w:id="0">
    <w:p w:rsidR="009E50BC" w:rsidRDefault="009E50BC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BC" w:rsidRDefault="009E50BC" w:rsidP="00E23BF0">
      <w:pPr>
        <w:spacing w:after="0" w:line="240" w:lineRule="auto"/>
      </w:pPr>
      <w:r>
        <w:separator/>
      </w:r>
    </w:p>
  </w:footnote>
  <w:footnote w:type="continuationSeparator" w:id="0">
    <w:p w:rsidR="009E50BC" w:rsidRDefault="009E50BC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B11E5" w:rsidRDefault="00F25852">
        <w:pPr>
          <w:pStyle w:val="a8"/>
          <w:jc w:val="center"/>
        </w:pPr>
        <w:r>
          <w:fldChar w:fldCharType="begin"/>
        </w:r>
        <w:r w:rsidR="00EB11E5">
          <w:instrText>PAGE   \* MERGEFORMAT</w:instrText>
        </w:r>
        <w:r>
          <w:fldChar w:fldCharType="separate"/>
        </w:r>
        <w:r w:rsidR="00442434">
          <w:rPr>
            <w:noProof/>
          </w:rPr>
          <w:t>4</w:t>
        </w:r>
        <w:r>
          <w:fldChar w:fldCharType="end"/>
        </w:r>
      </w:p>
    </w:sdtContent>
  </w:sdt>
  <w:p w:rsidR="00EB11E5" w:rsidRDefault="00EB11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0F3BB9"/>
    <w:rsid w:val="00102A2F"/>
    <w:rsid w:val="00102EA0"/>
    <w:rsid w:val="00103150"/>
    <w:rsid w:val="0011777C"/>
    <w:rsid w:val="00121648"/>
    <w:rsid w:val="00124A69"/>
    <w:rsid w:val="00125519"/>
    <w:rsid w:val="00127B7B"/>
    <w:rsid w:val="00135FC8"/>
    <w:rsid w:val="00141931"/>
    <w:rsid w:val="00163304"/>
    <w:rsid w:val="0017180B"/>
    <w:rsid w:val="0018470B"/>
    <w:rsid w:val="00186ED0"/>
    <w:rsid w:val="0018754B"/>
    <w:rsid w:val="001971CD"/>
    <w:rsid w:val="001A629D"/>
    <w:rsid w:val="001B3BDA"/>
    <w:rsid w:val="001C1179"/>
    <w:rsid w:val="001F2172"/>
    <w:rsid w:val="001F27FC"/>
    <w:rsid w:val="001F2F65"/>
    <w:rsid w:val="001F748C"/>
    <w:rsid w:val="00200F3D"/>
    <w:rsid w:val="002127DB"/>
    <w:rsid w:val="002136BE"/>
    <w:rsid w:val="00214AED"/>
    <w:rsid w:val="00216127"/>
    <w:rsid w:val="00225A96"/>
    <w:rsid w:val="00251DE4"/>
    <w:rsid w:val="0026400B"/>
    <w:rsid w:val="00274ACB"/>
    <w:rsid w:val="002818E2"/>
    <w:rsid w:val="002825A0"/>
    <w:rsid w:val="00282AA1"/>
    <w:rsid w:val="002B1558"/>
    <w:rsid w:val="002D2E5F"/>
    <w:rsid w:val="002D4659"/>
    <w:rsid w:val="002E5094"/>
    <w:rsid w:val="002E58AE"/>
    <w:rsid w:val="00300A0E"/>
    <w:rsid w:val="00307248"/>
    <w:rsid w:val="00325E66"/>
    <w:rsid w:val="0036184D"/>
    <w:rsid w:val="00367C04"/>
    <w:rsid w:val="00384AEB"/>
    <w:rsid w:val="00396956"/>
    <w:rsid w:val="00396BE3"/>
    <w:rsid w:val="003A0924"/>
    <w:rsid w:val="003B5D46"/>
    <w:rsid w:val="003F0839"/>
    <w:rsid w:val="003F4AC5"/>
    <w:rsid w:val="00425E5A"/>
    <w:rsid w:val="00436C6E"/>
    <w:rsid w:val="00442434"/>
    <w:rsid w:val="0045401E"/>
    <w:rsid w:val="00464DDD"/>
    <w:rsid w:val="00473CFA"/>
    <w:rsid w:val="00476C07"/>
    <w:rsid w:val="00483BBB"/>
    <w:rsid w:val="00494D7D"/>
    <w:rsid w:val="004A4F0D"/>
    <w:rsid w:val="004B72AB"/>
    <w:rsid w:val="004E0C1D"/>
    <w:rsid w:val="004E5401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C3056"/>
    <w:rsid w:val="005D2C3C"/>
    <w:rsid w:val="005D6A9E"/>
    <w:rsid w:val="005D7F3B"/>
    <w:rsid w:val="006041E0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87D4E"/>
    <w:rsid w:val="006B1D0F"/>
    <w:rsid w:val="006B2CB8"/>
    <w:rsid w:val="006B3582"/>
    <w:rsid w:val="006E3644"/>
    <w:rsid w:val="006E39E0"/>
    <w:rsid w:val="006F09B0"/>
    <w:rsid w:val="006F42C5"/>
    <w:rsid w:val="00702F43"/>
    <w:rsid w:val="007370A0"/>
    <w:rsid w:val="00752350"/>
    <w:rsid w:val="00752DF2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C80"/>
    <w:rsid w:val="00896AAE"/>
    <w:rsid w:val="008A580B"/>
    <w:rsid w:val="008B613F"/>
    <w:rsid w:val="008B6E23"/>
    <w:rsid w:val="008D566B"/>
    <w:rsid w:val="008F7567"/>
    <w:rsid w:val="00905E4F"/>
    <w:rsid w:val="00905EA8"/>
    <w:rsid w:val="00922202"/>
    <w:rsid w:val="009279DD"/>
    <w:rsid w:val="00930513"/>
    <w:rsid w:val="0093108F"/>
    <w:rsid w:val="00940858"/>
    <w:rsid w:val="00940F65"/>
    <w:rsid w:val="00941108"/>
    <w:rsid w:val="00946D8E"/>
    <w:rsid w:val="00953A6A"/>
    <w:rsid w:val="009A08D4"/>
    <w:rsid w:val="009A3C35"/>
    <w:rsid w:val="009C1573"/>
    <w:rsid w:val="009C59F2"/>
    <w:rsid w:val="009D1153"/>
    <w:rsid w:val="009D42D9"/>
    <w:rsid w:val="009E50BC"/>
    <w:rsid w:val="00A04C79"/>
    <w:rsid w:val="00A15D26"/>
    <w:rsid w:val="00A1664E"/>
    <w:rsid w:val="00A16A4E"/>
    <w:rsid w:val="00A3236A"/>
    <w:rsid w:val="00A3264A"/>
    <w:rsid w:val="00A37821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1DB4"/>
    <w:rsid w:val="00AE4D22"/>
    <w:rsid w:val="00B120A9"/>
    <w:rsid w:val="00B124F2"/>
    <w:rsid w:val="00B335AC"/>
    <w:rsid w:val="00B35378"/>
    <w:rsid w:val="00B4649F"/>
    <w:rsid w:val="00B639DD"/>
    <w:rsid w:val="00B70AD9"/>
    <w:rsid w:val="00B71641"/>
    <w:rsid w:val="00B80D41"/>
    <w:rsid w:val="00B8366C"/>
    <w:rsid w:val="00B87A3F"/>
    <w:rsid w:val="00B91E2C"/>
    <w:rsid w:val="00BB13BB"/>
    <w:rsid w:val="00BB4A21"/>
    <w:rsid w:val="00BD102F"/>
    <w:rsid w:val="00BD31C6"/>
    <w:rsid w:val="00BE2455"/>
    <w:rsid w:val="00BF1F1B"/>
    <w:rsid w:val="00C03D53"/>
    <w:rsid w:val="00C142E3"/>
    <w:rsid w:val="00C313F7"/>
    <w:rsid w:val="00C46466"/>
    <w:rsid w:val="00C513BC"/>
    <w:rsid w:val="00C67A2A"/>
    <w:rsid w:val="00C76D3C"/>
    <w:rsid w:val="00C823E8"/>
    <w:rsid w:val="00CA3051"/>
    <w:rsid w:val="00CE03FF"/>
    <w:rsid w:val="00CE6EC3"/>
    <w:rsid w:val="00CF36A1"/>
    <w:rsid w:val="00D25456"/>
    <w:rsid w:val="00D433BA"/>
    <w:rsid w:val="00D540EB"/>
    <w:rsid w:val="00D551F9"/>
    <w:rsid w:val="00D64549"/>
    <w:rsid w:val="00D655DF"/>
    <w:rsid w:val="00D713F0"/>
    <w:rsid w:val="00D827A7"/>
    <w:rsid w:val="00D82D78"/>
    <w:rsid w:val="00D97C9D"/>
    <w:rsid w:val="00D97D43"/>
    <w:rsid w:val="00DA0A7A"/>
    <w:rsid w:val="00DD395C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83B88"/>
    <w:rsid w:val="00E91711"/>
    <w:rsid w:val="00EB11E5"/>
    <w:rsid w:val="00EB42B0"/>
    <w:rsid w:val="00EC2911"/>
    <w:rsid w:val="00EF7DCD"/>
    <w:rsid w:val="00F044F5"/>
    <w:rsid w:val="00F137F1"/>
    <w:rsid w:val="00F20773"/>
    <w:rsid w:val="00F211A3"/>
    <w:rsid w:val="00F25852"/>
    <w:rsid w:val="00F4075C"/>
    <w:rsid w:val="00F43B8C"/>
    <w:rsid w:val="00F7254A"/>
    <w:rsid w:val="00F750DE"/>
    <w:rsid w:val="00F809C8"/>
    <w:rsid w:val="00FA1F3E"/>
    <w:rsid w:val="00FA3DE1"/>
    <w:rsid w:val="00FA73C9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4</cp:revision>
  <cp:lastPrinted>2016-07-06T10:03:00Z</cp:lastPrinted>
  <dcterms:created xsi:type="dcterms:W3CDTF">2022-01-12T06:41:00Z</dcterms:created>
  <dcterms:modified xsi:type="dcterms:W3CDTF">2022-01-12T06:41:00Z</dcterms:modified>
</cp:coreProperties>
</file>