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402" w:rsidRPr="007B3402" w:rsidRDefault="007B3402" w:rsidP="007B340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3402">
        <w:rPr>
          <w:rFonts w:ascii="Times New Roman" w:hAnsi="Times New Roman" w:cs="Times New Roman"/>
          <w:b/>
          <w:sz w:val="26"/>
          <w:szCs w:val="26"/>
        </w:rPr>
        <w:t>Вопросы</w:t>
      </w:r>
      <w:r>
        <w:rPr>
          <w:rFonts w:ascii="Times New Roman" w:hAnsi="Times New Roman" w:cs="Times New Roman"/>
          <w:b/>
          <w:sz w:val="26"/>
          <w:szCs w:val="26"/>
        </w:rPr>
        <w:t xml:space="preserve">, поступившие в ходе публичных обсуждений </w:t>
      </w:r>
      <w:r w:rsidRPr="007B3402">
        <w:rPr>
          <w:rFonts w:ascii="Times New Roman" w:hAnsi="Times New Roman" w:cs="Times New Roman"/>
          <w:b/>
          <w:sz w:val="26"/>
          <w:szCs w:val="26"/>
        </w:rPr>
        <w:t>и ответы</w:t>
      </w:r>
      <w:r>
        <w:rPr>
          <w:rFonts w:ascii="Times New Roman" w:hAnsi="Times New Roman" w:cs="Times New Roman"/>
          <w:b/>
          <w:sz w:val="26"/>
          <w:szCs w:val="26"/>
        </w:rPr>
        <w:t xml:space="preserve"> на них</w:t>
      </w:r>
      <w:bookmarkStart w:id="0" w:name="_GoBack"/>
      <w:bookmarkEnd w:id="0"/>
    </w:p>
    <w:p w:rsidR="007B3402" w:rsidRPr="007B3402" w:rsidRDefault="007B3402" w:rsidP="007B3402">
      <w:pPr>
        <w:ind w:left="360"/>
        <w:jc w:val="both"/>
        <w:rPr>
          <w:rFonts w:ascii="Times New Roman" w:hAnsi="Times New Roman" w:cs="Times New Roman"/>
        </w:rPr>
      </w:pPr>
    </w:p>
    <w:p w:rsidR="009E6C9E" w:rsidRPr="007B3402" w:rsidRDefault="005902B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Нужно ли сообщать собственнику МУП о подаче заявления в суд  о признании должника банкротом?</w:t>
      </w:r>
    </w:p>
    <w:p w:rsidR="007B3402" w:rsidRPr="007B3402" w:rsidRDefault="007B3402" w:rsidP="007B3402">
      <w:pPr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</w:t>
      </w:r>
      <w:r w:rsidRPr="007B3402">
        <w:rPr>
          <w:rFonts w:ascii="Times New Roman" w:hAnsi="Times New Roman" w:cs="Times New Roman"/>
        </w:rPr>
        <w:t>Сообщать собственнику необходимо при возникновении признаков банкротства.</w:t>
      </w:r>
    </w:p>
    <w:p w:rsidR="009E6C9E" w:rsidRDefault="005902B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Какие новшества отражены в Главе </w:t>
      </w:r>
      <w:r>
        <w:rPr>
          <w:rFonts w:ascii="Times New Roman" w:hAnsi="Times New Roman" w:cs="Times New Roman"/>
          <w:lang w:val="en-US"/>
        </w:rPr>
        <w:t>III</w:t>
      </w:r>
      <w:r>
        <w:rPr>
          <w:rFonts w:ascii="Times New Roman" w:hAnsi="Times New Roman" w:cs="Times New Roman"/>
        </w:rPr>
        <w:t>.2  Закона о банкротстве, касательно обязанности арбитражного управляющего  по подаче заявления о привлечении к субсидиарной ответственности?</w:t>
      </w:r>
    </w:p>
    <w:p w:rsidR="007B3402" w:rsidRPr="007B3402" w:rsidRDefault="007B3402" w:rsidP="007B3402">
      <w:pPr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7B3402">
        <w:rPr>
          <w:rFonts w:ascii="Times New Roman" w:hAnsi="Times New Roman" w:cs="Times New Roman"/>
        </w:rPr>
        <w:t>Складывающаяся судебная практика, подтверждает обязанность арбитражного управляющего о необходимости выполнения всех мероприятий, предусмотренных Законом о банкротстве, в том числе и предусмотренных гл.3.2 Закона, в целях наиболее полного удовлетворения требований кредиторов.</w:t>
      </w:r>
    </w:p>
    <w:p w:rsidR="009E6C9E" w:rsidRDefault="005902B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учредитель организации (юридическое лицо) является банкротом, как организация будет отвечать по его обязательствам  (в пределах доли учредителя либо всем имуществом)?</w:t>
      </w:r>
    </w:p>
    <w:p w:rsidR="00306943" w:rsidRDefault="007B3402" w:rsidP="007B3402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06943">
        <w:rPr>
          <w:rFonts w:ascii="Times New Roman" w:hAnsi="Times New Roman" w:cs="Times New Roman"/>
        </w:rPr>
        <w:t>В случае, если предприятие – банкрот является учредителем в иной организации, доля предприяти</w:t>
      </w:r>
      <w:proofErr w:type="gramStart"/>
      <w:r w:rsidR="00306943">
        <w:rPr>
          <w:rFonts w:ascii="Times New Roman" w:hAnsi="Times New Roman" w:cs="Times New Roman"/>
        </w:rPr>
        <w:t>я-</w:t>
      </w:r>
      <w:proofErr w:type="gramEnd"/>
      <w:r w:rsidR="00306943">
        <w:rPr>
          <w:rFonts w:ascii="Times New Roman" w:hAnsi="Times New Roman" w:cs="Times New Roman"/>
        </w:rPr>
        <w:t xml:space="preserve"> банкрота входит в состав конкурсной массы  предприятия-банкрота и подлежит реализации на торгах  в соответствии со ст.110 Закона о банкротстве.</w:t>
      </w:r>
    </w:p>
    <w:p w:rsidR="00306943" w:rsidRPr="00306943" w:rsidRDefault="00306943" w:rsidP="007B3402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Также, п</w:t>
      </w:r>
      <w:r w:rsidRPr="00306943">
        <w:rPr>
          <w:rFonts w:ascii="Times New Roman" w:hAnsi="Times New Roman" w:cs="Times New Roman"/>
        </w:rPr>
        <w:t>ри удовлетворении заявления о принятии обеспечительных мер суд вправе наложить арест на имущество юридических лиц, в отношении которых ответчик имеет право самостоятельно или совместно с заинтересованными лицами распоряжаться 50-ю и более процентами голосов либо имеет право назначать (избирать) руководителя должника.</w:t>
      </w:r>
    </w:p>
    <w:p w:rsidR="009E6C9E" w:rsidRDefault="009E6C9E">
      <w:pPr>
        <w:pStyle w:val="a3"/>
        <w:jc w:val="both"/>
        <w:rPr>
          <w:rFonts w:ascii="Times New Roman" w:hAnsi="Times New Roman" w:cs="Times New Roman"/>
        </w:rPr>
      </w:pPr>
    </w:p>
    <w:sectPr w:rsidR="009E6C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6C5FA4"/>
    <w:multiLevelType w:val="hybridMultilevel"/>
    <w:tmpl w:val="8062B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C9E"/>
    <w:rsid w:val="00162259"/>
    <w:rsid w:val="002E0445"/>
    <w:rsid w:val="00306943"/>
    <w:rsid w:val="005902B1"/>
    <w:rsid w:val="007B3402"/>
    <w:rsid w:val="009E6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Геращенкова Надежда Николаевна</dc:creator>
  <cp:lastModifiedBy>Максимович Раиса Владимировна</cp:lastModifiedBy>
  <cp:revision>2</cp:revision>
  <dcterms:created xsi:type="dcterms:W3CDTF">2019-08-20T14:19:00Z</dcterms:created>
  <dcterms:modified xsi:type="dcterms:W3CDTF">2019-08-20T14:19:00Z</dcterms:modified>
</cp:coreProperties>
</file>