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B72F1B" w:rsidTr="00C54E5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2F1B" w:rsidRDefault="00B72F1B" w:rsidP="00C54E55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2F1B" w:rsidRPr="00BA3734" w:rsidRDefault="00B72F1B" w:rsidP="00C54E55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B72F1B" w:rsidRPr="00752755" w:rsidRDefault="00B72F1B" w:rsidP="00C54E55">
            <w:pPr>
              <w:pStyle w:val="a3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  <w:u w:val="single"/>
              </w:rPr>
              <w:t>Исполняющий</w:t>
            </w:r>
            <w:proofErr w:type="gramEnd"/>
            <w:r>
              <w:rPr>
                <w:rFonts w:ascii="Times New Roman" w:hAnsi="Times New Roman"/>
                <w:u w:val="single"/>
              </w:rPr>
              <w:t xml:space="preserve"> обязанности н</w:t>
            </w:r>
            <w:r w:rsidRPr="00752755">
              <w:rPr>
                <w:rFonts w:ascii="Times New Roman" w:hAnsi="Times New Roman"/>
                <w:u w:val="single"/>
              </w:rPr>
              <w:t>ачальник</w:t>
            </w:r>
            <w:r>
              <w:rPr>
                <w:rFonts w:ascii="Times New Roman" w:hAnsi="Times New Roman"/>
                <w:u w:val="single"/>
              </w:rPr>
              <w:t>а</w:t>
            </w:r>
            <w:r w:rsidRPr="00752755">
              <w:rPr>
                <w:rFonts w:ascii="Times New Roman" w:hAnsi="Times New Roman"/>
                <w:u w:val="single"/>
              </w:rPr>
              <w:t xml:space="preserve"> Межрайонной ИФНС России №4 по Тамбовской области </w:t>
            </w:r>
          </w:p>
          <w:p w:rsidR="00B72F1B" w:rsidRDefault="00B72F1B" w:rsidP="00C54E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(наименование)</w:t>
            </w:r>
          </w:p>
          <w:p w:rsidR="00B72F1B" w:rsidRDefault="00B72F1B" w:rsidP="00C54E5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72F1B" w:rsidRPr="00BA3734" w:rsidRDefault="00B72F1B" w:rsidP="00C54E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______________ </w:t>
            </w:r>
          </w:p>
          <w:p w:rsidR="00B72F1B" w:rsidRPr="00BA3734" w:rsidRDefault="00B72F1B" w:rsidP="00C54E55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(подпись) (фамилия, инициалы)</w:t>
            </w:r>
          </w:p>
          <w:p w:rsidR="00B72F1B" w:rsidRDefault="00B72F1B" w:rsidP="00C54E55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"___"_________201_ г.</w:t>
            </w:r>
          </w:p>
          <w:p w:rsidR="00B72F1B" w:rsidRDefault="00B72F1B" w:rsidP="00C54E5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72F1B" w:rsidRDefault="00B72F1B" w:rsidP="00C54E55">
            <w:pPr>
              <w:pStyle w:val="a3"/>
              <w:jc w:val="center"/>
            </w:pPr>
          </w:p>
        </w:tc>
      </w:tr>
    </w:tbl>
    <w:p w:rsidR="00B72F1B" w:rsidRDefault="00B72F1B" w:rsidP="00B72F1B">
      <w:pPr>
        <w:pStyle w:val="1"/>
        <w:jc w:val="center"/>
      </w:pPr>
    </w:p>
    <w:p w:rsidR="00B72F1B" w:rsidRPr="00025AE7" w:rsidRDefault="00B72F1B" w:rsidP="00B72F1B">
      <w:pPr>
        <w:pStyle w:val="1"/>
        <w:jc w:val="center"/>
      </w:pPr>
      <w:r w:rsidRPr="00EA2141">
        <w:t>Должностной регламент</w:t>
      </w:r>
      <w:r w:rsidRPr="00EA2141">
        <w:br/>
        <w:t>специалиста-эксперта</w:t>
      </w:r>
      <w:r>
        <w:t xml:space="preserve"> правового отдела</w:t>
      </w:r>
    </w:p>
    <w:p w:rsidR="00B72F1B" w:rsidRPr="00D5530F" w:rsidRDefault="00B72F1B" w:rsidP="00B72F1B">
      <w:pPr>
        <w:jc w:val="center"/>
      </w:pPr>
      <w:r w:rsidRPr="00D5530F">
        <w:rPr>
          <w:sz w:val="28"/>
          <w:szCs w:val="28"/>
        </w:rPr>
        <w:t>Межрайонной ИФНС России №4  по Тамбовской области</w:t>
      </w:r>
    </w:p>
    <w:p w:rsidR="00B72F1B" w:rsidRPr="00116A87" w:rsidRDefault="00B72F1B" w:rsidP="00B72F1B">
      <w:pPr>
        <w:pStyle w:val="1"/>
        <w:jc w:val="center"/>
      </w:pPr>
      <w:r>
        <w:t>(Вакансия)</w:t>
      </w:r>
      <w:r w:rsidRPr="00EA2141">
        <w:br/>
      </w:r>
    </w:p>
    <w:p w:rsidR="00B72F1B" w:rsidRDefault="00B72F1B" w:rsidP="00B72F1B">
      <w:pPr>
        <w:pStyle w:val="1"/>
        <w:jc w:val="center"/>
      </w:pPr>
      <w:r w:rsidRPr="00EA2141">
        <w:t xml:space="preserve"> Регистрационный номер (код) должности по Реестру </w:t>
      </w:r>
      <w: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EA2141">
        <w:t xml:space="preserve"> </w:t>
      </w:r>
    </w:p>
    <w:p w:rsidR="00B72F1B" w:rsidRPr="00EA2141" w:rsidRDefault="00B72F1B" w:rsidP="00B72F1B">
      <w:pPr>
        <w:pStyle w:val="1"/>
        <w:jc w:val="center"/>
      </w:pPr>
      <w:r>
        <w:t>11-3-4-088</w:t>
      </w:r>
    </w:p>
    <w:p w:rsidR="00B72F1B" w:rsidRPr="00D5530F" w:rsidRDefault="00B72F1B" w:rsidP="00B72F1B">
      <w:pPr>
        <w:pStyle w:val="1"/>
        <w:jc w:val="center"/>
        <w:rPr>
          <w:b/>
          <w:sz w:val="26"/>
          <w:szCs w:val="26"/>
        </w:rPr>
      </w:pPr>
      <w:r w:rsidRPr="00D5530F">
        <w:rPr>
          <w:b/>
          <w:sz w:val="26"/>
          <w:szCs w:val="26"/>
        </w:rPr>
        <w:t>I. Общие положения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Pr="00D5530F">
        <w:rPr>
          <w:b/>
          <w:sz w:val="26"/>
          <w:szCs w:val="26"/>
        </w:rPr>
        <w:t xml:space="preserve">специалиста-эксперта </w:t>
      </w:r>
      <w:r w:rsidRPr="00D5530F">
        <w:rPr>
          <w:sz w:val="26"/>
          <w:szCs w:val="26"/>
        </w:rPr>
        <w:t>правового отдела   Межрайонной инспекции Федеральной налоговой службы №4 по Тамбовской области (далее - специалист-эксперт) относится к старшей группе должностей гражданской службы категории "специалисты".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2. Назначение на должность и освобождение от должности специалиста-эксперта осуществляются приказом Межрайонной инспекции Федеральной налоговой службы №4 по Тамбовской области. 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Специалист-эксперт непосредственно подчиняется начальнику отдела.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8A6711" w:rsidRDefault="00B72F1B" w:rsidP="00B72F1B">
      <w:pPr>
        <w:pStyle w:val="1"/>
        <w:jc w:val="center"/>
        <w:rPr>
          <w:b/>
          <w:sz w:val="26"/>
          <w:szCs w:val="26"/>
        </w:rPr>
      </w:pPr>
      <w:r w:rsidRPr="008A6711">
        <w:rPr>
          <w:b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3. Для замещения должности специалиста-эксперта устанавливаются следующие требования: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а) наличие высшего профессионального образования;</w:t>
      </w:r>
    </w:p>
    <w:p w:rsidR="00B72F1B" w:rsidRPr="00D5530F" w:rsidRDefault="00B72F1B" w:rsidP="00B72F1B">
      <w:pPr>
        <w:ind w:firstLine="720"/>
        <w:jc w:val="both"/>
        <w:rPr>
          <w:color w:val="000001"/>
          <w:sz w:val="26"/>
          <w:szCs w:val="26"/>
        </w:rPr>
      </w:pPr>
      <w:proofErr w:type="gramStart"/>
      <w:r w:rsidRPr="00D5530F">
        <w:rPr>
          <w:sz w:val="26"/>
          <w:szCs w:val="26"/>
        </w:rPr>
        <w:t xml:space="preserve">б) наличие профессиональных знаний, включая знание </w:t>
      </w:r>
      <w:hyperlink r:id="rId5" w:history="1">
        <w:r w:rsidRPr="00D5530F">
          <w:rPr>
            <w:rStyle w:val="a4"/>
            <w:b w:val="0"/>
            <w:color w:val="000000"/>
            <w:sz w:val="26"/>
            <w:szCs w:val="26"/>
          </w:rPr>
          <w:t>Конституции</w:t>
        </w:r>
      </w:hyperlink>
      <w:r w:rsidRPr="00D5530F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</w:t>
      </w:r>
      <w:r w:rsidRPr="00D5530F">
        <w:rPr>
          <w:sz w:val="26"/>
          <w:szCs w:val="26"/>
        </w:rPr>
        <w:lastRenderedPageBreak/>
        <w:t>общения, форм и методов работы с применением автоматизированных средств управления</w:t>
      </w:r>
      <w:proofErr w:type="gramEnd"/>
      <w:r w:rsidRPr="00D5530F">
        <w:rPr>
          <w:sz w:val="26"/>
          <w:szCs w:val="26"/>
        </w:rPr>
        <w:t xml:space="preserve">, </w:t>
      </w:r>
      <w:hyperlink r:id="rId6" w:history="1">
        <w:r w:rsidRPr="00D5530F">
          <w:rPr>
            <w:rStyle w:val="a4"/>
            <w:b w:val="0"/>
            <w:color w:val="000000"/>
            <w:sz w:val="26"/>
            <w:szCs w:val="26"/>
          </w:rPr>
          <w:t>служебного распорядка</w:t>
        </w:r>
      </w:hyperlink>
      <w:r w:rsidRPr="00D5530F">
        <w:rPr>
          <w:b/>
          <w:color w:val="000000"/>
          <w:sz w:val="26"/>
          <w:szCs w:val="26"/>
        </w:rPr>
        <w:t xml:space="preserve"> </w:t>
      </w:r>
      <w:r w:rsidRPr="00D5530F">
        <w:rPr>
          <w:color w:val="000000"/>
          <w:sz w:val="26"/>
          <w:szCs w:val="26"/>
        </w:rPr>
        <w:t>инспекции</w:t>
      </w:r>
      <w:r w:rsidRPr="00D5530F">
        <w:rPr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</w:t>
      </w:r>
      <w:r w:rsidRPr="00D5530F">
        <w:rPr>
          <w:b/>
          <w:sz w:val="26"/>
          <w:szCs w:val="26"/>
        </w:rPr>
        <w:t xml:space="preserve"> </w:t>
      </w:r>
      <w:r w:rsidRPr="00D5530F">
        <w:rPr>
          <w:color w:val="000001"/>
          <w:sz w:val="26"/>
          <w:szCs w:val="26"/>
        </w:rPr>
        <w:t xml:space="preserve">аппаратного и программного обеспечения, возможностей и особенностей </w:t>
      </w:r>
      <w:proofErr w:type="gramStart"/>
      <w:r w:rsidRPr="00D5530F">
        <w:rPr>
          <w:color w:val="000001"/>
          <w:sz w:val="26"/>
          <w:szCs w:val="26"/>
        </w:rPr>
        <w:t>применения</w:t>
      </w:r>
      <w:proofErr w:type="gramEnd"/>
      <w:r w:rsidRPr="00D5530F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B72F1B" w:rsidRPr="00D5530F" w:rsidRDefault="00B72F1B" w:rsidP="00B72F1B">
      <w:pPr>
        <w:ind w:firstLine="720"/>
        <w:jc w:val="both"/>
        <w:rPr>
          <w:color w:val="000001"/>
          <w:sz w:val="26"/>
          <w:szCs w:val="26"/>
        </w:rPr>
      </w:pPr>
      <w:proofErr w:type="gramStart"/>
      <w:r w:rsidRPr="00D5530F">
        <w:rPr>
          <w:sz w:val="26"/>
          <w:szCs w:val="26"/>
        </w:rPr>
        <w:t xml:space="preserve">в)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</w:t>
      </w:r>
      <w:r w:rsidRPr="00D5530F">
        <w:rPr>
          <w:color w:val="000001"/>
          <w:sz w:val="26"/>
          <w:szCs w:val="26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</w:t>
      </w:r>
      <w:proofErr w:type="gramEnd"/>
      <w:r w:rsidRPr="00D5530F">
        <w:rPr>
          <w:color w:val="000001"/>
          <w:sz w:val="26"/>
          <w:szCs w:val="26"/>
        </w:rPr>
        <w:t>, использования графических объектов в электронных документах.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8A6711" w:rsidRDefault="00B72F1B" w:rsidP="00B72F1B">
      <w:pPr>
        <w:pStyle w:val="1"/>
        <w:jc w:val="center"/>
        <w:rPr>
          <w:b/>
          <w:sz w:val="26"/>
          <w:szCs w:val="26"/>
        </w:rPr>
      </w:pPr>
      <w:r w:rsidRPr="008A6711">
        <w:rPr>
          <w:b/>
          <w:sz w:val="26"/>
          <w:szCs w:val="26"/>
        </w:rPr>
        <w:t>III. Должностные обязанности, права и ответственность</w:t>
      </w:r>
    </w:p>
    <w:p w:rsidR="00B72F1B" w:rsidRPr="00D5530F" w:rsidRDefault="00B72F1B" w:rsidP="00B72F1B">
      <w:pPr>
        <w:ind w:firstLine="720"/>
        <w:jc w:val="center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4. Основные права и обязанности 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D5530F">
          <w:rPr>
            <w:rStyle w:val="a4"/>
            <w:b w:val="0"/>
            <w:color w:val="000000"/>
            <w:sz w:val="26"/>
            <w:szCs w:val="26"/>
          </w:rPr>
          <w:t>статьями 14</w:t>
        </w:r>
      </w:hyperlink>
      <w:r w:rsidRPr="00D5530F">
        <w:rPr>
          <w:b/>
          <w:color w:val="000000"/>
          <w:sz w:val="26"/>
          <w:szCs w:val="26"/>
        </w:rPr>
        <w:t xml:space="preserve">, </w:t>
      </w:r>
      <w:hyperlink r:id="rId8" w:history="1">
        <w:r w:rsidRPr="00D5530F">
          <w:rPr>
            <w:rStyle w:val="a4"/>
            <w:b w:val="0"/>
            <w:color w:val="000000"/>
            <w:sz w:val="26"/>
            <w:szCs w:val="26"/>
          </w:rPr>
          <w:t>15</w:t>
        </w:r>
      </w:hyperlink>
      <w:r w:rsidRPr="00D5530F">
        <w:rPr>
          <w:b/>
          <w:color w:val="000000"/>
          <w:sz w:val="26"/>
          <w:szCs w:val="26"/>
        </w:rPr>
        <w:t xml:space="preserve">, </w:t>
      </w:r>
      <w:hyperlink r:id="rId9" w:history="1">
        <w:r w:rsidRPr="00D5530F">
          <w:rPr>
            <w:rStyle w:val="a4"/>
            <w:b w:val="0"/>
            <w:color w:val="000000"/>
            <w:sz w:val="26"/>
            <w:szCs w:val="26"/>
          </w:rPr>
          <w:t>17</w:t>
        </w:r>
      </w:hyperlink>
      <w:r w:rsidRPr="00D5530F">
        <w:rPr>
          <w:b/>
          <w:color w:val="000000"/>
          <w:sz w:val="26"/>
          <w:szCs w:val="26"/>
        </w:rPr>
        <w:t xml:space="preserve">, </w:t>
      </w:r>
      <w:hyperlink r:id="rId10" w:history="1">
        <w:r w:rsidRPr="00D5530F">
          <w:rPr>
            <w:rStyle w:val="a4"/>
            <w:b w:val="0"/>
            <w:color w:val="000000"/>
            <w:sz w:val="26"/>
            <w:szCs w:val="26"/>
          </w:rPr>
          <w:t>18</w:t>
        </w:r>
      </w:hyperlink>
      <w:r w:rsidRPr="00D5530F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5530F">
          <w:rPr>
            <w:sz w:val="26"/>
            <w:szCs w:val="26"/>
          </w:rPr>
          <w:t>2004 г</w:t>
        </w:r>
      </w:smartTag>
      <w:r w:rsidRPr="00D5530F">
        <w:rPr>
          <w:sz w:val="26"/>
          <w:szCs w:val="26"/>
        </w:rPr>
        <w:t xml:space="preserve">. № 79-ФЗ </w:t>
      </w:r>
      <w:r w:rsidRPr="00D5530F">
        <w:rPr>
          <w:sz w:val="26"/>
          <w:szCs w:val="26"/>
        </w:rPr>
        <w:br/>
        <w:t>"О государственной гражданской службе Российской Федерации".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5. </w:t>
      </w:r>
      <w:proofErr w:type="gramStart"/>
      <w:r w:rsidRPr="00D5530F">
        <w:rPr>
          <w:sz w:val="26"/>
          <w:szCs w:val="26"/>
        </w:rPr>
        <w:t xml:space="preserve">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D5530F">
          <w:rPr>
            <w:sz w:val="26"/>
            <w:szCs w:val="26"/>
          </w:rPr>
          <w:t>2004 г</w:t>
        </w:r>
      </w:smartTag>
      <w:r w:rsidRPr="00D5530F">
        <w:rPr>
          <w:sz w:val="26"/>
          <w:szCs w:val="26"/>
        </w:rPr>
        <w:t xml:space="preserve">. № 506, Положением о Межрайонной инспекции Федеральной налоговой службы №4 по Тамбовской области, утвержденным руководителем Управления ФНС России по Тамбовской области </w:t>
      </w:r>
      <w:r w:rsidRPr="00D5530F">
        <w:rPr>
          <w:sz w:val="26"/>
          <w:szCs w:val="26"/>
          <w:u w:val="single"/>
        </w:rPr>
        <w:t xml:space="preserve">«26»декабря </w:t>
      </w:r>
      <w:smartTag w:uri="urn:schemas-microsoft-com:office:smarttags" w:element="metricconverter">
        <w:smartTagPr>
          <w:attr w:name="ProductID" w:val="2011 г"/>
        </w:smartTagPr>
        <w:r w:rsidRPr="00D5530F">
          <w:rPr>
            <w:sz w:val="26"/>
            <w:szCs w:val="26"/>
            <w:u w:val="single"/>
          </w:rPr>
          <w:t>2011</w:t>
        </w:r>
        <w:r w:rsidRPr="00D5530F">
          <w:rPr>
            <w:sz w:val="26"/>
            <w:szCs w:val="26"/>
          </w:rPr>
          <w:t xml:space="preserve"> г</w:t>
        </w:r>
      </w:smartTag>
      <w:r w:rsidRPr="00D5530F">
        <w:rPr>
          <w:sz w:val="26"/>
          <w:szCs w:val="26"/>
        </w:rPr>
        <w:t xml:space="preserve">., </w:t>
      </w:r>
      <w:r w:rsidRPr="00D5530F">
        <w:rPr>
          <w:b/>
          <w:sz w:val="26"/>
          <w:szCs w:val="26"/>
        </w:rPr>
        <w:t>положением о правовом отделе</w:t>
      </w:r>
      <w:r w:rsidRPr="00D5530F">
        <w:rPr>
          <w:sz w:val="26"/>
          <w:szCs w:val="26"/>
        </w:rPr>
        <w:t>, приказами (распоряжениями) ФНС России,  приказами Управления</w:t>
      </w:r>
      <w:proofErr w:type="gramEnd"/>
      <w:r w:rsidRPr="00D5530F">
        <w:rPr>
          <w:sz w:val="26"/>
          <w:szCs w:val="26"/>
        </w:rPr>
        <w:t xml:space="preserve"> ФНС России по Тамбовской области (далее – управление), приказами инспекции, поручениями руководства инспекции.</w:t>
      </w:r>
    </w:p>
    <w:p w:rsidR="00B72F1B" w:rsidRPr="00D5530F" w:rsidRDefault="00B72F1B" w:rsidP="00B72F1B">
      <w:pPr>
        <w:ind w:firstLine="54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 5.1. Исходя из установленных полномочий специалист - эксперт </w:t>
      </w:r>
      <w:r w:rsidRPr="00D5530F">
        <w:rPr>
          <w:b/>
          <w:sz w:val="26"/>
          <w:szCs w:val="26"/>
        </w:rPr>
        <w:t>имеет право</w:t>
      </w:r>
      <w:r w:rsidRPr="00D5530F">
        <w:rPr>
          <w:sz w:val="26"/>
          <w:szCs w:val="26"/>
        </w:rPr>
        <w:t xml:space="preserve"> на: своевременную и в полном размере выплату денежного содержания; ознакомление с документами, определяющими его права и обязанности по занимаемой государственной должности государственной службы, критерии оценки качества работы и условия продвижения по службе, а также на организационно-технические условия (в том числе на получение в установленном порядке информации и материалов), необходимые для исполнения им должностных обязанностей; </w:t>
      </w:r>
      <w:proofErr w:type="gramStart"/>
      <w:r w:rsidRPr="00D5530F">
        <w:rPr>
          <w:sz w:val="26"/>
          <w:szCs w:val="26"/>
        </w:rPr>
        <w:t xml:space="preserve">посещение в установленном порядке для исполнения должностных обязанностей предприятий, учреждений и организаций независимо от форм собственности; принятие решений и участие в их подготовке в соответствии с должностными обязанностями; участие по своей инициативе в конкурсе на замещение вакантной государственной должности государственной </w:t>
      </w:r>
      <w:r w:rsidRPr="00D5530F">
        <w:rPr>
          <w:sz w:val="26"/>
          <w:szCs w:val="26"/>
        </w:rPr>
        <w:lastRenderedPageBreak/>
        <w:t>службы; продвижение по службе, увеличение денежного содержания с учетом результатов и стажа работы, уровня квалификации;</w:t>
      </w:r>
      <w:proofErr w:type="gramEnd"/>
      <w:r w:rsidRPr="00D5530F">
        <w:rPr>
          <w:sz w:val="26"/>
          <w:szCs w:val="26"/>
        </w:rPr>
        <w:t xml:space="preserve"> </w:t>
      </w:r>
      <w:proofErr w:type="gramStart"/>
      <w:r w:rsidRPr="00D5530F">
        <w:rPr>
          <w:sz w:val="26"/>
          <w:szCs w:val="26"/>
        </w:rPr>
        <w:t>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объяснений; переподготовку (переквалификацию) и повышение квалификации в порядке и на условиях, предусмотренных действующим законодательством; медицинское обслуживание в установленном порядке; пенсионное обеспечение с учетом стажа государственной службы;</w:t>
      </w:r>
      <w:proofErr w:type="gramEnd"/>
      <w:r w:rsidRPr="00D5530F">
        <w:rPr>
          <w:sz w:val="26"/>
          <w:szCs w:val="26"/>
        </w:rPr>
        <w:t xml:space="preserve"> </w:t>
      </w:r>
      <w:proofErr w:type="gramStart"/>
      <w:r w:rsidRPr="00D5530F">
        <w:rPr>
          <w:sz w:val="26"/>
          <w:szCs w:val="26"/>
        </w:rPr>
        <w:t>проведение по требованию служебного расследования для опровержения сведений, порочащих его честь и достоинство; объединение в профессиональные союзы (ассоциации) для защиты своих прав, социально-экономических и профессиональных интересов; внесение предложений по совершенствованию государственной службы в любые инстанции; обязательное государственное страхование на случай причинения вреда здоровью и имуществу в связи с исполнением должностных обязанностей;</w:t>
      </w:r>
      <w:proofErr w:type="gramEnd"/>
      <w:r w:rsidRPr="00D5530F">
        <w:rPr>
          <w:sz w:val="26"/>
          <w:szCs w:val="26"/>
        </w:rPr>
        <w:t xml:space="preserve"> обязательное государственное социальное страхование на случай заболевания или потери трудоспособности в период прохождения государственной службы; обращение в соответствующие государственные органы или в суд для разрешения споров, связанных с государственной службой</w:t>
      </w:r>
    </w:p>
    <w:p w:rsidR="00B72F1B" w:rsidRPr="00D5530F" w:rsidRDefault="00B72F1B" w:rsidP="00B72F1B">
      <w:pPr>
        <w:shd w:val="clear" w:color="auto" w:fill="FFFFFF"/>
        <w:spacing w:line="274" w:lineRule="exact"/>
        <w:ind w:left="10" w:right="-90" w:firstLine="715"/>
        <w:jc w:val="both"/>
        <w:rPr>
          <w:sz w:val="26"/>
          <w:szCs w:val="26"/>
        </w:rPr>
      </w:pPr>
      <w:r w:rsidRPr="00D5530F">
        <w:rPr>
          <w:color w:val="000000"/>
          <w:sz w:val="26"/>
          <w:szCs w:val="26"/>
        </w:rPr>
        <w:t xml:space="preserve">5.2. Исходя из задач и функций, определенных Положением о Межрайонной инспекции </w:t>
      </w:r>
      <w:r w:rsidRPr="00D5530F">
        <w:rPr>
          <w:color w:val="000000"/>
          <w:spacing w:val="7"/>
          <w:sz w:val="26"/>
          <w:szCs w:val="26"/>
        </w:rPr>
        <w:t xml:space="preserve">ФНС России № 4 по Тамбовской области, а также </w:t>
      </w:r>
      <w:r w:rsidRPr="00D5530F">
        <w:rPr>
          <w:b/>
          <w:bCs/>
          <w:color w:val="000000"/>
          <w:spacing w:val="7"/>
          <w:sz w:val="26"/>
          <w:szCs w:val="26"/>
        </w:rPr>
        <w:t xml:space="preserve">положением о правовом отделе </w:t>
      </w:r>
      <w:r w:rsidRPr="00D5530F">
        <w:rPr>
          <w:color w:val="000000"/>
          <w:spacing w:val="7"/>
          <w:sz w:val="26"/>
          <w:szCs w:val="26"/>
        </w:rPr>
        <w:t xml:space="preserve">на </w:t>
      </w:r>
      <w:r w:rsidRPr="00D5530F">
        <w:rPr>
          <w:b/>
          <w:bCs/>
          <w:color w:val="000000"/>
          <w:spacing w:val="7"/>
          <w:sz w:val="26"/>
          <w:szCs w:val="26"/>
        </w:rPr>
        <w:t xml:space="preserve">специалиста-эксперта правового отдела </w:t>
      </w:r>
      <w:r w:rsidRPr="00D5530F">
        <w:rPr>
          <w:color w:val="000000"/>
          <w:spacing w:val="7"/>
          <w:sz w:val="26"/>
          <w:szCs w:val="26"/>
        </w:rPr>
        <w:t xml:space="preserve">возлагается </w:t>
      </w:r>
      <w:r w:rsidRPr="00D5530F">
        <w:rPr>
          <w:color w:val="000000"/>
          <w:spacing w:val="-3"/>
          <w:sz w:val="26"/>
          <w:szCs w:val="26"/>
        </w:rPr>
        <w:t>следующее:</w:t>
      </w:r>
    </w:p>
    <w:p w:rsidR="00B72F1B" w:rsidRPr="00D5530F" w:rsidRDefault="00B72F1B" w:rsidP="00B72F1B">
      <w:pPr>
        <w:widowControl w:val="0"/>
        <w:numPr>
          <w:ilvl w:val="0"/>
          <w:numId w:val="1"/>
        </w:numPr>
        <w:shd w:val="clear" w:color="auto" w:fill="FFFFFF"/>
        <w:tabs>
          <w:tab w:val="left" w:pos="1186"/>
        </w:tabs>
        <w:adjustRightInd w:val="0"/>
        <w:spacing w:line="274" w:lineRule="exact"/>
        <w:ind w:right="-90" w:firstLine="552"/>
        <w:jc w:val="both"/>
        <w:rPr>
          <w:color w:val="000000"/>
          <w:spacing w:val="-5"/>
          <w:sz w:val="26"/>
          <w:szCs w:val="26"/>
        </w:rPr>
      </w:pPr>
      <w:proofErr w:type="gramStart"/>
      <w:r w:rsidRPr="00D5530F">
        <w:rPr>
          <w:color w:val="000000"/>
          <w:spacing w:val="4"/>
          <w:sz w:val="26"/>
          <w:szCs w:val="26"/>
        </w:rPr>
        <w:t>выполняет основные обязанности гражданского служащего, определенные ст. 15</w:t>
      </w:r>
      <w:r>
        <w:rPr>
          <w:color w:val="000000"/>
          <w:spacing w:val="4"/>
          <w:sz w:val="26"/>
          <w:szCs w:val="26"/>
        </w:rPr>
        <w:t xml:space="preserve"> </w:t>
      </w:r>
      <w:r w:rsidRPr="00D5530F">
        <w:rPr>
          <w:color w:val="000000"/>
          <w:sz w:val="26"/>
          <w:szCs w:val="26"/>
        </w:rPr>
        <w:t>Федерального   закона   от   27.07.04   №   79-ФЗ   «О   государственной   гражданской   службе</w:t>
      </w:r>
      <w:r>
        <w:rPr>
          <w:color w:val="000000"/>
          <w:sz w:val="26"/>
          <w:szCs w:val="26"/>
        </w:rPr>
        <w:t xml:space="preserve"> </w:t>
      </w:r>
      <w:r w:rsidRPr="00D5530F">
        <w:rPr>
          <w:color w:val="000000"/>
          <w:spacing w:val="-1"/>
          <w:sz w:val="26"/>
          <w:szCs w:val="26"/>
        </w:rPr>
        <w:t>Российской Федерации»;</w:t>
      </w:r>
      <w:proofErr w:type="gramEnd"/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proofErr w:type="gramStart"/>
      <w:r w:rsidRPr="00D5530F">
        <w:rPr>
          <w:sz w:val="26"/>
          <w:szCs w:val="26"/>
        </w:rPr>
        <w:t xml:space="preserve">5.2.2. подготавливает установленную отчетность, составляет справочные и аналитические материалы по вопросам  правоприменительной практики и состоянию правовой работы, по вопросам несостоятельности (банкротства), подготавливает разъяснения по ее применению, составляет необходимые справки, обзоры и другие аналитические материалы для единовременного и периодических докладов, </w:t>
      </w:r>
      <w:proofErr w:type="gramEnd"/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5.2.3. осуществляет защиту государственных интересов в арбитражных судах и судах общей юрисдикции,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5.2.4. оформляет и предъявляет в суды общей юрисдикции и арбитражные суды иски по всем основаниям,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5.2.5. осуществляет систематизацию, учет и хранений действующего законодательства, ведомственных нормативных актов, </w:t>
      </w:r>
    </w:p>
    <w:p w:rsidR="00B72F1B" w:rsidRPr="00D5530F" w:rsidRDefault="00B72F1B" w:rsidP="00B72F1B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proofErr w:type="gramStart"/>
      <w:r w:rsidRPr="00D5530F">
        <w:rPr>
          <w:sz w:val="26"/>
          <w:szCs w:val="26"/>
        </w:rPr>
        <w:t>5.2.6. представляет интересы ФНС России в судах, арбитражных судах, в федеральных органах исполнительной власти и их территориальных органах (подразделениях), органах государственной власти субъектов Российской Федерации, органах местного самоуправления, перед организациями и гражданами при реализации полномочий и функций уполномоченного органа по представлению в делах о банкротстве и в процедурах банкротства требований об уплате обязательных платежей и требований Российской Федерации по денежным</w:t>
      </w:r>
      <w:proofErr w:type="gramEnd"/>
      <w:r w:rsidRPr="00D5530F">
        <w:rPr>
          <w:sz w:val="26"/>
          <w:szCs w:val="26"/>
        </w:rPr>
        <w:t xml:space="preserve"> обязательствам в соответствии с Федеральным Законом от 26.10.2002 №127-ФЗ «О несостоятельности (банкротстве)», постановлением Прави</w:t>
      </w:r>
      <w:r w:rsidRPr="00D5530F">
        <w:rPr>
          <w:sz w:val="26"/>
          <w:szCs w:val="26"/>
        </w:rPr>
        <w:softHyphen/>
        <w:t xml:space="preserve">тельства Российской Федерации от 29.05.2004 №257 «Об обеспечении интересов Российской Федерации </w:t>
      </w:r>
      <w:r w:rsidRPr="00D5530F">
        <w:rPr>
          <w:sz w:val="26"/>
          <w:szCs w:val="26"/>
        </w:rPr>
        <w:lastRenderedPageBreak/>
        <w:t>как кредитора в делах о банкротстве и в процедурах, применяемых в деле о банкротстве» и иными правовыми актами Российской Федерации,</w:t>
      </w:r>
    </w:p>
    <w:p w:rsidR="00B72F1B" w:rsidRPr="00D5530F" w:rsidRDefault="00B72F1B" w:rsidP="00B72F1B">
      <w:pPr>
        <w:shd w:val="clear" w:color="auto" w:fill="FFFFFF"/>
        <w:spacing w:line="322" w:lineRule="exact"/>
        <w:ind w:left="24"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5.2.7. представляет интересы ФНС России в делах о банкротстве и в процедурах банкротства на собраниях кредиторов и в заседаниях комитетов кредиторов с правом голоса по всем вопросам, рассматриваемым на собрании кредиторов и в заседании комитета кредиторов.</w:t>
      </w:r>
    </w:p>
    <w:p w:rsidR="00B72F1B" w:rsidRPr="00D5530F" w:rsidRDefault="00B72F1B" w:rsidP="00B72F1B">
      <w:pPr>
        <w:shd w:val="clear" w:color="auto" w:fill="FFFFFF"/>
        <w:spacing w:line="322" w:lineRule="exact"/>
        <w:ind w:left="24"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5.2.8. подготавливает, направляет в суды исковые заявления о привлечении к субсидиарной ответственности лиц, ответственных за деятельность должника, исковые заявления о взыскании убытков, причиненных действиями (бездействиями) арбитражных управляющих, принимает своевременные меры в сроки, установленные действующим законодательством, к обжалованию судебных решений, принятых не в пользу налогового органа;</w:t>
      </w:r>
    </w:p>
    <w:p w:rsidR="00B72F1B" w:rsidRPr="00D5530F" w:rsidRDefault="00B72F1B" w:rsidP="00B72F1B">
      <w:pPr>
        <w:shd w:val="clear" w:color="auto" w:fill="FFFFFF"/>
        <w:spacing w:line="322" w:lineRule="exact"/>
        <w:ind w:left="24" w:firstLine="720"/>
        <w:jc w:val="both"/>
        <w:rPr>
          <w:sz w:val="26"/>
          <w:szCs w:val="26"/>
        </w:rPr>
      </w:pPr>
      <w:proofErr w:type="gramStart"/>
      <w:r w:rsidRPr="00D5530F">
        <w:rPr>
          <w:sz w:val="26"/>
          <w:szCs w:val="26"/>
        </w:rPr>
        <w:t>5.2.9. осуществляет ежедневный мониторинг интернет сайта ВАС РФ о предстоящих судебных заседаниях арбитражных судов и своевременно отражает полученную из интернет-сайта ВАС РФ информацию о дате и времени назначенных судами судебных разбирательств по делам о несостоятельности (банкротстве), взыскании убытков, привлечении к субсидиарной ответственности и др. в Журнале учета судебных заседаний в целях обеспечения участия представителя Инспекции во всех судебных заседаниях;</w:t>
      </w:r>
      <w:proofErr w:type="gramEnd"/>
    </w:p>
    <w:p w:rsidR="00B72F1B" w:rsidRPr="00D5530F" w:rsidRDefault="00B72F1B" w:rsidP="00B72F1B">
      <w:pPr>
        <w:shd w:val="clear" w:color="auto" w:fill="FFFFFF"/>
        <w:tabs>
          <w:tab w:val="left" w:pos="1440"/>
        </w:tabs>
        <w:spacing w:line="278" w:lineRule="exact"/>
        <w:ind w:left="34" w:right="-90" w:firstLine="547"/>
        <w:jc w:val="both"/>
        <w:rPr>
          <w:sz w:val="26"/>
          <w:szCs w:val="26"/>
        </w:rPr>
      </w:pPr>
      <w:r w:rsidRPr="00D5530F">
        <w:rPr>
          <w:color w:val="000000"/>
          <w:spacing w:val="-5"/>
          <w:sz w:val="26"/>
          <w:szCs w:val="26"/>
        </w:rPr>
        <w:t>5.2.10.</w:t>
      </w:r>
      <w:r w:rsidRPr="00D5530F">
        <w:rPr>
          <w:color w:val="000000"/>
          <w:sz w:val="26"/>
          <w:szCs w:val="26"/>
        </w:rPr>
        <w:tab/>
      </w:r>
      <w:r w:rsidRPr="00D5530F">
        <w:rPr>
          <w:color w:val="000000"/>
          <w:spacing w:val="1"/>
          <w:sz w:val="26"/>
          <w:szCs w:val="26"/>
        </w:rPr>
        <w:t>при   исполнении   должностных   обязанностей       использует   информацию   из</w:t>
      </w:r>
      <w:r>
        <w:rPr>
          <w:color w:val="000000"/>
          <w:spacing w:val="1"/>
          <w:sz w:val="26"/>
          <w:szCs w:val="26"/>
        </w:rPr>
        <w:t xml:space="preserve"> </w:t>
      </w:r>
      <w:r w:rsidRPr="00D5530F">
        <w:rPr>
          <w:color w:val="000000"/>
          <w:spacing w:val="5"/>
          <w:sz w:val="26"/>
          <w:szCs w:val="26"/>
        </w:rPr>
        <w:t>федеральных информационных ресурсов и сервисов, сопровождаемым МИ ФНС России по</w:t>
      </w:r>
      <w:r>
        <w:rPr>
          <w:color w:val="000000"/>
          <w:spacing w:val="5"/>
          <w:sz w:val="26"/>
          <w:szCs w:val="26"/>
        </w:rPr>
        <w:t xml:space="preserve"> </w:t>
      </w:r>
      <w:r w:rsidRPr="00D5530F">
        <w:rPr>
          <w:color w:val="000000"/>
          <w:spacing w:val="-5"/>
          <w:sz w:val="26"/>
          <w:szCs w:val="26"/>
        </w:rPr>
        <w:t>ЦОД.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6.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D5530F">
          <w:rPr>
            <w:rStyle w:val="a4"/>
            <w:b w:val="0"/>
            <w:color w:val="000000"/>
            <w:sz w:val="26"/>
            <w:szCs w:val="26"/>
          </w:rPr>
          <w:t>законодательством</w:t>
        </w:r>
      </w:hyperlink>
      <w:r w:rsidRPr="00D5530F">
        <w:rPr>
          <w:sz w:val="26"/>
          <w:szCs w:val="26"/>
        </w:rPr>
        <w:t xml:space="preserve"> Российской Федерации.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8A6711" w:rsidRDefault="00B72F1B" w:rsidP="00B72F1B">
      <w:pPr>
        <w:pStyle w:val="1"/>
        <w:jc w:val="center"/>
        <w:rPr>
          <w:b/>
          <w:sz w:val="26"/>
          <w:szCs w:val="26"/>
        </w:rPr>
      </w:pPr>
      <w:r w:rsidRPr="008A6711">
        <w:rPr>
          <w:b/>
          <w:sz w:val="26"/>
          <w:szCs w:val="26"/>
        </w:rPr>
        <w:t>IV. Перечень вопросов, по которым специалист-экспе</w:t>
      </w:r>
      <w:proofErr w:type="gramStart"/>
      <w:r w:rsidRPr="008A6711">
        <w:rPr>
          <w:b/>
          <w:sz w:val="26"/>
          <w:szCs w:val="26"/>
        </w:rPr>
        <w:t>рт  впр</w:t>
      </w:r>
      <w:proofErr w:type="gramEnd"/>
      <w:r w:rsidRPr="008A6711">
        <w:rPr>
          <w:b/>
          <w:sz w:val="26"/>
          <w:szCs w:val="26"/>
        </w:rPr>
        <w:t>аве или обязан самостоятельно принимать управленческие и иные решения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7. При исполнении служебных обязанностей специалист - эксперт  вправе самостоятельно принимать управленческие и иные решения с учетом задач и функций, возложенных на </w:t>
      </w:r>
      <w:proofErr w:type="gramStart"/>
      <w:r w:rsidRPr="00D5530F">
        <w:rPr>
          <w:sz w:val="26"/>
          <w:szCs w:val="26"/>
        </w:rPr>
        <w:t>Межрайонную</w:t>
      </w:r>
      <w:proofErr w:type="gramEnd"/>
      <w:r w:rsidRPr="00D5530F">
        <w:rPr>
          <w:sz w:val="26"/>
          <w:szCs w:val="26"/>
        </w:rPr>
        <w:t xml:space="preserve"> ИФНС России №4 по Тамбовской области, а также на правовой </w:t>
      </w:r>
      <w:r w:rsidRPr="00D5530F">
        <w:rPr>
          <w:b/>
          <w:sz w:val="26"/>
          <w:szCs w:val="26"/>
        </w:rPr>
        <w:t>отдел</w:t>
      </w:r>
      <w:r w:rsidRPr="00D5530F">
        <w:rPr>
          <w:sz w:val="26"/>
          <w:szCs w:val="26"/>
        </w:rPr>
        <w:t xml:space="preserve"> и в соответствии с должностными обязанностями по замещаемой должности гражданской службы, а именно: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давать рекомендации;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proofErr w:type="gramStart"/>
      <w:r w:rsidRPr="00D5530F">
        <w:rPr>
          <w:sz w:val="26"/>
          <w:szCs w:val="26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отказывать в приеме документов, оформленных ненадлежащим образом;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переадресовывать документы, устанавливать или изменять (продлевать) сроки их исполнения;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исполнять соответствующий документ или направлять его другому исполнителю;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lastRenderedPageBreak/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заверять надлежащим образом копию какого-либо документа и др.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8. В соответствии с замещаемой государственной гражданской должностью и в пределах функциональной компетенции вправе принимать решение по вопросам, входящим в его компетенцию.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8A6711" w:rsidRDefault="00B72F1B" w:rsidP="00B72F1B">
      <w:pPr>
        <w:pStyle w:val="1"/>
        <w:jc w:val="center"/>
        <w:rPr>
          <w:b/>
          <w:sz w:val="26"/>
          <w:szCs w:val="26"/>
        </w:rPr>
      </w:pPr>
      <w:r w:rsidRPr="008A6711">
        <w:rPr>
          <w:b/>
          <w:sz w:val="26"/>
          <w:szCs w:val="26"/>
        </w:rPr>
        <w:t>V. Перечень вопросов, по которым специалист-экспе</w:t>
      </w:r>
      <w:proofErr w:type="gramStart"/>
      <w:r w:rsidRPr="008A6711">
        <w:rPr>
          <w:b/>
          <w:sz w:val="26"/>
          <w:szCs w:val="26"/>
        </w:rPr>
        <w:t>рт впр</w:t>
      </w:r>
      <w:proofErr w:type="gramEnd"/>
      <w:r w:rsidRPr="008A6711">
        <w:rPr>
          <w:b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9. Специалист-эксперт в соответствии со своей компетенцией вправе участвовать в подготовке (обсуждении) нормативных  актов и (или) проектов управленческих и иных решений в части методологического, организационного, др. обеспечения подготовки соответствующих документов по вопросам, входящим в компетенцию отдела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10. Специалист-эксперт в соответствии со своей компетенцией обязан участвовать в подготовке (обсуждении) следующих проектов: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положений об отделе и инспекции;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графика отпусков гражданских служащих отдела;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B72F1B" w:rsidRPr="001F75AE" w:rsidRDefault="00B72F1B" w:rsidP="00B72F1B">
      <w:pPr>
        <w:pStyle w:val="1"/>
        <w:jc w:val="center"/>
        <w:rPr>
          <w:b/>
          <w:sz w:val="26"/>
          <w:szCs w:val="26"/>
        </w:rPr>
      </w:pPr>
      <w:r w:rsidRPr="001F75AE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11. 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1F75AE" w:rsidRDefault="00B72F1B" w:rsidP="00B72F1B">
      <w:pPr>
        <w:pStyle w:val="1"/>
        <w:jc w:val="center"/>
        <w:rPr>
          <w:b/>
          <w:sz w:val="26"/>
          <w:szCs w:val="26"/>
        </w:rPr>
      </w:pPr>
      <w:r w:rsidRPr="001F75AE">
        <w:rPr>
          <w:b/>
          <w:sz w:val="26"/>
          <w:szCs w:val="26"/>
        </w:rPr>
        <w:t>VII. Порядок служебного взаимодействия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12. </w:t>
      </w:r>
      <w:proofErr w:type="gramStart"/>
      <w:r w:rsidRPr="00D5530F">
        <w:rPr>
          <w:sz w:val="26"/>
          <w:szCs w:val="26"/>
        </w:rPr>
        <w:t xml:space="preserve">Взаимодействие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D5530F">
          <w:rPr>
            <w:rStyle w:val="a4"/>
            <w:b w:val="0"/>
            <w:color w:val="000000"/>
            <w:sz w:val="26"/>
            <w:szCs w:val="26"/>
          </w:rPr>
          <w:t>общих принципов</w:t>
        </w:r>
      </w:hyperlink>
      <w:r w:rsidRPr="00D5530F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3" w:history="1">
        <w:r w:rsidRPr="00D5530F">
          <w:rPr>
            <w:rStyle w:val="a4"/>
            <w:b w:val="0"/>
            <w:color w:val="000000"/>
            <w:sz w:val="26"/>
            <w:szCs w:val="26"/>
          </w:rPr>
          <w:t>Указом</w:t>
        </w:r>
      </w:hyperlink>
      <w:r w:rsidRPr="00D5530F">
        <w:rPr>
          <w:sz w:val="26"/>
          <w:szCs w:val="26"/>
        </w:rPr>
        <w:t xml:space="preserve"> Президента Российской Федерации от </w:t>
      </w:r>
      <w:r w:rsidRPr="00D5530F">
        <w:rPr>
          <w:sz w:val="26"/>
          <w:szCs w:val="26"/>
        </w:rP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Pr="00D5530F">
          <w:rPr>
            <w:sz w:val="26"/>
            <w:szCs w:val="26"/>
          </w:rPr>
          <w:t>2002 г</w:t>
        </w:r>
      </w:smartTag>
      <w:r w:rsidRPr="00D5530F">
        <w:rPr>
          <w:sz w:val="26"/>
          <w:szCs w:val="26"/>
        </w:rPr>
        <w:t>. № 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D5530F">
        <w:rPr>
          <w:sz w:val="26"/>
          <w:szCs w:val="26"/>
        </w:rPr>
        <w:t xml:space="preserve">, </w:t>
      </w:r>
      <w:proofErr w:type="gramStart"/>
      <w:r w:rsidRPr="00D5530F">
        <w:rPr>
          <w:sz w:val="26"/>
          <w:szCs w:val="26"/>
        </w:rPr>
        <w:t xml:space="preserve">2002, № 33, ст.3196; 2007, № 13, ст.1531; 2009, № 29, ст.3658), и требований к служебному поведению, установленных </w:t>
      </w:r>
      <w:hyperlink r:id="rId14" w:history="1">
        <w:r w:rsidRPr="00D5530F">
          <w:rPr>
            <w:rStyle w:val="a4"/>
            <w:b w:val="0"/>
            <w:color w:val="000000"/>
            <w:sz w:val="26"/>
            <w:szCs w:val="26"/>
          </w:rPr>
          <w:t>статьей 18</w:t>
        </w:r>
      </w:hyperlink>
      <w:r w:rsidRPr="00D5530F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5530F">
          <w:rPr>
            <w:sz w:val="26"/>
            <w:szCs w:val="26"/>
          </w:rPr>
          <w:t>2004 г</w:t>
        </w:r>
      </w:smartTag>
      <w:r w:rsidRPr="00D5530F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1F75AE" w:rsidRDefault="00B72F1B" w:rsidP="00B72F1B">
      <w:pPr>
        <w:pStyle w:val="1"/>
        <w:jc w:val="center"/>
        <w:rPr>
          <w:b/>
          <w:sz w:val="26"/>
          <w:szCs w:val="26"/>
        </w:rPr>
      </w:pPr>
      <w:r w:rsidRPr="001F75AE">
        <w:rPr>
          <w:b/>
          <w:sz w:val="26"/>
          <w:szCs w:val="26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1F75AE">
          <w:rPr>
            <w:rStyle w:val="a4"/>
            <w:sz w:val="26"/>
            <w:szCs w:val="26"/>
          </w:rPr>
          <w:t>административным регламентом</w:t>
        </w:r>
      </w:hyperlink>
      <w:r w:rsidRPr="001F75AE">
        <w:rPr>
          <w:sz w:val="26"/>
          <w:szCs w:val="26"/>
        </w:rPr>
        <w:t xml:space="preserve"> </w:t>
      </w:r>
      <w:r w:rsidRPr="001F75AE">
        <w:rPr>
          <w:b/>
          <w:sz w:val="26"/>
          <w:szCs w:val="26"/>
        </w:rPr>
        <w:t>Федеральной налоговой службы</w:t>
      </w:r>
    </w:p>
    <w:p w:rsidR="00B72F1B" w:rsidRPr="00D5530F" w:rsidRDefault="00B72F1B" w:rsidP="00B72F1B">
      <w:pPr>
        <w:shd w:val="clear" w:color="auto" w:fill="FFFFFF"/>
        <w:spacing w:before="326"/>
        <w:ind w:left="5" w:right="24" w:firstLine="734"/>
        <w:jc w:val="both"/>
        <w:rPr>
          <w:sz w:val="26"/>
          <w:szCs w:val="26"/>
        </w:rPr>
      </w:pPr>
      <w:r w:rsidRPr="00D5530F">
        <w:rPr>
          <w:color w:val="000000"/>
          <w:spacing w:val="5"/>
          <w:sz w:val="26"/>
          <w:szCs w:val="26"/>
        </w:rPr>
        <w:t xml:space="preserve">13. В соответствии с    замещаемой государственной гражданской    должностью и в </w:t>
      </w:r>
      <w:r w:rsidRPr="00D5530F">
        <w:rPr>
          <w:color w:val="000000"/>
          <w:sz w:val="26"/>
          <w:szCs w:val="26"/>
        </w:rPr>
        <w:t xml:space="preserve">пределах функциональной     компетенции </w:t>
      </w:r>
      <w:r w:rsidRPr="00D5530F">
        <w:rPr>
          <w:b/>
          <w:bCs/>
          <w:color w:val="000000"/>
          <w:sz w:val="26"/>
          <w:szCs w:val="26"/>
        </w:rPr>
        <w:t xml:space="preserve">специалист-эксперт </w:t>
      </w:r>
      <w:r w:rsidRPr="00D5530F">
        <w:rPr>
          <w:b/>
          <w:bCs/>
          <w:color w:val="000000"/>
          <w:spacing w:val="9"/>
          <w:sz w:val="26"/>
          <w:szCs w:val="26"/>
        </w:rPr>
        <w:t xml:space="preserve">правового отдела </w:t>
      </w:r>
      <w:r w:rsidRPr="00D5530F">
        <w:rPr>
          <w:color w:val="000000"/>
          <w:spacing w:val="9"/>
          <w:sz w:val="26"/>
          <w:szCs w:val="26"/>
        </w:rPr>
        <w:t xml:space="preserve">выполняет организационное обеспечение (принимает участие в </w:t>
      </w:r>
      <w:r w:rsidRPr="00D5530F">
        <w:rPr>
          <w:color w:val="000000"/>
          <w:spacing w:val="8"/>
          <w:sz w:val="26"/>
          <w:szCs w:val="26"/>
        </w:rPr>
        <w:t xml:space="preserve">обеспечении) оказания следующих видов государственных услуг, осуществляемых </w:t>
      </w:r>
      <w:r w:rsidRPr="00D5530F">
        <w:rPr>
          <w:color w:val="000000"/>
          <w:spacing w:val="-1"/>
          <w:sz w:val="26"/>
          <w:szCs w:val="26"/>
        </w:rPr>
        <w:t>Межрайонной инспекцией ФНС России № 4 по Тамбовской области:</w:t>
      </w:r>
    </w:p>
    <w:p w:rsidR="00B72F1B" w:rsidRPr="00D5530F" w:rsidRDefault="00B72F1B" w:rsidP="00B72F1B">
      <w:pPr>
        <w:shd w:val="clear" w:color="auto" w:fill="FFFFFF"/>
        <w:tabs>
          <w:tab w:val="left" w:pos="1339"/>
          <w:tab w:val="left" w:pos="8578"/>
        </w:tabs>
        <w:ind w:firstLine="739"/>
        <w:rPr>
          <w:sz w:val="26"/>
          <w:szCs w:val="26"/>
        </w:rPr>
      </w:pPr>
      <w:r w:rsidRPr="00D5530F">
        <w:rPr>
          <w:color w:val="000000"/>
          <w:spacing w:val="-15"/>
          <w:sz w:val="26"/>
          <w:szCs w:val="26"/>
        </w:rPr>
        <w:t>13.1</w:t>
      </w:r>
      <w:r w:rsidRPr="00D5530F">
        <w:rPr>
          <w:color w:val="000000"/>
          <w:sz w:val="26"/>
          <w:szCs w:val="26"/>
        </w:rPr>
        <w:tab/>
      </w:r>
      <w:r w:rsidRPr="00D5530F">
        <w:rPr>
          <w:color w:val="000000"/>
          <w:spacing w:val="1"/>
          <w:sz w:val="26"/>
          <w:szCs w:val="26"/>
        </w:rPr>
        <w:t>информирование      налогоплательщиков   по         результатам</w:t>
      </w:r>
      <w:r w:rsidRPr="00D5530F">
        <w:rPr>
          <w:color w:val="000000"/>
          <w:sz w:val="26"/>
          <w:szCs w:val="26"/>
        </w:rPr>
        <w:tab/>
      </w:r>
      <w:r w:rsidRPr="00D5530F">
        <w:rPr>
          <w:color w:val="000000"/>
          <w:spacing w:val="-3"/>
          <w:sz w:val="26"/>
          <w:szCs w:val="26"/>
        </w:rPr>
        <w:t>контрольной</w:t>
      </w:r>
      <w:r w:rsidRPr="00D5530F">
        <w:rPr>
          <w:color w:val="000000"/>
          <w:spacing w:val="-3"/>
          <w:sz w:val="26"/>
          <w:szCs w:val="26"/>
        </w:rPr>
        <w:br/>
      </w:r>
      <w:r w:rsidRPr="00D5530F">
        <w:rPr>
          <w:color w:val="000000"/>
          <w:spacing w:val="-1"/>
          <w:sz w:val="26"/>
          <w:szCs w:val="26"/>
        </w:rPr>
        <w:t>деятельности налоговых органов;</w:t>
      </w:r>
    </w:p>
    <w:p w:rsidR="00B72F1B" w:rsidRPr="00D5530F" w:rsidRDefault="00B72F1B" w:rsidP="00B72F1B">
      <w:pPr>
        <w:shd w:val="clear" w:color="auto" w:fill="FFFFFF"/>
        <w:tabs>
          <w:tab w:val="left" w:pos="1200"/>
        </w:tabs>
        <w:ind w:left="5" w:firstLine="739"/>
        <w:jc w:val="both"/>
        <w:rPr>
          <w:sz w:val="26"/>
          <w:szCs w:val="26"/>
        </w:rPr>
      </w:pPr>
      <w:r w:rsidRPr="00D5530F">
        <w:rPr>
          <w:color w:val="000000"/>
          <w:spacing w:val="-10"/>
          <w:sz w:val="26"/>
          <w:szCs w:val="26"/>
        </w:rPr>
        <w:t>13.2</w:t>
      </w:r>
      <w:r w:rsidRPr="00D5530F">
        <w:rPr>
          <w:color w:val="000000"/>
          <w:sz w:val="26"/>
          <w:szCs w:val="26"/>
        </w:rPr>
        <w:tab/>
      </w:r>
      <w:r w:rsidRPr="00D5530F">
        <w:rPr>
          <w:color w:val="000000"/>
          <w:spacing w:val="1"/>
          <w:sz w:val="26"/>
          <w:szCs w:val="26"/>
        </w:rPr>
        <w:t>создание системы обеспечения информацией заинтересованных лиц и оказание им</w:t>
      </w:r>
      <w:r>
        <w:rPr>
          <w:color w:val="000000"/>
          <w:spacing w:val="1"/>
          <w:sz w:val="26"/>
          <w:szCs w:val="26"/>
        </w:rPr>
        <w:t xml:space="preserve"> </w:t>
      </w:r>
      <w:r w:rsidRPr="00D5530F">
        <w:rPr>
          <w:color w:val="000000"/>
          <w:sz w:val="26"/>
          <w:szCs w:val="26"/>
        </w:rPr>
        <w:t>консультаций по вопросам функционирования и развития налоговой системы в соответствии</w:t>
      </w:r>
      <w:r>
        <w:rPr>
          <w:color w:val="000000"/>
          <w:sz w:val="26"/>
          <w:szCs w:val="26"/>
        </w:rPr>
        <w:t xml:space="preserve"> </w:t>
      </w:r>
      <w:r w:rsidRPr="00D5530F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 </w:t>
      </w:r>
      <w:r w:rsidRPr="00D5530F">
        <w:rPr>
          <w:color w:val="000000"/>
          <w:spacing w:val="-1"/>
          <w:sz w:val="26"/>
          <w:szCs w:val="26"/>
        </w:rPr>
        <w:t>законодательством Российской Федерации;</w:t>
      </w:r>
    </w:p>
    <w:p w:rsidR="00B72F1B" w:rsidRPr="00D5530F" w:rsidRDefault="00B72F1B" w:rsidP="00B72F1B">
      <w:pPr>
        <w:shd w:val="clear" w:color="auto" w:fill="FFFFFF"/>
        <w:tabs>
          <w:tab w:val="left" w:pos="1301"/>
        </w:tabs>
        <w:ind w:firstLine="739"/>
        <w:rPr>
          <w:sz w:val="26"/>
          <w:szCs w:val="26"/>
        </w:rPr>
      </w:pPr>
      <w:r w:rsidRPr="00D5530F">
        <w:rPr>
          <w:color w:val="000000"/>
          <w:spacing w:val="-11"/>
          <w:sz w:val="26"/>
          <w:szCs w:val="26"/>
        </w:rPr>
        <w:t>13.3</w:t>
      </w:r>
      <w:r w:rsidRPr="00D5530F">
        <w:rPr>
          <w:color w:val="000000"/>
          <w:sz w:val="26"/>
          <w:szCs w:val="26"/>
        </w:rPr>
        <w:tab/>
      </w:r>
      <w:r w:rsidRPr="00D5530F">
        <w:rPr>
          <w:color w:val="000000"/>
          <w:spacing w:val="5"/>
          <w:sz w:val="26"/>
          <w:szCs w:val="26"/>
        </w:rPr>
        <w:t>информирование  (в том  числе  в  письменной  форме)  налогоплательщиков  о</w:t>
      </w:r>
      <w:r>
        <w:rPr>
          <w:color w:val="000000"/>
          <w:spacing w:val="5"/>
          <w:sz w:val="26"/>
          <w:szCs w:val="26"/>
        </w:rPr>
        <w:t xml:space="preserve"> </w:t>
      </w:r>
      <w:r w:rsidRPr="00D5530F">
        <w:rPr>
          <w:color w:val="000000"/>
          <w:spacing w:val="8"/>
          <w:sz w:val="26"/>
          <w:szCs w:val="26"/>
        </w:rPr>
        <w:t>действующих налогах и сборах, законодательстве о налогах    и    сборах и принятых    в</w:t>
      </w:r>
      <w:r>
        <w:rPr>
          <w:color w:val="000000"/>
          <w:spacing w:val="8"/>
          <w:sz w:val="26"/>
          <w:szCs w:val="26"/>
        </w:rPr>
        <w:t xml:space="preserve"> </w:t>
      </w:r>
      <w:r w:rsidRPr="00D5530F">
        <w:rPr>
          <w:color w:val="000000"/>
          <w:spacing w:val="3"/>
          <w:sz w:val="26"/>
          <w:szCs w:val="26"/>
        </w:rPr>
        <w:t>соответствии с ним нормативных правовых актах, о порядке исчисления и уплаты налогов и</w:t>
      </w:r>
      <w:r>
        <w:rPr>
          <w:color w:val="000000"/>
          <w:spacing w:val="3"/>
          <w:sz w:val="26"/>
          <w:szCs w:val="26"/>
        </w:rPr>
        <w:t xml:space="preserve"> </w:t>
      </w:r>
      <w:r w:rsidRPr="00D5530F">
        <w:rPr>
          <w:color w:val="000000"/>
          <w:spacing w:val="5"/>
          <w:sz w:val="26"/>
          <w:szCs w:val="26"/>
        </w:rPr>
        <w:t>сборов, правах и обязанностях налогоплательщиков, полномочиях налоговых органов и их</w:t>
      </w:r>
      <w:r>
        <w:rPr>
          <w:color w:val="000000"/>
          <w:spacing w:val="5"/>
          <w:sz w:val="26"/>
          <w:szCs w:val="26"/>
        </w:rPr>
        <w:t xml:space="preserve"> </w:t>
      </w:r>
      <w:r w:rsidRPr="00D5530F">
        <w:rPr>
          <w:color w:val="000000"/>
          <w:spacing w:val="-1"/>
          <w:sz w:val="26"/>
          <w:szCs w:val="26"/>
        </w:rPr>
        <w:t>должностных лиц.</w:t>
      </w:r>
    </w:p>
    <w:p w:rsidR="00B72F1B" w:rsidRPr="00D5530F" w:rsidRDefault="00B72F1B" w:rsidP="00B72F1B">
      <w:pPr>
        <w:ind w:firstLine="720"/>
        <w:jc w:val="both"/>
        <w:rPr>
          <w:b/>
          <w:sz w:val="26"/>
          <w:szCs w:val="26"/>
        </w:rPr>
      </w:pPr>
    </w:p>
    <w:p w:rsidR="00B72F1B" w:rsidRPr="001F75AE" w:rsidRDefault="00B72F1B" w:rsidP="00B72F1B">
      <w:pPr>
        <w:pStyle w:val="1"/>
        <w:jc w:val="center"/>
        <w:rPr>
          <w:b/>
          <w:sz w:val="26"/>
          <w:szCs w:val="26"/>
        </w:rPr>
      </w:pPr>
      <w:r w:rsidRPr="001F75AE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14. Эффективность профессиональной служебной деятельности специалиста-эксперта оценивается по следующим показателям: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своевременности и оперативности выполнения поручений;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  <w:r w:rsidRPr="00D5530F">
        <w:rPr>
          <w:sz w:val="26"/>
          <w:szCs w:val="26"/>
        </w:rPr>
        <w:t>осознанию ответственности за последствия своих действий.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pStyle w:val="a5"/>
        <w:rPr>
          <w:rFonts w:ascii="Times New Roman" w:hAnsi="Times New Roman"/>
          <w:sz w:val="26"/>
          <w:szCs w:val="26"/>
        </w:rPr>
      </w:pPr>
      <w:r w:rsidRPr="00D5530F">
        <w:rPr>
          <w:rFonts w:ascii="Times New Roman" w:hAnsi="Times New Roman"/>
          <w:sz w:val="26"/>
          <w:szCs w:val="26"/>
        </w:rPr>
        <w:t xml:space="preserve">Начальник </w:t>
      </w:r>
      <w:r>
        <w:rPr>
          <w:rFonts w:ascii="Times New Roman" w:hAnsi="Times New Roman"/>
          <w:sz w:val="26"/>
          <w:szCs w:val="26"/>
        </w:rPr>
        <w:t xml:space="preserve">правового </w:t>
      </w:r>
      <w:r w:rsidRPr="00D5530F">
        <w:rPr>
          <w:rFonts w:ascii="Times New Roman" w:hAnsi="Times New Roman"/>
          <w:sz w:val="26"/>
          <w:szCs w:val="26"/>
        </w:rPr>
        <w:t xml:space="preserve">отдела                                  </w:t>
      </w:r>
    </w:p>
    <w:p w:rsidR="00B72F1B" w:rsidRPr="00D5530F" w:rsidRDefault="00B72F1B" w:rsidP="00B72F1B">
      <w:pPr>
        <w:pStyle w:val="a5"/>
        <w:rPr>
          <w:rFonts w:ascii="Times New Roman" w:hAnsi="Times New Roman"/>
          <w:sz w:val="26"/>
          <w:szCs w:val="26"/>
        </w:rPr>
      </w:pPr>
      <w:r w:rsidRPr="00D5530F">
        <w:rPr>
          <w:rFonts w:ascii="Times New Roman" w:hAnsi="Times New Roman"/>
          <w:sz w:val="26"/>
          <w:szCs w:val="26"/>
        </w:rPr>
        <w:lastRenderedPageBreak/>
        <w:t xml:space="preserve">____________________________________           ________________                 </w:t>
      </w:r>
    </w:p>
    <w:p w:rsidR="00B72F1B" w:rsidRPr="00D5530F" w:rsidRDefault="00B72F1B" w:rsidP="00B72F1B">
      <w:pPr>
        <w:jc w:val="both"/>
        <w:rPr>
          <w:sz w:val="26"/>
          <w:szCs w:val="26"/>
        </w:rPr>
      </w:pPr>
      <w:r w:rsidRPr="00D5530F">
        <w:rPr>
          <w:sz w:val="26"/>
          <w:szCs w:val="26"/>
        </w:rPr>
        <w:t xml:space="preserve">(наименование отдела инспекции)                             (подпись)                  </w:t>
      </w: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ind w:firstLine="720"/>
        <w:jc w:val="both"/>
        <w:rPr>
          <w:sz w:val="26"/>
          <w:szCs w:val="26"/>
        </w:rPr>
      </w:pPr>
    </w:p>
    <w:p w:rsidR="00B72F1B" w:rsidRPr="00D5530F" w:rsidRDefault="00B72F1B" w:rsidP="00B72F1B">
      <w:pPr>
        <w:rPr>
          <w:sz w:val="26"/>
          <w:szCs w:val="26"/>
        </w:rPr>
      </w:pPr>
      <w:r w:rsidRPr="00D5530F">
        <w:rPr>
          <w:sz w:val="26"/>
          <w:szCs w:val="26"/>
        </w:rPr>
        <w:t xml:space="preserve">С должностным регламентом </w:t>
      </w:r>
      <w:proofErr w:type="gramStart"/>
      <w:r w:rsidRPr="00D5530F">
        <w:rPr>
          <w:sz w:val="26"/>
          <w:szCs w:val="26"/>
        </w:rPr>
        <w:t>ознакомлен</w:t>
      </w:r>
      <w:proofErr w:type="gramEnd"/>
      <w:r w:rsidRPr="00D5530F">
        <w:rPr>
          <w:sz w:val="26"/>
          <w:szCs w:val="26"/>
        </w:rPr>
        <w:t xml:space="preserve"> (а)        ______________                     </w:t>
      </w:r>
    </w:p>
    <w:p w:rsidR="00B72F1B" w:rsidRPr="00D5530F" w:rsidRDefault="00B72F1B" w:rsidP="00B72F1B">
      <w:pPr>
        <w:pStyle w:val="a5"/>
        <w:rPr>
          <w:sz w:val="26"/>
          <w:szCs w:val="26"/>
        </w:rPr>
      </w:pPr>
      <w:r w:rsidRPr="00D5530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D5530F">
        <w:rPr>
          <w:rFonts w:ascii="Times New Roman" w:hAnsi="Times New Roman"/>
          <w:sz w:val="26"/>
          <w:szCs w:val="26"/>
        </w:rPr>
        <w:t xml:space="preserve">    (подпись</w:t>
      </w:r>
      <w:r w:rsidRPr="00D5530F">
        <w:rPr>
          <w:sz w:val="26"/>
          <w:szCs w:val="26"/>
        </w:rPr>
        <w:t xml:space="preserve">)   </w:t>
      </w:r>
    </w:p>
    <w:p w:rsidR="00B72F1B" w:rsidRPr="00D5530F" w:rsidRDefault="00B72F1B" w:rsidP="00B72F1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3E86" w:rsidRDefault="00B72F1B"/>
    <w:sectPr w:rsidR="00D03E86" w:rsidSect="00AB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932"/>
    <w:multiLevelType w:val="singleLevel"/>
    <w:tmpl w:val="A0D44E04"/>
    <w:lvl w:ilvl="0">
      <w:start w:val="1"/>
      <w:numFmt w:val="decimal"/>
      <w:lvlText w:val="5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2F1B"/>
    <w:rsid w:val="002159F2"/>
    <w:rsid w:val="00360F96"/>
    <w:rsid w:val="00AB38F5"/>
    <w:rsid w:val="00AD4A18"/>
    <w:rsid w:val="00B72F1B"/>
    <w:rsid w:val="00E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1B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2F1B"/>
    <w:pPr>
      <w:keepNext/>
      <w:tabs>
        <w:tab w:val="left" w:pos="7938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F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Нормальный (таблица)"/>
    <w:basedOn w:val="a"/>
    <w:next w:val="a"/>
    <w:rsid w:val="00B72F1B"/>
    <w:pPr>
      <w:widowControl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4">
    <w:name w:val="Гипертекстовая ссылка"/>
    <w:basedOn w:val="a0"/>
    <w:rsid w:val="00B72F1B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72F1B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14005</Characters>
  <Application>Microsoft Office Word</Application>
  <DocSecurity>0</DocSecurity>
  <Lines>116</Lines>
  <Paragraphs>32</Paragraphs>
  <ScaleCrop>false</ScaleCrop>
  <Company/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2015-07-10T11:59:00Z</dcterms:created>
  <dcterms:modified xsi:type="dcterms:W3CDTF">2015-07-10T11:59:00Z</dcterms:modified>
</cp:coreProperties>
</file>