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44" w:rsidRPr="000B67FC" w:rsidRDefault="00AC0F44" w:rsidP="00AC0F44">
      <w:pPr>
        <w:ind w:firstLine="471"/>
        <w:jc w:val="center"/>
      </w:pPr>
      <w:r>
        <w:rPr>
          <w:b/>
        </w:rPr>
        <w:t>Информация</w:t>
      </w:r>
      <w:r w:rsidRPr="00C66BBE">
        <w:rPr>
          <w:b/>
        </w:rPr>
        <w:t xml:space="preserve"> о приеме документов для участия в конкурсе на замещение вакантных должностей государственной гражданской службы в </w:t>
      </w:r>
      <w:r>
        <w:rPr>
          <w:b/>
        </w:rPr>
        <w:t xml:space="preserve">УФНС России </w:t>
      </w:r>
      <w:r w:rsidRPr="00C66BBE">
        <w:rPr>
          <w:b/>
        </w:rPr>
        <w:t>по Тамбовской области</w:t>
      </w:r>
    </w:p>
    <w:p w:rsidR="00AC0F44" w:rsidRDefault="00AC0F44" w:rsidP="004C1C48">
      <w:pPr>
        <w:ind w:firstLine="709"/>
        <w:jc w:val="both"/>
        <w:rPr>
          <w:sz w:val="22"/>
          <w:szCs w:val="22"/>
        </w:rPr>
      </w:pPr>
    </w:p>
    <w:p w:rsidR="00EE1B53" w:rsidRPr="00F81164" w:rsidRDefault="00EE1B53" w:rsidP="00EE1B53">
      <w:pPr>
        <w:ind w:firstLine="709"/>
        <w:jc w:val="both"/>
        <w:rPr>
          <w:sz w:val="22"/>
          <w:szCs w:val="22"/>
        </w:rPr>
      </w:pPr>
      <w:proofErr w:type="gramStart"/>
      <w:r w:rsidRPr="00F81164">
        <w:rPr>
          <w:sz w:val="22"/>
          <w:szCs w:val="22"/>
        </w:rPr>
        <w:t>Управление Федеральной налоговой службы по Тамбовской области (392036, Тамбовская область, Тамб</w:t>
      </w:r>
      <w:r>
        <w:rPr>
          <w:sz w:val="22"/>
          <w:szCs w:val="22"/>
        </w:rPr>
        <w:t>ов, ул. Интернациональная, 55) т</w:t>
      </w:r>
      <w:r w:rsidRPr="00F81164">
        <w:rPr>
          <w:sz w:val="22"/>
          <w:szCs w:val="22"/>
        </w:rPr>
        <w:t xml:space="preserve">елефакс (4752)47-18-92, тел. (4952) 47-35-39 в лице руководителя Управления </w:t>
      </w:r>
      <w:proofErr w:type="spellStart"/>
      <w:r w:rsidRPr="00F81164">
        <w:rPr>
          <w:sz w:val="22"/>
          <w:szCs w:val="22"/>
        </w:rPr>
        <w:t>Житлова</w:t>
      </w:r>
      <w:proofErr w:type="spellEnd"/>
      <w:r w:rsidRPr="00F81164">
        <w:rPr>
          <w:sz w:val="22"/>
          <w:szCs w:val="22"/>
        </w:rPr>
        <w:t xml:space="preserve"> Алексея Викторовича, действующего на основании Положения об Управлении Федеральной налоговой службы по Тамбовской области, утверждённого 11.05.2021, </w:t>
      </w:r>
      <w:r>
        <w:rPr>
          <w:sz w:val="22"/>
          <w:szCs w:val="22"/>
        </w:rPr>
        <w:t xml:space="preserve">объявляет </w:t>
      </w:r>
      <w:r w:rsidRPr="00F81164">
        <w:rPr>
          <w:sz w:val="22"/>
          <w:szCs w:val="22"/>
        </w:rPr>
        <w:t>конкурс на замещение вакантных должностей государственной гражданской службы в аппарате Управления:</w:t>
      </w:r>
      <w:proofErr w:type="gramEnd"/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 xml:space="preserve">в отделе анализа и планирования налоговых проверок 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F62C0C">
        <w:rPr>
          <w:rFonts w:ascii="Times New Roman" w:hAnsi="Times New Roman"/>
          <w:sz w:val="22"/>
          <w:szCs w:val="22"/>
        </w:rPr>
        <w:t>главного государственного налогового инспектора – 2 единицы;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>в отделе обеспечения процедур банкротства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F62C0C">
        <w:rPr>
          <w:rFonts w:ascii="Times New Roman" w:hAnsi="Times New Roman"/>
          <w:sz w:val="22"/>
          <w:szCs w:val="22"/>
        </w:rPr>
        <w:t>главного государственного налогового инспектора – 1 единица;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 xml:space="preserve">в контрольном отделе 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F62C0C">
        <w:rPr>
          <w:rFonts w:ascii="Times New Roman" w:hAnsi="Times New Roman"/>
          <w:sz w:val="22"/>
          <w:szCs w:val="22"/>
        </w:rPr>
        <w:t>главного государственного налогового инспектора – 2 единицы;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>в отделе камерального контроля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F62C0C">
        <w:rPr>
          <w:rFonts w:ascii="Times New Roman" w:hAnsi="Times New Roman"/>
          <w:sz w:val="22"/>
          <w:szCs w:val="22"/>
        </w:rPr>
        <w:t>главного государственного налогового инспектора – 1 единица;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>в контрольно-аналитическом отделе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F62C0C">
        <w:rPr>
          <w:rFonts w:ascii="Times New Roman" w:hAnsi="Times New Roman"/>
          <w:sz w:val="22"/>
          <w:szCs w:val="22"/>
        </w:rPr>
        <w:t>старшего государственного налогового инспектора –  1 единица;</w:t>
      </w:r>
    </w:p>
    <w:p w:rsidR="00EE1B53" w:rsidRPr="00F62C0C" w:rsidRDefault="00EE1B53" w:rsidP="00EE1B53">
      <w:pPr>
        <w:pStyle w:val="ConsPlusNonformat"/>
        <w:ind w:firstLine="708"/>
        <w:jc w:val="both"/>
        <w:rPr>
          <w:rFonts w:ascii="Times New Roman" w:hAnsi="Times New Roman"/>
          <w:sz w:val="22"/>
          <w:szCs w:val="22"/>
          <w:u w:val="single"/>
        </w:rPr>
      </w:pPr>
      <w:r w:rsidRPr="00F62C0C">
        <w:rPr>
          <w:rFonts w:ascii="Times New Roman" w:hAnsi="Times New Roman"/>
          <w:sz w:val="22"/>
          <w:szCs w:val="22"/>
          <w:u w:val="single"/>
        </w:rPr>
        <w:t>в отделе обеспечения</w:t>
      </w:r>
    </w:p>
    <w:p w:rsidR="00EE1B53" w:rsidRDefault="00EE1B53" w:rsidP="00EE1B53">
      <w:pPr>
        <w:ind w:firstLine="6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2C0C">
        <w:rPr>
          <w:sz w:val="22"/>
          <w:szCs w:val="22"/>
        </w:rPr>
        <w:t>ведущего специалиста-эксперта –  2 единицы.</w:t>
      </w:r>
      <w:r w:rsidRPr="00F81164">
        <w:rPr>
          <w:sz w:val="22"/>
          <w:szCs w:val="22"/>
        </w:rPr>
        <w:tab/>
      </w:r>
    </w:p>
    <w:p w:rsidR="00EE1B53" w:rsidRPr="00F81164" w:rsidRDefault="00EE1B53" w:rsidP="00EE1B53">
      <w:pPr>
        <w:jc w:val="both"/>
        <w:rPr>
          <w:b/>
          <w:sz w:val="22"/>
          <w:szCs w:val="22"/>
        </w:rPr>
      </w:pPr>
      <w:r w:rsidRPr="00F81164">
        <w:rPr>
          <w:b/>
          <w:sz w:val="22"/>
          <w:szCs w:val="22"/>
        </w:rPr>
        <w:t>К претендентам на замещение вышеуказанных должностей предъявляются следующие квалификационные требования:</w:t>
      </w:r>
    </w:p>
    <w:p w:rsidR="00EE1B53" w:rsidRPr="00F81164" w:rsidRDefault="00EE1B53" w:rsidP="00EE1B53">
      <w:pPr>
        <w:ind w:firstLine="708"/>
        <w:jc w:val="both"/>
        <w:rPr>
          <w:sz w:val="22"/>
          <w:szCs w:val="22"/>
        </w:rPr>
      </w:pPr>
      <w:r w:rsidRPr="00F81164">
        <w:rPr>
          <w:sz w:val="22"/>
          <w:szCs w:val="22"/>
        </w:rPr>
        <w:t>Квалификационные требования к уровню профессионального образования: для главного государственного налогового инспектора, старшего государ</w:t>
      </w:r>
      <w:r>
        <w:rPr>
          <w:sz w:val="22"/>
          <w:szCs w:val="22"/>
        </w:rPr>
        <w:t>ственного налогового инспектора</w:t>
      </w:r>
      <w:r w:rsidRPr="00F81164">
        <w:rPr>
          <w:sz w:val="22"/>
          <w:szCs w:val="22"/>
        </w:rPr>
        <w:t>; ведущего специалиста-эксперта – высшее образование.</w:t>
      </w:r>
    </w:p>
    <w:p w:rsidR="00EE1B53" w:rsidRPr="00F81164" w:rsidRDefault="00EE1B53" w:rsidP="00EE1B53">
      <w:pPr>
        <w:ind w:firstLine="708"/>
        <w:jc w:val="both"/>
        <w:rPr>
          <w:sz w:val="22"/>
          <w:szCs w:val="22"/>
        </w:rPr>
      </w:pPr>
      <w:r w:rsidRPr="00F81164">
        <w:rPr>
          <w:sz w:val="22"/>
          <w:szCs w:val="22"/>
        </w:rPr>
        <w:t>Квалификационные требования к стажу работы: для главного государственного налогового инспектора, старшего государ</w:t>
      </w:r>
      <w:r>
        <w:rPr>
          <w:sz w:val="22"/>
          <w:szCs w:val="22"/>
        </w:rPr>
        <w:t>ственного налогового инспектора</w:t>
      </w:r>
      <w:r w:rsidRPr="00F81164">
        <w:rPr>
          <w:sz w:val="22"/>
          <w:szCs w:val="22"/>
        </w:rPr>
        <w:t>; ведущего специалиста-эксперта - без предъявления требований к стажу.</w:t>
      </w:r>
    </w:p>
    <w:p w:rsidR="00EE1B53" w:rsidRPr="00F81164" w:rsidRDefault="00EE1B53" w:rsidP="00EE1B53">
      <w:pPr>
        <w:ind w:firstLine="708"/>
        <w:jc w:val="both"/>
        <w:rPr>
          <w:sz w:val="22"/>
          <w:szCs w:val="22"/>
        </w:rPr>
      </w:pPr>
      <w:r w:rsidRPr="00F81164">
        <w:rPr>
          <w:sz w:val="22"/>
          <w:szCs w:val="22"/>
        </w:rPr>
        <w:t>Базовые квалификационные требования, необходимые для исполнения дол</w:t>
      </w:r>
      <w:r w:rsidRPr="00F81164">
        <w:rPr>
          <w:sz w:val="22"/>
          <w:szCs w:val="22"/>
        </w:rPr>
        <w:t>ж</w:t>
      </w:r>
      <w:r w:rsidRPr="00F81164">
        <w:rPr>
          <w:sz w:val="22"/>
          <w:szCs w:val="22"/>
        </w:rPr>
        <w:t>ностных обязанностей: знание государственного языка Российской Федерации (русск</w:t>
      </w:r>
      <w:r w:rsidRPr="00F81164">
        <w:rPr>
          <w:sz w:val="22"/>
          <w:szCs w:val="22"/>
        </w:rPr>
        <w:t>о</w:t>
      </w:r>
      <w:r w:rsidRPr="00F81164">
        <w:rPr>
          <w:sz w:val="22"/>
          <w:szCs w:val="22"/>
        </w:rPr>
        <w:t xml:space="preserve">го языка); знание основ </w:t>
      </w:r>
      <w:hyperlink r:id="rId5" w:history="1">
        <w:r w:rsidRPr="00F81164">
          <w:rPr>
            <w:sz w:val="22"/>
            <w:szCs w:val="22"/>
          </w:rPr>
          <w:t>Конституции</w:t>
        </w:r>
      </w:hyperlink>
      <w:r w:rsidRPr="00F81164">
        <w:rPr>
          <w:sz w:val="22"/>
          <w:szCs w:val="22"/>
        </w:rPr>
        <w:t xml:space="preserve"> Российской Федерации, законодательства о гражданской службе, законодательства о противодействии корру</w:t>
      </w:r>
      <w:r w:rsidRPr="00F81164">
        <w:rPr>
          <w:sz w:val="22"/>
          <w:szCs w:val="22"/>
        </w:rPr>
        <w:t>п</w:t>
      </w:r>
      <w:r w:rsidRPr="00F81164">
        <w:rPr>
          <w:sz w:val="22"/>
          <w:szCs w:val="22"/>
        </w:rPr>
        <w:t>ции; знание и умения в области информационно-коммуникационных технологий; общие и управленческие умения, свидетельствующие о нал</w:t>
      </w:r>
      <w:r w:rsidRPr="00F81164">
        <w:rPr>
          <w:sz w:val="22"/>
          <w:szCs w:val="22"/>
        </w:rPr>
        <w:t>и</w:t>
      </w:r>
      <w:r w:rsidRPr="00F81164">
        <w:rPr>
          <w:sz w:val="22"/>
          <w:szCs w:val="22"/>
        </w:rPr>
        <w:t>чии необходимых профессиональных и личностных качеств.</w:t>
      </w:r>
    </w:p>
    <w:p w:rsidR="00EE1B53" w:rsidRPr="00F81164" w:rsidRDefault="00EE1B53" w:rsidP="00EE1B5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81164">
        <w:rPr>
          <w:sz w:val="22"/>
          <w:szCs w:val="22"/>
        </w:rPr>
        <w:t>Общие умения (для всех категорий и групп должностей гражданской службы):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EE1B53" w:rsidRPr="00F81164" w:rsidRDefault="00EE1B53" w:rsidP="00EE1B53">
      <w:pPr>
        <w:ind w:firstLine="708"/>
        <w:jc w:val="both"/>
        <w:rPr>
          <w:sz w:val="22"/>
          <w:szCs w:val="22"/>
        </w:rPr>
      </w:pPr>
      <w:r w:rsidRPr="00F81164">
        <w:rPr>
          <w:sz w:val="22"/>
          <w:szCs w:val="22"/>
        </w:rPr>
        <w:t>Квалификационные требования к знаниям и умениям, необходимым для испо</w:t>
      </w:r>
      <w:r w:rsidRPr="00F81164">
        <w:rPr>
          <w:sz w:val="22"/>
          <w:szCs w:val="22"/>
        </w:rPr>
        <w:t>л</w:t>
      </w:r>
      <w:r w:rsidRPr="00F81164">
        <w:rPr>
          <w:sz w:val="22"/>
          <w:szCs w:val="22"/>
        </w:rPr>
        <w:t>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</w:t>
      </w:r>
      <w:r w:rsidRPr="00F81164">
        <w:rPr>
          <w:sz w:val="22"/>
          <w:szCs w:val="22"/>
        </w:rPr>
        <w:t>ж</w:t>
      </w:r>
      <w:r w:rsidRPr="00F81164">
        <w:rPr>
          <w:sz w:val="22"/>
          <w:szCs w:val="22"/>
        </w:rPr>
        <w:t>ностным регламентом.</w:t>
      </w:r>
    </w:p>
    <w:p w:rsidR="00EE1B53" w:rsidRPr="00F81164" w:rsidRDefault="00EE1B53" w:rsidP="00EE1B53">
      <w:pPr>
        <w:ind w:firstLine="489"/>
        <w:jc w:val="both"/>
        <w:rPr>
          <w:b/>
          <w:sz w:val="22"/>
          <w:szCs w:val="22"/>
        </w:rPr>
      </w:pPr>
      <w:r w:rsidRPr="00F81164">
        <w:rPr>
          <w:b/>
          <w:sz w:val="22"/>
          <w:szCs w:val="22"/>
        </w:rPr>
        <w:t xml:space="preserve">Условия прохождения гражданской службы: </w:t>
      </w:r>
    </w:p>
    <w:p w:rsidR="00EE1B53" w:rsidRPr="00F81164" w:rsidRDefault="00EE1B53" w:rsidP="00EE1B53">
      <w:pPr>
        <w:jc w:val="both"/>
        <w:rPr>
          <w:sz w:val="22"/>
          <w:szCs w:val="22"/>
        </w:rPr>
      </w:pPr>
      <w:r w:rsidRPr="00F81164">
        <w:rPr>
          <w:b/>
          <w:sz w:val="22"/>
          <w:szCs w:val="22"/>
        </w:rPr>
        <w:tab/>
      </w:r>
      <w:r w:rsidRPr="00F81164">
        <w:rPr>
          <w:sz w:val="22"/>
          <w:szCs w:val="22"/>
        </w:rPr>
        <w:t>Пятидневная служебная неделя (выходные дни – суббота и воскресенье, нерабочие праздничные дни).</w:t>
      </w:r>
    </w:p>
    <w:p w:rsidR="00EE1B53" w:rsidRPr="00F81164" w:rsidRDefault="00EE1B53" w:rsidP="00EE1B53">
      <w:pPr>
        <w:jc w:val="both"/>
        <w:rPr>
          <w:sz w:val="22"/>
          <w:szCs w:val="22"/>
        </w:rPr>
      </w:pPr>
      <w:r w:rsidRPr="00F81164">
        <w:rPr>
          <w:sz w:val="22"/>
          <w:szCs w:val="22"/>
        </w:rPr>
        <w:tab/>
        <w:t>Продолжительность ежегодного оплачиваемого отпуска устанавливается в соответствии со статьей 48 Федерального закона № 79-ФЗ от 27.07.2004 «О государственной гражданской службе Российской Федерации».</w:t>
      </w:r>
    </w:p>
    <w:p w:rsidR="00EE1B53" w:rsidRPr="00F81164" w:rsidRDefault="00EE1B53" w:rsidP="00EE1B53">
      <w:pPr>
        <w:jc w:val="both"/>
        <w:rPr>
          <w:sz w:val="22"/>
          <w:szCs w:val="22"/>
        </w:rPr>
      </w:pPr>
      <w:r w:rsidRPr="00F81164">
        <w:rPr>
          <w:sz w:val="22"/>
          <w:szCs w:val="22"/>
        </w:rPr>
        <w:t xml:space="preserve">Денежное содержание федеральных государственных гражданских служащих  состоит </w:t>
      </w:r>
      <w:proofErr w:type="gramStart"/>
      <w:r w:rsidRPr="00F81164">
        <w:rPr>
          <w:sz w:val="22"/>
          <w:szCs w:val="22"/>
        </w:rPr>
        <w:t>из</w:t>
      </w:r>
      <w:proofErr w:type="gramEnd"/>
      <w:r w:rsidRPr="00F81164">
        <w:rPr>
          <w:sz w:val="22"/>
          <w:szCs w:val="22"/>
        </w:rPr>
        <w:t>:</w:t>
      </w:r>
    </w:p>
    <w:tbl>
      <w:tblPr>
        <w:tblW w:w="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660"/>
      </w:tblGrid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Default="00EE1B53" w:rsidP="001E17DB">
            <w:pPr>
              <w:jc w:val="both"/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4"/>
                <w:szCs w:val="24"/>
              </w:rPr>
            </w:pPr>
            <w:r w:rsidRPr="00E81614">
              <w:rPr>
                <w:b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E81614">
              <w:rPr>
                <w:sz w:val="20"/>
              </w:rPr>
              <w:lastRenderedPageBreak/>
              <w:t>(должностного оклада)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lastRenderedPageBreak/>
              <w:t>5</w:t>
            </w:r>
            <w:r>
              <w:rPr>
                <w:sz w:val="20"/>
              </w:rPr>
              <w:t>637</w:t>
            </w:r>
            <w:r w:rsidRPr="00E81614">
              <w:rPr>
                <w:sz w:val="20"/>
              </w:rPr>
              <w:t xml:space="preserve"> руб.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EE1B53" w:rsidRPr="00E81614" w:rsidRDefault="00EE1B53" w:rsidP="001E17DB">
            <w:pPr>
              <w:jc w:val="both"/>
              <w:rPr>
                <w:sz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90-120%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До 30% должностного 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классным чином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Одного должностного 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 xml:space="preserve">Единовременная выплата в размере двух месячных окладов денежного содержания 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Материальной помощи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E1B53" w:rsidRDefault="00EE1B53" w:rsidP="00EE1B53">
      <w:pPr>
        <w:jc w:val="both"/>
        <w:rPr>
          <w:sz w:val="24"/>
          <w:szCs w:val="24"/>
        </w:rPr>
      </w:pPr>
    </w:p>
    <w:tbl>
      <w:tblPr>
        <w:tblW w:w="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660"/>
      </w:tblGrid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Default="00EE1B53" w:rsidP="001E17DB">
            <w:pPr>
              <w:jc w:val="both"/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Старший </w:t>
            </w:r>
            <w:r w:rsidRPr="00E81614">
              <w:rPr>
                <w:b/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5</w:t>
            </w:r>
            <w:r>
              <w:rPr>
                <w:sz w:val="20"/>
              </w:rPr>
              <w:t>075</w:t>
            </w:r>
            <w:r w:rsidRPr="00E81614">
              <w:rPr>
                <w:sz w:val="20"/>
              </w:rPr>
              <w:t xml:space="preserve"> руб.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EE1B53" w:rsidRPr="00E81614" w:rsidRDefault="00EE1B53" w:rsidP="001E17DB">
            <w:pPr>
              <w:jc w:val="both"/>
              <w:rPr>
                <w:sz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>
              <w:rPr>
                <w:sz w:val="20"/>
              </w:rPr>
              <w:t>60-</w:t>
            </w:r>
            <w:r w:rsidRPr="00E81614">
              <w:rPr>
                <w:sz w:val="20"/>
              </w:rPr>
              <w:t>90%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До 30% должностного 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классным чином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 xml:space="preserve">Ежемесячного денежного </w:t>
            </w:r>
            <w:r w:rsidRPr="00E81614">
              <w:rPr>
                <w:sz w:val="20"/>
              </w:rPr>
              <w:lastRenderedPageBreak/>
              <w:t>поощрения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lastRenderedPageBreak/>
              <w:t xml:space="preserve">Одного должностного </w:t>
            </w:r>
            <w:r w:rsidRPr="00E81614">
              <w:rPr>
                <w:sz w:val="20"/>
              </w:rPr>
              <w:lastRenderedPageBreak/>
              <w:t>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 xml:space="preserve">Единовременная выплата в размере двух месячных окладов денежного содержания 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Материальной помощи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E1B53" w:rsidRDefault="00EE1B53" w:rsidP="00EE1B53">
      <w:pPr>
        <w:jc w:val="both"/>
        <w:rPr>
          <w:sz w:val="24"/>
          <w:szCs w:val="24"/>
        </w:rPr>
      </w:pPr>
    </w:p>
    <w:tbl>
      <w:tblPr>
        <w:tblW w:w="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660"/>
      </w:tblGrid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Default="00EE1B53" w:rsidP="001E17DB">
            <w:pPr>
              <w:jc w:val="both"/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Ведущий специалист – эксперт 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>
              <w:rPr>
                <w:sz w:val="20"/>
              </w:rPr>
              <w:t>4700</w:t>
            </w:r>
            <w:r w:rsidRPr="00E81614">
              <w:rPr>
                <w:sz w:val="20"/>
              </w:rPr>
              <w:t xml:space="preserve"> руб.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EE1B53" w:rsidRPr="00E81614" w:rsidRDefault="00EE1B53" w:rsidP="001E17DB">
            <w:pPr>
              <w:jc w:val="both"/>
              <w:rPr>
                <w:sz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>
              <w:rPr>
                <w:sz w:val="20"/>
              </w:rPr>
              <w:t>60-</w:t>
            </w:r>
            <w:r w:rsidRPr="00E81614">
              <w:rPr>
                <w:sz w:val="20"/>
              </w:rPr>
              <w:t>90%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До 30% должностного 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классным чином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Одного должностного оклада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 xml:space="preserve">Единовременная выплата в размере двух месячных окладов денежного содержания 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Материальной помощи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EE1B53" w:rsidRPr="00E81614" w:rsidTr="001E17DB">
        <w:trPr>
          <w:trHeight w:val="135"/>
        </w:trPr>
        <w:tc>
          <w:tcPr>
            <w:tcW w:w="3069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60" w:type="dxa"/>
            <w:shd w:val="clear" w:color="auto" w:fill="auto"/>
          </w:tcPr>
          <w:p w:rsidR="00EE1B53" w:rsidRPr="00E81614" w:rsidRDefault="00EE1B53" w:rsidP="001E17DB">
            <w:pPr>
              <w:jc w:val="both"/>
              <w:rPr>
                <w:sz w:val="20"/>
              </w:rPr>
            </w:pPr>
            <w:r w:rsidRPr="00E81614">
              <w:rPr>
                <w:sz w:val="2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E1B53" w:rsidRDefault="00EE1B53" w:rsidP="00EE1B53">
      <w:pPr>
        <w:jc w:val="both"/>
        <w:rPr>
          <w:sz w:val="24"/>
          <w:szCs w:val="24"/>
        </w:rPr>
      </w:pPr>
    </w:p>
    <w:p w:rsidR="00EE1B53" w:rsidRPr="00551408" w:rsidRDefault="00EE1B53" w:rsidP="00EE1B53">
      <w:pPr>
        <w:ind w:firstLine="631"/>
        <w:jc w:val="both"/>
        <w:rPr>
          <w:sz w:val="22"/>
          <w:szCs w:val="22"/>
        </w:rPr>
      </w:pPr>
      <w:r w:rsidRPr="00551408">
        <w:rPr>
          <w:sz w:val="22"/>
          <w:szCs w:val="22"/>
        </w:rPr>
        <w:lastRenderedPageBreak/>
        <w:t xml:space="preserve">Прием документов осуществляется по адресу: Тамбовская область, г. Тамбов, ул. Интернациональная, д.55, </w:t>
      </w:r>
      <w:proofErr w:type="spellStart"/>
      <w:r w:rsidRPr="00551408">
        <w:rPr>
          <w:sz w:val="22"/>
          <w:szCs w:val="22"/>
        </w:rPr>
        <w:t>каб</w:t>
      </w:r>
      <w:proofErr w:type="spellEnd"/>
      <w:r w:rsidRPr="00551408">
        <w:rPr>
          <w:sz w:val="22"/>
          <w:szCs w:val="22"/>
        </w:rPr>
        <w:t xml:space="preserve">. 403. </w:t>
      </w:r>
      <w:proofErr w:type="gramStart"/>
      <w:r w:rsidRPr="00551408">
        <w:rPr>
          <w:sz w:val="22"/>
          <w:szCs w:val="22"/>
        </w:rPr>
        <w:t>(Ответственный за прием документов:</w:t>
      </w:r>
      <w:proofErr w:type="gramEnd"/>
      <w:r w:rsidRPr="00551408">
        <w:rPr>
          <w:sz w:val="22"/>
          <w:szCs w:val="22"/>
        </w:rPr>
        <w:t xml:space="preserve"> </w:t>
      </w:r>
      <w:proofErr w:type="gramStart"/>
      <w:r w:rsidRPr="00551408">
        <w:rPr>
          <w:sz w:val="22"/>
          <w:szCs w:val="22"/>
        </w:rPr>
        <w:t>Измайлова Юлия Сергеевна – заместитель начальника отдела кадров и безопасности).</w:t>
      </w:r>
      <w:proofErr w:type="gramEnd"/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 xml:space="preserve">Документы для участия в конкурсе принимаются в течение 21 календарного дня </w:t>
      </w:r>
      <w:proofErr w:type="gramStart"/>
      <w:r w:rsidRPr="00551408">
        <w:rPr>
          <w:sz w:val="22"/>
          <w:szCs w:val="22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51408">
        <w:rPr>
          <w:sz w:val="22"/>
          <w:szCs w:val="22"/>
        </w:rPr>
        <w:t xml:space="preserve"> «Интернет» ежедневно с 9.00 до 18.00, в пятницу до 16.45, кроме выходных (суббота и воскресенье) и нерабочих праздничных дней.</w:t>
      </w:r>
    </w:p>
    <w:p w:rsidR="00EE1B53" w:rsidRPr="00776FC4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</w:r>
      <w:r w:rsidRPr="00776FC4">
        <w:rPr>
          <w:sz w:val="22"/>
          <w:szCs w:val="22"/>
        </w:rPr>
        <w:t>Предполагаемая дата проведения второго этапа конкурса:   тестирование - 10 ноября 2021 года, индивидуальное собеседование конкурсной комиссии с кандидатом - 17 ноября 2021.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Место проведения: Тамбовская область, г. Тамбов, ул. Интернациональная, д.55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 xml:space="preserve">Более точная информация о дате, месте и времени проведения второго этапа конкурса будет сообщена дополнительно, не </w:t>
      </w:r>
      <w:proofErr w:type="gramStart"/>
      <w:r w:rsidRPr="00551408">
        <w:rPr>
          <w:sz w:val="22"/>
          <w:szCs w:val="22"/>
        </w:rPr>
        <w:t>позднее</w:t>
      </w:r>
      <w:proofErr w:type="gramEnd"/>
      <w:r w:rsidRPr="00551408">
        <w:rPr>
          <w:sz w:val="22"/>
          <w:szCs w:val="22"/>
        </w:rPr>
        <w:t xml:space="preserve"> чем за 15 </w:t>
      </w:r>
      <w:r>
        <w:rPr>
          <w:sz w:val="22"/>
          <w:szCs w:val="22"/>
        </w:rPr>
        <w:t xml:space="preserve">календарных </w:t>
      </w:r>
      <w:r w:rsidRPr="00551408">
        <w:rPr>
          <w:sz w:val="22"/>
          <w:szCs w:val="22"/>
        </w:rPr>
        <w:t>дней до его начала.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Гражданин, изъявивший желание участвовать в конкурсе, представляет в Управление Федеральной налоговой службы по Тамбовской области: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а) личное заявление;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 xml:space="preserve">б)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551408">
          <w:rPr>
            <w:sz w:val="22"/>
            <w:szCs w:val="22"/>
          </w:rPr>
          <w:t>2005 г</w:t>
        </w:r>
      </w:smartTag>
      <w:r w:rsidRPr="00551408">
        <w:rPr>
          <w:sz w:val="22"/>
          <w:szCs w:val="22"/>
        </w:rPr>
        <w:t>., № 667-р, с приложением двух фотографий (4х6);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г) документы, подтверждающие необходимое профессиональное образование, стаж работы и квалификацию: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е) сведения о доходах, имуществе и обязательствах имущественного характера.</w:t>
      </w:r>
    </w:p>
    <w:p w:rsidR="00EE1B53" w:rsidRPr="00551408" w:rsidRDefault="00EE1B53" w:rsidP="00EE1B53">
      <w:pPr>
        <w:ind w:firstLine="631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E1B53" w:rsidRPr="00551408" w:rsidRDefault="00EE1B53" w:rsidP="00EE1B53">
      <w:pPr>
        <w:ind w:firstLine="708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Гражданским служащим, замещающим должности гражданской службы в УФНС России по Тамбовской области - личное заявление на имя представителя нанимателя;</w:t>
      </w:r>
    </w:p>
    <w:p w:rsidR="00EE1B53" w:rsidRPr="00551408" w:rsidRDefault="00EE1B53" w:rsidP="00EE1B53">
      <w:pPr>
        <w:ind w:firstLine="716"/>
        <w:jc w:val="both"/>
        <w:rPr>
          <w:sz w:val="22"/>
          <w:szCs w:val="22"/>
        </w:rPr>
      </w:pPr>
      <w:r w:rsidRPr="00551408">
        <w:rPr>
          <w:sz w:val="22"/>
          <w:szCs w:val="22"/>
        </w:rPr>
        <w:t xml:space="preserve">  Гражданским служащим, замещающим должности гражданской службы в ином государственном органе – личное заявление на имя представителя нанимателя, собственноручно заполненная, подписанная и заверенная кадровой службой государственного органа, в котором гражданский служащий замещает должность гражданской службы анкета с приложением фотографии (4х6), выполненной на матовой бумаге в черно-белом изображении, без уголка;</w:t>
      </w:r>
    </w:p>
    <w:p w:rsidR="00EE1B53" w:rsidRPr="00551408" w:rsidRDefault="00EE1B53" w:rsidP="00EE1B53">
      <w:pPr>
        <w:ind w:firstLine="716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В рамках конкурса будут применяться следующие методы оценки:</w:t>
      </w:r>
    </w:p>
    <w:p w:rsidR="00EE1B53" w:rsidRPr="00551408" w:rsidRDefault="00EE1B53" w:rsidP="00EE1B53">
      <w:pPr>
        <w:ind w:firstLine="772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- тестирование (на соответствие 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EE1B53" w:rsidRPr="00551408" w:rsidRDefault="00EE1B53" w:rsidP="00EE1B53">
      <w:pPr>
        <w:ind w:firstLine="772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Порядок выставления итогового балла за выполнение конкурсных процедур:</w:t>
      </w:r>
    </w:p>
    <w:p w:rsidR="00EE1B53" w:rsidRPr="00551408" w:rsidRDefault="00EE1B53" w:rsidP="00EE1B53">
      <w:pPr>
        <w:ind w:firstLine="772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EE1B53" w:rsidRPr="00551408" w:rsidRDefault="00EE1B53" w:rsidP="00EE1B53">
      <w:pPr>
        <w:ind w:firstLine="772"/>
        <w:jc w:val="both"/>
        <w:rPr>
          <w:sz w:val="22"/>
          <w:szCs w:val="22"/>
        </w:rPr>
      </w:pPr>
      <w:r w:rsidRPr="00551408">
        <w:rPr>
          <w:sz w:val="22"/>
          <w:szCs w:val="22"/>
        </w:rPr>
        <w:t>- индивидуальное собеседование конкурсной комиссии с кандидатом (максимальный балл – 10 баллов).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lastRenderedPageBreak/>
        <w:tab/>
        <w:t>Рейтинг кандидатов формируется в зависимости от набранных ими итоговых баллов в порядке убывания.</w:t>
      </w:r>
    </w:p>
    <w:p w:rsidR="00EE1B53" w:rsidRPr="00551408" w:rsidRDefault="00EE1B53" w:rsidP="00EE1B53">
      <w:pPr>
        <w:jc w:val="both"/>
        <w:rPr>
          <w:sz w:val="22"/>
          <w:szCs w:val="22"/>
        </w:rPr>
      </w:pPr>
      <w:r w:rsidRPr="00551408">
        <w:rPr>
          <w:sz w:val="22"/>
          <w:szCs w:val="22"/>
        </w:rPr>
        <w:tab/>
        <w:t xml:space="preserve">С целью оценки профессионального уровня кандидатам </w:t>
      </w:r>
      <w:proofErr w:type="gramStart"/>
      <w:r w:rsidRPr="00551408">
        <w:rPr>
          <w:sz w:val="22"/>
          <w:szCs w:val="22"/>
        </w:rPr>
        <w:t>представляется возможность</w:t>
      </w:r>
      <w:proofErr w:type="gramEnd"/>
      <w:r w:rsidRPr="00551408">
        <w:rPr>
          <w:sz w:val="22"/>
          <w:szCs w:val="22"/>
        </w:rPr>
        <w:t xml:space="preserve"> самостоятельно пройти предварительный квалификационный тест, размещённый по адресу: </w:t>
      </w:r>
      <w:r w:rsidRPr="006A24E3">
        <w:rPr>
          <w:sz w:val="22"/>
          <w:szCs w:val="22"/>
          <w:lang w:val="en-US"/>
        </w:rPr>
        <w:t>https</w:t>
      </w:r>
      <w:r w:rsidRPr="00CA70BE">
        <w:rPr>
          <w:sz w:val="22"/>
          <w:szCs w:val="22"/>
        </w:rPr>
        <w:t>://</w:t>
      </w:r>
      <w:proofErr w:type="spellStart"/>
      <w:r w:rsidRPr="006A24E3">
        <w:rPr>
          <w:sz w:val="22"/>
          <w:szCs w:val="22"/>
          <w:lang w:val="en-US"/>
        </w:rPr>
        <w:t>gossluzhba</w:t>
      </w:r>
      <w:proofErr w:type="spellEnd"/>
      <w:r w:rsidRPr="00CA70BE">
        <w:rPr>
          <w:sz w:val="22"/>
          <w:szCs w:val="22"/>
        </w:rPr>
        <w:t>.</w:t>
      </w:r>
      <w:proofErr w:type="spellStart"/>
      <w:r w:rsidRPr="006A24E3">
        <w:rPr>
          <w:sz w:val="22"/>
          <w:szCs w:val="22"/>
          <w:lang w:val="en-US"/>
        </w:rPr>
        <w:t>gov</w:t>
      </w:r>
      <w:proofErr w:type="spellEnd"/>
      <w:r w:rsidRPr="00CA70BE">
        <w:rPr>
          <w:sz w:val="22"/>
          <w:szCs w:val="22"/>
        </w:rPr>
        <w:t>.</w:t>
      </w:r>
      <w:r w:rsidRPr="006A24E3">
        <w:rPr>
          <w:sz w:val="22"/>
          <w:szCs w:val="22"/>
          <w:lang w:val="en-US"/>
        </w:rPr>
        <w:t>ru</w:t>
      </w:r>
      <w:r w:rsidRPr="00CA70BE">
        <w:rPr>
          <w:sz w:val="22"/>
          <w:szCs w:val="22"/>
        </w:rPr>
        <w:t>/</w:t>
      </w:r>
      <w:r w:rsidRPr="006A24E3">
        <w:rPr>
          <w:sz w:val="22"/>
          <w:szCs w:val="22"/>
          <w:lang w:val="en-US"/>
        </w:rPr>
        <w:t>self</w:t>
      </w:r>
      <w:r w:rsidRPr="00CA70BE">
        <w:rPr>
          <w:sz w:val="22"/>
          <w:szCs w:val="22"/>
        </w:rPr>
        <w:t>-</w:t>
      </w:r>
      <w:r w:rsidRPr="006A24E3">
        <w:rPr>
          <w:sz w:val="22"/>
          <w:szCs w:val="22"/>
          <w:lang w:val="en-US"/>
        </w:rPr>
        <w:t>assessment</w:t>
      </w:r>
      <w:r>
        <w:rPr>
          <w:sz w:val="22"/>
          <w:szCs w:val="22"/>
        </w:rPr>
        <w:t xml:space="preserve"> в разделе «Образование»</w:t>
      </w:r>
      <w:r w:rsidRPr="00551408">
        <w:rPr>
          <w:sz w:val="22"/>
          <w:szCs w:val="22"/>
        </w:rPr>
        <w:t xml:space="preserve">/ «Тесты для самопроверки» или на официальном сайте Минтруда России по адресу: </w:t>
      </w:r>
      <w:r w:rsidRPr="00551408">
        <w:rPr>
          <w:color w:val="000000"/>
          <w:sz w:val="22"/>
          <w:szCs w:val="22"/>
        </w:rPr>
        <w:t>(</w:t>
      </w:r>
      <w:hyperlink r:id="rId6" w:history="1">
        <w:r w:rsidRPr="00CA70BE">
          <w:rPr>
            <w:rStyle w:val="a3"/>
            <w:color w:val="000000"/>
            <w:sz w:val="22"/>
            <w:szCs w:val="22"/>
            <w:lang w:val="en-US"/>
          </w:rPr>
          <w:t>https</w:t>
        </w:r>
        <w:r w:rsidRPr="00CA70BE">
          <w:rPr>
            <w:rStyle w:val="a3"/>
            <w:color w:val="000000"/>
            <w:sz w:val="22"/>
            <w:szCs w:val="22"/>
          </w:rPr>
          <w:t>://</w:t>
        </w:r>
        <w:proofErr w:type="spellStart"/>
        <w:r w:rsidRPr="00CA70BE">
          <w:rPr>
            <w:rStyle w:val="a3"/>
            <w:color w:val="000000"/>
            <w:sz w:val="22"/>
            <w:szCs w:val="22"/>
            <w:lang w:val="en-US"/>
          </w:rPr>
          <w:t>mintrud</w:t>
        </w:r>
        <w:proofErr w:type="spellEnd"/>
        <w:r w:rsidRPr="00CA70BE">
          <w:rPr>
            <w:rStyle w:val="a3"/>
            <w:color w:val="000000"/>
            <w:sz w:val="22"/>
            <w:szCs w:val="22"/>
          </w:rPr>
          <w:t>.</w:t>
        </w:r>
        <w:proofErr w:type="spellStart"/>
        <w:r w:rsidRPr="00CA70BE">
          <w:rPr>
            <w:rStyle w:val="a3"/>
            <w:color w:val="000000"/>
            <w:sz w:val="22"/>
            <w:szCs w:val="22"/>
            <w:lang w:val="en-US"/>
          </w:rPr>
          <w:t>gov</w:t>
        </w:r>
        <w:proofErr w:type="spellEnd"/>
        <w:r w:rsidRPr="00CA70BE">
          <w:rPr>
            <w:rStyle w:val="a3"/>
            <w:color w:val="000000"/>
            <w:sz w:val="22"/>
            <w:szCs w:val="22"/>
          </w:rPr>
          <w:t>.</w:t>
        </w:r>
        <w:r w:rsidRPr="00CA70BE">
          <w:rPr>
            <w:rStyle w:val="a3"/>
            <w:color w:val="000000"/>
            <w:sz w:val="22"/>
            <w:szCs w:val="22"/>
            <w:lang w:val="en-US"/>
          </w:rPr>
          <w:t>ru</w:t>
        </w:r>
        <w:r w:rsidRPr="00CA70BE">
          <w:rPr>
            <w:rStyle w:val="a3"/>
            <w:color w:val="000000"/>
            <w:sz w:val="22"/>
            <w:szCs w:val="22"/>
          </w:rPr>
          <w:t>/</w:t>
        </w:r>
        <w:r w:rsidRPr="00CA70BE">
          <w:rPr>
            <w:rStyle w:val="a3"/>
            <w:color w:val="000000"/>
            <w:sz w:val="22"/>
            <w:szCs w:val="22"/>
            <w:lang w:val="en-US"/>
          </w:rPr>
          <w:t>testing</w:t>
        </w:r>
        <w:r w:rsidRPr="00CA70BE">
          <w:rPr>
            <w:rStyle w:val="a3"/>
            <w:color w:val="000000"/>
            <w:sz w:val="22"/>
            <w:szCs w:val="22"/>
          </w:rPr>
          <w:t>/</w:t>
        </w:r>
        <w:r w:rsidRPr="00CA70BE">
          <w:rPr>
            <w:rStyle w:val="a3"/>
            <w:color w:val="000000"/>
            <w:sz w:val="22"/>
            <w:szCs w:val="22"/>
            <w:lang w:val="en-US"/>
          </w:rPr>
          <w:t>default</w:t>
        </w:r>
        <w:r w:rsidRPr="00CA70BE">
          <w:rPr>
            <w:rStyle w:val="a3"/>
            <w:color w:val="000000"/>
            <w:sz w:val="22"/>
            <w:szCs w:val="22"/>
          </w:rPr>
          <w:t>/</w:t>
        </w:r>
        <w:r w:rsidRPr="00CA70BE">
          <w:rPr>
            <w:rStyle w:val="a3"/>
            <w:color w:val="000000"/>
            <w:sz w:val="22"/>
            <w:szCs w:val="22"/>
            <w:lang w:val="en-US"/>
          </w:rPr>
          <w:t>inde</w:t>
        </w:r>
        <w:r w:rsidRPr="008129AC">
          <w:rPr>
            <w:rStyle w:val="a3"/>
            <w:color w:val="000000"/>
            <w:sz w:val="22"/>
            <w:szCs w:val="22"/>
            <w:lang w:val="en-US"/>
          </w:rPr>
          <w:t>x</w:t>
        </w:r>
        <w:r w:rsidRPr="008129AC">
          <w:rPr>
            <w:rStyle w:val="a3"/>
            <w:color w:val="000000"/>
            <w:sz w:val="22"/>
            <w:szCs w:val="22"/>
          </w:rPr>
          <w:t>).</w:t>
        </w:r>
        <w:r w:rsidRPr="00551408">
          <w:rPr>
            <w:rStyle w:val="a3"/>
            <w:color w:val="000000"/>
            <w:sz w:val="22"/>
            <w:szCs w:val="22"/>
          </w:rPr>
          <w:t xml:space="preserve"> Данный</w:t>
        </w:r>
      </w:hyperlink>
      <w:r w:rsidRPr="00551408">
        <w:rPr>
          <w:sz w:val="22"/>
          <w:szCs w:val="22"/>
        </w:rPr>
        <w:t xml:space="preserve"> тест содержит вопросы на соответствие базовым квалификационным требованиям. Результаты прохождения данного конкурса не учитываются при принятии решения о допуске ко второму этапу конкурса.</w:t>
      </w:r>
    </w:p>
    <w:p w:rsidR="007955E0" w:rsidRPr="004C1C48" w:rsidRDefault="00EE1B53" w:rsidP="00EE1B53">
      <w:pPr>
        <w:ind w:firstLine="709"/>
        <w:jc w:val="both"/>
      </w:pPr>
      <w:bookmarkStart w:id="0" w:name="_GoBack"/>
      <w:bookmarkEnd w:id="0"/>
      <w:r w:rsidRPr="00551408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7955E0" w:rsidRPr="004C1C48" w:rsidSect="0079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8"/>
    <w:rsid w:val="004C1C48"/>
    <w:rsid w:val="007955E0"/>
    <w:rsid w:val="00AC0F44"/>
    <w:rsid w:val="00E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C48"/>
    <w:rPr>
      <w:color w:val="0000FF"/>
      <w:u w:val="single"/>
    </w:rPr>
  </w:style>
  <w:style w:type="paragraph" w:customStyle="1" w:styleId="ConsPlusNonformat">
    <w:name w:val="ConsPlusNonformat"/>
    <w:uiPriority w:val="99"/>
    <w:rsid w:val="004C1C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C48"/>
    <w:rPr>
      <w:color w:val="0000FF"/>
      <w:u w:val="single"/>
    </w:rPr>
  </w:style>
  <w:style w:type="paragraph" w:customStyle="1" w:styleId="ConsPlusNonformat">
    <w:name w:val="ConsPlusNonformat"/>
    <w:uiPriority w:val="99"/>
    <w:rsid w:val="004C1C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mintrud.ru/ministry/govserv/vakancu).%20&#1044;&#1072;&#1085;&#1085;&#1099;&#1081;" TargetMode="External"/><Relationship Id="rId5" Type="http://schemas.openxmlformats.org/officeDocument/2006/relationships/hyperlink" Target="consultantplus://offline/ref=2F0EDDC896875F00F30FD26B0B60237DBF5D841FA1BB316B3AF679P8g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1F55D7E2</Template>
  <TotalTime>1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Богомазова Ольга Юрьевна</cp:lastModifiedBy>
  <cp:revision>2</cp:revision>
  <dcterms:created xsi:type="dcterms:W3CDTF">2021-10-01T07:11:00Z</dcterms:created>
  <dcterms:modified xsi:type="dcterms:W3CDTF">2021-10-01T07:11:00Z</dcterms:modified>
</cp:coreProperties>
</file>