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80" w:rsidRDefault="00745D80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50484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службы</w:t>
      </w:r>
      <w:r w:rsidR="00250484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Тамбовской области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Pr="00BF036C">
        <w:rPr>
          <w:rFonts w:ascii="Times New Roman CYR" w:hAnsi="Times New Roman CYR" w:cs="Times New Roman CYR"/>
          <w:sz w:val="28"/>
          <w:szCs w:val="28"/>
        </w:rPr>
        <w:t>на включение государственных гражданских служащих (граждан) Российской Федерации в кадровый резерв центрального аппарата Федеральной налоговой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Целью тестирования является выявление уровня знаний у граждан и гражданских служащих, претендующих на </w:t>
      </w:r>
      <w:r w:rsidR="00923ABE">
        <w:rPr>
          <w:rFonts w:ascii="Times New Roman CYR" w:hAnsi="Times New Roman CYR" w:cs="Times New Roman CYR"/>
          <w:sz w:val="28"/>
          <w:szCs w:val="28"/>
        </w:rPr>
        <w:t xml:space="preserve">вакантную должность государственной гражданской службы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(далее – претенденты), для дальнейшего принятия решения в рамках заседания конкурсной комиссии. 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6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6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50, включая: </w:t>
      </w:r>
    </w:p>
    <w:p w:rsidR="00745D80" w:rsidRPr="0084600F" w:rsidRDefault="00745D80" w:rsidP="005B4E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64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5 тестовых вопросов, на </w:t>
      </w:r>
      <w:r w:rsidRPr="004464F5">
        <w:rPr>
          <w:rFonts w:ascii="Times New Roman" w:hAnsi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745D80" w:rsidRDefault="00745D80" w:rsidP="005B4E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64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5 тестовых вопросов, на </w:t>
      </w:r>
      <w:r w:rsidRPr="004464F5">
        <w:rPr>
          <w:rFonts w:ascii="Times New Roman" w:hAnsi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/>
          <w:sz w:val="28"/>
          <w:szCs w:val="28"/>
        </w:rPr>
        <w:t>нно-коммуникационных технологий;</w:t>
      </w:r>
    </w:p>
    <w:p w:rsidR="00745D80" w:rsidRPr="0084600F" w:rsidRDefault="00745D80" w:rsidP="005B4E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- 25 тестовых вопросов, на </w:t>
      </w:r>
      <w:r w:rsidRPr="00E41E6F">
        <w:rPr>
          <w:rFonts w:ascii="Times New Roman" w:hAnsi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/>
          <w:sz w:val="28"/>
          <w:szCs w:val="28"/>
        </w:rPr>
        <w:t>.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6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Время, отведенное на прохождение тестирования, составляет 60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745D80" w:rsidRDefault="00745D80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26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745D80" w:rsidRDefault="00745D80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5D80" w:rsidRDefault="00745D80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745D80" w:rsidRDefault="00745D80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26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26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качестве аудиторий для проведения тестирования планируется использовать </w:t>
      </w:r>
      <w:r w:rsidR="00250484">
        <w:rPr>
          <w:rFonts w:ascii="Times New Roman CYR" w:hAnsi="Times New Roman CYR" w:cs="Times New Roman CYR"/>
          <w:sz w:val="28"/>
          <w:szCs w:val="28"/>
        </w:rPr>
        <w:t xml:space="preserve">актовый </w:t>
      </w:r>
      <w:r>
        <w:rPr>
          <w:rFonts w:ascii="Times New Roman CYR" w:hAnsi="Times New Roman CYR" w:cs="Times New Roman CYR"/>
          <w:sz w:val="28"/>
          <w:szCs w:val="28"/>
        </w:rPr>
        <w:t xml:space="preserve">зал </w:t>
      </w:r>
      <w:r w:rsidR="00250484">
        <w:rPr>
          <w:rFonts w:ascii="Times New Roman CYR" w:hAnsi="Times New Roman CYR" w:cs="Times New Roman CYR"/>
          <w:sz w:val="28"/>
          <w:szCs w:val="28"/>
        </w:rPr>
        <w:t>-</w:t>
      </w:r>
      <w:r w:rsidRPr="0088151B">
        <w:t xml:space="preserve"> </w:t>
      </w:r>
      <w:r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250484">
        <w:rPr>
          <w:rFonts w:ascii="Times New Roman CYR" w:hAnsi="Times New Roman CYR" w:cs="Times New Roman CYR"/>
          <w:sz w:val="28"/>
          <w:szCs w:val="28"/>
        </w:rPr>
        <w:t>501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826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холле </w:t>
      </w:r>
      <w:r w:rsidR="00250484">
        <w:rPr>
          <w:rFonts w:ascii="Times New Roman CYR" w:hAnsi="Times New Roman CYR" w:cs="Times New Roman CYR"/>
          <w:sz w:val="28"/>
          <w:szCs w:val="28"/>
        </w:rPr>
        <w:t xml:space="preserve">актового </w:t>
      </w:r>
      <w:r>
        <w:rPr>
          <w:rFonts w:ascii="Times New Roman CYR" w:hAnsi="Times New Roman CYR" w:cs="Times New Roman CYR"/>
          <w:sz w:val="28"/>
          <w:szCs w:val="28"/>
        </w:rPr>
        <w:t xml:space="preserve">зала в соответствии с предварительно определенным порядком. 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26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8151B">
        <w:rPr>
          <w:rFonts w:ascii="Times New Roman" w:hAnsi="Times New Roman"/>
          <w:sz w:val="28"/>
          <w:szCs w:val="28"/>
        </w:rPr>
        <w:t xml:space="preserve">Каждый тестируемый обеспечивается отдельным </w:t>
      </w:r>
      <w:r>
        <w:rPr>
          <w:rFonts w:ascii="Times New Roman CYR" w:hAnsi="Times New Roman CYR" w:cs="Times New Roman CYR"/>
          <w:sz w:val="28"/>
          <w:szCs w:val="28"/>
        </w:rPr>
        <w:t>бланком индивидуального теста.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26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 выносить из </w:t>
      </w:r>
      <w:r w:rsidR="00250484">
        <w:rPr>
          <w:rFonts w:ascii="Times New Roman CYR" w:hAnsi="Times New Roman CYR" w:cs="Times New Roman CYR"/>
          <w:sz w:val="28"/>
          <w:szCs w:val="28"/>
        </w:rPr>
        <w:t>кабинета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</w:t>
      </w:r>
      <w:r w:rsidR="00250484">
        <w:rPr>
          <w:rFonts w:ascii="Times New Roman CYR" w:hAnsi="Times New Roman CYR" w:cs="Times New Roman CYR"/>
          <w:sz w:val="28"/>
          <w:szCs w:val="28"/>
        </w:rPr>
        <w:t>кабинета</w:t>
      </w:r>
      <w:r>
        <w:rPr>
          <w:rFonts w:ascii="Times New Roman CYR" w:hAnsi="Times New Roman CYR" w:cs="Times New Roman CYR"/>
          <w:sz w:val="28"/>
          <w:szCs w:val="28"/>
        </w:rPr>
        <w:t xml:space="preserve"> без сопровождающего и перемещаться по ней. 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</w:t>
      </w:r>
      <w:r w:rsidR="00250484">
        <w:rPr>
          <w:rFonts w:ascii="Times New Roman CYR" w:hAnsi="Times New Roman CYR" w:cs="Times New Roman CYR"/>
          <w:sz w:val="28"/>
          <w:szCs w:val="28"/>
        </w:rPr>
        <w:t>кабинет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745D80" w:rsidRDefault="00745D80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</w:t>
      </w:r>
      <w:r w:rsidR="00250484">
        <w:rPr>
          <w:rFonts w:ascii="Times New Roman CYR" w:hAnsi="Times New Roman CYR" w:cs="Times New Roman CYR"/>
          <w:sz w:val="28"/>
          <w:szCs w:val="28"/>
        </w:rPr>
        <w:t>ется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на бумажном носителе. </w:t>
      </w:r>
    </w:p>
    <w:p w:rsidR="00745D80" w:rsidRPr="0084600F" w:rsidRDefault="00745D80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745D80" w:rsidRDefault="00745D80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745D80" w:rsidRDefault="00745D80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50484">
        <w:rPr>
          <w:rFonts w:ascii="Times New Roman CYR" w:hAnsi="Times New Roman CYR" w:cs="Times New Roman CYR"/>
          <w:sz w:val="28"/>
          <w:szCs w:val="28"/>
        </w:rPr>
        <w:t>кабинете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50484">
        <w:rPr>
          <w:rFonts w:ascii="Times New Roman CYR" w:hAnsi="Times New Roman CYR" w:cs="Times New Roman CYR"/>
          <w:sz w:val="28"/>
          <w:szCs w:val="28"/>
        </w:rPr>
        <w:t>актовом зале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45D80" w:rsidRDefault="00745D80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745D80" w:rsidRDefault="00745D80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745D80" w:rsidRDefault="00745D80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745D80" w:rsidRPr="00C329BF" w:rsidRDefault="00745D80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745D80" w:rsidRPr="00B86271" w:rsidRDefault="00745D80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745D80" w:rsidRDefault="00745D80" w:rsidP="005B4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45D80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53" w:rsidRDefault="004E7A53" w:rsidP="00CE39EC">
      <w:pPr>
        <w:spacing w:after="0" w:line="240" w:lineRule="auto"/>
      </w:pPr>
      <w:r>
        <w:separator/>
      </w:r>
    </w:p>
  </w:endnote>
  <w:endnote w:type="continuationSeparator" w:id="0">
    <w:p w:rsidR="004E7A53" w:rsidRDefault="004E7A53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53" w:rsidRDefault="004E7A53" w:rsidP="00CE39EC">
      <w:pPr>
        <w:spacing w:after="0" w:line="240" w:lineRule="auto"/>
      </w:pPr>
      <w:r>
        <w:separator/>
      </w:r>
    </w:p>
  </w:footnote>
  <w:footnote w:type="continuationSeparator" w:id="0">
    <w:p w:rsidR="004E7A53" w:rsidRDefault="004E7A53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0870B6"/>
    <w:rsid w:val="00143499"/>
    <w:rsid w:val="0016027D"/>
    <w:rsid w:val="001C412F"/>
    <w:rsid w:val="00250484"/>
    <w:rsid w:val="00256912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464F5"/>
    <w:rsid w:val="004C4A26"/>
    <w:rsid w:val="004E7A53"/>
    <w:rsid w:val="005B2223"/>
    <w:rsid w:val="005B4E97"/>
    <w:rsid w:val="0064036B"/>
    <w:rsid w:val="00641D9B"/>
    <w:rsid w:val="00717A23"/>
    <w:rsid w:val="00745D80"/>
    <w:rsid w:val="00762892"/>
    <w:rsid w:val="007632DB"/>
    <w:rsid w:val="00796705"/>
    <w:rsid w:val="007E7DC5"/>
    <w:rsid w:val="008262ED"/>
    <w:rsid w:val="0084600F"/>
    <w:rsid w:val="008641E5"/>
    <w:rsid w:val="0086695F"/>
    <w:rsid w:val="00877713"/>
    <w:rsid w:val="0088151B"/>
    <w:rsid w:val="008A614D"/>
    <w:rsid w:val="00904947"/>
    <w:rsid w:val="00923ABE"/>
    <w:rsid w:val="0093591D"/>
    <w:rsid w:val="00983A74"/>
    <w:rsid w:val="009D2E64"/>
    <w:rsid w:val="009E5043"/>
    <w:rsid w:val="00A04C49"/>
    <w:rsid w:val="00A53AB1"/>
    <w:rsid w:val="00A815E6"/>
    <w:rsid w:val="00AA3F09"/>
    <w:rsid w:val="00AA651A"/>
    <w:rsid w:val="00AA76EA"/>
    <w:rsid w:val="00AC749B"/>
    <w:rsid w:val="00AE2C7C"/>
    <w:rsid w:val="00B13B3D"/>
    <w:rsid w:val="00B86271"/>
    <w:rsid w:val="00B86E89"/>
    <w:rsid w:val="00BD6267"/>
    <w:rsid w:val="00BF036C"/>
    <w:rsid w:val="00C329BF"/>
    <w:rsid w:val="00CE39EC"/>
    <w:rsid w:val="00D17CCE"/>
    <w:rsid w:val="00D72E61"/>
    <w:rsid w:val="00DD7A5B"/>
    <w:rsid w:val="00DF5B94"/>
    <w:rsid w:val="00E41E6F"/>
    <w:rsid w:val="00E56823"/>
    <w:rsid w:val="00EB6EEF"/>
    <w:rsid w:val="00EE16CF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39EC"/>
    <w:rPr>
      <w:rFonts w:cs="Times New Roman"/>
    </w:rPr>
  </w:style>
  <w:style w:type="paragraph" w:styleId="a6">
    <w:name w:val="footer"/>
    <w:basedOn w:val="a"/>
    <w:link w:val="a7"/>
    <w:uiPriority w:val="99"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39E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EE16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39EC"/>
    <w:rPr>
      <w:rFonts w:cs="Times New Roman"/>
    </w:rPr>
  </w:style>
  <w:style w:type="paragraph" w:styleId="a6">
    <w:name w:val="footer"/>
    <w:basedOn w:val="a"/>
    <w:link w:val="a7"/>
    <w:uiPriority w:val="99"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39E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EE16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A63D-ABB6-4308-BE69-17E246E2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Михайлов Дмитрий Станиславович</dc:creator>
  <cp:lastModifiedBy>Сластухина Анна Владимировна</cp:lastModifiedBy>
  <cp:revision>2</cp:revision>
  <cp:lastPrinted>2018-04-23T09:17:00Z</cp:lastPrinted>
  <dcterms:created xsi:type="dcterms:W3CDTF">2023-10-04T14:30:00Z</dcterms:created>
  <dcterms:modified xsi:type="dcterms:W3CDTF">2023-10-04T14:30:00Z</dcterms:modified>
</cp:coreProperties>
</file>