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CDA" w:rsidRPr="006477B1" w:rsidRDefault="006E1CDA" w:rsidP="006E1CDA">
      <w:pPr>
        <w:pStyle w:val="ConsPlusNonformat"/>
        <w:jc w:val="center"/>
        <w:rPr>
          <w:rFonts w:ascii="Times New Roman" w:hAnsi="Times New Roman"/>
          <w:sz w:val="24"/>
          <w:szCs w:val="24"/>
        </w:rPr>
      </w:pPr>
      <w:r>
        <w:rPr>
          <w:rFonts w:ascii="Times New Roman" w:hAnsi="Times New Roman"/>
          <w:sz w:val="24"/>
          <w:szCs w:val="24"/>
        </w:rPr>
        <w:t xml:space="preserve">                                                                        </w:t>
      </w:r>
      <w:r w:rsidRPr="006477B1">
        <w:rPr>
          <w:rFonts w:ascii="Times New Roman" w:hAnsi="Times New Roman"/>
          <w:sz w:val="24"/>
          <w:szCs w:val="24"/>
        </w:rPr>
        <w:t>УТВЕРЖДАЮ</w:t>
      </w:r>
    </w:p>
    <w:p w:rsidR="006E1CDA" w:rsidRDefault="006E1CDA" w:rsidP="006E1CDA">
      <w:pPr>
        <w:pStyle w:val="a5"/>
        <w:widowControl w:val="0"/>
        <w:spacing w:after="0"/>
        <w:ind w:left="34"/>
        <w:jc w:val="center"/>
        <w:rPr>
          <w:rFonts w:ascii="Times New Roman" w:hAnsi="Times New Roman"/>
          <w:sz w:val="24"/>
          <w:szCs w:val="24"/>
        </w:rPr>
      </w:pPr>
      <w:r>
        <w:rPr>
          <w:rFonts w:ascii="Times New Roman" w:hAnsi="Times New Roman"/>
          <w:sz w:val="24"/>
          <w:szCs w:val="24"/>
        </w:rPr>
        <w:t xml:space="preserve">                                                                       Р</w:t>
      </w:r>
      <w:r w:rsidRPr="006477B1">
        <w:rPr>
          <w:rFonts w:ascii="Times New Roman" w:hAnsi="Times New Roman"/>
          <w:sz w:val="24"/>
          <w:szCs w:val="24"/>
        </w:rPr>
        <w:t>уководител</w:t>
      </w:r>
      <w:r>
        <w:rPr>
          <w:rFonts w:ascii="Times New Roman" w:hAnsi="Times New Roman"/>
          <w:sz w:val="24"/>
          <w:szCs w:val="24"/>
        </w:rPr>
        <w:t>ь</w:t>
      </w:r>
      <w:r w:rsidRPr="006477B1">
        <w:rPr>
          <w:rFonts w:ascii="Times New Roman" w:hAnsi="Times New Roman"/>
          <w:sz w:val="24"/>
          <w:szCs w:val="24"/>
        </w:rPr>
        <w:t xml:space="preserve"> </w:t>
      </w:r>
      <w:r>
        <w:rPr>
          <w:rFonts w:ascii="Times New Roman" w:hAnsi="Times New Roman"/>
          <w:sz w:val="24"/>
          <w:szCs w:val="24"/>
        </w:rPr>
        <w:t>У</w:t>
      </w:r>
      <w:r w:rsidRPr="006477B1">
        <w:rPr>
          <w:rFonts w:ascii="Times New Roman" w:hAnsi="Times New Roman"/>
          <w:sz w:val="24"/>
          <w:szCs w:val="24"/>
        </w:rPr>
        <w:t>ФНС России</w:t>
      </w:r>
      <w:r>
        <w:rPr>
          <w:rFonts w:ascii="Times New Roman" w:hAnsi="Times New Roman"/>
          <w:sz w:val="24"/>
          <w:szCs w:val="24"/>
        </w:rPr>
        <w:t xml:space="preserve"> </w:t>
      </w:r>
      <w:proofErr w:type="gramStart"/>
      <w:r w:rsidRPr="006477B1">
        <w:rPr>
          <w:rFonts w:ascii="Times New Roman" w:hAnsi="Times New Roman"/>
          <w:sz w:val="24"/>
          <w:szCs w:val="24"/>
        </w:rPr>
        <w:t>по</w:t>
      </w:r>
      <w:proofErr w:type="gramEnd"/>
      <w:r w:rsidRPr="006477B1">
        <w:rPr>
          <w:rFonts w:ascii="Times New Roman" w:hAnsi="Times New Roman"/>
          <w:sz w:val="24"/>
          <w:szCs w:val="24"/>
        </w:rPr>
        <w:t xml:space="preserve"> </w:t>
      </w:r>
    </w:p>
    <w:p w:rsidR="006E1CDA" w:rsidRDefault="006E1CDA" w:rsidP="006E1CDA">
      <w:pPr>
        <w:pStyle w:val="a5"/>
        <w:widowControl w:val="0"/>
        <w:spacing w:after="0"/>
        <w:ind w:left="34"/>
        <w:jc w:val="center"/>
        <w:rPr>
          <w:rFonts w:ascii="Times New Roman" w:hAnsi="Times New Roman"/>
          <w:sz w:val="24"/>
          <w:szCs w:val="24"/>
        </w:rPr>
      </w:pPr>
      <w:r>
        <w:rPr>
          <w:rFonts w:ascii="Times New Roman" w:hAnsi="Times New Roman"/>
          <w:sz w:val="24"/>
          <w:szCs w:val="24"/>
        </w:rPr>
        <w:t xml:space="preserve">                                                                       Тамбовской области</w:t>
      </w:r>
    </w:p>
    <w:p w:rsidR="006E1CDA" w:rsidRDefault="006E1CDA" w:rsidP="006E1CDA">
      <w:pPr>
        <w:pStyle w:val="a5"/>
        <w:widowControl w:val="0"/>
        <w:spacing w:after="0"/>
        <w:ind w:left="6096"/>
        <w:jc w:val="right"/>
        <w:rPr>
          <w:rFonts w:ascii="Times New Roman" w:hAnsi="Times New Roman"/>
          <w:sz w:val="24"/>
          <w:szCs w:val="24"/>
        </w:rPr>
      </w:pPr>
    </w:p>
    <w:p w:rsidR="006E1CDA" w:rsidRPr="006477B1" w:rsidRDefault="006E1CDA" w:rsidP="006E1CDA">
      <w:pPr>
        <w:pStyle w:val="a5"/>
        <w:widowControl w:val="0"/>
        <w:spacing w:after="0"/>
        <w:jc w:val="center"/>
        <w:rPr>
          <w:rFonts w:ascii="Times New Roman" w:hAnsi="Times New Roman"/>
          <w:sz w:val="24"/>
          <w:szCs w:val="24"/>
        </w:rPr>
      </w:pPr>
      <w:r>
        <w:rPr>
          <w:rFonts w:ascii="Times New Roman" w:hAnsi="Times New Roman"/>
          <w:sz w:val="24"/>
          <w:szCs w:val="24"/>
        </w:rPr>
        <w:t xml:space="preserve">                                                                  _______________А.В. </w:t>
      </w:r>
      <w:proofErr w:type="spellStart"/>
      <w:r>
        <w:rPr>
          <w:rFonts w:ascii="Times New Roman" w:hAnsi="Times New Roman"/>
          <w:sz w:val="24"/>
          <w:szCs w:val="24"/>
        </w:rPr>
        <w:t>Житлов</w:t>
      </w:r>
      <w:proofErr w:type="spellEnd"/>
    </w:p>
    <w:p w:rsidR="006E1CDA" w:rsidRDefault="006E1CDA" w:rsidP="006E1CDA">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0"/>
          <w:szCs w:val="20"/>
        </w:rPr>
        <w:t xml:space="preserve">                                                                                                            </w:t>
      </w:r>
      <w:r>
        <w:rPr>
          <w:rFonts w:ascii="Times New Roman" w:hAnsi="Times New Roman"/>
          <w:sz w:val="24"/>
          <w:szCs w:val="24"/>
        </w:rPr>
        <w:t xml:space="preserve">от «  » </w:t>
      </w:r>
      <w:r>
        <w:rPr>
          <w:rFonts w:ascii="Times New Roman" w:hAnsi="Times New Roman"/>
          <w:sz w:val="24"/>
          <w:szCs w:val="24"/>
          <w:u w:val="single"/>
        </w:rPr>
        <w:t xml:space="preserve">  </w:t>
      </w:r>
      <w:r w:rsidRPr="00776926">
        <w:rPr>
          <w:rFonts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sidRPr="006477B1">
        <w:rPr>
          <w:rFonts w:ascii="Times New Roman" w:hAnsi="Times New Roman"/>
          <w:sz w:val="24"/>
          <w:szCs w:val="24"/>
        </w:rPr>
        <w:t>20</w:t>
      </w:r>
      <w:r>
        <w:rPr>
          <w:rFonts w:ascii="Times New Roman" w:hAnsi="Times New Roman"/>
          <w:sz w:val="24"/>
          <w:szCs w:val="24"/>
        </w:rPr>
        <w:t xml:space="preserve">25 </w:t>
      </w:r>
      <w:r w:rsidRPr="006477B1">
        <w:rPr>
          <w:rFonts w:ascii="Times New Roman" w:hAnsi="Times New Roman"/>
          <w:sz w:val="24"/>
          <w:szCs w:val="24"/>
        </w:rPr>
        <w:t>г.</w:t>
      </w:r>
    </w:p>
    <w:p w:rsidR="006E1CDA" w:rsidRDefault="006E1CDA" w:rsidP="00DA060E">
      <w:pPr>
        <w:spacing w:after="0" w:line="240" w:lineRule="auto"/>
        <w:jc w:val="center"/>
        <w:rPr>
          <w:rFonts w:ascii="Times New Roman" w:eastAsia="Times New Roman" w:hAnsi="Times New Roman" w:cs="Times New Roman"/>
          <w:sz w:val="24"/>
          <w:szCs w:val="24"/>
          <w:lang w:eastAsia="ru-RU"/>
        </w:rPr>
      </w:pPr>
    </w:p>
    <w:p w:rsidR="006E1CDA" w:rsidRDefault="006E1CDA" w:rsidP="00DA060E">
      <w:pPr>
        <w:spacing w:after="0" w:line="240" w:lineRule="auto"/>
        <w:jc w:val="center"/>
        <w:rPr>
          <w:rFonts w:ascii="Times New Roman" w:eastAsia="Times New Roman" w:hAnsi="Times New Roman" w:cs="Times New Roman"/>
          <w:sz w:val="24"/>
          <w:szCs w:val="24"/>
          <w:lang w:eastAsia="ru-RU"/>
        </w:rPr>
      </w:pPr>
    </w:p>
    <w:p w:rsidR="006E1CDA" w:rsidRDefault="006E1CDA" w:rsidP="00DA060E">
      <w:pPr>
        <w:spacing w:after="0" w:line="240" w:lineRule="auto"/>
        <w:jc w:val="center"/>
        <w:rPr>
          <w:rFonts w:ascii="Times New Roman" w:eastAsia="Times New Roman" w:hAnsi="Times New Roman" w:cs="Times New Roman"/>
          <w:sz w:val="24"/>
          <w:szCs w:val="24"/>
          <w:lang w:eastAsia="ru-RU"/>
        </w:rPr>
      </w:pPr>
    </w:p>
    <w:p w:rsidR="00767259" w:rsidRPr="006E1CDA" w:rsidRDefault="00DA060E" w:rsidP="00DA060E">
      <w:pPr>
        <w:spacing w:after="0" w:line="240" w:lineRule="auto"/>
        <w:jc w:val="center"/>
        <w:rPr>
          <w:rFonts w:ascii="Times New Roman" w:eastAsia="Times New Roman" w:hAnsi="Times New Roman" w:cs="Times New Roman"/>
          <w:b/>
          <w:sz w:val="24"/>
          <w:szCs w:val="24"/>
          <w:lang w:eastAsia="ru-RU"/>
        </w:rPr>
      </w:pPr>
      <w:r w:rsidRPr="006E1CDA">
        <w:rPr>
          <w:rFonts w:ascii="Times New Roman" w:eastAsia="Times New Roman" w:hAnsi="Times New Roman" w:cs="Times New Roman"/>
          <w:b/>
          <w:sz w:val="24"/>
          <w:szCs w:val="24"/>
          <w:lang w:eastAsia="ru-RU"/>
        </w:rPr>
        <w:t>Должностной регламент</w:t>
      </w:r>
    </w:p>
    <w:p w:rsidR="006E1CDA" w:rsidRDefault="006E1CDA" w:rsidP="00DA060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w:t>
      </w:r>
      <w:r w:rsidR="00DA060E" w:rsidRPr="006E1CDA">
        <w:rPr>
          <w:rFonts w:ascii="Times New Roman" w:eastAsia="Times New Roman" w:hAnsi="Times New Roman" w:cs="Times New Roman"/>
          <w:b/>
          <w:sz w:val="24"/>
          <w:szCs w:val="24"/>
          <w:lang w:eastAsia="ru-RU"/>
        </w:rPr>
        <w:t>пециалиста «</w:t>
      </w:r>
      <w:r w:rsidR="00767259" w:rsidRPr="006E1CDA">
        <w:rPr>
          <w:rFonts w:ascii="Times New Roman" w:eastAsia="Times New Roman" w:hAnsi="Times New Roman" w:cs="Times New Roman"/>
          <w:b/>
          <w:sz w:val="24"/>
          <w:szCs w:val="24"/>
          <w:lang w:eastAsia="ru-RU"/>
        </w:rPr>
        <w:t>старшей</w:t>
      </w:r>
      <w:r w:rsidR="00DA060E" w:rsidRPr="006E1CDA">
        <w:rPr>
          <w:rFonts w:ascii="Times New Roman" w:eastAsia="Times New Roman" w:hAnsi="Times New Roman" w:cs="Times New Roman"/>
          <w:b/>
          <w:sz w:val="24"/>
          <w:szCs w:val="24"/>
          <w:lang w:eastAsia="ru-RU"/>
        </w:rPr>
        <w:t xml:space="preserve">» группы должностей </w:t>
      </w:r>
    </w:p>
    <w:p w:rsidR="00767259" w:rsidRDefault="00DA060E" w:rsidP="00DA060E">
      <w:pPr>
        <w:spacing w:after="0" w:line="240" w:lineRule="auto"/>
        <w:jc w:val="center"/>
        <w:rPr>
          <w:rFonts w:ascii="Times New Roman" w:eastAsia="Times New Roman" w:hAnsi="Times New Roman" w:cs="Times New Roman"/>
          <w:b/>
          <w:sz w:val="24"/>
          <w:szCs w:val="24"/>
          <w:lang w:eastAsia="ru-RU"/>
        </w:rPr>
      </w:pPr>
      <w:r w:rsidRPr="006E1CDA">
        <w:rPr>
          <w:rFonts w:ascii="Times New Roman" w:eastAsia="Times New Roman" w:hAnsi="Times New Roman" w:cs="Times New Roman"/>
          <w:b/>
          <w:sz w:val="24"/>
          <w:szCs w:val="24"/>
          <w:lang w:eastAsia="ru-RU"/>
        </w:rPr>
        <w:t xml:space="preserve">отдела </w:t>
      </w:r>
      <w:r w:rsidR="00767259" w:rsidRPr="006E1CDA">
        <w:rPr>
          <w:rFonts w:ascii="Times New Roman" w:eastAsia="Times New Roman" w:hAnsi="Times New Roman" w:cs="Times New Roman"/>
          <w:b/>
          <w:sz w:val="24"/>
          <w:szCs w:val="24"/>
          <w:lang w:eastAsia="ru-RU"/>
        </w:rPr>
        <w:t xml:space="preserve">кадров </w:t>
      </w:r>
      <w:r w:rsidR="006E1CDA">
        <w:rPr>
          <w:rFonts w:ascii="Times New Roman" w:eastAsia="Times New Roman" w:hAnsi="Times New Roman" w:cs="Times New Roman"/>
          <w:b/>
          <w:sz w:val="24"/>
          <w:szCs w:val="24"/>
          <w:lang w:eastAsia="ru-RU"/>
        </w:rPr>
        <w:t>УФНС России</w:t>
      </w:r>
      <w:r w:rsidR="00767259" w:rsidRPr="006E1CDA">
        <w:rPr>
          <w:rFonts w:ascii="Times New Roman" w:eastAsia="Times New Roman" w:hAnsi="Times New Roman" w:cs="Times New Roman"/>
          <w:b/>
          <w:sz w:val="24"/>
          <w:szCs w:val="24"/>
          <w:lang w:eastAsia="ru-RU"/>
        </w:rPr>
        <w:t xml:space="preserve"> по Тамбовской области</w:t>
      </w:r>
    </w:p>
    <w:p w:rsidR="006E1CDA" w:rsidRPr="006E1CDA" w:rsidRDefault="006E1CDA" w:rsidP="00DA060E">
      <w:pPr>
        <w:spacing w:after="0" w:line="240" w:lineRule="auto"/>
        <w:jc w:val="center"/>
        <w:rPr>
          <w:rFonts w:ascii="Times New Roman" w:eastAsia="Times New Roman" w:hAnsi="Times New Roman" w:cs="Times New Roman"/>
          <w:b/>
          <w:sz w:val="24"/>
          <w:szCs w:val="24"/>
          <w:lang w:eastAsia="ru-RU"/>
        </w:rPr>
      </w:pPr>
    </w:p>
    <w:p w:rsidR="00DA060E" w:rsidRDefault="00DA060E" w:rsidP="00DA060E">
      <w:pPr>
        <w:spacing w:after="0" w:line="240" w:lineRule="auto"/>
        <w:jc w:val="center"/>
        <w:rPr>
          <w:rFonts w:ascii="Times New Roman" w:eastAsia="Times New Roman" w:hAnsi="Times New Roman" w:cs="Times New Roman"/>
          <w:b/>
          <w:sz w:val="24"/>
          <w:szCs w:val="24"/>
          <w:lang w:eastAsia="ru-RU"/>
        </w:rPr>
      </w:pPr>
      <w:r w:rsidRPr="00DA060E">
        <w:rPr>
          <w:rFonts w:ascii="Times New Roman" w:eastAsia="Times New Roman" w:hAnsi="Times New Roman" w:cs="Times New Roman"/>
          <w:sz w:val="24"/>
          <w:szCs w:val="24"/>
          <w:lang w:eastAsia="ru-RU"/>
        </w:rPr>
        <w:br/>
      </w:r>
      <w:r w:rsidRPr="006E1CDA">
        <w:rPr>
          <w:rFonts w:ascii="Times New Roman" w:eastAsia="Times New Roman" w:hAnsi="Times New Roman" w:cs="Times New Roman"/>
          <w:b/>
          <w:sz w:val="24"/>
          <w:szCs w:val="24"/>
          <w:lang w:eastAsia="ru-RU"/>
        </w:rPr>
        <w:t>I. Общие положения</w:t>
      </w:r>
    </w:p>
    <w:p w:rsidR="006E1CDA" w:rsidRPr="006E1CDA" w:rsidRDefault="006E1CDA" w:rsidP="00DA060E">
      <w:pPr>
        <w:spacing w:after="0" w:line="240" w:lineRule="auto"/>
        <w:jc w:val="center"/>
        <w:rPr>
          <w:rFonts w:ascii="Times New Roman" w:eastAsia="Times New Roman" w:hAnsi="Times New Roman" w:cs="Times New Roman"/>
          <w:b/>
          <w:sz w:val="24"/>
          <w:szCs w:val="24"/>
          <w:lang w:eastAsia="ru-RU"/>
        </w:rPr>
      </w:pP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1.Должность федеральной государственной гражданской службы</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 xml:space="preserve">(далее – гражданская служба) специалиста отдела кадров </w:t>
      </w:r>
      <w:r w:rsidR="00B44199" w:rsidRPr="00390C7C">
        <w:rPr>
          <w:rFonts w:ascii="Times New Roman" w:eastAsia="Times New Roman" w:hAnsi="Times New Roman" w:cs="Times New Roman"/>
          <w:sz w:val="24"/>
          <w:szCs w:val="24"/>
          <w:lang w:eastAsia="ru-RU"/>
        </w:rPr>
        <w:t xml:space="preserve">Управления </w:t>
      </w:r>
      <w:r w:rsidRPr="00390C7C">
        <w:rPr>
          <w:rFonts w:ascii="Times New Roman" w:eastAsia="Times New Roman" w:hAnsi="Times New Roman" w:cs="Times New Roman"/>
          <w:sz w:val="24"/>
          <w:szCs w:val="24"/>
          <w:lang w:eastAsia="ru-RU"/>
        </w:rPr>
        <w:t>Федеральной налоговой службы</w:t>
      </w:r>
      <w:r w:rsidR="00B44199" w:rsidRPr="00390C7C">
        <w:rPr>
          <w:rFonts w:ascii="Times New Roman" w:eastAsia="Times New Roman" w:hAnsi="Times New Roman" w:cs="Times New Roman"/>
          <w:sz w:val="24"/>
          <w:szCs w:val="24"/>
          <w:lang w:eastAsia="ru-RU"/>
        </w:rPr>
        <w:t xml:space="preserve"> по Тамбовской области</w:t>
      </w:r>
      <w:r w:rsidRPr="00390C7C">
        <w:rPr>
          <w:rFonts w:ascii="Times New Roman" w:eastAsia="Times New Roman" w:hAnsi="Times New Roman" w:cs="Times New Roman"/>
          <w:sz w:val="24"/>
          <w:szCs w:val="24"/>
          <w:lang w:eastAsia="ru-RU"/>
        </w:rPr>
        <w:t xml:space="preserve"> (далее – специалист) относится к </w:t>
      </w:r>
      <w:r w:rsidR="00B44199" w:rsidRPr="00390C7C">
        <w:rPr>
          <w:rFonts w:ascii="Times New Roman" w:eastAsia="Times New Roman" w:hAnsi="Times New Roman" w:cs="Times New Roman"/>
          <w:sz w:val="24"/>
          <w:szCs w:val="24"/>
          <w:lang w:eastAsia="ru-RU"/>
        </w:rPr>
        <w:t>старшей</w:t>
      </w:r>
      <w:r w:rsidRPr="00390C7C">
        <w:rPr>
          <w:rFonts w:ascii="Times New Roman" w:eastAsia="Times New Roman" w:hAnsi="Times New Roman" w:cs="Times New Roman"/>
          <w:sz w:val="24"/>
          <w:szCs w:val="24"/>
          <w:lang w:eastAsia="ru-RU"/>
        </w:rPr>
        <w:t xml:space="preserve"> группе должностей гражданской службы категории «специалисты».</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 xml:space="preserve">Регистрационный номер (код) должности по Реестру – </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2. Область профессиональной служебной деятельности специалиста:</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регулирование государственной гра</w:t>
      </w:r>
      <w:r w:rsidR="00B44199" w:rsidRPr="00390C7C">
        <w:rPr>
          <w:rFonts w:ascii="Times New Roman" w:eastAsia="Times New Roman" w:hAnsi="Times New Roman" w:cs="Times New Roman"/>
          <w:sz w:val="24"/>
          <w:szCs w:val="24"/>
          <w:lang w:eastAsia="ru-RU"/>
        </w:rPr>
        <w:t xml:space="preserve">жданской и муниципальной службы </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3. Вид профессиональной служебной деятельности специалиста: регулирование в сфере прохождения государственной гражданской службы.</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4. Назначение на должность и освобождение от должности специалиста</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осуществляется руководителем</w:t>
      </w:r>
      <w:r w:rsidR="00B44199" w:rsidRPr="00390C7C">
        <w:rPr>
          <w:rFonts w:ascii="Times New Roman" w:eastAsia="Times New Roman" w:hAnsi="Times New Roman" w:cs="Times New Roman"/>
          <w:sz w:val="24"/>
          <w:szCs w:val="24"/>
          <w:lang w:eastAsia="ru-RU"/>
        </w:rPr>
        <w:t xml:space="preserve"> УФНС России по Тамбовской области</w:t>
      </w:r>
      <w:r w:rsidRPr="00390C7C">
        <w:rPr>
          <w:rFonts w:ascii="Times New Roman" w:eastAsia="Times New Roman" w:hAnsi="Times New Roman" w:cs="Times New Roman"/>
          <w:sz w:val="24"/>
          <w:szCs w:val="24"/>
          <w:lang w:eastAsia="ru-RU"/>
        </w:rPr>
        <w:t>.</w:t>
      </w:r>
    </w:p>
    <w:p w:rsidR="00DA060E" w:rsidRPr="006E1CDA"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5. Специалист непосредственно подчиняется начальнику отдела.</w:t>
      </w:r>
    </w:p>
    <w:p w:rsidR="00DA060E" w:rsidRPr="006E1CDA" w:rsidRDefault="00DA060E" w:rsidP="00DA060E">
      <w:pPr>
        <w:spacing w:after="0" w:line="240" w:lineRule="auto"/>
        <w:ind w:firstLine="709"/>
        <w:jc w:val="both"/>
        <w:rPr>
          <w:rFonts w:ascii="Times New Roman" w:eastAsia="Times New Roman" w:hAnsi="Times New Roman" w:cs="Times New Roman"/>
          <w:sz w:val="24"/>
          <w:szCs w:val="24"/>
          <w:lang w:eastAsia="ru-RU"/>
        </w:rPr>
      </w:pPr>
    </w:p>
    <w:p w:rsidR="00DA060E" w:rsidRPr="006E1CDA" w:rsidRDefault="00DA060E" w:rsidP="00DA060E">
      <w:pPr>
        <w:spacing w:after="0" w:line="240" w:lineRule="auto"/>
        <w:ind w:firstLine="709"/>
        <w:jc w:val="center"/>
        <w:rPr>
          <w:rFonts w:ascii="Times New Roman" w:eastAsia="Times New Roman" w:hAnsi="Times New Roman" w:cs="Times New Roman"/>
          <w:b/>
          <w:sz w:val="24"/>
          <w:szCs w:val="24"/>
          <w:lang w:eastAsia="ru-RU"/>
        </w:rPr>
      </w:pPr>
      <w:r w:rsidRPr="00DA060E">
        <w:rPr>
          <w:rFonts w:ascii="Times New Roman" w:eastAsia="Times New Roman" w:hAnsi="Times New Roman" w:cs="Times New Roman"/>
          <w:sz w:val="24"/>
          <w:szCs w:val="24"/>
          <w:lang w:eastAsia="ru-RU"/>
        </w:rPr>
        <w:br/>
      </w:r>
      <w:r w:rsidRPr="006E1CDA">
        <w:rPr>
          <w:rFonts w:ascii="Times New Roman" w:eastAsia="Times New Roman" w:hAnsi="Times New Roman" w:cs="Times New Roman"/>
          <w:b/>
          <w:sz w:val="24"/>
          <w:szCs w:val="24"/>
          <w:lang w:eastAsia="ru-RU"/>
        </w:rPr>
        <w:t>II. Квалификационные требования</w:t>
      </w:r>
      <w:r w:rsidRPr="006E1CDA">
        <w:rPr>
          <w:rFonts w:ascii="Times New Roman" w:eastAsia="Times New Roman" w:hAnsi="Times New Roman" w:cs="Times New Roman"/>
          <w:b/>
          <w:sz w:val="24"/>
          <w:szCs w:val="24"/>
          <w:lang w:eastAsia="ru-RU"/>
        </w:rPr>
        <w:br/>
        <w:t>для замещения должности гражданской службы</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 Для замещения должности специалиста устанавливаются следующие</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требования.</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6.1. Наличие высшего образования по специальности, направлению</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подготовки: «Государственное и муниципальное управление», «Менеджмент», «Управление персоналом», «Экономика», «Юриспруденция», «Экономика и управление» или иные специальности и направления подготовки, содержащиеся в</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ранее применяемых перечнях специальностей и направлений подготовки, для</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 xml:space="preserve">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6.2. 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6.3. Профессиональный уровень:</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 xml:space="preserve">6.3.1. </w:t>
      </w:r>
      <w:proofErr w:type="gramStart"/>
      <w:r w:rsidRPr="00390C7C">
        <w:rPr>
          <w:rFonts w:ascii="Times New Roman" w:eastAsia="Times New Roman" w:hAnsi="Times New Roman" w:cs="Times New Roman"/>
          <w:sz w:val="24"/>
          <w:szCs w:val="24"/>
          <w:lang w:eastAsia="ru-RU"/>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390C7C">
        <w:rPr>
          <w:rFonts w:ascii="Times New Roman" w:eastAsia="Times New Roman" w:hAnsi="Times New Roman" w:cs="Times New Roman"/>
          <w:sz w:val="24"/>
          <w:szCs w:val="24"/>
          <w:lang w:eastAsia="ru-RU"/>
        </w:rPr>
        <w:t xml:space="preserve"> в области информационно-коммуникационных технологий (знание основ информационной безопасности и защиты информации; знание основных </w:t>
      </w:r>
      <w:r w:rsidRPr="00390C7C">
        <w:rPr>
          <w:rFonts w:ascii="Times New Roman" w:eastAsia="Times New Roman" w:hAnsi="Times New Roman" w:cs="Times New Roman"/>
          <w:sz w:val="24"/>
          <w:szCs w:val="24"/>
          <w:lang w:eastAsia="ru-RU"/>
        </w:rPr>
        <w:lastRenderedPageBreak/>
        <w:t xml:space="preserve">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w:t>
      </w:r>
    </w:p>
    <w:p w:rsidR="00DA060E" w:rsidRPr="00390C7C" w:rsidRDefault="00DA060E" w:rsidP="00DA060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 xml:space="preserve">6.3.2. Наличие профессиональных знаний: </w:t>
      </w:r>
    </w:p>
    <w:p w:rsidR="00642CDD" w:rsidRPr="006E1CDA" w:rsidRDefault="00DA060E" w:rsidP="00390C7C">
      <w:pPr>
        <w:pStyle w:val="a4"/>
        <w:tabs>
          <w:tab w:val="left" w:pos="0"/>
        </w:tabs>
        <w:autoSpaceDE w:val="0"/>
        <w:autoSpaceDN w:val="0"/>
        <w:adjustRightInd w:val="0"/>
        <w:ind w:left="0" w:firstLine="709"/>
        <w:rPr>
          <w:rFonts w:ascii="Times New Roman" w:eastAsia="Times New Roman" w:hAnsi="Times New Roman" w:cs="Times New Roman"/>
          <w:szCs w:val="24"/>
          <w:lang w:val="ru-RU" w:eastAsia="ru-RU"/>
        </w:rPr>
      </w:pPr>
      <w:r w:rsidRPr="006E1CDA">
        <w:rPr>
          <w:rFonts w:ascii="Times New Roman" w:eastAsia="Times New Roman" w:hAnsi="Times New Roman" w:cs="Times New Roman"/>
          <w:szCs w:val="24"/>
          <w:lang w:val="ru-RU" w:eastAsia="ru-RU"/>
        </w:rPr>
        <w:t>6.3.2.1. В сфере законодательства Российской Федерации:</w:t>
      </w:r>
      <w:r w:rsidRPr="006E1CDA">
        <w:rPr>
          <w:rFonts w:ascii="Times New Roman" w:eastAsia="Times New Roman" w:hAnsi="Times New Roman" w:cs="Times New Roman"/>
          <w:szCs w:val="24"/>
          <w:lang w:val="ru-RU" w:eastAsia="ru-RU"/>
        </w:rPr>
        <w:br/>
        <w:t xml:space="preserve">Конституция Российской Федерации; Трудовой кодекс Российской Федерации от 30 декабря 2001 г. № 197-ФЗ;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w:t>
      </w:r>
      <w:proofErr w:type="gramStart"/>
      <w:r w:rsidRPr="006E1CDA">
        <w:rPr>
          <w:rFonts w:ascii="Times New Roman" w:eastAsia="Times New Roman" w:hAnsi="Times New Roman" w:cs="Times New Roman"/>
          <w:szCs w:val="24"/>
          <w:lang w:val="ru-RU" w:eastAsia="ru-RU"/>
        </w:rPr>
        <w:t>Федеральный закон от 27 мая 2003 г. № 58-ФЗ «О системе государственной службы Российской Федерации»;</w:t>
      </w:r>
      <w:r w:rsidRPr="006E1CDA">
        <w:rPr>
          <w:rFonts w:ascii="Times New Roman" w:eastAsia="Times New Roman" w:hAnsi="Times New Roman" w:cs="Times New Roman"/>
          <w:szCs w:val="24"/>
          <w:lang w:val="ru-RU" w:eastAsia="ru-RU"/>
        </w:rPr>
        <w:br/>
        <w:t>Федеральный закон от 27 июля 2004 г. № 79-ФЗ «О государственной гражданской службе Российской Федерации»; Федеральный закон от 2 мая 2006 г. № 59-ФЗ «О порядке рассмотрения обращений граждан Российской Федерации»; Федеральный закон от 27 июля 2006 г. № 152-ФЗ «О персональных данных»;</w:t>
      </w:r>
      <w:proofErr w:type="gramEnd"/>
      <w:r w:rsidRPr="006E1CDA">
        <w:rPr>
          <w:rFonts w:ascii="Times New Roman" w:eastAsia="Times New Roman" w:hAnsi="Times New Roman" w:cs="Times New Roman"/>
          <w:szCs w:val="24"/>
          <w:lang w:val="ru-RU" w:eastAsia="ru-RU"/>
        </w:rPr>
        <w:t xml:space="preserve"> Федеральный закон от 25 декабря 2008 г. № 273-ФЗ «О противодействии коррупции»; Указ Президента Российской Федерации от 9 марта 2004 г. № 314 «О системе и структуре федеральных органов исполнительной власти»; Указ Президента Российской </w:t>
      </w:r>
      <w:r w:rsidR="00003BAC" w:rsidRPr="006E1CDA">
        <w:rPr>
          <w:rFonts w:ascii="Times New Roman" w:eastAsia="Times New Roman" w:hAnsi="Times New Roman" w:cs="Times New Roman"/>
          <w:szCs w:val="24"/>
          <w:lang w:val="ru-RU" w:eastAsia="ru-RU"/>
        </w:rPr>
        <w:t>Фе</w:t>
      </w:r>
      <w:r w:rsidRPr="006E1CDA">
        <w:rPr>
          <w:rFonts w:ascii="Times New Roman" w:eastAsia="Times New Roman" w:hAnsi="Times New Roman" w:cs="Times New Roman"/>
          <w:szCs w:val="24"/>
          <w:lang w:val="ru-RU" w:eastAsia="ru-RU"/>
        </w:rPr>
        <w:t>дерации от 1 февраля 2005 г. № 110 «О</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проведении аттестации государственных гражданских служащих Российской</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Федерации»;</w:t>
      </w:r>
      <w:r w:rsidRPr="006E1CDA">
        <w:rPr>
          <w:rFonts w:ascii="Times New Roman" w:eastAsia="Times New Roman" w:hAnsi="Times New Roman" w:cs="Times New Roman"/>
          <w:szCs w:val="24"/>
          <w:lang w:val="ru-RU" w:eastAsia="ru-RU"/>
        </w:rPr>
        <w:br/>
        <w:t>Указ Президента Российской Федерации от 1 февраля 2005 г. № 112 «О</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конкурсе на замещение вакантной должности государственной гражданской </w:t>
      </w:r>
      <w:r w:rsidR="00003BAC" w:rsidRPr="006E1CDA">
        <w:rPr>
          <w:rFonts w:ascii="Times New Roman" w:eastAsia="Times New Roman" w:hAnsi="Times New Roman" w:cs="Times New Roman"/>
          <w:szCs w:val="24"/>
          <w:lang w:val="ru-RU" w:eastAsia="ru-RU"/>
        </w:rPr>
        <w:t>с</w:t>
      </w:r>
      <w:r w:rsidRPr="006E1CDA">
        <w:rPr>
          <w:rFonts w:ascii="Times New Roman" w:eastAsia="Times New Roman" w:hAnsi="Times New Roman" w:cs="Times New Roman"/>
          <w:szCs w:val="24"/>
          <w:lang w:val="ru-RU" w:eastAsia="ru-RU"/>
        </w:rPr>
        <w:t>лужбы</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Российской Федерации»;</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Указ Президента Российской Федерации от</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1 февраля 2005 г. № 113 «О порядке</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присвоения и сохранения классных</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чинов государственной гражданской службы</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Российской Федерации</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федеральным государственным гражданским служащим»;</w:t>
      </w:r>
      <w:r w:rsidRPr="006E1CDA">
        <w:rPr>
          <w:rFonts w:ascii="Times New Roman" w:eastAsia="Times New Roman" w:hAnsi="Times New Roman" w:cs="Times New Roman"/>
          <w:szCs w:val="24"/>
          <w:lang w:val="ru-RU" w:eastAsia="ru-RU"/>
        </w:rPr>
        <w:br/>
        <w:t>Указ Президента Российской Федерации от 31 декабря 2005 г. № 1574 «О</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Реестре должностей федеральной государственной гражданской службы»;</w:t>
      </w:r>
      <w:r w:rsidRPr="006E1CDA">
        <w:rPr>
          <w:rFonts w:ascii="Times New Roman" w:eastAsia="Times New Roman" w:hAnsi="Times New Roman" w:cs="Times New Roman"/>
          <w:szCs w:val="24"/>
          <w:lang w:val="ru-RU" w:eastAsia="ru-RU"/>
        </w:rPr>
        <w:br/>
        <w:t>Указ Президента Российской Федерации от 19 ноября 2007 г. № 1554 «О</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порядке присвоения и сохранения классных чинов юстиции лицам, </w:t>
      </w:r>
      <w:r w:rsidR="00003BAC" w:rsidRPr="006E1CDA">
        <w:rPr>
          <w:rFonts w:ascii="Times New Roman" w:eastAsia="Times New Roman" w:hAnsi="Times New Roman" w:cs="Times New Roman"/>
          <w:szCs w:val="24"/>
          <w:lang w:val="ru-RU" w:eastAsia="ru-RU"/>
        </w:rPr>
        <w:t xml:space="preserve"> з</w:t>
      </w:r>
      <w:r w:rsidRPr="006E1CDA">
        <w:rPr>
          <w:rFonts w:ascii="Times New Roman" w:eastAsia="Times New Roman" w:hAnsi="Times New Roman" w:cs="Times New Roman"/>
          <w:szCs w:val="24"/>
          <w:lang w:val="ru-RU" w:eastAsia="ru-RU"/>
        </w:rPr>
        <w:t>амещающим</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государственные должности Российской Федерации и </w:t>
      </w:r>
      <w:r w:rsidR="00003BAC" w:rsidRPr="006E1CDA">
        <w:rPr>
          <w:rFonts w:ascii="Times New Roman" w:eastAsia="Times New Roman" w:hAnsi="Times New Roman" w:cs="Times New Roman"/>
          <w:szCs w:val="24"/>
          <w:lang w:val="ru-RU" w:eastAsia="ru-RU"/>
        </w:rPr>
        <w:t>д</w:t>
      </w:r>
      <w:r w:rsidRPr="006E1CDA">
        <w:rPr>
          <w:rFonts w:ascii="Times New Roman" w:eastAsia="Times New Roman" w:hAnsi="Times New Roman" w:cs="Times New Roman"/>
          <w:szCs w:val="24"/>
          <w:lang w:val="ru-RU" w:eastAsia="ru-RU"/>
        </w:rPr>
        <w:t>олжности федеральной</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государственной гражданской службы, и</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установлении федеральным</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государственным гражданским служащим</w:t>
      </w:r>
      <w:r w:rsidR="00003BAC"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месячных окладов за классный чин в</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соответствии с присвоенными им</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классными чинами юстиции»;</w:t>
      </w:r>
      <w:r w:rsidR="00FF4859" w:rsidRPr="006E1CDA">
        <w:rPr>
          <w:rFonts w:ascii="Times New Roman" w:eastAsia="Times New Roman" w:hAnsi="Times New Roman" w:cs="Times New Roman"/>
          <w:szCs w:val="24"/>
          <w:lang w:val="ru-RU" w:eastAsia="ru-RU"/>
        </w:rPr>
        <w:t xml:space="preserve"> </w:t>
      </w:r>
      <w:proofErr w:type="gramStart"/>
      <w:r w:rsidRPr="006E1CDA">
        <w:rPr>
          <w:rFonts w:ascii="Times New Roman" w:eastAsia="Times New Roman" w:hAnsi="Times New Roman" w:cs="Times New Roman"/>
          <w:szCs w:val="24"/>
          <w:lang w:val="ru-RU" w:eastAsia="ru-RU"/>
        </w:rPr>
        <w:t xml:space="preserve">Указ Президента Российской Федерации от </w:t>
      </w:r>
      <w:r w:rsidR="00FF4859" w:rsidRPr="006E1CDA">
        <w:rPr>
          <w:rFonts w:ascii="Times New Roman" w:eastAsia="Times New Roman" w:hAnsi="Times New Roman" w:cs="Times New Roman"/>
          <w:szCs w:val="24"/>
          <w:lang w:val="ru-RU" w:eastAsia="ru-RU"/>
        </w:rPr>
        <w:t>0</w:t>
      </w:r>
      <w:r w:rsidRPr="006E1CDA">
        <w:rPr>
          <w:rFonts w:ascii="Times New Roman" w:eastAsia="Times New Roman" w:hAnsi="Times New Roman" w:cs="Times New Roman"/>
          <w:szCs w:val="24"/>
          <w:lang w:val="ru-RU" w:eastAsia="ru-RU"/>
        </w:rPr>
        <w:t>6 января 2017 г. № 16 «О</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квалификационных требованиях к стажу</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государственной гражданской службы или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стажу работы по специальности, </w:t>
      </w:r>
      <w:r w:rsidR="00FF4859" w:rsidRPr="006E1CDA">
        <w:rPr>
          <w:rFonts w:ascii="Times New Roman" w:eastAsia="Times New Roman" w:hAnsi="Times New Roman" w:cs="Times New Roman"/>
          <w:szCs w:val="24"/>
          <w:lang w:val="ru-RU" w:eastAsia="ru-RU"/>
        </w:rPr>
        <w:t>н</w:t>
      </w:r>
      <w:r w:rsidRPr="006E1CDA">
        <w:rPr>
          <w:rFonts w:ascii="Times New Roman" w:eastAsia="Times New Roman" w:hAnsi="Times New Roman" w:cs="Times New Roman"/>
          <w:szCs w:val="24"/>
          <w:lang w:val="ru-RU" w:eastAsia="ru-RU"/>
        </w:rPr>
        <w:t>аправлению подготовки, который необходим для</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замещения должностей </w:t>
      </w:r>
      <w:r w:rsidR="00FF4859" w:rsidRPr="006E1CDA">
        <w:rPr>
          <w:rFonts w:ascii="Times New Roman" w:eastAsia="Times New Roman" w:hAnsi="Times New Roman" w:cs="Times New Roman"/>
          <w:szCs w:val="24"/>
          <w:lang w:val="ru-RU" w:eastAsia="ru-RU"/>
        </w:rPr>
        <w:t>ф</w:t>
      </w:r>
      <w:r w:rsidRPr="006E1CDA">
        <w:rPr>
          <w:rFonts w:ascii="Times New Roman" w:eastAsia="Times New Roman" w:hAnsi="Times New Roman" w:cs="Times New Roman"/>
          <w:szCs w:val="24"/>
          <w:lang w:val="ru-RU" w:eastAsia="ru-RU"/>
        </w:rPr>
        <w:t>едеральной государственной гражданской службы»;</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постановление Правительства Российской Федерации от 19</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января 2005 г. № 30</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«О Типовом регламенте взаимодействия федеральных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органов исполнительной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власти»;</w:t>
      </w:r>
      <w:proofErr w:type="gramEnd"/>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постановление Правительства Российской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Федерации от 28 июля 2005 г. № 452</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«О Типовом регламенте внутренней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организации федеральных органов</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исполнительной власти»;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Указ</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Президента Российской Федерации от 16 февраля 2005 г. № 159</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«О</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примерной форме служебного контракта о прохождении государственной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гражданской службы Российской Федерации и замещении должности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государственной гражданской службы Российской Федерации»;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Указ</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Президента Российской Федерации от 18 июля 2005 г. № 813 «О порядке</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и условиях командирования федеральных государственных гражданских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служащих»;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Указ Президента Российской Федерации от 25 июля 2006 г. №</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763 «О денежном</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содержании федеральных государственных гражданских служащих»;</w:t>
      </w:r>
      <w:r w:rsidR="00FF4859" w:rsidRPr="006E1CDA">
        <w:rPr>
          <w:rFonts w:ascii="Times New Roman" w:eastAsia="Times New Roman" w:hAnsi="Times New Roman" w:cs="Times New Roman"/>
          <w:szCs w:val="24"/>
          <w:lang w:val="ru-RU" w:eastAsia="ru-RU"/>
        </w:rPr>
        <w:t xml:space="preserve"> </w:t>
      </w:r>
      <w:proofErr w:type="gramStart"/>
      <w:r w:rsidRPr="006E1CDA">
        <w:rPr>
          <w:rFonts w:ascii="Times New Roman" w:eastAsia="Times New Roman" w:hAnsi="Times New Roman" w:cs="Times New Roman"/>
          <w:szCs w:val="24"/>
          <w:lang w:val="ru-RU" w:eastAsia="ru-RU"/>
        </w:rPr>
        <w:t>Указ Президента Российской Федерации от 19 ноября 2007 г. №</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1532 «Об</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исчислении стажа государственной гражданской службы</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Российской Федерации для</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установления государственным гражданским</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служащим Российской Федерации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ежемесячной надбавки к должностному </w:t>
      </w:r>
      <w:r w:rsidR="00FF4859" w:rsidRPr="006E1CDA">
        <w:rPr>
          <w:rFonts w:ascii="Times New Roman" w:eastAsia="Times New Roman" w:hAnsi="Times New Roman" w:cs="Times New Roman"/>
          <w:szCs w:val="24"/>
          <w:lang w:val="ru-RU" w:eastAsia="ru-RU"/>
        </w:rPr>
        <w:t>о</w:t>
      </w:r>
      <w:r w:rsidRPr="006E1CDA">
        <w:rPr>
          <w:rFonts w:ascii="Times New Roman" w:eastAsia="Times New Roman" w:hAnsi="Times New Roman" w:cs="Times New Roman"/>
          <w:szCs w:val="24"/>
          <w:lang w:val="ru-RU" w:eastAsia="ru-RU"/>
        </w:rPr>
        <w:t xml:space="preserve">кладу за выслугу лет на </w:t>
      </w:r>
      <w:r w:rsidRPr="006E1CDA">
        <w:rPr>
          <w:rFonts w:ascii="Times New Roman" w:eastAsia="Times New Roman" w:hAnsi="Times New Roman" w:cs="Times New Roman"/>
          <w:szCs w:val="24"/>
          <w:lang w:val="ru-RU" w:eastAsia="ru-RU"/>
        </w:rPr>
        <w:lastRenderedPageBreak/>
        <w:t>государственной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гражданской службе Российской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Федерации, определения продолжительности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ежегодного дополнительного </w:t>
      </w:r>
      <w:r w:rsidR="00FF4859" w:rsidRPr="006E1CDA">
        <w:rPr>
          <w:rFonts w:ascii="Times New Roman" w:eastAsia="Times New Roman" w:hAnsi="Times New Roman" w:cs="Times New Roman"/>
          <w:szCs w:val="24"/>
          <w:lang w:val="ru-RU" w:eastAsia="ru-RU"/>
        </w:rPr>
        <w:t>о</w:t>
      </w:r>
      <w:r w:rsidRPr="006E1CDA">
        <w:rPr>
          <w:rFonts w:ascii="Times New Roman" w:eastAsia="Times New Roman" w:hAnsi="Times New Roman" w:cs="Times New Roman"/>
          <w:szCs w:val="24"/>
          <w:lang w:val="ru-RU" w:eastAsia="ru-RU"/>
        </w:rPr>
        <w:t>плачиваемого отпуска за выслугу лет и размера</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поощрений за безупречную</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и эффективную государственную гражданскую службу</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Российской Федерации</w:t>
      </w:r>
      <w:proofErr w:type="gramEnd"/>
      <w:r w:rsidRPr="006E1CDA">
        <w:rPr>
          <w:rFonts w:ascii="Times New Roman" w:eastAsia="Times New Roman" w:hAnsi="Times New Roman" w:cs="Times New Roman"/>
          <w:szCs w:val="24"/>
          <w:lang w:val="ru-RU" w:eastAsia="ru-RU"/>
        </w:rPr>
        <w:t>»;</w:t>
      </w:r>
      <w:r w:rsidR="00FF4859" w:rsidRPr="006E1CDA">
        <w:rPr>
          <w:rFonts w:ascii="Times New Roman" w:eastAsia="Times New Roman" w:hAnsi="Times New Roman" w:cs="Times New Roman"/>
          <w:szCs w:val="24"/>
          <w:lang w:val="ru-RU" w:eastAsia="ru-RU"/>
        </w:rPr>
        <w:t xml:space="preserve"> </w:t>
      </w:r>
      <w:proofErr w:type="gramStart"/>
      <w:r w:rsidRPr="006E1CDA">
        <w:rPr>
          <w:rFonts w:ascii="Times New Roman" w:eastAsia="Times New Roman" w:hAnsi="Times New Roman" w:cs="Times New Roman"/>
          <w:szCs w:val="24"/>
          <w:lang w:val="ru-RU" w:eastAsia="ru-RU"/>
        </w:rPr>
        <w:t>Указ Президента Российской Федерации от 1 марта 2017 г. № 96 «Об</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утверждении Положения о кадровом резерве федерального государственного</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органа»;</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постановление Правительства Российской Федерации от 30 сентября 2004 г.</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506 «Об утверждении Положения о Федеральной налоговой службе»;</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постановление Правительства Российской Федерации от 6 сентября 2007 г.</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562 «Об утверждении Правил исчисления денежного содержания федеральных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государственных гражданских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служащих»;</w:t>
      </w:r>
      <w:proofErr w:type="gramEnd"/>
      <w:r w:rsidR="00FF4859" w:rsidRPr="006E1CDA">
        <w:rPr>
          <w:rFonts w:ascii="Times New Roman" w:eastAsia="Times New Roman" w:hAnsi="Times New Roman" w:cs="Times New Roman"/>
          <w:szCs w:val="24"/>
          <w:lang w:val="ru-RU" w:eastAsia="ru-RU"/>
        </w:rPr>
        <w:t xml:space="preserve"> </w:t>
      </w:r>
      <w:proofErr w:type="gramStart"/>
      <w:r w:rsidRPr="006E1CDA">
        <w:rPr>
          <w:rFonts w:ascii="Times New Roman" w:eastAsia="Times New Roman" w:hAnsi="Times New Roman" w:cs="Times New Roman"/>
          <w:szCs w:val="24"/>
          <w:lang w:val="ru-RU" w:eastAsia="ru-RU"/>
        </w:rPr>
        <w:t>постановление Правительства Российской Федерации от 27</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октября 2012 г.</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1103 «Об обеспечении федеральных государственных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гражданских служащих,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назначенных в порядке ротации на должность </w:t>
      </w:r>
      <w:r w:rsidR="00FF4859" w:rsidRPr="006E1CDA">
        <w:rPr>
          <w:rFonts w:ascii="Times New Roman" w:eastAsia="Times New Roman" w:hAnsi="Times New Roman" w:cs="Times New Roman"/>
          <w:szCs w:val="24"/>
          <w:lang w:val="ru-RU" w:eastAsia="ru-RU"/>
        </w:rPr>
        <w:t xml:space="preserve"> ф</w:t>
      </w:r>
      <w:r w:rsidRPr="006E1CDA">
        <w:rPr>
          <w:rFonts w:ascii="Times New Roman" w:eastAsia="Times New Roman" w:hAnsi="Times New Roman" w:cs="Times New Roman"/>
          <w:szCs w:val="24"/>
          <w:lang w:val="ru-RU" w:eastAsia="ru-RU"/>
        </w:rPr>
        <w:t>едеральной государственной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гражданской службы в федеральный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государственный орган, расположенный в</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другой местности в пределах </w:t>
      </w:r>
      <w:r w:rsidR="00FF4859" w:rsidRPr="006E1CDA">
        <w:rPr>
          <w:rFonts w:ascii="Times New Roman" w:eastAsia="Times New Roman" w:hAnsi="Times New Roman" w:cs="Times New Roman"/>
          <w:szCs w:val="24"/>
          <w:lang w:val="ru-RU" w:eastAsia="ru-RU"/>
        </w:rPr>
        <w:t>Р</w:t>
      </w:r>
      <w:r w:rsidRPr="006E1CDA">
        <w:rPr>
          <w:rFonts w:ascii="Times New Roman" w:eastAsia="Times New Roman" w:hAnsi="Times New Roman" w:cs="Times New Roman"/>
          <w:szCs w:val="24"/>
          <w:lang w:val="ru-RU" w:eastAsia="ru-RU"/>
        </w:rPr>
        <w:t>оссийской Федерации, служебными жилыми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помещениями и о возмещении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указанным гражданским служащим расходов на наем</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(поднаем) жилого помещения»;</w:t>
      </w:r>
      <w:proofErr w:type="gramEnd"/>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постановление Правительства Российской Федерации от 19 </w:t>
      </w:r>
      <w:r w:rsidR="00FF4859" w:rsidRPr="006E1CDA">
        <w:rPr>
          <w:rFonts w:ascii="Times New Roman" w:eastAsia="Times New Roman" w:hAnsi="Times New Roman" w:cs="Times New Roman"/>
          <w:szCs w:val="24"/>
          <w:lang w:val="ru-RU" w:eastAsia="ru-RU"/>
        </w:rPr>
        <w:t>с</w:t>
      </w:r>
      <w:r w:rsidRPr="006E1CDA">
        <w:rPr>
          <w:rFonts w:ascii="Times New Roman" w:eastAsia="Times New Roman" w:hAnsi="Times New Roman" w:cs="Times New Roman"/>
          <w:szCs w:val="24"/>
          <w:lang w:val="ru-RU" w:eastAsia="ru-RU"/>
        </w:rPr>
        <w:t>ентября 2013 г.</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 xml:space="preserve">№ 822 «Об утверждении Правил предоставления </w:t>
      </w:r>
      <w:r w:rsidR="00FF4859" w:rsidRPr="006E1CDA">
        <w:rPr>
          <w:rFonts w:ascii="Times New Roman" w:eastAsia="Times New Roman" w:hAnsi="Times New Roman" w:cs="Times New Roman"/>
          <w:szCs w:val="24"/>
          <w:lang w:val="ru-RU" w:eastAsia="ru-RU"/>
        </w:rPr>
        <w:t>г</w:t>
      </w:r>
      <w:r w:rsidRPr="006E1CDA">
        <w:rPr>
          <w:rFonts w:ascii="Times New Roman" w:eastAsia="Times New Roman" w:hAnsi="Times New Roman" w:cs="Times New Roman"/>
          <w:szCs w:val="24"/>
          <w:lang w:val="ru-RU" w:eastAsia="ru-RU"/>
        </w:rPr>
        <w:t>осударственному гражданскому</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служащему в случае отсутствия вакантных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должностей в государственном органе, в</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котором сокращаются должности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государственной гражданской службы, или</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государственном органе,</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которому переданы функции упраздненного</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государственного органа,</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вакантной должности государственной гражданской</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службы в иных</w:t>
      </w:r>
      <w:r w:rsidR="00FF4859" w:rsidRPr="006E1CDA">
        <w:rPr>
          <w:rFonts w:ascii="Times New Roman" w:eastAsia="Times New Roman" w:hAnsi="Times New Roman" w:cs="Times New Roman"/>
          <w:szCs w:val="24"/>
          <w:lang w:val="ru-RU" w:eastAsia="ru-RU"/>
        </w:rPr>
        <w:t xml:space="preserve"> </w:t>
      </w:r>
      <w:r w:rsidRPr="006E1CDA">
        <w:rPr>
          <w:rFonts w:ascii="Times New Roman" w:eastAsia="Times New Roman" w:hAnsi="Times New Roman" w:cs="Times New Roman"/>
          <w:szCs w:val="24"/>
          <w:lang w:val="ru-RU" w:eastAsia="ru-RU"/>
        </w:rPr>
        <w:t>государственных органах</w:t>
      </w:r>
      <w:r w:rsidR="00642CDD" w:rsidRPr="006E1CDA">
        <w:rPr>
          <w:rFonts w:ascii="Times New Roman" w:eastAsia="Times New Roman" w:hAnsi="Times New Roman" w:cs="Times New Roman"/>
          <w:szCs w:val="24"/>
          <w:lang w:val="ru-RU" w:eastAsia="ru-RU"/>
        </w:rPr>
        <w:t>;</w:t>
      </w:r>
      <w:r w:rsidR="00642CDD" w:rsidRPr="006E1CDA">
        <w:rPr>
          <w:szCs w:val="24"/>
          <w:lang w:val="ru-RU"/>
        </w:rPr>
        <w:t xml:space="preserve"> </w:t>
      </w:r>
      <w:proofErr w:type="gramStart"/>
      <w:r w:rsidR="00642CDD" w:rsidRPr="00390C7C">
        <w:rPr>
          <w:szCs w:val="24"/>
          <w:lang w:val="ru-RU"/>
        </w:rPr>
        <w:t xml:space="preserve">Указ </w:t>
      </w:r>
      <w:r w:rsidR="00642CDD" w:rsidRPr="006E1CDA">
        <w:rPr>
          <w:rFonts w:ascii="Times New Roman" w:hAnsi="Times New Roman" w:cs="Times New Roman"/>
          <w:szCs w:val="24"/>
          <w:lang w:val="ru-RU"/>
        </w:rPr>
        <w:t>Президента Российской Федерации от 31 декабря 2021 г. № 751 «О формировании фонда оплаты труда федеральных государственных гражданских служащих федеральных государственных органов, органов публичной власти федеральной территории «Сириус» и территориальной избирательной комиссии федеральной территории «Сириус»;</w:t>
      </w:r>
      <w:r w:rsidR="001D34EE" w:rsidRPr="006E1CDA">
        <w:rPr>
          <w:rFonts w:ascii="Times New Roman" w:eastAsia="Times New Roman" w:hAnsi="Times New Roman" w:cs="Times New Roman"/>
          <w:szCs w:val="24"/>
          <w:lang w:val="ru-RU" w:eastAsia="ru-RU"/>
        </w:rPr>
        <w:t xml:space="preserve"> </w:t>
      </w:r>
      <w:r w:rsidR="00642CDD" w:rsidRPr="006E1CDA">
        <w:rPr>
          <w:rFonts w:ascii="Times New Roman" w:hAnsi="Times New Roman" w:cs="Times New Roman"/>
          <w:szCs w:val="24"/>
          <w:lang w:val="ru-RU"/>
        </w:rPr>
        <w:t>Указ Президента Российской Федерации от 21 февраля 2019 г. № 68 «О профессиональном развитии государственных гражданских служащих Российской Федерации»;</w:t>
      </w:r>
      <w:proofErr w:type="gramEnd"/>
      <w:r w:rsidR="00642CDD" w:rsidRPr="006E1CDA">
        <w:rPr>
          <w:rFonts w:ascii="Times New Roman" w:hAnsi="Times New Roman" w:cs="Times New Roman"/>
          <w:szCs w:val="24"/>
          <w:lang w:val="ru-RU"/>
        </w:rPr>
        <w:t xml:space="preserve"> </w:t>
      </w:r>
      <w:proofErr w:type="gramStart"/>
      <w:r w:rsidR="00642CDD" w:rsidRPr="006E1CDA">
        <w:rPr>
          <w:rFonts w:ascii="Times New Roman" w:hAnsi="Times New Roman" w:cs="Times New Roman"/>
          <w:szCs w:val="24"/>
          <w:lang w:val="ru-RU"/>
        </w:rPr>
        <w:t>постановление Правительства Российской Федерации от 31 марта 2018 г. № 397 «</w:t>
      </w:r>
      <w:r w:rsidR="00642CDD" w:rsidRPr="006E1CDA">
        <w:rPr>
          <w:rFonts w:ascii="Times New Roman" w:hAnsi="Times New Roman" w:cs="Times New Roman"/>
          <w:szCs w:val="24"/>
          <w:lang w:val="ru-RU" w:eastAsia="ru-RU" w:bidi="ar-SA"/>
        </w:rPr>
        <w:t>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r w:rsidR="00642CDD" w:rsidRPr="006E1CDA">
        <w:rPr>
          <w:rFonts w:ascii="Times New Roman" w:hAnsi="Times New Roman" w:cs="Times New Roman"/>
          <w:szCs w:val="24"/>
          <w:lang w:val="ru-RU"/>
        </w:rPr>
        <w:t>»; постановление Правительства Российской Федерации от 7 октября 2019 г. № 1296 «Об утверждении Положения о наставничестве на государственной гражданской службе Российской Федерации»;</w:t>
      </w:r>
      <w:proofErr w:type="gramEnd"/>
      <w:r w:rsidR="00642CDD" w:rsidRPr="006E1CDA">
        <w:rPr>
          <w:rFonts w:ascii="Times New Roman" w:hAnsi="Times New Roman" w:cs="Times New Roman"/>
          <w:szCs w:val="24"/>
          <w:lang w:val="ru-RU"/>
        </w:rPr>
        <w:t xml:space="preserve"> постановление Правительства Российской Федерации от 15 января 2020 г. № 9 «Об утверждении единой методики прохождения испытания на государственной гражданской службе Российской Федерации в федеральных органах </w:t>
      </w:r>
      <w:r w:rsidR="00642CDD" w:rsidRPr="006E1CDA">
        <w:rPr>
          <w:rFonts w:ascii="Times New Roman" w:hAnsi="Times New Roman" w:cs="Times New Roman"/>
          <w:color w:val="000000"/>
          <w:szCs w:val="24"/>
          <w:lang w:val="ru-RU"/>
        </w:rPr>
        <w:t xml:space="preserve">исполнительной власти»; постановление Правительства </w:t>
      </w:r>
      <w:r w:rsidR="00642CDD" w:rsidRPr="006E1CDA">
        <w:rPr>
          <w:rFonts w:ascii="Times New Roman" w:hAnsi="Times New Roman" w:cs="Times New Roman"/>
          <w:szCs w:val="24"/>
          <w:lang w:val="ru-RU"/>
        </w:rPr>
        <w:t>Российской Федерации</w:t>
      </w:r>
      <w:r w:rsidR="00642CDD" w:rsidRPr="006E1CDA">
        <w:rPr>
          <w:rFonts w:ascii="Times New Roman" w:hAnsi="Times New Roman" w:cs="Times New Roman"/>
          <w:color w:val="000000"/>
          <w:szCs w:val="24"/>
          <w:lang w:val="ru-RU"/>
        </w:rPr>
        <w:t xml:space="preserve"> от 9 сентября 2020 г. № 1387 «Об утверждении единой методики проведения аттестации государственных гражданских служащих Российской Федерации»; постановление Правительства Российской Федерации от 12 марта 2021 г. № 359 «Об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 постановление Правительства Российской Федерации от 21 мая 2022 г. № 933 «Об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w:t>
      </w:r>
      <w:r w:rsidR="00642CDD" w:rsidRPr="006E1CDA">
        <w:rPr>
          <w:rFonts w:ascii="Times New Roman" w:hAnsi="Times New Roman" w:cs="Times New Roman"/>
          <w:szCs w:val="24"/>
          <w:lang w:val="ru-RU"/>
        </w:rPr>
        <w:t>постановление Правительства Российской Федерации от 19 сентября 2013 г</w:t>
      </w:r>
      <w:r w:rsidR="00390C7C" w:rsidRPr="006E1CDA">
        <w:rPr>
          <w:rFonts w:ascii="Times New Roman" w:hAnsi="Times New Roman" w:cs="Times New Roman"/>
          <w:szCs w:val="24"/>
          <w:lang w:val="ru-RU"/>
        </w:rPr>
        <w:t xml:space="preserve">; </w:t>
      </w:r>
      <w:r w:rsidR="00390C7C" w:rsidRPr="006E1CDA">
        <w:rPr>
          <w:rFonts w:ascii="Times New Roman" w:hAnsi="Times New Roman" w:cs="Times New Roman"/>
          <w:color w:val="000000"/>
          <w:szCs w:val="24"/>
          <w:lang w:val="ru-RU" w:eastAsia="ru-RU"/>
        </w:rPr>
        <w:t>акта Правительства Российской Федерации»</w:t>
      </w:r>
      <w:proofErr w:type="gramStart"/>
      <w:r w:rsidR="00390C7C" w:rsidRPr="006E1CDA">
        <w:rPr>
          <w:rFonts w:ascii="Times New Roman" w:hAnsi="Times New Roman" w:cs="Times New Roman"/>
          <w:color w:val="000000"/>
          <w:szCs w:val="24"/>
          <w:lang w:val="ru-RU" w:eastAsia="ru-RU"/>
        </w:rPr>
        <w:t>.</w:t>
      </w:r>
      <w:proofErr w:type="gramEnd"/>
      <w:r w:rsidR="00390C7C" w:rsidRPr="006E1CDA">
        <w:rPr>
          <w:rFonts w:ascii="Times New Roman" w:hAnsi="Times New Roman" w:cs="Times New Roman"/>
          <w:color w:val="000000"/>
          <w:szCs w:val="24"/>
          <w:lang w:val="ru-RU" w:eastAsia="ru-RU"/>
        </w:rPr>
        <w:t xml:space="preserve"> </w:t>
      </w:r>
      <w:proofErr w:type="gramStart"/>
      <w:r w:rsidR="00390C7C" w:rsidRPr="006E1CDA">
        <w:rPr>
          <w:rFonts w:ascii="Times New Roman" w:hAnsi="Times New Roman" w:cs="Times New Roman"/>
          <w:szCs w:val="24"/>
          <w:lang w:val="ru-RU"/>
        </w:rPr>
        <w:t>п</w:t>
      </w:r>
      <w:proofErr w:type="gramEnd"/>
      <w:r w:rsidR="00390C7C" w:rsidRPr="006E1CDA">
        <w:rPr>
          <w:rFonts w:ascii="Times New Roman" w:hAnsi="Times New Roman" w:cs="Times New Roman"/>
          <w:szCs w:val="24"/>
          <w:lang w:val="ru-RU"/>
        </w:rPr>
        <w:t xml:space="preserve">остановление Правительства Российской Федерации от 18 мая 2019 г. № 618 «Об утверждении Положения о прохождении служебной стажировки государственными гражданскими служащими Российской Федерации»; </w:t>
      </w:r>
      <w:proofErr w:type="gramStart"/>
      <w:r w:rsidR="00390C7C" w:rsidRPr="006E1CDA">
        <w:rPr>
          <w:rFonts w:ascii="Times New Roman" w:hAnsi="Times New Roman" w:cs="Times New Roman"/>
          <w:szCs w:val="24"/>
          <w:lang w:val="ru-RU"/>
        </w:rPr>
        <w:t xml:space="preserve">постановление Правительства Российской Федерации от 18 мая 2019 г. № 619 «О государственном образовательном сертификате на дополнительное профессиональное образование </w:t>
      </w:r>
      <w:r w:rsidR="00390C7C" w:rsidRPr="006E1CDA">
        <w:rPr>
          <w:rFonts w:ascii="Times New Roman" w:hAnsi="Times New Roman" w:cs="Times New Roman"/>
          <w:szCs w:val="24"/>
          <w:lang w:val="ru-RU"/>
        </w:rPr>
        <w:lastRenderedPageBreak/>
        <w:t>государственного гражданского служащего Российской Федерации».; Постановление Правительства РФ от 24.07.2021 №1250 «Об отдельных вопросах, связанных с трудовыми книжками, и признании утратившими силу некоторых актов правительства РФ и отдельных положений некоторых актов правительства РФ»;</w:t>
      </w:r>
      <w:proofErr w:type="gramEnd"/>
      <w:r w:rsidR="00390C7C" w:rsidRPr="006E1CDA">
        <w:rPr>
          <w:rFonts w:ascii="Times New Roman" w:hAnsi="Times New Roman" w:cs="Times New Roman"/>
          <w:szCs w:val="24"/>
          <w:lang w:val="ru-RU"/>
        </w:rPr>
        <w:t xml:space="preserve"> Постановление Правительства РФ от 27.04.2024 №555 «О целевом </w:t>
      </w:r>
      <w:proofErr w:type="gramStart"/>
      <w:r w:rsidR="00390C7C" w:rsidRPr="006E1CDA">
        <w:rPr>
          <w:rFonts w:ascii="Times New Roman" w:hAnsi="Times New Roman" w:cs="Times New Roman"/>
          <w:szCs w:val="24"/>
          <w:lang w:val="ru-RU"/>
        </w:rPr>
        <w:t>обучении по</w:t>
      </w:r>
      <w:proofErr w:type="gramEnd"/>
      <w:r w:rsidR="00390C7C" w:rsidRPr="006E1CDA">
        <w:rPr>
          <w:rFonts w:ascii="Times New Roman" w:hAnsi="Times New Roman" w:cs="Times New Roman"/>
          <w:szCs w:val="24"/>
          <w:lang w:val="ru-RU"/>
        </w:rPr>
        <w:t xml:space="preserve"> образовательным программам среднего профессионального и высшего образования»; Приказ Минтруда от 19.05.2021 №320н «Об утверждении формы, порядка ведения и хранения трудовых книжек». Приказа УФНС России по Тамбовской области от 07.02.2023 №01.1-05/022@ «Об утверждении служебного распорядка УФНС России по Тамбовской области».</w:t>
      </w:r>
    </w:p>
    <w:p w:rsidR="001D34EE" w:rsidRPr="00390C7C" w:rsidRDefault="00DA060E" w:rsidP="00FF4859">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 xml:space="preserve">Гражданский служащий должен </w:t>
      </w:r>
      <w:r w:rsidR="001D34EE" w:rsidRPr="00390C7C">
        <w:rPr>
          <w:rFonts w:ascii="Times New Roman" w:eastAsia="Times New Roman" w:hAnsi="Times New Roman" w:cs="Times New Roman"/>
          <w:sz w:val="24"/>
          <w:szCs w:val="24"/>
          <w:lang w:eastAsia="ru-RU"/>
        </w:rPr>
        <w:t>з</w:t>
      </w:r>
      <w:r w:rsidRPr="00390C7C">
        <w:rPr>
          <w:rFonts w:ascii="Times New Roman" w:eastAsia="Times New Roman" w:hAnsi="Times New Roman" w:cs="Times New Roman"/>
          <w:sz w:val="24"/>
          <w:szCs w:val="24"/>
          <w:lang w:eastAsia="ru-RU"/>
        </w:rPr>
        <w:t>нать иные нормативные правовые акты и</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служебные документы, </w:t>
      </w:r>
      <w:r w:rsidR="001D34EE" w:rsidRPr="00390C7C">
        <w:rPr>
          <w:rFonts w:ascii="Times New Roman" w:eastAsia="Times New Roman" w:hAnsi="Times New Roman" w:cs="Times New Roman"/>
          <w:sz w:val="24"/>
          <w:szCs w:val="24"/>
          <w:lang w:eastAsia="ru-RU"/>
        </w:rPr>
        <w:t>р</w:t>
      </w:r>
      <w:r w:rsidRPr="00390C7C">
        <w:rPr>
          <w:rFonts w:ascii="Times New Roman" w:eastAsia="Times New Roman" w:hAnsi="Times New Roman" w:cs="Times New Roman"/>
          <w:sz w:val="24"/>
          <w:szCs w:val="24"/>
          <w:lang w:eastAsia="ru-RU"/>
        </w:rPr>
        <w:t>егулирующие вопросы, связанные с областью и видом его</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профессиональной служебной деятельности.</w:t>
      </w:r>
    </w:p>
    <w:p w:rsidR="00390C7C" w:rsidRDefault="00DA060E" w:rsidP="001D34E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6.3.2.2. Иные профессиональные знания:</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правила делового этикета;</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порядок работы со служебной информацией;</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правила и нормы охраны труда,</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техники безопасности и противопожарной</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защиты;</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основные модели и концепции государственной службы;</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опыт </w:t>
      </w:r>
      <w:r w:rsidR="001D34EE" w:rsidRPr="00390C7C">
        <w:rPr>
          <w:rFonts w:ascii="Times New Roman" w:eastAsia="Times New Roman" w:hAnsi="Times New Roman" w:cs="Times New Roman"/>
          <w:sz w:val="24"/>
          <w:szCs w:val="24"/>
          <w:lang w:eastAsia="ru-RU"/>
        </w:rPr>
        <w:t>р</w:t>
      </w:r>
      <w:r w:rsidRPr="00390C7C">
        <w:rPr>
          <w:rFonts w:ascii="Times New Roman" w:eastAsia="Times New Roman" w:hAnsi="Times New Roman" w:cs="Times New Roman"/>
          <w:sz w:val="24"/>
          <w:szCs w:val="24"/>
          <w:lang w:eastAsia="ru-RU"/>
        </w:rPr>
        <w:t>еформирования государственно</w:t>
      </w:r>
      <w:r w:rsidR="00390C7C">
        <w:rPr>
          <w:rFonts w:ascii="Times New Roman" w:eastAsia="Times New Roman" w:hAnsi="Times New Roman" w:cs="Times New Roman"/>
          <w:sz w:val="24"/>
          <w:szCs w:val="24"/>
          <w:lang w:eastAsia="ru-RU"/>
        </w:rPr>
        <w:t>й службы в Российской Федерации.</w:t>
      </w:r>
    </w:p>
    <w:p w:rsidR="00390C7C" w:rsidRDefault="00DA060E" w:rsidP="001D34E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6.3.3. Наличие функциональных знаний:</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функ</w:t>
      </w:r>
      <w:r w:rsidR="00390C7C">
        <w:rPr>
          <w:rFonts w:ascii="Times New Roman" w:eastAsia="Times New Roman" w:hAnsi="Times New Roman" w:cs="Times New Roman"/>
          <w:sz w:val="24"/>
          <w:szCs w:val="24"/>
          <w:lang w:eastAsia="ru-RU"/>
        </w:rPr>
        <w:t>ция кадровой службы организации.</w:t>
      </w:r>
    </w:p>
    <w:p w:rsidR="001D34EE" w:rsidRPr="00390C7C" w:rsidRDefault="00DA060E" w:rsidP="001D34E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6.3.4. Наличие базовых умений:</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умение мыслить системно (стратегически);</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умение планировать, рационально использовать служебное </w:t>
      </w:r>
      <w:r w:rsidR="001D34EE" w:rsidRPr="00390C7C">
        <w:rPr>
          <w:rFonts w:ascii="Times New Roman" w:eastAsia="Times New Roman" w:hAnsi="Times New Roman" w:cs="Times New Roman"/>
          <w:sz w:val="24"/>
          <w:szCs w:val="24"/>
          <w:lang w:eastAsia="ru-RU"/>
        </w:rPr>
        <w:t>в</w:t>
      </w:r>
      <w:r w:rsidRPr="00390C7C">
        <w:rPr>
          <w:rFonts w:ascii="Times New Roman" w:eastAsia="Times New Roman" w:hAnsi="Times New Roman" w:cs="Times New Roman"/>
          <w:sz w:val="24"/>
          <w:szCs w:val="24"/>
          <w:lang w:eastAsia="ru-RU"/>
        </w:rPr>
        <w:t>ремя и достигать</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результата;</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коммуникативные умения;</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умение управлять изменениями.</w:t>
      </w:r>
      <w:r w:rsidR="001D34EE" w:rsidRPr="00390C7C">
        <w:rPr>
          <w:rFonts w:ascii="Times New Roman" w:eastAsia="Times New Roman" w:hAnsi="Times New Roman" w:cs="Times New Roman"/>
          <w:sz w:val="24"/>
          <w:szCs w:val="24"/>
          <w:lang w:eastAsia="ru-RU"/>
        </w:rPr>
        <w:t xml:space="preserve"> </w:t>
      </w:r>
    </w:p>
    <w:p w:rsidR="001D34EE" w:rsidRPr="00390C7C" w:rsidRDefault="00DA060E" w:rsidP="001D34E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6.3.5. Наличие профессиональных умений:</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проведение кадрового</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анализа и планирование деятельности с учетом</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организационных целей, </w:t>
      </w:r>
      <w:r w:rsidR="001D34EE" w:rsidRPr="00390C7C">
        <w:rPr>
          <w:rFonts w:ascii="Times New Roman" w:eastAsia="Times New Roman" w:hAnsi="Times New Roman" w:cs="Times New Roman"/>
          <w:sz w:val="24"/>
          <w:szCs w:val="24"/>
          <w:lang w:eastAsia="ru-RU"/>
        </w:rPr>
        <w:t>б</w:t>
      </w:r>
      <w:r w:rsidRPr="00390C7C">
        <w:rPr>
          <w:rFonts w:ascii="Times New Roman" w:eastAsia="Times New Roman" w:hAnsi="Times New Roman" w:cs="Times New Roman"/>
          <w:sz w:val="24"/>
          <w:szCs w:val="24"/>
          <w:lang w:eastAsia="ru-RU"/>
        </w:rPr>
        <w:t>юджетных ограничений и потребностей в кадрах.</w:t>
      </w:r>
    </w:p>
    <w:p w:rsidR="001D34EE" w:rsidRPr="00390C7C" w:rsidRDefault="00DA060E" w:rsidP="001D34EE">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6.3.6. Наличие функциональных умений:</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ведение личных дел, </w:t>
      </w:r>
      <w:r w:rsidR="001D34EE" w:rsidRPr="00390C7C">
        <w:rPr>
          <w:rFonts w:ascii="Times New Roman" w:eastAsia="Times New Roman" w:hAnsi="Times New Roman" w:cs="Times New Roman"/>
          <w:sz w:val="24"/>
          <w:szCs w:val="24"/>
          <w:lang w:eastAsia="ru-RU"/>
        </w:rPr>
        <w:t>т</w:t>
      </w:r>
      <w:r w:rsidRPr="00390C7C">
        <w:rPr>
          <w:rFonts w:ascii="Times New Roman" w:eastAsia="Times New Roman" w:hAnsi="Times New Roman" w:cs="Times New Roman"/>
          <w:sz w:val="24"/>
          <w:szCs w:val="24"/>
          <w:lang w:eastAsia="ru-RU"/>
        </w:rPr>
        <w:t>рудовых книжек гражданских служащих, работа со</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служебными </w:t>
      </w:r>
      <w:r w:rsidR="001D34EE" w:rsidRPr="00390C7C">
        <w:rPr>
          <w:rFonts w:ascii="Times New Roman" w:eastAsia="Times New Roman" w:hAnsi="Times New Roman" w:cs="Times New Roman"/>
          <w:sz w:val="24"/>
          <w:szCs w:val="24"/>
          <w:lang w:eastAsia="ru-RU"/>
        </w:rPr>
        <w:t>уд</w:t>
      </w:r>
      <w:r w:rsidRPr="00390C7C">
        <w:rPr>
          <w:rFonts w:ascii="Times New Roman" w:eastAsia="Times New Roman" w:hAnsi="Times New Roman" w:cs="Times New Roman"/>
          <w:sz w:val="24"/>
          <w:szCs w:val="24"/>
          <w:lang w:eastAsia="ru-RU"/>
        </w:rPr>
        <w:t>остоверениями;</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организация и нормирование труда;</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подготовки </w:t>
      </w:r>
      <w:r w:rsidR="001D34EE" w:rsidRPr="00390C7C">
        <w:rPr>
          <w:rFonts w:ascii="Times New Roman" w:eastAsia="Times New Roman" w:hAnsi="Times New Roman" w:cs="Times New Roman"/>
          <w:sz w:val="24"/>
          <w:szCs w:val="24"/>
          <w:lang w:eastAsia="ru-RU"/>
        </w:rPr>
        <w:t xml:space="preserve"> с</w:t>
      </w:r>
      <w:r w:rsidRPr="00390C7C">
        <w:rPr>
          <w:rFonts w:ascii="Times New Roman" w:eastAsia="Times New Roman" w:hAnsi="Times New Roman" w:cs="Times New Roman"/>
          <w:sz w:val="24"/>
          <w:szCs w:val="24"/>
          <w:lang w:eastAsia="ru-RU"/>
        </w:rPr>
        <w:t>лужебных документов, сбора, систематизации информации,</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взаимодействия </w:t>
      </w:r>
      <w:r w:rsidR="001D34EE" w:rsidRPr="00390C7C">
        <w:rPr>
          <w:rFonts w:ascii="Times New Roman" w:eastAsia="Times New Roman" w:hAnsi="Times New Roman" w:cs="Times New Roman"/>
          <w:sz w:val="24"/>
          <w:szCs w:val="24"/>
          <w:lang w:eastAsia="ru-RU"/>
        </w:rPr>
        <w:t>с</w:t>
      </w:r>
      <w:r w:rsidRPr="00390C7C">
        <w:rPr>
          <w:rFonts w:ascii="Times New Roman" w:eastAsia="Times New Roman" w:hAnsi="Times New Roman" w:cs="Times New Roman"/>
          <w:sz w:val="24"/>
          <w:szCs w:val="24"/>
          <w:lang w:eastAsia="ru-RU"/>
        </w:rPr>
        <w:t xml:space="preserve"> государственными органами и организациями;</w:t>
      </w:r>
      <w:r w:rsidR="001D34EE"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работа с информационными </w:t>
      </w:r>
      <w:r w:rsidR="001D34EE" w:rsidRPr="00390C7C">
        <w:rPr>
          <w:rFonts w:ascii="Times New Roman" w:eastAsia="Times New Roman" w:hAnsi="Times New Roman" w:cs="Times New Roman"/>
          <w:sz w:val="24"/>
          <w:szCs w:val="24"/>
          <w:lang w:eastAsia="ru-RU"/>
        </w:rPr>
        <w:t>с</w:t>
      </w:r>
      <w:r w:rsidRPr="00390C7C">
        <w:rPr>
          <w:rFonts w:ascii="Times New Roman" w:eastAsia="Times New Roman" w:hAnsi="Times New Roman" w:cs="Times New Roman"/>
          <w:sz w:val="24"/>
          <w:szCs w:val="24"/>
          <w:lang w:eastAsia="ru-RU"/>
        </w:rPr>
        <w:t>истемами и базами данных по ведению, учету</w:t>
      </w:r>
      <w:r w:rsidR="001D34EE" w:rsidRPr="00390C7C">
        <w:rPr>
          <w:rFonts w:ascii="Times New Roman" w:eastAsia="Times New Roman" w:hAnsi="Times New Roman" w:cs="Times New Roman"/>
          <w:sz w:val="24"/>
          <w:szCs w:val="24"/>
          <w:lang w:eastAsia="ru-RU"/>
        </w:rPr>
        <w:t xml:space="preserve"> </w:t>
      </w:r>
      <w:r w:rsidR="00390C7C">
        <w:rPr>
          <w:rFonts w:ascii="Times New Roman" w:eastAsia="Times New Roman" w:hAnsi="Times New Roman" w:cs="Times New Roman"/>
          <w:sz w:val="24"/>
          <w:szCs w:val="24"/>
          <w:lang w:eastAsia="ru-RU"/>
        </w:rPr>
        <w:t>кадров и т.д.</w:t>
      </w:r>
    </w:p>
    <w:p w:rsidR="001D34EE" w:rsidRDefault="00DA060E" w:rsidP="001D34EE">
      <w:pPr>
        <w:spacing w:after="0" w:line="240" w:lineRule="auto"/>
        <w:ind w:firstLine="709"/>
        <w:jc w:val="center"/>
        <w:rPr>
          <w:rFonts w:ascii="Times New Roman" w:eastAsia="Times New Roman" w:hAnsi="Times New Roman" w:cs="Times New Roman"/>
          <w:b/>
          <w:sz w:val="24"/>
          <w:szCs w:val="24"/>
          <w:lang w:eastAsia="ru-RU"/>
        </w:rPr>
      </w:pPr>
      <w:r w:rsidRPr="00DA060E">
        <w:rPr>
          <w:rFonts w:ascii="Times New Roman" w:eastAsia="Times New Roman" w:hAnsi="Times New Roman" w:cs="Times New Roman"/>
          <w:sz w:val="24"/>
          <w:szCs w:val="24"/>
          <w:lang w:eastAsia="ru-RU"/>
        </w:rPr>
        <w:br/>
      </w:r>
      <w:r w:rsidRPr="006E1CDA">
        <w:rPr>
          <w:rFonts w:ascii="Times New Roman" w:eastAsia="Times New Roman" w:hAnsi="Times New Roman" w:cs="Times New Roman"/>
          <w:b/>
          <w:sz w:val="24"/>
          <w:szCs w:val="24"/>
          <w:lang w:eastAsia="ru-RU"/>
        </w:rPr>
        <w:t>III. Должностные обязанности</w:t>
      </w:r>
    </w:p>
    <w:p w:rsidR="006E1CDA" w:rsidRPr="006E1CDA" w:rsidRDefault="006E1CDA" w:rsidP="001D34EE">
      <w:pPr>
        <w:spacing w:after="0" w:line="240" w:lineRule="auto"/>
        <w:ind w:firstLine="709"/>
        <w:jc w:val="center"/>
        <w:rPr>
          <w:rFonts w:ascii="Times New Roman" w:eastAsia="Times New Roman" w:hAnsi="Times New Roman" w:cs="Times New Roman"/>
          <w:b/>
          <w:sz w:val="24"/>
          <w:szCs w:val="24"/>
          <w:lang w:eastAsia="ru-RU"/>
        </w:rPr>
      </w:pPr>
    </w:p>
    <w:p w:rsidR="006E1CDA" w:rsidRDefault="006E1CDA" w:rsidP="006E1CDA">
      <w:pPr>
        <w:pStyle w:val="ConsPlusNormal"/>
        <w:ind w:firstLine="540"/>
        <w:jc w:val="both"/>
      </w:pPr>
      <w:r>
        <w:t xml:space="preserve">7. </w:t>
      </w:r>
      <w:r w:rsidR="00584811" w:rsidRPr="00390C7C">
        <w:rPr>
          <w:szCs w:val="24"/>
        </w:rPr>
        <w:t>Основные права и обязанности специалиста</w:t>
      </w:r>
      <w:r w:rsidR="00584811" w:rsidRPr="006E1CDA">
        <w:t xml:space="preserve"> </w:t>
      </w:r>
      <w:r w:rsidRPr="006E1CDA">
        <w:t>отдела</w:t>
      </w:r>
      <w:r>
        <w:t>, а также ограничения, запреты и тре</w:t>
      </w:r>
      <w:r w:rsidR="00584811">
        <w:t>бования  установлены статьями 14</w:t>
      </w:r>
      <w:r>
        <w:t>-18, 20, 20.1, 20.2, 20.3 Федерального закона от 27.07.2004 № 79-ФЗ «О государственной гражданской службе Российской Федерации».</w:t>
      </w:r>
    </w:p>
    <w:p w:rsidR="001D34EE" w:rsidRPr="00390C7C" w:rsidRDefault="001D34EE" w:rsidP="001D34EE">
      <w:pPr>
        <w:spacing w:after="0" w:line="240" w:lineRule="auto"/>
        <w:ind w:firstLine="709"/>
        <w:jc w:val="both"/>
        <w:rPr>
          <w:rFonts w:ascii="Times New Roman" w:eastAsia="Times New Roman" w:hAnsi="Times New Roman" w:cs="Times New Roman"/>
          <w:sz w:val="24"/>
          <w:szCs w:val="24"/>
          <w:lang w:eastAsia="ru-RU"/>
        </w:rPr>
      </w:pPr>
    </w:p>
    <w:p w:rsidR="006E1CDA" w:rsidRDefault="00DA060E" w:rsidP="00390C7C">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 xml:space="preserve">8. В целях реализации задач и функций, возложенных на отдел кадров </w:t>
      </w:r>
      <w:r w:rsidR="00390C7C">
        <w:rPr>
          <w:rFonts w:ascii="Times New Roman" w:eastAsia="Times New Roman" w:hAnsi="Times New Roman" w:cs="Times New Roman"/>
          <w:sz w:val="24"/>
          <w:szCs w:val="24"/>
          <w:lang w:eastAsia="ru-RU"/>
        </w:rPr>
        <w:t>Управления</w:t>
      </w:r>
      <w:r w:rsidRPr="00390C7C">
        <w:rPr>
          <w:rFonts w:ascii="Times New Roman" w:eastAsia="Times New Roman" w:hAnsi="Times New Roman" w:cs="Times New Roman"/>
          <w:sz w:val="24"/>
          <w:szCs w:val="24"/>
          <w:lang w:eastAsia="ru-RU"/>
        </w:rPr>
        <w:t>, специалист обязан:</w:t>
      </w:r>
      <w:r w:rsidR="001D34EE" w:rsidRPr="00390C7C">
        <w:rPr>
          <w:rFonts w:ascii="Times New Roman" w:eastAsia="Times New Roman" w:hAnsi="Times New Roman" w:cs="Times New Roman"/>
          <w:sz w:val="24"/>
          <w:szCs w:val="24"/>
          <w:lang w:eastAsia="ru-RU"/>
        </w:rPr>
        <w:t xml:space="preserve"> </w:t>
      </w:r>
    </w:p>
    <w:p w:rsidR="001F6465" w:rsidRPr="00C27C40" w:rsidRDefault="001F6465" w:rsidP="001F6465">
      <w:pPr>
        <w:spacing w:line="240" w:lineRule="auto"/>
        <w:ind w:firstLine="709"/>
        <w:jc w:val="both"/>
        <w:rPr>
          <w:rFonts w:ascii="Times New Roman" w:eastAsia="Times New Roman" w:hAnsi="Times New Roman" w:cs="Times New Roman"/>
          <w:sz w:val="24"/>
          <w:szCs w:val="24"/>
          <w:lang w:eastAsia="ru-RU"/>
        </w:rPr>
      </w:pPr>
      <w:r w:rsidRPr="00C27C40">
        <w:rPr>
          <w:rFonts w:ascii="Times New Roman" w:eastAsia="Times New Roman" w:hAnsi="Times New Roman" w:cs="Times New Roman"/>
          <w:sz w:val="24"/>
          <w:szCs w:val="24"/>
          <w:lang w:eastAsia="ru-RU"/>
        </w:rPr>
        <w:t>своевременно исполнять свои функциональные обязанности, поручения начальника отдела, вести переписку со структурными подразделениями УФНС России по Тамбовской области, органами исполнительной власти по вопросам, входящим в компетенцию отдела (далее – отдел); участвовать в подготовке справочн</w:t>
      </w:r>
      <w:proofErr w:type="gramStart"/>
      <w:r w:rsidRPr="00C27C40">
        <w:rPr>
          <w:rFonts w:ascii="Times New Roman" w:eastAsia="Times New Roman" w:hAnsi="Times New Roman" w:cs="Times New Roman"/>
          <w:sz w:val="24"/>
          <w:szCs w:val="24"/>
          <w:lang w:eastAsia="ru-RU"/>
        </w:rPr>
        <w:t>о-</w:t>
      </w:r>
      <w:proofErr w:type="gramEnd"/>
      <w:r w:rsidRPr="00C27C40">
        <w:rPr>
          <w:rFonts w:ascii="Times New Roman" w:eastAsia="Times New Roman" w:hAnsi="Times New Roman" w:cs="Times New Roman"/>
          <w:sz w:val="24"/>
          <w:szCs w:val="24"/>
          <w:lang w:eastAsia="ru-RU"/>
        </w:rPr>
        <w:t xml:space="preserve"> аналитических и отчетных материалов, отнесенных к компетенции отдела в целом; участвовать в подготовке проектов приказов Управления по вопросам, входящим в компетенцию отдела в рамках государственной службы и кадров, осуществлять обработку персональных данных; </w:t>
      </w:r>
      <w:proofErr w:type="gramStart"/>
      <w:r w:rsidRPr="00C27C40">
        <w:rPr>
          <w:rFonts w:ascii="Times New Roman" w:eastAsia="Times New Roman" w:hAnsi="Times New Roman" w:cs="Times New Roman"/>
          <w:sz w:val="24"/>
          <w:szCs w:val="24"/>
          <w:lang w:eastAsia="ru-RU"/>
        </w:rPr>
        <w:t>размещать информацию о вакансиях Управления на официальном сайте Федеральной налоговой службы и «Единой информационной системе управления кадровым составом государственной гражданской службы Российской Федерации» обеспечивать своевременное рассмотрение предложений, заявлений и жалоб по вопросам, относящимся к компетенции отдела, и принятие мер к  устранению выявленных недостатков; подготавливать проекты служебных контрактов; подготавливать приказы о назначении, переводе, увольнении, поощрении, командировании работников Управления;</w:t>
      </w:r>
      <w:proofErr w:type="gramEnd"/>
      <w:r w:rsidRPr="00C27C40">
        <w:rPr>
          <w:rFonts w:ascii="Times New Roman" w:eastAsia="Times New Roman" w:hAnsi="Times New Roman" w:cs="Times New Roman"/>
          <w:sz w:val="24"/>
          <w:szCs w:val="24"/>
          <w:lang w:eastAsia="ru-RU"/>
        </w:rPr>
        <w:t xml:space="preserve"> подготавливать приказы, распоряжения о предоставлении отпуска работникам </w:t>
      </w:r>
      <w:r w:rsidRPr="00C27C40">
        <w:rPr>
          <w:rFonts w:ascii="Times New Roman" w:eastAsia="Times New Roman" w:hAnsi="Times New Roman" w:cs="Times New Roman"/>
          <w:sz w:val="24"/>
          <w:szCs w:val="24"/>
          <w:lang w:eastAsia="ru-RU"/>
        </w:rPr>
        <w:lastRenderedPageBreak/>
        <w:t xml:space="preserve">Управления; осуществлять ведение табеля отдела кадров и Управления; согласовывать (визирование) проекты приказов, издаваемые по Управлению; осуществлять расчет количества дней неиспользованных отпусков при увольнении работников; осуществлять учет, хранение, оформление и выдачу трудовых книжек; </w:t>
      </w:r>
      <w:r w:rsidRPr="00C27C40">
        <w:rPr>
          <w:rFonts w:ascii="Times New Roman" w:hAnsi="Times New Roman" w:cs="Times New Roman"/>
          <w:sz w:val="24"/>
          <w:szCs w:val="24"/>
        </w:rPr>
        <w:t xml:space="preserve">принимать участие в  проведении конкурсов на замещение вакантных должностей государственной гражданской службы и включения гражданских служащих в кадровый резерв аппарата Управления; участвовать в организации проведения аттестации государственных гражданских служащих аппарата Управления; оформлять материалы о присвоении классных чинов государственным гражданским служащим аппарата Управления; </w:t>
      </w:r>
      <w:r w:rsidRPr="00C27C40">
        <w:rPr>
          <w:rFonts w:ascii="Times New Roman" w:hAnsi="Times New Roman" w:cs="Times New Roman"/>
          <w:color w:val="000000"/>
          <w:sz w:val="24"/>
          <w:szCs w:val="24"/>
        </w:rPr>
        <w:t xml:space="preserve">участвовать в проведении мероприятий по профессиональному развитию (профессиональной переподготовке, повышении квалификации, стажировки и т.д.) государственных гражданских служащих Управления; </w:t>
      </w:r>
      <w:r w:rsidRPr="00C27C40">
        <w:rPr>
          <w:rFonts w:ascii="Times New Roman" w:hAnsi="Times New Roman" w:cs="Times New Roman"/>
          <w:sz w:val="24"/>
          <w:szCs w:val="24"/>
        </w:rPr>
        <w:t xml:space="preserve">содействовать прохождению производственной практики студентов высших учебных заведений; </w:t>
      </w:r>
      <w:r w:rsidRPr="00C27C40">
        <w:rPr>
          <w:rFonts w:ascii="Times New Roman" w:hAnsi="Times New Roman" w:cs="Times New Roman"/>
          <w:color w:val="000000"/>
          <w:sz w:val="24"/>
          <w:szCs w:val="24"/>
        </w:rPr>
        <w:t xml:space="preserve">принимать участие в проведении служебных проверок; </w:t>
      </w:r>
      <w:proofErr w:type="gramStart"/>
      <w:r w:rsidRPr="00C27C40">
        <w:rPr>
          <w:rFonts w:ascii="Times New Roman" w:hAnsi="Times New Roman" w:cs="Times New Roman"/>
          <w:color w:val="000000"/>
          <w:sz w:val="24"/>
          <w:szCs w:val="24"/>
        </w:rPr>
        <w:t xml:space="preserve">проверять достоверность и полноту представляемых гражданами, претендующими на замещение должностей  государственной гражданской службы в Управлении персональных данных, а также готовить материалы для оформления допуска к государственной тайне; </w:t>
      </w:r>
      <w:r w:rsidRPr="00C27C40">
        <w:rPr>
          <w:rFonts w:ascii="Times New Roman" w:hAnsi="Times New Roman" w:cs="Times New Roman"/>
          <w:sz w:val="24"/>
          <w:szCs w:val="24"/>
        </w:rPr>
        <w:t>оформлять материалы для поощрения и награждения ведомственными и государственными наградами гражданских служащих Управления; проводить работу по подготовке документов, необходимых для оформления ежемесячной надбавки за выслугу лет государственных служащих аппарата Управления;</w:t>
      </w:r>
      <w:proofErr w:type="gramEnd"/>
      <w:r w:rsidRPr="00C27C40">
        <w:rPr>
          <w:rFonts w:ascii="Times New Roman" w:hAnsi="Times New Roman" w:cs="Times New Roman"/>
          <w:sz w:val="24"/>
          <w:szCs w:val="24"/>
        </w:rPr>
        <w:t xml:space="preserve"> проводить работу по подготовке документов, необходимых для оформления пенсии за выслугу лет гражданским служащим Управления; проверять и направлять в страховую компанию документы при наступлении страховых случаев на работников Управления для определения права на получение страховых выплат; вести персональный и статистический учет государственных гражданских служащих; </w:t>
      </w:r>
      <w:proofErr w:type="gramStart"/>
      <w:r w:rsidRPr="00C27C40">
        <w:rPr>
          <w:rFonts w:ascii="Times New Roman" w:hAnsi="Times New Roman" w:cs="Times New Roman"/>
          <w:sz w:val="24"/>
          <w:szCs w:val="24"/>
        </w:rPr>
        <w:t xml:space="preserve">организовывать заключение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 вести личные дела, личные карточки формы Т-2ГС (Т-2) государственных гражданских служащих и работников Управления; </w:t>
      </w:r>
      <w:r w:rsidRPr="00C27C40">
        <w:rPr>
          <w:rFonts w:ascii="Times New Roman" w:eastAsia="Times New Roman" w:hAnsi="Times New Roman" w:cs="Times New Roman"/>
          <w:sz w:val="24"/>
          <w:szCs w:val="24"/>
          <w:lang w:eastAsia="ru-RU"/>
        </w:rPr>
        <w:t>подготавливать и выдавать работникам Управления запрашиваемые справки и иных документы, связанные с работой; участвовать в подготовке отчетных, статистических и аналитических материалов;</w:t>
      </w:r>
      <w:proofErr w:type="gramEnd"/>
      <w:r w:rsidRPr="00C27C40">
        <w:rPr>
          <w:rFonts w:ascii="Times New Roman" w:eastAsia="Times New Roman" w:hAnsi="Times New Roman" w:cs="Times New Roman"/>
          <w:sz w:val="24"/>
          <w:szCs w:val="24"/>
          <w:lang w:eastAsia="ru-RU"/>
        </w:rPr>
        <w:t xml:space="preserve"> осуществлять прием и оформление листков нетрудоспособности работников </w:t>
      </w:r>
      <w:proofErr w:type="gramStart"/>
      <w:r w:rsidRPr="00C27C40">
        <w:rPr>
          <w:rFonts w:ascii="Times New Roman" w:eastAsia="Times New Roman" w:hAnsi="Times New Roman" w:cs="Times New Roman"/>
          <w:sz w:val="24"/>
          <w:szCs w:val="24"/>
          <w:lang w:eastAsia="ru-RU"/>
        </w:rPr>
        <w:t>Управления</w:t>
      </w:r>
      <w:proofErr w:type="gramEnd"/>
      <w:r w:rsidRPr="00C27C40">
        <w:rPr>
          <w:rFonts w:ascii="Times New Roman" w:eastAsia="Times New Roman" w:hAnsi="Times New Roman" w:cs="Times New Roman"/>
          <w:sz w:val="24"/>
          <w:szCs w:val="24"/>
          <w:lang w:eastAsia="ru-RU"/>
        </w:rPr>
        <w:t xml:space="preserve"> в части касающейся; консультировать гражданских служащих по вопросам, относящимся к кадровой и государственной гражданской службе; вести делопроизводство в соответствии с утвержденной номенклатурой дел отдела и инструкцией по делопроизводству в Управлении.</w:t>
      </w:r>
    </w:p>
    <w:p w:rsidR="006E1CDA" w:rsidRPr="006E1CDA" w:rsidRDefault="006E1CDA" w:rsidP="006E1CDA">
      <w:pPr>
        <w:pStyle w:val="ConsPlusNormal"/>
        <w:spacing w:before="240"/>
        <w:ind w:firstLine="540"/>
        <w:jc w:val="both"/>
      </w:pPr>
      <w:r>
        <w:t xml:space="preserve">9. </w:t>
      </w:r>
      <w:proofErr w:type="gramStart"/>
      <w:r w:rsidRPr="006E1CDA">
        <w:t xml:space="preserve">Специалист отдела исполняет иные обязанности, предусмотренные законодательством  Российской Федерации, </w:t>
      </w:r>
      <w:hyperlink r:id="rId5" w:history="1">
        <w:r w:rsidRPr="006E1CDA">
          <w:t>Положением</w:t>
        </w:r>
      </w:hyperlink>
      <w:r w:rsidRPr="006E1CDA">
        <w:t xml:space="preserve"> о Федеральной налоговой службе, утвержденным постановле</w:t>
      </w:r>
      <w:bookmarkStart w:id="0" w:name="_GoBack"/>
      <w:bookmarkEnd w:id="0"/>
      <w:r w:rsidRPr="006E1CDA">
        <w:t>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6E1CDA">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отделе кадров.</w:t>
      </w:r>
    </w:p>
    <w:p w:rsidR="00773E31" w:rsidRPr="00390C7C" w:rsidRDefault="00773E31" w:rsidP="00083841">
      <w:pPr>
        <w:spacing w:after="0" w:line="240" w:lineRule="auto"/>
        <w:ind w:firstLine="709"/>
        <w:jc w:val="both"/>
        <w:rPr>
          <w:rFonts w:ascii="Times New Roman" w:eastAsia="Times New Roman" w:hAnsi="Times New Roman" w:cs="Times New Roman"/>
          <w:sz w:val="24"/>
          <w:szCs w:val="24"/>
          <w:lang w:eastAsia="ru-RU"/>
        </w:rPr>
      </w:pPr>
    </w:p>
    <w:p w:rsidR="00083841" w:rsidRPr="006E1CDA" w:rsidRDefault="00DA060E" w:rsidP="00083841">
      <w:pPr>
        <w:spacing w:after="0" w:line="240" w:lineRule="auto"/>
        <w:ind w:firstLine="709"/>
        <w:jc w:val="center"/>
        <w:rPr>
          <w:rFonts w:ascii="Times New Roman" w:eastAsia="Times New Roman" w:hAnsi="Times New Roman" w:cs="Times New Roman"/>
          <w:b/>
          <w:sz w:val="24"/>
          <w:szCs w:val="24"/>
          <w:lang w:eastAsia="ru-RU"/>
        </w:rPr>
      </w:pPr>
      <w:r w:rsidRPr="006E1CDA">
        <w:rPr>
          <w:rFonts w:ascii="Times New Roman" w:eastAsia="Times New Roman" w:hAnsi="Times New Roman" w:cs="Times New Roman"/>
          <w:b/>
          <w:sz w:val="24"/>
          <w:szCs w:val="24"/>
          <w:lang w:eastAsia="ru-RU"/>
        </w:rPr>
        <w:t>IV. Перечень вопросов,</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 xml:space="preserve">по которым гражданский служащий вправе или </w:t>
      </w:r>
      <w:r w:rsidR="006E1CDA">
        <w:rPr>
          <w:rFonts w:ascii="Times New Roman" w:eastAsia="Times New Roman" w:hAnsi="Times New Roman" w:cs="Times New Roman"/>
          <w:b/>
          <w:sz w:val="24"/>
          <w:szCs w:val="24"/>
          <w:lang w:eastAsia="ru-RU"/>
        </w:rPr>
        <w:t xml:space="preserve">     </w:t>
      </w:r>
      <w:r w:rsidR="00083841" w:rsidRPr="006E1CDA">
        <w:rPr>
          <w:rFonts w:ascii="Times New Roman" w:eastAsia="Times New Roman" w:hAnsi="Times New Roman" w:cs="Times New Roman"/>
          <w:b/>
          <w:sz w:val="24"/>
          <w:szCs w:val="24"/>
          <w:lang w:eastAsia="ru-RU"/>
        </w:rPr>
        <w:t>о</w:t>
      </w:r>
      <w:r w:rsidRPr="006E1CDA">
        <w:rPr>
          <w:rFonts w:ascii="Times New Roman" w:eastAsia="Times New Roman" w:hAnsi="Times New Roman" w:cs="Times New Roman"/>
          <w:b/>
          <w:sz w:val="24"/>
          <w:szCs w:val="24"/>
          <w:lang w:eastAsia="ru-RU"/>
        </w:rPr>
        <w:t>бязан самостоятельно</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принимать управленческие и иные решения</w:t>
      </w:r>
    </w:p>
    <w:p w:rsidR="00083841" w:rsidRPr="00390C7C" w:rsidRDefault="00083841" w:rsidP="00083841">
      <w:pPr>
        <w:spacing w:after="0" w:line="240" w:lineRule="auto"/>
        <w:ind w:firstLine="709"/>
        <w:jc w:val="both"/>
        <w:rPr>
          <w:rFonts w:ascii="Times New Roman" w:eastAsia="Times New Roman" w:hAnsi="Times New Roman" w:cs="Times New Roman"/>
          <w:sz w:val="24"/>
          <w:szCs w:val="24"/>
          <w:lang w:eastAsia="ru-RU"/>
        </w:rPr>
      </w:pPr>
    </w:p>
    <w:p w:rsidR="00083841" w:rsidRPr="00390C7C"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lastRenderedPageBreak/>
        <w:t>10. При исполнении служебных обязанностей специали</w:t>
      </w:r>
      <w:proofErr w:type="gramStart"/>
      <w:r w:rsidRPr="00390C7C">
        <w:rPr>
          <w:rFonts w:ascii="Times New Roman" w:eastAsia="Times New Roman" w:hAnsi="Times New Roman" w:cs="Times New Roman"/>
          <w:sz w:val="24"/>
          <w:szCs w:val="24"/>
          <w:lang w:eastAsia="ru-RU"/>
        </w:rPr>
        <w:t>ст впр</w:t>
      </w:r>
      <w:proofErr w:type="gramEnd"/>
      <w:r w:rsidRPr="00390C7C">
        <w:rPr>
          <w:rFonts w:ascii="Times New Roman" w:eastAsia="Times New Roman" w:hAnsi="Times New Roman" w:cs="Times New Roman"/>
          <w:sz w:val="24"/>
          <w:szCs w:val="24"/>
          <w:lang w:eastAsia="ru-RU"/>
        </w:rPr>
        <w:t>аве</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самостоятельно принимать решения по вопросам, определенным настоящим</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должностным регламентом.</w:t>
      </w:r>
      <w:r w:rsidR="00083841" w:rsidRPr="00390C7C">
        <w:rPr>
          <w:rFonts w:ascii="Times New Roman" w:eastAsia="Times New Roman" w:hAnsi="Times New Roman" w:cs="Times New Roman"/>
          <w:sz w:val="24"/>
          <w:szCs w:val="24"/>
          <w:lang w:eastAsia="ru-RU"/>
        </w:rPr>
        <w:t xml:space="preserve"> </w:t>
      </w:r>
    </w:p>
    <w:p w:rsidR="00083841" w:rsidRPr="00390C7C"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11. При исполнении служебных обязанностей специалист обязан</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самостоятельно принимать решения по вопросам:</w:t>
      </w:r>
      <w:r w:rsidR="00083841" w:rsidRPr="00390C7C">
        <w:rPr>
          <w:rFonts w:ascii="Times New Roman" w:eastAsia="Times New Roman" w:hAnsi="Times New Roman" w:cs="Times New Roman"/>
          <w:sz w:val="24"/>
          <w:szCs w:val="24"/>
          <w:lang w:eastAsia="ru-RU"/>
        </w:rPr>
        <w:t xml:space="preserve"> </w:t>
      </w:r>
    </w:p>
    <w:p w:rsidR="00083841"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обеспечения соблюдения налоговой и иной охраняемой законом тайны в</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соответствии с федеральными законами и иными нормативными актами;</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иным вопросам, относящимся к компетенции специалиста.</w:t>
      </w:r>
    </w:p>
    <w:p w:rsidR="00773E31" w:rsidRPr="00773E31" w:rsidRDefault="00773E31" w:rsidP="00773E31">
      <w:pPr>
        <w:ind w:firstLine="709"/>
        <w:jc w:val="both"/>
        <w:rPr>
          <w:rFonts w:ascii="Times New Roman" w:hAnsi="Times New Roman" w:cs="Times New Roman"/>
        </w:rPr>
      </w:pPr>
      <w:r w:rsidRPr="00773E31">
        <w:rPr>
          <w:rFonts w:ascii="Times New Roman" w:hAnsi="Times New Roman" w:cs="Times New Roman"/>
        </w:rPr>
        <w:t>информирования вышестоящего руководителя для принятия им соответствующего решения;</w:t>
      </w:r>
    </w:p>
    <w:p w:rsidR="00083841" w:rsidRPr="006E1CDA" w:rsidRDefault="00DA060E" w:rsidP="00083841">
      <w:pPr>
        <w:spacing w:after="0" w:line="240" w:lineRule="auto"/>
        <w:ind w:firstLine="709"/>
        <w:jc w:val="center"/>
        <w:rPr>
          <w:rFonts w:ascii="Times New Roman" w:eastAsia="Times New Roman" w:hAnsi="Times New Roman" w:cs="Times New Roman"/>
          <w:b/>
          <w:sz w:val="24"/>
          <w:szCs w:val="24"/>
          <w:lang w:eastAsia="ru-RU"/>
        </w:rPr>
      </w:pPr>
      <w:r w:rsidRPr="006E1CDA">
        <w:rPr>
          <w:rFonts w:ascii="Times New Roman" w:eastAsia="Times New Roman" w:hAnsi="Times New Roman" w:cs="Times New Roman"/>
          <w:b/>
          <w:sz w:val="24"/>
          <w:szCs w:val="24"/>
          <w:lang w:eastAsia="ru-RU"/>
        </w:rPr>
        <w:t>V. Перечень вопросов,</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по которым гражданский служащий вправе или</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обязан участвовать</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при подготовке проектов нормативных правовых актов и</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(или)</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проектов управленческих и иных решений</w:t>
      </w:r>
    </w:p>
    <w:p w:rsidR="00083841" w:rsidRPr="00390C7C" w:rsidRDefault="00083841" w:rsidP="00083841">
      <w:pPr>
        <w:spacing w:after="0" w:line="240" w:lineRule="auto"/>
        <w:ind w:firstLine="709"/>
        <w:jc w:val="both"/>
        <w:rPr>
          <w:rFonts w:ascii="Times New Roman" w:eastAsia="Times New Roman" w:hAnsi="Times New Roman" w:cs="Times New Roman"/>
          <w:sz w:val="24"/>
          <w:szCs w:val="24"/>
          <w:lang w:eastAsia="ru-RU"/>
        </w:rPr>
      </w:pPr>
    </w:p>
    <w:p w:rsidR="00083841" w:rsidRPr="00390C7C"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12. Специалист в соответствии со своей компетенцией вправе участвовать</w:t>
      </w:r>
      <w:r w:rsidR="00083841" w:rsidRPr="00390C7C">
        <w:rPr>
          <w:rFonts w:ascii="Times New Roman" w:eastAsia="Times New Roman" w:hAnsi="Times New Roman" w:cs="Times New Roman"/>
          <w:sz w:val="24"/>
          <w:szCs w:val="24"/>
          <w:lang w:eastAsia="ru-RU"/>
        </w:rPr>
        <w:t xml:space="preserve"> в </w:t>
      </w:r>
      <w:r w:rsidRPr="00390C7C">
        <w:rPr>
          <w:rFonts w:ascii="Times New Roman" w:eastAsia="Times New Roman" w:hAnsi="Times New Roman" w:cs="Times New Roman"/>
          <w:sz w:val="24"/>
          <w:szCs w:val="24"/>
          <w:lang w:eastAsia="ru-RU"/>
        </w:rPr>
        <w:t xml:space="preserve">подготовке (обсуждении) следующих проектов: проектов </w:t>
      </w:r>
      <w:r w:rsidR="00773E31">
        <w:rPr>
          <w:rFonts w:ascii="Times New Roman" w:eastAsia="Times New Roman" w:hAnsi="Times New Roman" w:cs="Times New Roman"/>
          <w:sz w:val="24"/>
          <w:szCs w:val="24"/>
          <w:lang w:eastAsia="ru-RU"/>
        </w:rPr>
        <w:t>приказов Управления</w:t>
      </w:r>
      <w:r w:rsidRPr="00390C7C">
        <w:rPr>
          <w:rFonts w:ascii="Times New Roman" w:eastAsia="Times New Roman" w:hAnsi="Times New Roman" w:cs="Times New Roman"/>
          <w:sz w:val="24"/>
          <w:szCs w:val="24"/>
          <w:lang w:eastAsia="ru-RU"/>
        </w:rPr>
        <w:t>, входящим в компетенцию отдела в рамках</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применения законодательства о государственной гражданской службе.</w:t>
      </w:r>
      <w:r w:rsidR="00083841" w:rsidRPr="00390C7C">
        <w:rPr>
          <w:rFonts w:ascii="Times New Roman" w:eastAsia="Times New Roman" w:hAnsi="Times New Roman" w:cs="Times New Roman"/>
          <w:sz w:val="24"/>
          <w:szCs w:val="24"/>
          <w:lang w:eastAsia="ru-RU"/>
        </w:rPr>
        <w:t xml:space="preserve"> </w:t>
      </w:r>
    </w:p>
    <w:p w:rsidR="00083841" w:rsidRPr="00390C7C"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13. Специалист в соответствии со своей компетенцией обязан участвовать</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в</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подготовке (обсуждении) следующих проектов:</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положения об отделе кадров приказов и распоряжений </w:t>
      </w:r>
      <w:r w:rsidR="00773E31">
        <w:rPr>
          <w:rFonts w:ascii="Times New Roman" w:eastAsia="Times New Roman" w:hAnsi="Times New Roman" w:cs="Times New Roman"/>
          <w:sz w:val="24"/>
          <w:szCs w:val="24"/>
          <w:lang w:eastAsia="ru-RU"/>
        </w:rPr>
        <w:t>Управления</w:t>
      </w:r>
      <w:r w:rsidRPr="00390C7C">
        <w:rPr>
          <w:rFonts w:ascii="Times New Roman" w:eastAsia="Times New Roman" w:hAnsi="Times New Roman" w:cs="Times New Roman"/>
          <w:sz w:val="24"/>
          <w:szCs w:val="24"/>
          <w:lang w:eastAsia="ru-RU"/>
        </w:rPr>
        <w:t xml:space="preserve"> (в рамках должностного регламента);</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графика отпусков гражданских служащих отдела кадров;</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иных актов по поручению непосредственного руководителя и руководства</w:t>
      </w:r>
      <w:r w:rsidR="00083841" w:rsidRPr="00390C7C">
        <w:rPr>
          <w:rFonts w:ascii="Times New Roman" w:eastAsia="Times New Roman" w:hAnsi="Times New Roman" w:cs="Times New Roman"/>
          <w:sz w:val="24"/>
          <w:szCs w:val="24"/>
          <w:lang w:eastAsia="ru-RU"/>
        </w:rPr>
        <w:t xml:space="preserve"> </w:t>
      </w:r>
      <w:r w:rsidR="00773E31">
        <w:rPr>
          <w:rFonts w:ascii="Times New Roman" w:eastAsia="Times New Roman" w:hAnsi="Times New Roman" w:cs="Times New Roman"/>
          <w:sz w:val="24"/>
          <w:szCs w:val="24"/>
          <w:lang w:eastAsia="ru-RU"/>
        </w:rPr>
        <w:t>Управления</w:t>
      </w:r>
      <w:r w:rsidRPr="00390C7C">
        <w:rPr>
          <w:rFonts w:ascii="Times New Roman" w:eastAsia="Times New Roman" w:hAnsi="Times New Roman" w:cs="Times New Roman"/>
          <w:sz w:val="24"/>
          <w:szCs w:val="24"/>
          <w:lang w:eastAsia="ru-RU"/>
        </w:rPr>
        <w:t>.</w:t>
      </w:r>
    </w:p>
    <w:p w:rsidR="00083841" w:rsidRPr="00390C7C" w:rsidRDefault="00083841" w:rsidP="00083841">
      <w:pPr>
        <w:spacing w:after="0" w:line="240" w:lineRule="auto"/>
        <w:ind w:firstLine="709"/>
        <w:jc w:val="both"/>
        <w:rPr>
          <w:rFonts w:ascii="Times New Roman" w:eastAsia="Times New Roman" w:hAnsi="Times New Roman" w:cs="Times New Roman"/>
          <w:sz w:val="24"/>
          <w:szCs w:val="24"/>
          <w:lang w:eastAsia="ru-RU"/>
        </w:rPr>
      </w:pPr>
    </w:p>
    <w:p w:rsidR="00083841" w:rsidRPr="006E1CDA" w:rsidRDefault="00DA060E" w:rsidP="00083841">
      <w:pPr>
        <w:spacing w:after="0" w:line="240" w:lineRule="auto"/>
        <w:ind w:firstLine="709"/>
        <w:jc w:val="center"/>
        <w:rPr>
          <w:rFonts w:ascii="Times New Roman" w:eastAsia="Times New Roman" w:hAnsi="Times New Roman" w:cs="Times New Roman"/>
          <w:b/>
          <w:sz w:val="24"/>
          <w:szCs w:val="24"/>
          <w:lang w:eastAsia="ru-RU"/>
        </w:rPr>
      </w:pPr>
      <w:r w:rsidRPr="00DA060E">
        <w:rPr>
          <w:rFonts w:ascii="Times New Roman" w:eastAsia="Times New Roman" w:hAnsi="Times New Roman" w:cs="Times New Roman"/>
          <w:sz w:val="24"/>
          <w:szCs w:val="24"/>
          <w:lang w:eastAsia="ru-RU"/>
        </w:rPr>
        <w:br/>
      </w:r>
      <w:r w:rsidRPr="006E1CDA">
        <w:rPr>
          <w:rFonts w:ascii="Times New Roman" w:eastAsia="Times New Roman" w:hAnsi="Times New Roman" w:cs="Times New Roman"/>
          <w:b/>
          <w:sz w:val="24"/>
          <w:szCs w:val="24"/>
          <w:lang w:eastAsia="ru-RU"/>
        </w:rPr>
        <w:t>VI. Сроки и процедуры подготовки, рассмотрения проектов</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управленческих</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и иных решений, порядок согласования и</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принятия данных решений</w:t>
      </w:r>
    </w:p>
    <w:p w:rsidR="00083841" w:rsidRPr="00390C7C" w:rsidRDefault="00083841" w:rsidP="00083841">
      <w:pPr>
        <w:spacing w:after="0" w:line="240" w:lineRule="auto"/>
        <w:ind w:firstLine="709"/>
        <w:jc w:val="both"/>
        <w:rPr>
          <w:rFonts w:ascii="Times New Roman" w:eastAsia="Times New Roman" w:hAnsi="Times New Roman" w:cs="Times New Roman"/>
          <w:sz w:val="24"/>
          <w:szCs w:val="24"/>
          <w:lang w:eastAsia="ru-RU"/>
        </w:rPr>
      </w:pPr>
    </w:p>
    <w:p w:rsidR="00083841"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 xml:space="preserve">14. </w:t>
      </w:r>
      <w:proofErr w:type="gramStart"/>
      <w:r w:rsidRPr="00390C7C">
        <w:rPr>
          <w:rFonts w:ascii="Times New Roman" w:eastAsia="Times New Roman" w:hAnsi="Times New Roman" w:cs="Times New Roman"/>
          <w:sz w:val="24"/>
          <w:szCs w:val="24"/>
          <w:lang w:eastAsia="ru-RU"/>
        </w:rPr>
        <w:t>Сроки и процедуры подготовки, рассмотрения проектов управленческих</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и</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иных решений, порядок согласования и принятия данных решений специалистом</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определяются в соответствии с Типовым регламентом взаимодействия федеральных</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органов исполнительной власти, утвержденным постановлением Правительства</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Российской Федерации от 19.01.2005 № 30, Типовым регламентом внутренней</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организации федеральных органов исполнительной власти, утвержденным</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постановлением Правительства Российской Федерации от 28.07.2005 № 452,</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Правилами делопроизводства в государственных органах, органах местного</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самоуправления</w:t>
      </w:r>
      <w:proofErr w:type="gramEnd"/>
      <w:r w:rsidRPr="00390C7C">
        <w:rPr>
          <w:rFonts w:ascii="Times New Roman" w:eastAsia="Times New Roman" w:hAnsi="Times New Roman" w:cs="Times New Roman"/>
          <w:sz w:val="24"/>
          <w:szCs w:val="24"/>
          <w:lang w:eastAsia="ru-RU"/>
        </w:rPr>
        <w:t xml:space="preserve">, утвержденными приказом Федерального архивного </w:t>
      </w:r>
      <w:r w:rsidR="00083841" w:rsidRPr="00390C7C">
        <w:rPr>
          <w:rFonts w:ascii="Times New Roman" w:eastAsia="Times New Roman" w:hAnsi="Times New Roman" w:cs="Times New Roman"/>
          <w:sz w:val="24"/>
          <w:szCs w:val="24"/>
          <w:lang w:eastAsia="ru-RU"/>
        </w:rPr>
        <w:t xml:space="preserve"> а</w:t>
      </w:r>
      <w:r w:rsidRPr="00390C7C">
        <w:rPr>
          <w:rFonts w:ascii="Times New Roman" w:eastAsia="Times New Roman" w:hAnsi="Times New Roman" w:cs="Times New Roman"/>
          <w:sz w:val="24"/>
          <w:szCs w:val="24"/>
          <w:lang w:eastAsia="ru-RU"/>
        </w:rPr>
        <w:t>гентства от</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22.05.2019 № 71 (</w:t>
      </w:r>
      <w:proofErr w:type="gramStart"/>
      <w:r w:rsidRPr="00390C7C">
        <w:rPr>
          <w:rFonts w:ascii="Times New Roman" w:eastAsia="Times New Roman" w:hAnsi="Times New Roman" w:cs="Times New Roman"/>
          <w:sz w:val="24"/>
          <w:szCs w:val="24"/>
          <w:lang w:eastAsia="ru-RU"/>
        </w:rPr>
        <w:t>зарегистрирован</w:t>
      </w:r>
      <w:proofErr w:type="gramEnd"/>
      <w:r w:rsidRPr="00390C7C">
        <w:rPr>
          <w:rFonts w:ascii="Times New Roman" w:eastAsia="Times New Roman" w:hAnsi="Times New Roman" w:cs="Times New Roman"/>
          <w:sz w:val="24"/>
          <w:szCs w:val="24"/>
          <w:lang w:eastAsia="ru-RU"/>
        </w:rPr>
        <w:t xml:space="preserve"> Министерством юстиции Российской Федерации</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27.12.2019, регистрационный № 57023), а также</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иными нормативными правовыми</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актами Российской Федерации.</w:t>
      </w:r>
      <w:r w:rsidR="00773E31">
        <w:rPr>
          <w:rFonts w:ascii="Times New Roman" w:eastAsia="Times New Roman" w:hAnsi="Times New Roman" w:cs="Times New Roman"/>
          <w:sz w:val="24"/>
          <w:szCs w:val="24"/>
          <w:lang w:eastAsia="ru-RU"/>
        </w:rPr>
        <w:t xml:space="preserve"> </w:t>
      </w:r>
    </w:p>
    <w:p w:rsidR="00773E31" w:rsidRPr="00390C7C" w:rsidRDefault="00773E31" w:rsidP="00083841">
      <w:pPr>
        <w:spacing w:after="0" w:line="240" w:lineRule="auto"/>
        <w:ind w:firstLine="709"/>
        <w:jc w:val="both"/>
        <w:rPr>
          <w:rFonts w:ascii="Times New Roman" w:eastAsia="Times New Roman" w:hAnsi="Times New Roman" w:cs="Times New Roman"/>
          <w:sz w:val="24"/>
          <w:szCs w:val="24"/>
          <w:lang w:eastAsia="ru-RU"/>
        </w:rPr>
      </w:pPr>
    </w:p>
    <w:p w:rsidR="00083841" w:rsidRPr="006E1CDA" w:rsidRDefault="00DA060E" w:rsidP="00083841">
      <w:pPr>
        <w:spacing w:after="0" w:line="240" w:lineRule="auto"/>
        <w:ind w:firstLine="709"/>
        <w:jc w:val="center"/>
        <w:rPr>
          <w:rFonts w:ascii="Times New Roman" w:eastAsia="Times New Roman" w:hAnsi="Times New Roman" w:cs="Times New Roman"/>
          <w:b/>
          <w:sz w:val="24"/>
          <w:szCs w:val="24"/>
          <w:lang w:eastAsia="ru-RU"/>
        </w:rPr>
      </w:pPr>
      <w:r w:rsidRPr="006E1CDA">
        <w:rPr>
          <w:rFonts w:ascii="Times New Roman" w:eastAsia="Times New Roman" w:hAnsi="Times New Roman" w:cs="Times New Roman"/>
          <w:b/>
          <w:sz w:val="24"/>
          <w:szCs w:val="24"/>
          <w:lang w:eastAsia="ru-RU"/>
        </w:rPr>
        <w:t>VII. Порядок служебного взаимодействия гражданского служащего в связи с</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исполнением им должностных обязанностей с гражданскими служащими того</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же государственного органа, гражданскими служащими иных государственных</w:t>
      </w:r>
      <w:r w:rsidR="00083841"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органов, другими гражданами, а также с организациями</w:t>
      </w:r>
    </w:p>
    <w:p w:rsidR="00083841" w:rsidRPr="00390C7C" w:rsidRDefault="00083841" w:rsidP="00083841">
      <w:pPr>
        <w:spacing w:after="0" w:line="240" w:lineRule="auto"/>
        <w:ind w:firstLine="709"/>
        <w:jc w:val="both"/>
        <w:rPr>
          <w:rFonts w:ascii="Times New Roman" w:eastAsia="Times New Roman" w:hAnsi="Times New Roman" w:cs="Times New Roman"/>
          <w:sz w:val="24"/>
          <w:szCs w:val="24"/>
          <w:lang w:eastAsia="ru-RU"/>
        </w:rPr>
      </w:pPr>
    </w:p>
    <w:p w:rsidR="00B70C02" w:rsidRPr="00390C7C"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 xml:space="preserve">15. </w:t>
      </w:r>
      <w:proofErr w:type="gramStart"/>
      <w:r w:rsidRPr="00390C7C">
        <w:rPr>
          <w:rFonts w:ascii="Times New Roman" w:eastAsia="Times New Roman" w:hAnsi="Times New Roman" w:cs="Times New Roman"/>
          <w:sz w:val="24"/>
          <w:szCs w:val="24"/>
          <w:lang w:eastAsia="ru-RU"/>
        </w:rPr>
        <w:t xml:space="preserve">Взаимодействие специалиста с гражданскими служащими </w:t>
      </w:r>
      <w:r w:rsidR="00773E31">
        <w:rPr>
          <w:rFonts w:ascii="Times New Roman" w:eastAsia="Times New Roman" w:hAnsi="Times New Roman" w:cs="Times New Roman"/>
          <w:sz w:val="24"/>
          <w:szCs w:val="24"/>
          <w:lang w:eastAsia="ru-RU"/>
        </w:rPr>
        <w:t>Управления</w:t>
      </w:r>
      <w:r w:rsidRPr="00390C7C">
        <w:rPr>
          <w:rFonts w:ascii="Times New Roman" w:eastAsia="Times New Roman" w:hAnsi="Times New Roman" w:cs="Times New Roman"/>
          <w:sz w:val="24"/>
          <w:szCs w:val="24"/>
          <w:lang w:eastAsia="ru-RU"/>
        </w:rPr>
        <w:t>,</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государственными служащими иных государственных органов, а</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также с другими</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гражданами и организациями строится в рамках деловых отношений на основе общих</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принципов служебного поведения государственных служащих, утвержденных</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Указом Президента Российской Федерации от 12.08.2002 № 885 «Об утверждении</w:t>
      </w:r>
      <w:r w:rsidR="00083841"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общих принципов </w:t>
      </w:r>
      <w:r w:rsidR="00B70C02" w:rsidRPr="00390C7C">
        <w:rPr>
          <w:rFonts w:ascii="Times New Roman" w:eastAsia="Times New Roman" w:hAnsi="Times New Roman" w:cs="Times New Roman"/>
          <w:sz w:val="24"/>
          <w:szCs w:val="24"/>
          <w:lang w:eastAsia="ru-RU"/>
        </w:rPr>
        <w:t>с</w:t>
      </w:r>
      <w:r w:rsidRPr="00390C7C">
        <w:rPr>
          <w:rFonts w:ascii="Times New Roman" w:eastAsia="Times New Roman" w:hAnsi="Times New Roman" w:cs="Times New Roman"/>
          <w:sz w:val="24"/>
          <w:szCs w:val="24"/>
          <w:lang w:eastAsia="ru-RU"/>
        </w:rPr>
        <w:t>лужебного поведения государственных служащих», и требований</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к </w:t>
      </w:r>
      <w:r w:rsidRPr="00390C7C">
        <w:rPr>
          <w:rFonts w:ascii="Times New Roman" w:eastAsia="Times New Roman" w:hAnsi="Times New Roman" w:cs="Times New Roman"/>
          <w:sz w:val="24"/>
          <w:szCs w:val="24"/>
          <w:lang w:eastAsia="ru-RU"/>
        </w:rPr>
        <w:lastRenderedPageBreak/>
        <w:t>служебному поведению гражданского служащего, установленных статьей 18</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Федерального закона № 79-ФЗ</w:t>
      </w:r>
      <w:proofErr w:type="gramEnd"/>
      <w:r w:rsidRPr="00390C7C">
        <w:rPr>
          <w:rFonts w:ascii="Times New Roman" w:eastAsia="Times New Roman" w:hAnsi="Times New Roman" w:cs="Times New Roman"/>
          <w:sz w:val="24"/>
          <w:szCs w:val="24"/>
          <w:lang w:eastAsia="ru-RU"/>
        </w:rPr>
        <w:t>, а также в соответствии с иными нормативными</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правовыми актами Российской Федерации и приказами (распоряжениями) ФНС</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России.</w:t>
      </w:r>
      <w:r w:rsidR="00B70C02" w:rsidRPr="00390C7C">
        <w:rPr>
          <w:rFonts w:ascii="Times New Roman" w:eastAsia="Times New Roman" w:hAnsi="Times New Roman" w:cs="Times New Roman"/>
          <w:sz w:val="24"/>
          <w:szCs w:val="24"/>
          <w:lang w:eastAsia="ru-RU"/>
        </w:rPr>
        <w:t xml:space="preserve"> </w:t>
      </w:r>
    </w:p>
    <w:p w:rsidR="00B70C02" w:rsidRPr="006E1CDA" w:rsidRDefault="00DA060E" w:rsidP="00B70C02">
      <w:pPr>
        <w:spacing w:after="0" w:line="240" w:lineRule="auto"/>
        <w:ind w:firstLine="709"/>
        <w:jc w:val="center"/>
        <w:rPr>
          <w:rFonts w:ascii="Times New Roman" w:eastAsia="Times New Roman" w:hAnsi="Times New Roman" w:cs="Times New Roman"/>
          <w:b/>
          <w:sz w:val="24"/>
          <w:szCs w:val="24"/>
          <w:lang w:eastAsia="ru-RU"/>
        </w:rPr>
      </w:pPr>
      <w:r w:rsidRPr="00DA060E">
        <w:rPr>
          <w:rFonts w:ascii="Times New Roman" w:eastAsia="Times New Roman" w:hAnsi="Times New Roman" w:cs="Times New Roman"/>
          <w:sz w:val="24"/>
          <w:szCs w:val="24"/>
          <w:lang w:eastAsia="ru-RU"/>
        </w:rPr>
        <w:br/>
      </w:r>
      <w:r w:rsidRPr="006E1CDA">
        <w:rPr>
          <w:rFonts w:ascii="Times New Roman" w:eastAsia="Times New Roman" w:hAnsi="Times New Roman" w:cs="Times New Roman"/>
          <w:b/>
          <w:sz w:val="24"/>
          <w:szCs w:val="24"/>
          <w:lang w:eastAsia="ru-RU"/>
        </w:rPr>
        <w:t>VIII. Перечень государственных услуг (видов деятельности),</w:t>
      </w:r>
      <w:r w:rsidR="00B70C02"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оказываемых по запросам граждан и организаций в соответствии с</w:t>
      </w:r>
      <w:r w:rsidR="00B70C02"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административным</w:t>
      </w:r>
      <w:r w:rsidR="00B70C02"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регламентом Федеральной налоговой службы</w:t>
      </w:r>
    </w:p>
    <w:p w:rsidR="00B70C02" w:rsidRPr="00390C7C" w:rsidRDefault="00B70C02" w:rsidP="00083841">
      <w:pPr>
        <w:spacing w:after="0" w:line="240" w:lineRule="auto"/>
        <w:ind w:firstLine="709"/>
        <w:jc w:val="both"/>
        <w:rPr>
          <w:rFonts w:ascii="Times New Roman" w:eastAsia="Times New Roman" w:hAnsi="Times New Roman" w:cs="Times New Roman"/>
          <w:sz w:val="24"/>
          <w:szCs w:val="24"/>
          <w:lang w:eastAsia="ru-RU"/>
        </w:rPr>
      </w:pPr>
    </w:p>
    <w:p w:rsidR="00773E31" w:rsidRPr="00773E31" w:rsidRDefault="00DA060E" w:rsidP="00773E31">
      <w:pPr>
        <w:ind w:firstLine="720"/>
        <w:jc w:val="both"/>
        <w:rPr>
          <w:rFonts w:ascii="Times New Roman" w:hAnsi="Times New Roman" w:cs="Times New Roman"/>
        </w:rPr>
      </w:pPr>
      <w:r w:rsidRPr="00773E31">
        <w:rPr>
          <w:rFonts w:ascii="Times New Roman" w:eastAsia="Times New Roman" w:hAnsi="Times New Roman" w:cs="Times New Roman"/>
          <w:sz w:val="24"/>
          <w:szCs w:val="24"/>
          <w:lang w:eastAsia="ru-RU"/>
        </w:rPr>
        <w:t xml:space="preserve">16. </w:t>
      </w:r>
      <w:r w:rsidR="006E1CDA">
        <w:rPr>
          <w:rFonts w:ascii="Times New Roman" w:hAnsi="Times New Roman" w:cs="Times New Roman"/>
        </w:rPr>
        <w:t>Г</w:t>
      </w:r>
      <w:r w:rsidR="00773E31" w:rsidRPr="00773E31">
        <w:rPr>
          <w:rFonts w:ascii="Times New Roman" w:hAnsi="Times New Roman" w:cs="Times New Roman"/>
        </w:rPr>
        <w:t>осударственные услуги</w:t>
      </w:r>
      <w:r w:rsidR="006E1CDA">
        <w:rPr>
          <w:rFonts w:ascii="Times New Roman" w:hAnsi="Times New Roman" w:cs="Times New Roman"/>
        </w:rPr>
        <w:t xml:space="preserve"> специалистом не оказываются</w:t>
      </w:r>
      <w:r w:rsidR="00773E31" w:rsidRPr="00773E31">
        <w:rPr>
          <w:rFonts w:ascii="Times New Roman" w:hAnsi="Times New Roman" w:cs="Times New Roman"/>
        </w:rPr>
        <w:t>.</w:t>
      </w:r>
    </w:p>
    <w:p w:rsidR="00B70C02" w:rsidRPr="006E1CDA" w:rsidRDefault="00DA060E" w:rsidP="006E1CDA">
      <w:pPr>
        <w:spacing w:after="0" w:line="240" w:lineRule="auto"/>
        <w:ind w:firstLine="709"/>
        <w:jc w:val="center"/>
        <w:rPr>
          <w:rFonts w:ascii="Times New Roman" w:eastAsia="Times New Roman" w:hAnsi="Times New Roman" w:cs="Times New Roman"/>
          <w:b/>
          <w:sz w:val="24"/>
          <w:szCs w:val="24"/>
          <w:lang w:eastAsia="ru-RU"/>
        </w:rPr>
      </w:pPr>
      <w:r w:rsidRPr="00DA060E">
        <w:rPr>
          <w:rFonts w:ascii="Times New Roman" w:eastAsia="Times New Roman" w:hAnsi="Times New Roman" w:cs="Times New Roman"/>
          <w:sz w:val="24"/>
          <w:szCs w:val="24"/>
          <w:lang w:eastAsia="ru-RU"/>
        </w:rPr>
        <w:br/>
      </w:r>
      <w:r w:rsidRPr="006E1CDA">
        <w:rPr>
          <w:rFonts w:ascii="Times New Roman" w:eastAsia="Times New Roman" w:hAnsi="Times New Roman" w:cs="Times New Roman"/>
          <w:b/>
          <w:sz w:val="24"/>
          <w:szCs w:val="24"/>
          <w:lang w:eastAsia="ru-RU"/>
        </w:rPr>
        <w:t>IX. Показатели эффективности и результативности</w:t>
      </w:r>
      <w:r w:rsidR="00B70C02" w:rsidRPr="006E1CDA">
        <w:rPr>
          <w:rFonts w:ascii="Times New Roman" w:eastAsia="Times New Roman" w:hAnsi="Times New Roman" w:cs="Times New Roman"/>
          <w:b/>
          <w:sz w:val="24"/>
          <w:szCs w:val="24"/>
          <w:lang w:eastAsia="ru-RU"/>
        </w:rPr>
        <w:t xml:space="preserve"> </w:t>
      </w:r>
      <w:r w:rsidRPr="006E1CDA">
        <w:rPr>
          <w:rFonts w:ascii="Times New Roman" w:eastAsia="Times New Roman" w:hAnsi="Times New Roman" w:cs="Times New Roman"/>
          <w:b/>
          <w:sz w:val="24"/>
          <w:szCs w:val="24"/>
          <w:lang w:eastAsia="ru-RU"/>
        </w:rPr>
        <w:t>профессиональной служебной деятельности гражданского служащего</w:t>
      </w:r>
    </w:p>
    <w:p w:rsidR="00B70C02" w:rsidRPr="006E1CDA" w:rsidRDefault="00B70C02" w:rsidP="006E1CDA">
      <w:pPr>
        <w:spacing w:after="0" w:line="240" w:lineRule="auto"/>
        <w:ind w:firstLine="709"/>
        <w:jc w:val="center"/>
        <w:rPr>
          <w:rFonts w:ascii="Times New Roman" w:eastAsia="Times New Roman" w:hAnsi="Times New Roman" w:cs="Times New Roman"/>
          <w:b/>
          <w:sz w:val="24"/>
          <w:szCs w:val="24"/>
          <w:lang w:eastAsia="ru-RU"/>
        </w:rPr>
      </w:pPr>
    </w:p>
    <w:p w:rsidR="00B70C02" w:rsidRPr="00390C7C" w:rsidRDefault="00DA060E" w:rsidP="00083841">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17. Эффективность и результативность профессиональной служебной</w:t>
      </w:r>
      <w:r w:rsidRPr="00DA060E">
        <w:rPr>
          <w:rFonts w:ascii="Times New Roman" w:eastAsia="Times New Roman" w:hAnsi="Times New Roman" w:cs="Times New Roman"/>
          <w:sz w:val="24"/>
          <w:szCs w:val="24"/>
          <w:lang w:eastAsia="ru-RU"/>
        </w:rPr>
        <w:br/>
      </w:r>
      <w:r w:rsidRPr="00390C7C">
        <w:rPr>
          <w:rFonts w:ascii="Times New Roman" w:eastAsia="Times New Roman" w:hAnsi="Times New Roman" w:cs="Times New Roman"/>
          <w:sz w:val="24"/>
          <w:szCs w:val="24"/>
          <w:lang w:eastAsia="ru-RU"/>
        </w:rPr>
        <w:t>деятельности специалист</w:t>
      </w:r>
      <w:r w:rsidR="00773E31">
        <w:rPr>
          <w:rFonts w:ascii="Times New Roman" w:eastAsia="Times New Roman" w:hAnsi="Times New Roman" w:cs="Times New Roman"/>
          <w:sz w:val="24"/>
          <w:szCs w:val="24"/>
          <w:lang w:eastAsia="ru-RU"/>
        </w:rPr>
        <w:t>а</w:t>
      </w:r>
      <w:r w:rsidRPr="00390C7C">
        <w:rPr>
          <w:rFonts w:ascii="Times New Roman" w:eastAsia="Times New Roman" w:hAnsi="Times New Roman" w:cs="Times New Roman"/>
          <w:sz w:val="24"/>
          <w:szCs w:val="24"/>
          <w:lang w:eastAsia="ru-RU"/>
        </w:rPr>
        <w:t xml:space="preserve"> оценивается по следующим показателям:</w:t>
      </w:r>
      <w:r w:rsidR="00B70C02" w:rsidRPr="00390C7C">
        <w:rPr>
          <w:rFonts w:ascii="Times New Roman" w:eastAsia="Times New Roman" w:hAnsi="Times New Roman" w:cs="Times New Roman"/>
          <w:sz w:val="24"/>
          <w:szCs w:val="24"/>
          <w:lang w:eastAsia="ru-RU"/>
        </w:rPr>
        <w:t xml:space="preserve"> </w:t>
      </w:r>
    </w:p>
    <w:p w:rsidR="0030651B" w:rsidRDefault="00DA060E" w:rsidP="00B70C02">
      <w:pPr>
        <w:spacing w:after="0" w:line="240" w:lineRule="auto"/>
        <w:ind w:firstLine="709"/>
        <w:jc w:val="both"/>
        <w:rPr>
          <w:rFonts w:ascii="Times New Roman" w:eastAsia="Times New Roman" w:hAnsi="Times New Roman" w:cs="Times New Roman"/>
          <w:sz w:val="24"/>
          <w:szCs w:val="24"/>
          <w:lang w:eastAsia="ru-RU"/>
        </w:rPr>
      </w:pPr>
      <w:r w:rsidRPr="00390C7C">
        <w:rPr>
          <w:rFonts w:ascii="Times New Roman" w:eastAsia="Times New Roman" w:hAnsi="Times New Roman" w:cs="Times New Roman"/>
          <w:sz w:val="24"/>
          <w:szCs w:val="24"/>
          <w:lang w:eastAsia="ru-RU"/>
        </w:rPr>
        <w:t>выполняемому объему работы и интенсивности труда, способности сохранять</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высокую работоспособность в экстремальных условиях, соблюдению служебной</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дисциплины;</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своевременности и оперативности выполнения поручений;</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качеству выполненной работы (подготовке документов в соответствии с</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установленными требованиями, полному и логичному изложению материала,</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юридически грамотному составлению документа, отсутствию стилистических и</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грамматических ошибок);</w:t>
      </w:r>
      <w:r w:rsidRPr="00390C7C">
        <w:rPr>
          <w:rFonts w:ascii="Times New Roman" w:eastAsia="Times New Roman" w:hAnsi="Times New Roman" w:cs="Times New Roman"/>
          <w:sz w:val="24"/>
          <w:szCs w:val="24"/>
          <w:lang w:eastAsia="ru-RU"/>
        </w:rPr>
        <w:br/>
      </w:r>
      <w:proofErr w:type="gramStart"/>
      <w:r w:rsidRPr="00390C7C">
        <w:rPr>
          <w:rFonts w:ascii="Times New Roman" w:eastAsia="Times New Roman" w:hAnsi="Times New Roman" w:cs="Times New Roman"/>
          <w:sz w:val="24"/>
          <w:szCs w:val="24"/>
          <w:lang w:eastAsia="ru-RU"/>
        </w:rPr>
        <w:t>профессиональной компетентности (знанию законодательных и иных</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 xml:space="preserve">нормативных правовых актов, широте профессионального кругозора, </w:t>
      </w:r>
      <w:r w:rsidR="00B70C02" w:rsidRPr="00390C7C">
        <w:rPr>
          <w:rFonts w:ascii="Times New Roman" w:eastAsia="Times New Roman" w:hAnsi="Times New Roman" w:cs="Times New Roman"/>
          <w:sz w:val="24"/>
          <w:szCs w:val="24"/>
          <w:lang w:eastAsia="ru-RU"/>
        </w:rPr>
        <w:t xml:space="preserve"> у</w:t>
      </w:r>
      <w:r w:rsidRPr="00390C7C">
        <w:rPr>
          <w:rFonts w:ascii="Times New Roman" w:eastAsia="Times New Roman" w:hAnsi="Times New Roman" w:cs="Times New Roman"/>
          <w:sz w:val="24"/>
          <w:szCs w:val="24"/>
          <w:lang w:eastAsia="ru-RU"/>
        </w:rPr>
        <w:t>мению</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работать с документами);</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способности четко организовывать и планировать выполнение порученных</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заданий, умению рационально использовать рабочее время, расставлять приоритеты;</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творческому подходу к решению поставленных задач, активности и инициативе</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в освоении новых компьютерных и информационных технологий, способности</w:t>
      </w:r>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быстро адаптироваться к новым условиям и требованиям;</w:t>
      </w:r>
      <w:proofErr w:type="gramEnd"/>
      <w:r w:rsidR="00B70C02" w:rsidRPr="00390C7C">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осознанию ответственности за последствия своих действий, принимаемых</w:t>
      </w:r>
      <w:r w:rsidR="00773E31">
        <w:rPr>
          <w:rFonts w:ascii="Times New Roman" w:eastAsia="Times New Roman" w:hAnsi="Times New Roman" w:cs="Times New Roman"/>
          <w:sz w:val="24"/>
          <w:szCs w:val="24"/>
          <w:lang w:eastAsia="ru-RU"/>
        </w:rPr>
        <w:t xml:space="preserve"> </w:t>
      </w:r>
      <w:r w:rsidRPr="00390C7C">
        <w:rPr>
          <w:rFonts w:ascii="Times New Roman" w:eastAsia="Times New Roman" w:hAnsi="Times New Roman" w:cs="Times New Roman"/>
          <w:sz w:val="24"/>
          <w:szCs w:val="24"/>
          <w:lang w:eastAsia="ru-RU"/>
        </w:rPr>
        <w:t>решений</w:t>
      </w:r>
      <w:r w:rsidR="00773E31">
        <w:rPr>
          <w:rFonts w:ascii="Times New Roman" w:eastAsia="Times New Roman" w:hAnsi="Times New Roman" w:cs="Times New Roman"/>
          <w:sz w:val="24"/>
          <w:szCs w:val="24"/>
          <w:lang w:eastAsia="ru-RU"/>
        </w:rPr>
        <w:t>.</w:t>
      </w:r>
      <w:r w:rsidR="00B70C02" w:rsidRPr="00390C7C">
        <w:rPr>
          <w:rFonts w:ascii="Times New Roman" w:eastAsia="Times New Roman" w:hAnsi="Times New Roman" w:cs="Times New Roman"/>
          <w:sz w:val="24"/>
          <w:szCs w:val="24"/>
          <w:lang w:eastAsia="ru-RU"/>
        </w:rPr>
        <w:t xml:space="preserve"> </w:t>
      </w:r>
    </w:p>
    <w:p w:rsidR="006E1CDA" w:rsidRDefault="006E1CDA" w:rsidP="00B70C02">
      <w:pPr>
        <w:spacing w:after="0" w:line="240" w:lineRule="auto"/>
        <w:ind w:firstLine="709"/>
        <w:jc w:val="both"/>
        <w:rPr>
          <w:rFonts w:ascii="Times New Roman" w:eastAsia="Times New Roman" w:hAnsi="Times New Roman" w:cs="Times New Roman"/>
          <w:sz w:val="24"/>
          <w:szCs w:val="24"/>
          <w:lang w:eastAsia="ru-RU"/>
        </w:rPr>
      </w:pP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6E1CDA" w:rsidRPr="008F01CF" w:rsidTr="00565FE0">
        <w:tc>
          <w:tcPr>
            <w:tcW w:w="4740" w:type="dxa"/>
            <w:tcBorders>
              <w:left w:val="nil"/>
              <w:bottom w:val="single" w:sz="4" w:space="0" w:color="auto"/>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24"/>
                <w:szCs w:val="24"/>
                <w:lang w:eastAsia="ru-RU"/>
              </w:rPr>
            </w:pPr>
          </w:p>
        </w:tc>
        <w:tc>
          <w:tcPr>
            <w:tcW w:w="340" w:type="dxa"/>
            <w:tcBorders>
              <w:top w:val="nil"/>
              <w:left w:val="nil"/>
              <w:bottom w:val="nil"/>
              <w:right w:val="nil"/>
            </w:tcBorders>
            <w:vAlign w:val="bottom"/>
          </w:tcPr>
          <w:p w:rsidR="006E1CDA" w:rsidRPr="00154C74" w:rsidRDefault="006E1CDA" w:rsidP="00565FE0">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6E1CDA" w:rsidRDefault="006E1CDA" w:rsidP="00565FE0">
            <w:pPr>
              <w:widowControl w:val="0"/>
              <w:autoSpaceDE w:val="0"/>
              <w:autoSpaceDN w:val="0"/>
              <w:spacing w:after="0" w:line="240" w:lineRule="auto"/>
              <w:rPr>
                <w:rFonts w:ascii="Times New Roman" w:eastAsia="Times New Roman" w:hAnsi="Times New Roman"/>
                <w:sz w:val="24"/>
                <w:szCs w:val="24"/>
                <w:lang w:eastAsia="ru-RU"/>
              </w:rPr>
            </w:pPr>
          </w:p>
          <w:p w:rsidR="006E1CDA" w:rsidRPr="00154C74" w:rsidRDefault="006E1CDA" w:rsidP="00565FE0">
            <w:pPr>
              <w:widowControl w:val="0"/>
              <w:autoSpaceDE w:val="0"/>
              <w:autoSpaceDN w:val="0"/>
              <w:spacing w:after="0" w:line="240" w:lineRule="auto"/>
              <w:rPr>
                <w:rFonts w:ascii="Times New Roman" w:eastAsia="Times New Roman" w:hAnsi="Times New Roman"/>
                <w:sz w:val="24"/>
                <w:szCs w:val="24"/>
                <w:lang w:eastAsia="ru-RU"/>
              </w:rPr>
            </w:pPr>
          </w:p>
        </w:tc>
        <w:tc>
          <w:tcPr>
            <w:tcW w:w="179" w:type="dxa"/>
            <w:tcBorders>
              <w:top w:val="nil"/>
              <w:left w:val="nil"/>
              <w:bottom w:val="nil"/>
              <w:right w:val="nil"/>
            </w:tcBorders>
            <w:vAlign w:val="bottom"/>
          </w:tcPr>
          <w:p w:rsidR="006E1CDA" w:rsidRPr="00154C74" w:rsidRDefault="006E1CDA" w:rsidP="00565FE0">
            <w:pPr>
              <w:widowControl w:val="0"/>
              <w:autoSpaceDE w:val="0"/>
              <w:autoSpaceDN w:val="0"/>
              <w:spacing w:after="0" w:line="240" w:lineRule="auto"/>
              <w:rPr>
                <w:rFonts w:ascii="Times New Roman" w:eastAsia="Times New Roman" w:hAnsi="Times New Roman"/>
                <w:sz w:val="24"/>
                <w:szCs w:val="24"/>
                <w:lang w:eastAsia="ru-RU"/>
              </w:rPr>
            </w:pPr>
          </w:p>
        </w:tc>
      </w:tr>
      <w:tr w:rsidR="006E1CDA" w:rsidRPr="008F01CF" w:rsidTr="00565FE0">
        <w:tc>
          <w:tcPr>
            <w:tcW w:w="4740" w:type="dxa"/>
            <w:tcBorders>
              <w:top w:val="single" w:sz="4" w:space="0" w:color="auto"/>
              <w:left w:val="nil"/>
              <w:bottom w:val="nil"/>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18"/>
                <w:szCs w:val="18"/>
                <w:lang w:eastAsia="ru-RU"/>
              </w:rPr>
            </w:pPr>
            <w:proofErr w:type="gramStart"/>
            <w:r w:rsidRPr="00154C74">
              <w:rPr>
                <w:rFonts w:ascii="Times New Roman" w:eastAsia="Times New Roman" w:hAnsi="Times New Roman"/>
                <w:sz w:val="18"/>
                <w:szCs w:val="18"/>
                <w:lang w:eastAsia="ru-RU"/>
              </w:rPr>
              <w:t>(должность непосредственного руководителя</w:t>
            </w:r>
            <w:proofErr w:type="gramEnd"/>
          </w:p>
          <w:p w:rsidR="006E1CDA" w:rsidRPr="00154C74" w:rsidRDefault="006E1CDA" w:rsidP="00565FE0">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6E1CDA" w:rsidRPr="00154C74" w:rsidRDefault="006E1CDA" w:rsidP="00565FE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tcPr>
          <w:p w:rsidR="006E1CDA" w:rsidRPr="00154C74" w:rsidRDefault="006E1CDA" w:rsidP="00565FE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6E1CDA" w:rsidRPr="008F01CF" w:rsidRDefault="006E1CDA" w:rsidP="00565FE0">
            <w:pPr>
              <w:widowControl w:val="0"/>
              <w:autoSpaceDE w:val="0"/>
              <w:autoSpaceDN w:val="0"/>
              <w:spacing w:after="0" w:line="240" w:lineRule="auto"/>
              <w:rPr>
                <w:rFonts w:ascii="Times New Roman" w:eastAsia="Times New Roman" w:hAnsi="Times New Roman"/>
                <w:szCs w:val="20"/>
                <w:lang w:eastAsia="ru-RU"/>
              </w:rPr>
            </w:pPr>
          </w:p>
        </w:tc>
      </w:tr>
      <w:tr w:rsidR="006E1CDA" w:rsidRPr="008F01CF" w:rsidTr="00565FE0">
        <w:tc>
          <w:tcPr>
            <w:tcW w:w="9313" w:type="dxa"/>
            <w:gridSpan w:val="6"/>
            <w:tcBorders>
              <w:top w:val="nil"/>
              <w:left w:val="nil"/>
              <w:bottom w:val="nil"/>
              <w:right w:val="nil"/>
            </w:tcBorders>
          </w:tcPr>
          <w:p w:rsidR="006E1CDA" w:rsidRPr="00DB3116" w:rsidRDefault="006E1CDA" w:rsidP="00565FE0">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w:t>
            </w:r>
            <w:r w:rsidRPr="00DB3116">
              <w:rPr>
                <w:rFonts w:ascii="Times New Roman" w:eastAsia="Times New Roman" w:hAnsi="Times New Roman"/>
                <w:sz w:val="24"/>
                <w:szCs w:val="24"/>
                <w:lang w:eastAsia="ru-RU"/>
              </w:rPr>
              <w:t xml:space="preserve"> г.</w:t>
            </w:r>
          </w:p>
        </w:tc>
      </w:tr>
    </w:tbl>
    <w:p w:rsidR="006E1CDA" w:rsidRDefault="006E1CDA" w:rsidP="006E1CDA">
      <w:pPr>
        <w:pStyle w:val="ConsPlusNormal"/>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6E1CDA" w:rsidRPr="008F01CF" w:rsidTr="00565FE0">
        <w:tc>
          <w:tcPr>
            <w:tcW w:w="4536" w:type="dxa"/>
            <w:tcBorders>
              <w:left w:val="nil"/>
              <w:bottom w:val="single" w:sz="4" w:space="0" w:color="auto"/>
              <w:right w:val="nil"/>
            </w:tcBorders>
          </w:tcPr>
          <w:p w:rsidR="006E1CDA" w:rsidRPr="00154C74" w:rsidRDefault="006E1CDA" w:rsidP="00565FE0">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Borders>
              <w:top w:val="nil"/>
              <w:left w:val="nil"/>
              <w:bottom w:val="nil"/>
              <w:right w:val="nil"/>
            </w:tcBorders>
          </w:tcPr>
          <w:p w:rsidR="006E1CDA" w:rsidRPr="008F01CF" w:rsidRDefault="006E1CDA" w:rsidP="00565FE0">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6E1CDA" w:rsidRPr="00263B6C" w:rsidRDefault="006E1CDA" w:rsidP="00565FE0">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tcBorders>
              <w:top w:val="nil"/>
              <w:left w:val="nil"/>
              <w:bottom w:val="nil"/>
              <w:right w:val="nil"/>
            </w:tcBorders>
            <w:vAlign w:val="bottom"/>
          </w:tcPr>
          <w:p w:rsidR="006E1CDA" w:rsidRPr="008F01CF" w:rsidRDefault="006E1CDA" w:rsidP="00565FE0">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24"/>
                <w:szCs w:val="24"/>
                <w:lang w:eastAsia="ru-RU"/>
              </w:rPr>
            </w:pPr>
          </w:p>
        </w:tc>
        <w:tc>
          <w:tcPr>
            <w:tcW w:w="144" w:type="dxa"/>
            <w:tcBorders>
              <w:top w:val="nil"/>
              <w:left w:val="nil"/>
              <w:bottom w:val="nil"/>
              <w:right w:val="nil"/>
            </w:tcBorders>
            <w:vAlign w:val="bottom"/>
          </w:tcPr>
          <w:p w:rsidR="006E1CDA" w:rsidRPr="008F01CF" w:rsidRDefault="006E1CDA" w:rsidP="00565FE0">
            <w:pPr>
              <w:widowControl w:val="0"/>
              <w:autoSpaceDE w:val="0"/>
              <w:autoSpaceDN w:val="0"/>
              <w:spacing w:after="0" w:line="240" w:lineRule="auto"/>
              <w:rPr>
                <w:rFonts w:ascii="Times New Roman" w:eastAsia="Times New Roman" w:hAnsi="Times New Roman"/>
                <w:szCs w:val="20"/>
                <w:lang w:eastAsia="ru-RU"/>
              </w:rPr>
            </w:pPr>
          </w:p>
        </w:tc>
      </w:tr>
      <w:tr w:rsidR="006E1CDA" w:rsidRPr="008F01CF" w:rsidTr="00565FE0">
        <w:tc>
          <w:tcPr>
            <w:tcW w:w="4536" w:type="dxa"/>
            <w:tcBorders>
              <w:top w:val="single" w:sz="4" w:space="0" w:color="auto"/>
              <w:left w:val="nil"/>
              <w:bottom w:val="nil"/>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6E1CDA" w:rsidRPr="00154C74" w:rsidRDefault="006E1CDA" w:rsidP="00565FE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6E1CDA" w:rsidRPr="00154C74" w:rsidRDefault="006E1CDA" w:rsidP="00565FE0">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6E1CDA" w:rsidRPr="00154C74" w:rsidRDefault="006E1CDA" w:rsidP="00565FE0">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6E1CDA" w:rsidRPr="008F01CF" w:rsidRDefault="006E1CDA" w:rsidP="00565FE0">
            <w:pPr>
              <w:widowControl w:val="0"/>
              <w:autoSpaceDE w:val="0"/>
              <w:autoSpaceDN w:val="0"/>
              <w:spacing w:after="0" w:line="240" w:lineRule="auto"/>
              <w:rPr>
                <w:rFonts w:ascii="Times New Roman" w:eastAsia="Times New Roman" w:hAnsi="Times New Roman"/>
                <w:szCs w:val="20"/>
                <w:lang w:eastAsia="ru-RU"/>
              </w:rPr>
            </w:pPr>
          </w:p>
        </w:tc>
      </w:tr>
      <w:tr w:rsidR="006E1CDA" w:rsidRPr="008F01CF" w:rsidTr="00565FE0">
        <w:trPr>
          <w:gridAfter w:val="1"/>
          <w:wAfter w:w="144" w:type="dxa"/>
          <w:trHeight w:val="440"/>
        </w:trPr>
        <w:tc>
          <w:tcPr>
            <w:tcW w:w="9701" w:type="dxa"/>
            <w:gridSpan w:val="5"/>
            <w:tcBorders>
              <w:top w:val="nil"/>
              <w:left w:val="nil"/>
              <w:bottom w:val="nil"/>
              <w:right w:val="nil"/>
            </w:tcBorders>
          </w:tcPr>
          <w:p w:rsidR="006E1CDA" w:rsidRPr="00DB3116" w:rsidRDefault="006E1CDA" w:rsidP="00565FE0">
            <w:pPr>
              <w:widowControl w:val="0"/>
              <w:autoSpaceDE w:val="0"/>
              <w:autoSpaceDN w:val="0"/>
              <w:spacing w:after="0" w:line="240" w:lineRule="auto"/>
              <w:jc w:val="right"/>
              <w:rPr>
                <w:rFonts w:ascii="Times New Roman" w:eastAsia="Times New Roman" w:hAnsi="Times New Roman"/>
                <w:sz w:val="24"/>
                <w:szCs w:val="24"/>
                <w:lang w:eastAsia="ru-RU"/>
              </w:rPr>
            </w:pPr>
            <w:r w:rsidRPr="00DB3116">
              <w:rPr>
                <w:rFonts w:ascii="Times New Roman" w:eastAsia="Times New Roman" w:hAnsi="Times New Roman"/>
                <w:sz w:val="24"/>
                <w:szCs w:val="24"/>
                <w:lang w:eastAsia="ru-RU"/>
              </w:rPr>
              <w:t>"____" ______________ 20</w:t>
            </w:r>
            <w:r>
              <w:rPr>
                <w:rFonts w:ascii="Times New Roman" w:eastAsia="Times New Roman" w:hAnsi="Times New Roman"/>
                <w:sz w:val="24"/>
                <w:szCs w:val="24"/>
                <w:lang w:eastAsia="ru-RU"/>
              </w:rPr>
              <w:t>25</w:t>
            </w:r>
            <w:r w:rsidRPr="00DB3116">
              <w:rPr>
                <w:rFonts w:ascii="Times New Roman" w:eastAsia="Times New Roman" w:hAnsi="Times New Roman"/>
                <w:sz w:val="24"/>
                <w:szCs w:val="24"/>
                <w:lang w:eastAsia="ru-RU"/>
              </w:rPr>
              <w:t xml:space="preserve"> г.</w:t>
            </w:r>
          </w:p>
        </w:tc>
      </w:tr>
    </w:tbl>
    <w:p w:rsidR="006E1CDA" w:rsidRPr="00390C7C" w:rsidRDefault="006E1CDA" w:rsidP="006E1CDA">
      <w:pPr>
        <w:spacing w:after="0" w:line="240" w:lineRule="auto"/>
        <w:jc w:val="both"/>
        <w:rPr>
          <w:rFonts w:ascii="Times New Roman" w:hAnsi="Times New Roman" w:cs="Times New Roman"/>
          <w:sz w:val="24"/>
          <w:szCs w:val="24"/>
        </w:rPr>
      </w:pPr>
    </w:p>
    <w:sectPr w:rsidR="006E1CDA" w:rsidRPr="00390C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60E"/>
    <w:rsid w:val="00003BAC"/>
    <w:rsid w:val="00083841"/>
    <w:rsid w:val="001D34EE"/>
    <w:rsid w:val="001F6465"/>
    <w:rsid w:val="0030651B"/>
    <w:rsid w:val="00390C7C"/>
    <w:rsid w:val="003A4087"/>
    <w:rsid w:val="00584811"/>
    <w:rsid w:val="00642CDD"/>
    <w:rsid w:val="006E1CDA"/>
    <w:rsid w:val="00767259"/>
    <w:rsid w:val="00773E31"/>
    <w:rsid w:val="00B44199"/>
    <w:rsid w:val="00B70C02"/>
    <w:rsid w:val="00C27C40"/>
    <w:rsid w:val="00DA060E"/>
    <w:rsid w:val="00F022C0"/>
    <w:rsid w:val="00FF4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DA060E"/>
  </w:style>
  <w:style w:type="character" w:customStyle="1" w:styleId="a3">
    <w:name w:val="Абзац списка Знак"/>
    <w:link w:val="a4"/>
    <w:uiPriority w:val="34"/>
    <w:locked/>
    <w:rsid w:val="00390C7C"/>
    <w:rPr>
      <w:sz w:val="24"/>
      <w:lang w:val="en-US" w:bidi="en-US"/>
    </w:rPr>
  </w:style>
  <w:style w:type="paragraph" w:styleId="a4">
    <w:name w:val="List Paragraph"/>
    <w:basedOn w:val="a"/>
    <w:link w:val="a3"/>
    <w:uiPriority w:val="34"/>
    <w:qFormat/>
    <w:rsid w:val="00390C7C"/>
    <w:pPr>
      <w:spacing w:after="0" w:line="240" w:lineRule="auto"/>
      <w:ind w:left="720"/>
      <w:contextualSpacing/>
      <w:jc w:val="both"/>
    </w:pPr>
    <w:rPr>
      <w:sz w:val="24"/>
      <w:lang w:val="en-US" w:bidi="en-US"/>
    </w:rPr>
  </w:style>
  <w:style w:type="paragraph" w:customStyle="1" w:styleId="ConsPlusNonformat">
    <w:name w:val="ConsPlusNonformat"/>
    <w:rsid w:val="006E1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annotation text"/>
    <w:basedOn w:val="a"/>
    <w:link w:val="a6"/>
    <w:uiPriority w:val="99"/>
    <w:unhideWhenUsed/>
    <w:rsid w:val="006E1CDA"/>
    <w:pPr>
      <w:spacing w:after="160" w:line="240" w:lineRule="auto"/>
    </w:pPr>
    <w:rPr>
      <w:rFonts w:ascii="Calibri" w:eastAsia="Calibri" w:hAnsi="Calibri" w:cs="Times New Roman"/>
      <w:sz w:val="20"/>
      <w:szCs w:val="20"/>
    </w:rPr>
  </w:style>
  <w:style w:type="character" w:customStyle="1" w:styleId="a6">
    <w:name w:val="Текст примечания Знак"/>
    <w:basedOn w:val="a0"/>
    <w:link w:val="a5"/>
    <w:uiPriority w:val="99"/>
    <w:rsid w:val="006E1CDA"/>
    <w:rPr>
      <w:rFonts w:ascii="Calibri" w:eastAsia="Calibri" w:hAnsi="Calibri" w:cs="Times New Roman"/>
      <w:sz w:val="20"/>
      <w:szCs w:val="20"/>
    </w:rPr>
  </w:style>
  <w:style w:type="paragraph" w:customStyle="1" w:styleId="ConsPlusNormal">
    <w:name w:val="ConsPlusNormal"/>
    <w:rsid w:val="006E1CDA"/>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DA060E"/>
  </w:style>
  <w:style w:type="character" w:customStyle="1" w:styleId="a3">
    <w:name w:val="Абзац списка Знак"/>
    <w:link w:val="a4"/>
    <w:uiPriority w:val="34"/>
    <w:locked/>
    <w:rsid w:val="00390C7C"/>
    <w:rPr>
      <w:sz w:val="24"/>
      <w:lang w:val="en-US" w:bidi="en-US"/>
    </w:rPr>
  </w:style>
  <w:style w:type="paragraph" w:styleId="a4">
    <w:name w:val="List Paragraph"/>
    <w:basedOn w:val="a"/>
    <w:link w:val="a3"/>
    <w:uiPriority w:val="34"/>
    <w:qFormat/>
    <w:rsid w:val="00390C7C"/>
    <w:pPr>
      <w:spacing w:after="0" w:line="240" w:lineRule="auto"/>
      <w:ind w:left="720"/>
      <w:contextualSpacing/>
      <w:jc w:val="both"/>
    </w:pPr>
    <w:rPr>
      <w:sz w:val="24"/>
      <w:lang w:val="en-US" w:bidi="en-US"/>
    </w:rPr>
  </w:style>
  <w:style w:type="paragraph" w:customStyle="1" w:styleId="ConsPlusNonformat">
    <w:name w:val="ConsPlusNonformat"/>
    <w:rsid w:val="006E1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annotation text"/>
    <w:basedOn w:val="a"/>
    <w:link w:val="a6"/>
    <w:uiPriority w:val="99"/>
    <w:unhideWhenUsed/>
    <w:rsid w:val="006E1CDA"/>
    <w:pPr>
      <w:spacing w:after="160" w:line="240" w:lineRule="auto"/>
    </w:pPr>
    <w:rPr>
      <w:rFonts w:ascii="Calibri" w:eastAsia="Calibri" w:hAnsi="Calibri" w:cs="Times New Roman"/>
      <w:sz w:val="20"/>
      <w:szCs w:val="20"/>
    </w:rPr>
  </w:style>
  <w:style w:type="character" w:customStyle="1" w:styleId="a6">
    <w:name w:val="Текст примечания Знак"/>
    <w:basedOn w:val="a0"/>
    <w:link w:val="a5"/>
    <w:uiPriority w:val="99"/>
    <w:rsid w:val="006E1CDA"/>
    <w:rPr>
      <w:rFonts w:ascii="Calibri" w:eastAsia="Calibri" w:hAnsi="Calibri" w:cs="Times New Roman"/>
      <w:sz w:val="20"/>
      <w:szCs w:val="20"/>
    </w:rPr>
  </w:style>
  <w:style w:type="paragraph" w:customStyle="1" w:styleId="ConsPlusNormal">
    <w:name w:val="ConsPlusNormal"/>
    <w:rsid w:val="006E1CDA"/>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485216">
      <w:bodyDiv w:val="1"/>
      <w:marLeft w:val="0"/>
      <w:marRight w:val="0"/>
      <w:marTop w:val="0"/>
      <w:marBottom w:val="0"/>
      <w:divBdr>
        <w:top w:val="none" w:sz="0" w:space="0" w:color="auto"/>
        <w:left w:val="none" w:sz="0" w:space="0" w:color="auto"/>
        <w:bottom w:val="none" w:sz="0" w:space="0" w:color="auto"/>
        <w:right w:val="none" w:sz="0" w:space="0" w:color="auto"/>
      </w:divBdr>
      <w:divsChild>
        <w:div w:id="271404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8444256E4C645EA9DC0C533FD9DDD10BF16F779A8C395DC993D48E41E18BC8302F11354266679B88WAEA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3432</Words>
  <Characters>19564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Ветрова Любовь Ивановна</dc:creator>
  <cp:lastModifiedBy>Тимохина Елена Борисовна</cp:lastModifiedBy>
  <cp:revision>6</cp:revision>
  <dcterms:created xsi:type="dcterms:W3CDTF">2025-03-26T08:20:00Z</dcterms:created>
  <dcterms:modified xsi:type="dcterms:W3CDTF">2025-03-26T08:53:00Z</dcterms:modified>
</cp:coreProperties>
</file>