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88" w:rsidRDefault="009B36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 и организаций, запросами пользователей информацией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налоговых органах Тверской области</w:t>
      </w:r>
    </w:p>
    <w:p w:rsidR="00384C88" w:rsidRDefault="009B36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апре</w:t>
      </w:r>
      <w:r>
        <w:rPr>
          <w:b/>
          <w:sz w:val="28"/>
          <w:szCs w:val="28"/>
        </w:rPr>
        <w:t>ле 2026 года</w:t>
      </w:r>
    </w:p>
    <w:p w:rsidR="009B367F" w:rsidRDefault="009B367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B367F" w:rsidRDefault="009B367F" w:rsidP="009B367F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</w:t>
      </w:r>
      <w:r>
        <w:rPr>
          <w:sz w:val="24"/>
          <w:szCs w:val="24"/>
        </w:rPr>
        <w:t>в апреле</w:t>
      </w:r>
      <w:r w:rsidRPr="00A3663E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A3663E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 xml:space="preserve">5 148 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 xml:space="preserve">й </w:t>
      </w:r>
      <w:r w:rsidRPr="00A3663E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 и организаций</w:t>
      </w:r>
      <w:r w:rsidRPr="00A3663E">
        <w:rPr>
          <w:sz w:val="24"/>
          <w:szCs w:val="24"/>
        </w:rPr>
        <w:t>. Необходимо отметить, что все больш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</w:t>
      </w:r>
      <w:r>
        <w:rPr>
          <w:sz w:val="24"/>
          <w:szCs w:val="24"/>
        </w:rPr>
        <w:t>90</w:t>
      </w:r>
      <w:r w:rsidRPr="005618C1">
        <w:rPr>
          <w:sz w:val="24"/>
          <w:szCs w:val="24"/>
        </w:rPr>
        <w:t>,</w:t>
      </w:r>
      <w:r>
        <w:rPr>
          <w:sz w:val="24"/>
          <w:szCs w:val="24"/>
        </w:rPr>
        <w:t>40</w:t>
      </w:r>
      <w:r w:rsidRPr="005618C1">
        <w:rPr>
          <w:sz w:val="24"/>
          <w:szCs w:val="24"/>
        </w:rPr>
        <w:t>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4 654 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>)</w:t>
      </w:r>
      <w:r>
        <w:rPr>
          <w:sz w:val="24"/>
          <w:szCs w:val="24"/>
        </w:rPr>
        <w:t xml:space="preserve"> п</w:t>
      </w:r>
      <w:r w:rsidRPr="00A3663E">
        <w:rPr>
          <w:sz w:val="24"/>
          <w:szCs w:val="24"/>
        </w:rPr>
        <w:t>риложение №</w:t>
      </w:r>
      <w:r>
        <w:rPr>
          <w:sz w:val="24"/>
          <w:szCs w:val="24"/>
        </w:rPr>
        <w:t>1</w:t>
      </w:r>
      <w:r w:rsidRPr="00A3663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B367F" w:rsidRDefault="009B367F" w:rsidP="009B367F">
      <w:pPr>
        <w:ind w:firstLine="709"/>
        <w:jc w:val="both"/>
        <w:rPr>
          <w:sz w:val="24"/>
          <w:szCs w:val="24"/>
        </w:rPr>
      </w:pPr>
      <w:r w:rsidRPr="001249C3">
        <w:rPr>
          <w:sz w:val="24"/>
          <w:szCs w:val="24"/>
        </w:rPr>
        <w:t>Подробная статистика по обращениям граждан и организаций, поступившим в Управление Федеральной налоговой службы по Тверской области (далее – Управление) в приложении № 1.</w:t>
      </w:r>
    </w:p>
    <w:p w:rsidR="009B367F" w:rsidRDefault="009B367F" w:rsidP="009B367F">
      <w:pPr>
        <w:ind w:firstLine="709"/>
        <w:jc w:val="both"/>
        <w:rPr>
          <w:sz w:val="24"/>
          <w:szCs w:val="24"/>
        </w:rPr>
      </w:pPr>
      <w:r w:rsidRPr="001249C3">
        <w:rPr>
          <w:sz w:val="24"/>
          <w:szCs w:val="24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1 480 обращений (28,75% от общего числа). Налогоплательщиков интересовали вопросы, связанные с порядком налогообложения доходов от продажи единственного жилья.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01.01.2025 и порядок заполнения расчета сумм налога на доходы физических лиц, исчисленных и удержанных налоговым агентом. </w:t>
      </w:r>
    </w:p>
    <w:p w:rsidR="009B367F" w:rsidRDefault="009B367F" w:rsidP="009B367F">
      <w:pPr>
        <w:ind w:firstLine="709"/>
        <w:jc w:val="both"/>
        <w:rPr>
          <w:sz w:val="24"/>
          <w:szCs w:val="24"/>
        </w:rPr>
      </w:pPr>
      <w:r w:rsidRPr="001249C3">
        <w:rPr>
          <w:sz w:val="24"/>
          <w:szCs w:val="24"/>
        </w:rPr>
        <w:t>Часть обращений, поступивших в Управление, касалась темы администрирования страховых взносов.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9B367F" w:rsidRDefault="009B367F" w:rsidP="009B367F">
      <w:pPr>
        <w:ind w:firstLine="709"/>
        <w:jc w:val="both"/>
        <w:rPr>
          <w:sz w:val="24"/>
          <w:szCs w:val="24"/>
        </w:rPr>
      </w:pPr>
      <w:r w:rsidRPr="001249C3">
        <w:rPr>
          <w:sz w:val="24"/>
          <w:szCs w:val="24"/>
        </w:rPr>
        <w:t>Существенный удельный вес заявлений, полученных налоговыми органами Тверской области в апреле 2026 года, составляли обращения по проблемам учета налогоплательщиков, получения и отказа от ИНН – 606 обращений (11,77%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9B367F" w:rsidRDefault="009B367F" w:rsidP="009B367F">
      <w:pPr>
        <w:ind w:firstLine="709"/>
        <w:jc w:val="both"/>
        <w:rPr>
          <w:sz w:val="24"/>
          <w:szCs w:val="24"/>
        </w:rPr>
      </w:pPr>
      <w:r w:rsidRPr="001249C3">
        <w:rPr>
          <w:sz w:val="24"/>
          <w:szCs w:val="24"/>
        </w:rPr>
        <w:t>В отчетном периоде поступали обращения, содержащие вопросы налогообложения малого бизнеса, специальных налоговых режимов – 555 обращений (10,78% от общего числа). В своих обращениях заявители интересовались:</w:t>
      </w:r>
    </w:p>
    <w:p w:rsidR="009B367F" w:rsidRDefault="009B367F" w:rsidP="009B367F">
      <w:pPr>
        <w:ind w:firstLine="709"/>
        <w:jc w:val="both"/>
        <w:rPr>
          <w:sz w:val="24"/>
          <w:szCs w:val="24"/>
        </w:rPr>
      </w:pPr>
      <w:r w:rsidRPr="001249C3">
        <w:rPr>
          <w:sz w:val="24"/>
          <w:szCs w:val="24"/>
        </w:rPr>
        <w:t xml:space="preserve"> – исчислением налога на прибыль, порядком заполнения налоговой декларации по налогу на прибыль организаций; </w:t>
      </w:r>
    </w:p>
    <w:p w:rsidR="009B367F" w:rsidRDefault="009B367F" w:rsidP="009B367F">
      <w:pPr>
        <w:ind w:firstLine="709"/>
        <w:jc w:val="both"/>
        <w:rPr>
          <w:sz w:val="24"/>
          <w:szCs w:val="24"/>
        </w:rPr>
      </w:pPr>
      <w:r w:rsidRPr="001249C3">
        <w:rPr>
          <w:sz w:val="24"/>
          <w:szCs w:val="24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9B367F" w:rsidRDefault="009B367F" w:rsidP="009B367F">
      <w:pPr>
        <w:ind w:firstLine="709"/>
        <w:jc w:val="both"/>
        <w:rPr>
          <w:sz w:val="24"/>
          <w:szCs w:val="24"/>
        </w:rPr>
      </w:pPr>
      <w:r w:rsidRPr="001249C3">
        <w:rPr>
          <w:sz w:val="24"/>
          <w:szCs w:val="24"/>
        </w:rPr>
        <w:t xml:space="preserve">– возможностью применения «налоговых каникул» зарегистрированным индивидуальным предпринимателям; </w:t>
      </w:r>
    </w:p>
    <w:p w:rsidR="009B367F" w:rsidRDefault="009B367F" w:rsidP="009B367F">
      <w:pPr>
        <w:ind w:firstLine="709"/>
        <w:jc w:val="both"/>
        <w:rPr>
          <w:sz w:val="24"/>
          <w:szCs w:val="24"/>
        </w:rPr>
      </w:pPr>
      <w:r w:rsidRPr="001249C3">
        <w:rPr>
          <w:sz w:val="24"/>
          <w:szCs w:val="24"/>
        </w:rPr>
        <w:t xml:space="preserve">– сменой индивидуальным предпринимателем системы налогообложения; </w:t>
      </w:r>
    </w:p>
    <w:p w:rsidR="009B367F" w:rsidRPr="001249C3" w:rsidRDefault="009B367F" w:rsidP="009B367F">
      <w:pPr>
        <w:ind w:firstLine="709"/>
        <w:jc w:val="both"/>
        <w:rPr>
          <w:sz w:val="24"/>
          <w:szCs w:val="24"/>
        </w:rPr>
      </w:pPr>
      <w:r w:rsidRPr="001249C3">
        <w:rPr>
          <w:sz w:val="24"/>
          <w:szCs w:val="24"/>
        </w:rPr>
        <w:t>– внесения изменений в законодательство Российской Федерации о налогах и сборах.</w:t>
      </w:r>
    </w:p>
    <w:p w:rsidR="009B367F" w:rsidRDefault="009B367F" w:rsidP="009B3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9C3">
        <w:rPr>
          <w:sz w:val="24"/>
          <w:szCs w:val="24"/>
        </w:rPr>
        <w:t>Кроме того, в отчетном периоде поступали обращения по вопросам оказания услуг в электронной форме и пользования информационными ресурсами – 421 обращение (8,18 % от общего числа).</w:t>
      </w:r>
    </w:p>
    <w:p w:rsidR="009B367F" w:rsidRDefault="009B367F" w:rsidP="009B3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9C3">
        <w:rPr>
          <w:sz w:val="24"/>
          <w:szCs w:val="24"/>
        </w:rPr>
        <w:t xml:space="preserve">Одновременно с этим немалая часть писем затрагивала темы организации работы с налогоплательщиками – 393 обращения (7,63%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</w:t>
      </w:r>
      <w:r w:rsidRPr="001249C3">
        <w:rPr>
          <w:sz w:val="24"/>
          <w:szCs w:val="24"/>
        </w:rPr>
        <w:lastRenderedPageBreak/>
        <w:t>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9B367F" w:rsidRPr="001249C3" w:rsidRDefault="009B367F" w:rsidP="009B3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9C3">
        <w:rPr>
          <w:sz w:val="24"/>
          <w:szCs w:val="24"/>
        </w:rPr>
        <w:t xml:space="preserve">Как и в предыдущих периодах продолжали поступать обращения по возникновению задолженности по налогам, сборам и взносам в бюджеты государственных внебюджетных фондов – 379 обращений (7,36%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9B367F" w:rsidRPr="001249C3" w:rsidRDefault="009B367F" w:rsidP="009B3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9C3">
        <w:rPr>
          <w:sz w:val="24"/>
          <w:szCs w:val="24"/>
        </w:rPr>
        <w:t xml:space="preserve">– о списании (не списании) задолженности в соответствии со ст. 59 Налогового кодекса Российской Федерации (далее – НК РФ); </w:t>
      </w:r>
    </w:p>
    <w:p w:rsidR="009B367F" w:rsidRPr="001249C3" w:rsidRDefault="009B367F" w:rsidP="009B3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9C3">
        <w:rPr>
          <w:sz w:val="24"/>
          <w:szCs w:val="24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9B367F" w:rsidRPr="001249C3" w:rsidRDefault="009B367F" w:rsidP="009B3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9C3">
        <w:rPr>
          <w:sz w:val="24"/>
          <w:szCs w:val="24"/>
        </w:rPr>
        <w:t xml:space="preserve">– об учете и распределении налогов и порядке начисления пеней в условиях ЕНС; </w:t>
      </w:r>
    </w:p>
    <w:p w:rsidR="009B367F" w:rsidRPr="001249C3" w:rsidRDefault="009B367F" w:rsidP="009B3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9C3">
        <w:rPr>
          <w:sz w:val="24"/>
          <w:szCs w:val="24"/>
        </w:rPr>
        <w:t xml:space="preserve">– об отражении информации и операций на ЕНС в Личном кабинете налогоплательщика; </w:t>
      </w:r>
    </w:p>
    <w:p w:rsidR="009B367F" w:rsidRDefault="009B367F" w:rsidP="009B3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9C3">
        <w:rPr>
          <w:sz w:val="24"/>
          <w:szCs w:val="24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9B367F" w:rsidRDefault="009B367F" w:rsidP="009B3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9C3">
        <w:rPr>
          <w:sz w:val="24"/>
          <w:szCs w:val="24"/>
        </w:rPr>
        <w:t>Наряду с вышеуказанными оставались актуальными вопросы администрирования имущественных налогов – 342 обращения (6,64% от общего числа):</w:t>
      </w:r>
    </w:p>
    <w:p w:rsidR="009B367F" w:rsidRDefault="009B367F" w:rsidP="009B3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9C3">
        <w:rPr>
          <w:sz w:val="24"/>
          <w:szCs w:val="24"/>
        </w:rPr>
        <w:t>– по исчислению и уплаты налога на имущество – 220 или 4,27%;</w:t>
      </w:r>
    </w:p>
    <w:p w:rsidR="009B367F" w:rsidRDefault="009B367F" w:rsidP="009B3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9C3">
        <w:rPr>
          <w:sz w:val="24"/>
          <w:szCs w:val="24"/>
        </w:rPr>
        <w:t>– транспортного налога – 71 или 1,38%;</w:t>
      </w:r>
    </w:p>
    <w:p w:rsidR="009B367F" w:rsidRDefault="009B367F" w:rsidP="009B3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9C3">
        <w:rPr>
          <w:sz w:val="24"/>
          <w:szCs w:val="24"/>
        </w:rPr>
        <w:t>– земельного налога – 51 или 0,99%.</w:t>
      </w:r>
    </w:p>
    <w:p w:rsidR="009B367F" w:rsidRDefault="009B367F" w:rsidP="009B3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9C3">
        <w:rPr>
          <w:sz w:val="24"/>
          <w:szCs w:val="24"/>
        </w:rPr>
        <w:t xml:space="preserve"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</w:t>
      </w:r>
    </w:p>
    <w:p w:rsidR="009B367F" w:rsidRDefault="009B367F" w:rsidP="009B3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9C3">
        <w:rPr>
          <w:sz w:val="24"/>
          <w:szCs w:val="24"/>
        </w:rPr>
        <w:t>Отдельные заявления содержали вопросы актуализации сведений об объектах налогообложения (309 обращений или 6,00%); контроля и надзора в налоговой сфере (114 обращений или 2,21%). Подробная статистика обращений граждан в разрезе тематики приведена в приложении № 2.</w:t>
      </w:r>
    </w:p>
    <w:p w:rsidR="009B367F" w:rsidRDefault="009B367F" w:rsidP="009B367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249C3">
        <w:rPr>
          <w:sz w:val="24"/>
          <w:szCs w:val="24"/>
        </w:rPr>
        <w:t>В Управлении в установленном порядке осуществлялся личный прием граждан, на который в апреле 2026 года обратилось 2 заявителя. Были даны подробные разъяснения по существу заданных вопросов.</w:t>
      </w:r>
    </w:p>
    <w:p w:rsidR="00384C88" w:rsidRDefault="009B367F" w:rsidP="009B367F">
      <w:pPr>
        <w:jc w:val="center"/>
        <w:rPr>
          <w:b/>
          <w:sz w:val="28"/>
          <w:szCs w:val="28"/>
        </w:rPr>
      </w:pPr>
      <w:r w:rsidRPr="001249C3">
        <w:rPr>
          <w:sz w:val="24"/>
          <w:szCs w:val="24"/>
        </w:rPr>
        <w:t>Из полученных в отчетном периоде заявлений налогоплательщиков на контроль было поставлено 4 904 или 95,26% от общего количества, что на 38,06% больше, чем за аналогичный период 2025 года (в апреле 2025 года на контроле находилось 3 552 обращения). Информация приведена в приложении № 3.</w:t>
      </w:r>
    </w:p>
    <w:sectPr w:rsidR="0038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88" w:rsidRDefault="009B367F">
      <w:r>
        <w:separator/>
      </w:r>
    </w:p>
  </w:endnote>
  <w:endnote w:type="continuationSeparator" w:id="0">
    <w:p w:rsidR="00384C88" w:rsidRDefault="009B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88" w:rsidRDefault="009B367F">
      <w:r>
        <w:separator/>
      </w:r>
    </w:p>
  </w:footnote>
  <w:footnote w:type="continuationSeparator" w:id="0">
    <w:p w:rsidR="00384C88" w:rsidRDefault="009B3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4A"/>
    <w:rsid w:val="0004224A"/>
    <w:rsid w:val="00384C88"/>
    <w:rsid w:val="007E4C5F"/>
    <w:rsid w:val="00991BDE"/>
    <w:rsid w:val="009B367F"/>
    <w:rsid w:val="00F41E61"/>
    <w:rsid w:val="1F7B2E56"/>
    <w:rsid w:val="236D7EE3"/>
    <w:rsid w:val="5094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A7533-0D20-442E-AD92-218B45C4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Елена Юрьевна</dc:creator>
  <cp:lastModifiedBy>Internet</cp:lastModifiedBy>
  <cp:revision>2</cp:revision>
  <dcterms:created xsi:type="dcterms:W3CDTF">2026-05-19T13:19:00Z</dcterms:created>
  <dcterms:modified xsi:type="dcterms:W3CDTF">2026-05-19T13:19:00Z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178CDDFF6B1442409AA708F456EC94BA_13</vt:lpwstr>
  </property>
</Properties>
</file>