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55" w:rsidRDefault="00214DFC" w:rsidP="00214DFC">
      <w:pPr>
        <w:jc w:val="center"/>
        <w:rPr>
          <w:b/>
          <w:sz w:val="24"/>
          <w:szCs w:val="24"/>
        </w:rPr>
      </w:pPr>
      <w:r w:rsidRPr="00E56F51">
        <w:rPr>
          <w:b/>
          <w:sz w:val="24"/>
          <w:szCs w:val="24"/>
        </w:rPr>
        <w:t>О работе с обращениями граждан и запросами пользователей информацией</w:t>
      </w:r>
      <w:r>
        <w:rPr>
          <w:b/>
          <w:sz w:val="24"/>
          <w:szCs w:val="24"/>
        </w:rPr>
        <w:t xml:space="preserve"> </w:t>
      </w:r>
      <w:r w:rsidRPr="00E56F51">
        <w:rPr>
          <w:b/>
          <w:sz w:val="24"/>
          <w:szCs w:val="24"/>
        </w:rPr>
        <w:t xml:space="preserve">в налоговых органах Тверской области в </w:t>
      </w:r>
      <w:r>
        <w:rPr>
          <w:b/>
          <w:sz w:val="24"/>
          <w:szCs w:val="24"/>
        </w:rPr>
        <w:t xml:space="preserve">феврале </w:t>
      </w:r>
      <w:r w:rsidRPr="00E56F5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E56F51">
        <w:rPr>
          <w:b/>
          <w:sz w:val="24"/>
          <w:szCs w:val="24"/>
        </w:rPr>
        <w:t xml:space="preserve"> года</w:t>
      </w:r>
    </w:p>
    <w:p w:rsidR="00214DFC" w:rsidRDefault="00214DFC" w:rsidP="00214DFC">
      <w:pPr>
        <w:jc w:val="both"/>
        <w:rPr>
          <w:b/>
          <w:sz w:val="24"/>
          <w:szCs w:val="24"/>
        </w:rPr>
      </w:pPr>
    </w:p>
    <w:p w:rsidR="00214DFC" w:rsidRDefault="00214DFC" w:rsidP="00214DFC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феврале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58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58230B">
        <w:rPr>
          <w:b/>
          <w:sz w:val="24"/>
          <w:szCs w:val="24"/>
        </w:rPr>
        <w:t>2</w:t>
      </w:r>
      <w:r w:rsidRPr="00C63117">
        <w:rPr>
          <w:b/>
          <w:sz w:val="24"/>
          <w:szCs w:val="24"/>
        </w:rPr>
        <w:t>5,</w:t>
      </w:r>
      <w:r>
        <w:rPr>
          <w:b/>
          <w:sz w:val="24"/>
          <w:szCs w:val="24"/>
        </w:rPr>
        <w:t>86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15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214DFC" w:rsidRPr="00DF06CD" w:rsidRDefault="00214DFC" w:rsidP="00214DFC">
      <w:pPr>
        <w:pStyle w:val="Default"/>
        <w:ind w:firstLine="709"/>
        <w:contextualSpacing/>
        <w:jc w:val="both"/>
        <w:rPr>
          <w:b/>
        </w:rPr>
      </w:pPr>
      <w:r w:rsidRPr="00A3663E">
        <w:t xml:space="preserve">Основные темы </w:t>
      </w:r>
      <w:r>
        <w:t>заявлений</w:t>
      </w:r>
      <w:r w:rsidRPr="00A3663E">
        <w:t xml:space="preserve">, поступивших в </w:t>
      </w:r>
      <w:r>
        <w:t>феврале</w:t>
      </w:r>
      <w:r w:rsidRPr="00A3663E">
        <w:t xml:space="preserve"> в Управление, касались вопросов </w:t>
      </w:r>
      <w:r>
        <w:rPr>
          <w:b/>
        </w:rPr>
        <w:t xml:space="preserve">контроля и надзора в налоговой сфере – 18 </w:t>
      </w:r>
      <w:r>
        <w:t>обращений (</w:t>
      </w:r>
      <w:r w:rsidRPr="007A7084">
        <w:rPr>
          <w:b/>
        </w:rPr>
        <w:t>31,03 % от общего числа</w:t>
      </w:r>
      <w:r>
        <w:t>). Граждане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214DFC" w:rsidRDefault="00214DFC" w:rsidP="00214DFC">
      <w:pPr>
        <w:pStyle w:val="Default"/>
        <w:ind w:firstLine="709"/>
        <w:contextualSpacing/>
        <w:jc w:val="both"/>
      </w:pPr>
      <w:r>
        <w:t xml:space="preserve">Значительную часть составляли вопросы </w:t>
      </w:r>
      <w:r w:rsidRPr="00A3663E">
        <w:rPr>
          <w:b/>
        </w:rPr>
        <w:t xml:space="preserve">организации работы с налогоплательщиками – </w:t>
      </w:r>
      <w:r>
        <w:rPr>
          <w:b/>
        </w:rPr>
        <w:t>16</w:t>
      </w:r>
      <w:r w:rsidRPr="00A3663E">
        <w:t xml:space="preserve"> обращени</w:t>
      </w:r>
      <w:r>
        <w:t>й</w:t>
      </w:r>
      <w:r w:rsidRPr="00A3663E">
        <w:rPr>
          <w:b/>
        </w:rPr>
        <w:t xml:space="preserve"> (</w:t>
      </w:r>
      <w:r>
        <w:rPr>
          <w:b/>
        </w:rPr>
        <w:t>2</w:t>
      </w:r>
      <w:r w:rsidRPr="00A3663E">
        <w:rPr>
          <w:b/>
        </w:rPr>
        <w:t>7</w:t>
      </w:r>
      <w:r>
        <w:rPr>
          <w:b/>
        </w:rPr>
        <w:t>,59</w:t>
      </w:r>
      <w:r w:rsidRPr="00A3663E">
        <w:rPr>
          <w:b/>
        </w:rPr>
        <w:t>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214DFC" w:rsidRPr="004A0EE3" w:rsidRDefault="00214DFC" w:rsidP="00214DFC">
      <w:pPr>
        <w:pStyle w:val="Default"/>
        <w:ind w:firstLine="709"/>
        <w:contextualSpacing/>
        <w:jc w:val="both"/>
        <w:rPr>
          <w:bCs/>
          <w:color w:val="auto"/>
        </w:rPr>
      </w:pPr>
      <w:r>
        <w:t>С</w:t>
      </w:r>
      <w:r w:rsidRPr="00A3663E">
        <w:t xml:space="preserve">ущественный удельный вес обращений, поступивших в Управление в </w:t>
      </w:r>
      <w:r>
        <w:t>феврале</w:t>
      </w:r>
      <w:r w:rsidRPr="00A3663E">
        <w:t xml:space="preserve"> 202</w:t>
      </w:r>
      <w:r>
        <w:t>2</w:t>
      </w:r>
      <w:r w:rsidRPr="00A3663E">
        <w:t xml:space="preserve"> года, составляли </w:t>
      </w:r>
      <w:r w:rsidRPr="00A3663E">
        <w:rPr>
          <w:b/>
          <w:bCs/>
          <w:color w:val="auto"/>
        </w:rPr>
        <w:t>вопрос</w:t>
      </w:r>
      <w:r>
        <w:rPr>
          <w:b/>
          <w:bCs/>
          <w:color w:val="auto"/>
        </w:rPr>
        <w:t xml:space="preserve">ы регистрации юридических лиц, физических лиц в качестве индивидуальных предпринимателей и крестьянских (фермерских) хозяйств - 5 </w:t>
      </w:r>
      <w:r>
        <w:rPr>
          <w:bCs/>
          <w:color w:val="auto"/>
        </w:rPr>
        <w:t>обращений или 8,62 %.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Отдельные обращения, поступившие в Управление в отчетном периоде, </w:t>
      </w:r>
      <w:r>
        <w:rPr>
          <w:sz w:val="24"/>
          <w:szCs w:val="24"/>
        </w:rPr>
        <w:t xml:space="preserve">затрагивали темы задолженности по налогам, сборам и взносам в бюджеты государственных внебюджетных фондов;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214DFC" w:rsidRPr="00A3663E" w:rsidRDefault="00214DFC" w:rsidP="00214DFC">
      <w:pPr>
        <w:ind w:firstLine="709"/>
        <w:jc w:val="both"/>
        <w:rPr>
          <w:sz w:val="12"/>
          <w:szCs w:val="12"/>
        </w:rPr>
      </w:pP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доходы физических лиц (</w:t>
      </w:r>
      <w:r>
        <w:rPr>
          <w:sz w:val="24"/>
          <w:szCs w:val="24"/>
        </w:rPr>
        <w:t>475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26,93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3663E">
        <w:rPr>
          <w:sz w:val="24"/>
          <w:szCs w:val="24"/>
        </w:rPr>
        <w:t>;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 (</w:t>
      </w:r>
      <w:r>
        <w:rPr>
          <w:sz w:val="24"/>
          <w:szCs w:val="24"/>
        </w:rPr>
        <w:t>396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22,45</w:t>
      </w:r>
      <w:r w:rsidRPr="00A3663E">
        <w:rPr>
          <w:sz w:val="24"/>
          <w:szCs w:val="24"/>
        </w:rPr>
        <w:t>%);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294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1</w:t>
      </w:r>
      <w:r>
        <w:rPr>
          <w:sz w:val="24"/>
          <w:szCs w:val="24"/>
        </w:rPr>
        <w:t>6,67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</w:t>
      </w:r>
      <w:r>
        <w:rPr>
          <w:sz w:val="24"/>
          <w:szCs w:val="24"/>
        </w:rPr>
        <w:t>администрирования имущественных налогов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220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12,47%</w:t>
      </w:r>
      <w:r w:rsidRPr="00A3663E">
        <w:rPr>
          <w:sz w:val="24"/>
          <w:szCs w:val="24"/>
        </w:rPr>
        <w:t>);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(135 обращений или 7,65%);</w:t>
      </w:r>
    </w:p>
    <w:p w:rsidR="00214DFC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</w:t>
      </w:r>
      <w:r>
        <w:rPr>
          <w:sz w:val="24"/>
          <w:szCs w:val="24"/>
        </w:rPr>
        <w:t>учета налогоплательщиков, получение и отказ от ИНН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73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4,14%)</w:t>
      </w:r>
      <w:r w:rsidRPr="00A3663E">
        <w:rPr>
          <w:sz w:val="24"/>
          <w:szCs w:val="24"/>
        </w:rPr>
        <w:t>.</w:t>
      </w:r>
    </w:p>
    <w:p w:rsidR="00214DFC" w:rsidRPr="00A3663E" w:rsidRDefault="00214DFC" w:rsidP="00214DFC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1 620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88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91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214DFC" w:rsidRDefault="00214DFC" w:rsidP="00214DFC">
      <w:pPr>
        <w:jc w:val="both"/>
      </w:pPr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r w:rsidRPr="00A3663E">
        <w:rPr>
          <w:sz w:val="24"/>
          <w:szCs w:val="24"/>
        </w:rPr>
        <w:t>территориаль</w:t>
      </w:r>
      <w:bookmarkStart w:id="0" w:name="_GoBack"/>
      <w:bookmarkEnd w:id="0"/>
      <w:r w:rsidRPr="00A3663E">
        <w:rPr>
          <w:sz w:val="24"/>
          <w:szCs w:val="24"/>
        </w:rPr>
        <w:t>ных налоговых органов приведена в приложении № 3.</w:t>
      </w:r>
    </w:p>
    <w:sectPr w:rsidR="0021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C"/>
    <w:rsid w:val="00214DFC"/>
    <w:rsid w:val="006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F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D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F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D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2022-03-14T08:50:00Z</dcterms:created>
  <dcterms:modified xsi:type="dcterms:W3CDTF">2022-03-14T08:51:00Z</dcterms:modified>
</cp:coreProperties>
</file>