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329" w:rsidRPr="002B085F" w:rsidRDefault="00393329" w:rsidP="00393329">
      <w:pPr>
        <w:jc w:val="center"/>
        <w:rPr>
          <w:b/>
          <w:sz w:val="28"/>
          <w:szCs w:val="28"/>
        </w:rPr>
      </w:pPr>
      <w:r w:rsidRPr="002B085F">
        <w:rPr>
          <w:b/>
          <w:sz w:val="28"/>
          <w:szCs w:val="28"/>
        </w:rPr>
        <w:t>СПРАВКА</w:t>
      </w:r>
    </w:p>
    <w:p w:rsidR="00393329" w:rsidRPr="002B085F" w:rsidRDefault="00393329" w:rsidP="00393329">
      <w:pPr>
        <w:jc w:val="center"/>
        <w:rPr>
          <w:b/>
          <w:sz w:val="28"/>
          <w:szCs w:val="28"/>
        </w:rPr>
      </w:pPr>
    </w:p>
    <w:p w:rsidR="00393329" w:rsidRDefault="00393329" w:rsidP="00393329">
      <w:pPr>
        <w:jc w:val="center"/>
        <w:rPr>
          <w:b/>
          <w:sz w:val="28"/>
          <w:szCs w:val="28"/>
        </w:rPr>
      </w:pPr>
      <w:r w:rsidRPr="002B085F">
        <w:rPr>
          <w:b/>
          <w:sz w:val="28"/>
          <w:szCs w:val="28"/>
        </w:rPr>
        <w:t xml:space="preserve">О работе с обращениями граждан и организаций, запросами пользователей информацией в налоговых органах Тверской области </w:t>
      </w:r>
      <w:r w:rsidR="00F92B21">
        <w:rPr>
          <w:b/>
          <w:sz w:val="28"/>
          <w:szCs w:val="28"/>
        </w:rPr>
        <w:t xml:space="preserve">           </w:t>
      </w:r>
      <w:bookmarkStart w:id="0" w:name="_GoBack"/>
      <w:bookmarkEnd w:id="0"/>
      <w:r w:rsidR="00F92B21">
        <w:rPr>
          <w:b/>
          <w:sz w:val="28"/>
          <w:szCs w:val="28"/>
        </w:rPr>
        <w:t>в</w:t>
      </w:r>
      <w:r w:rsidRPr="002B085F">
        <w:rPr>
          <w:sz w:val="28"/>
          <w:szCs w:val="28"/>
        </w:rPr>
        <w:t xml:space="preserve"> </w:t>
      </w:r>
      <w:r w:rsidR="00F92B21">
        <w:rPr>
          <w:b/>
          <w:sz w:val="28"/>
          <w:szCs w:val="28"/>
        </w:rPr>
        <w:t>июне</w:t>
      </w:r>
      <w:r w:rsidRPr="002B085F">
        <w:rPr>
          <w:b/>
          <w:sz w:val="28"/>
          <w:szCs w:val="28"/>
        </w:rPr>
        <w:t xml:space="preserve"> 202</w:t>
      </w:r>
      <w:r w:rsidRPr="00393329">
        <w:rPr>
          <w:b/>
          <w:sz w:val="28"/>
          <w:szCs w:val="28"/>
        </w:rPr>
        <w:t>6</w:t>
      </w:r>
      <w:r w:rsidRPr="002B085F">
        <w:rPr>
          <w:b/>
          <w:sz w:val="28"/>
          <w:szCs w:val="28"/>
        </w:rPr>
        <w:t xml:space="preserve"> года</w:t>
      </w:r>
    </w:p>
    <w:p w:rsidR="00393329" w:rsidRDefault="00393329" w:rsidP="00393329">
      <w:pPr>
        <w:jc w:val="center"/>
        <w:rPr>
          <w:b/>
          <w:sz w:val="28"/>
          <w:szCs w:val="28"/>
        </w:rPr>
      </w:pPr>
    </w:p>
    <w:p w:rsidR="00F92B21" w:rsidRPr="00F92B21" w:rsidRDefault="00F92B21" w:rsidP="00F92B21">
      <w:pPr>
        <w:snapToGrid/>
        <w:ind w:firstLine="709"/>
        <w:jc w:val="both"/>
        <w:rPr>
          <w:snapToGrid w:val="0"/>
          <w:sz w:val="24"/>
          <w:szCs w:val="24"/>
        </w:rPr>
      </w:pPr>
      <w:r w:rsidRPr="00F92B21">
        <w:rPr>
          <w:snapToGrid w:val="0"/>
          <w:sz w:val="24"/>
          <w:szCs w:val="24"/>
        </w:rPr>
        <w:t xml:space="preserve">В Управление Федеральной налоговой службы по Тверской области (далее – Управление) в июне 2026 года поступило на рассмотрение 3 750 обращений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84,83% граждан (3 181 обращение) приложение №1. </w:t>
      </w:r>
    </w:p>
    <w:p w:rsidR="00F92B21" w:rsidRPr="00F92B21" w:rsidRDefault="00F92B21" w:rsidP="00F92B21">
      <w:pPr>
        <w:snapToGrid/>
        <w:ind w:firstLine="709"/>
        <w:jc w:val="both"/>
        <w:rPr>
          <w:snapToGrid w:val="0"/>
          <w:sz w:val="24"/>
          <w:szCs w:val="24"/>
        </w:rPr>
      </w:pPr>
      <w:r w:rsidRPr="00F92B21">
        <w:rPr>
          <w:snapToGrid w:val="0"/>
          <w:sz w:val="24"/>
          <w:szCs w:val="24"/>
        </w:rPr>
        <w:t>Подробная статистика по обращениям граждан и организаций, поступившим в Управление Федеральной налоговой службы по Тверской области (далее – Управление) в приложении № 1.</w:t>
      </w:r>
    </w:p>
    <w:p w:rsidR="00F92B21" w:rsidRPr="00F92B21" w:rsidRDefault="00F92B21" w:rsidP="00F92B21">
      <w:pPr>
        <w:snapToGrid/>
        <w:ind w:firstLine="709"/>
        <w:jc w:val="both"/>
        <w:rPr>
          <w:snapToGrid w:val="0"/>
          <w:sz w:val="24"/>
          <w:szCs w:val="24"/>
        </w:rPr>
      </w:pPr>
      <w:r w:rsidRPr="00F92B21">
        <w:rPr>
          <w:snapToGrid w:val="0"/>
          <w:sz w:val="24"/>
          <w:szCs w:val="24"/>
        </w:rPr>
        <w:t xml:space="preserve">Значительное количество писем содержало вопросы налогообложения доходов физических лиц и администрирования страховых взносов – 862 обращения (22,99% от общего числа). Налогоплательщиков интересовали вопросы, связанные с порядком налогообложения доходов от продажи единственного жилья.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01.01.2025 и порядок заполнения расчета сумм налога на доходы физических лиц, исчисленных и удержанных налоговым агентом. </w:t>
      </w:r>
    </w:p>
    <w:p w:rsidR="00F92B21" w:rsidRPr="00F92B21" w:rsidRDefault="00F92B21" w:rsidP="00F92B21">
      <w:pPr>
        <w:snapToGrid/>
        <w:ind w:firstLine="709"/>
        <w:jc w:val="both"/>
        <w:rPr>
          <w:snapToGrid w:val="0"/>
          <w:sz w:val="24"/>
          <w:szCs w:val="24"/>
        </w:rPr>
      </w:pPr>
      <w:r w:rsidRPr="00F92B21">
        <w:rPr>
          <w:snapToGrid w:val="0"/>
          <w:sz w:val="24"/>
          <w:szCs w:val="24"/>
        </w:rPr>
        <w:t>Часть обращений, поступивших в Управление, касалась темы администрирования страховых взносов. Заявители просили дать разъяснения по вопросам, связанным с начислением и уплатой страховых взносов в виде фиксированного платежа.</w:t>
      </w:r>
    </w:p>
    <w:p w:rsidR="00F92B21" w:rsidRPr="00F92B21" w:rsidRDefault="00F92B21" w:rsidP="00F92B21">
      <w:pPr>
        <w:snapToGrid/>
        <w:ind w:firstLine="709"/>
        <w:jc w:val="both"/>
        <w:rPr>
          <w:snapToGrid w:val="0"/>
          <w:sz w:val="24"/>
          <w:szCs w:val="24"/>
        </w:rPr>
      </w:pPr>
      <w:r w:rsidRPr="00F92B21">
        <w:rPr>
          <w:snapToGrid w:val="0"/>
          <w:sz w:val="24"/>
          <w:szCs w:val="24"/>
        </w:rPr>
        <w:t xml:space="preserve">Как и в предыдущих периодах продолжали поступать обращения по возникновению задолженности по налогам, сборам и взносам в бюджеты государственных внебюджетных фондов – 452 обращения (12,05% от общего числа). 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ЕНС): </w:t>
      </w:r>
    </w:p>
    <w:p w:rsidR="00F92B21" w:rsidRPr="00F92B21" w:rsidRDefault="00F92B21" w:rsidP="00F92B21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F92B21">
        <w:rPr>
          <w:snapToGrid w:val="0"/>
          <w:sz w:val="24"/>
          <w:szCs w:val="24"/>
        </w:rPr>
        <w:t xml:space="preserve">– о списании (не списании) задолженности в соответствии со ст. 59 Налогового кодекса Российской Федерации (далее – НК РФ); </w:t>
      </w:r>
    </w:p>
    <w:p w:rsidR="00F92B21" w:rsidRPr="00F92B21" w:rsidRDefault="00F92B21" w:rsidP="00F92B21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F92B21">
        <w:rPr>
          <w:snapToGrid w:val="0"/>
          <w:sz w:val="24"/>
          <w:szCs w:val="24"/>
        </w:rPr>
        <w:t xml:space="preserve">– об актуализации сальдо ЕНС в соответствии с положениями ст. 11.3 НК РФ в части исключения из совокупной обязанности налогоплательщика задолженности с истекшим сроком взыскания; </w:t>
      </w:r>
    </w:p>
    <w:p w:rsidR="00F92B21" w:rsidRPr="00F92B21" w:rsidRDefault="00F92B21" w:rsidP="00F92B21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F92B21">
        <w:rPr>
          <w:snapToGrid w:val="0"/>
          <w:sz w:val="24"/>
          <w:szCs w:val="24"/>
        </w:rPr>
        <w:t xml:space="preserve">– об учете и распределении налогов и порядке начисления пеней в условиях ЕНС; </w:t>
      </w:r>
    </w:p>
    <w:p w:rsidR="00F92B21" w:rsidRPr="00F92B21" w:rsidRDefault="00F92B21" w:rsidP="00F92B21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F92B21">
        <w:rPr>
          <w:snapToGrid w:val="0"/>
          <w:sz w:val="24"/>
          <w:szCs w:val="24"/>
        </w:rPr>
        <w:t xml:space="preserve">– об отражении информации и операций на ЕНС в Личном кабинете налогоплательщика; </w:t>
      </w:r>
    </w:p>
    <w:p w:rsidR="00F92B21" w:rsidRPr="00F92B21" w:rsidRDefault="00F92B21" w:rsidP="00F92B21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F92B21">
        <w:rPr>
          <w:snapToGrid w:val="0"/>
          <w:sz w:val="24"/>
          <w:szCs w:val="24"/>
        </w:rPr>
        <w:t>– о списании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:rsidR="00F92B21" w:rsidRPr="00F92B21" w:rsidRDefault="00F92B21" w:rsidP="00F92B21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F92B21">
        <w:rPr>
          <w:snapToGrid w:val="0"/>
          <w:sz w:val="24"/>
          <w:szCs w:val="24"/>
        </w:rPr>
        <w:t>Одновременно с этим немалая часть писем затрагивала темы налогообложения малого бизнеса, специальных налоговых режимов – 397 обращение (10,58% от общего числа). В своих обращениях заявители интересовались:</w:t>
      </w:r>
    </w:p>
    <w:p w:rsidR="00F92B21" w:rsidRPr="00F92B21" w:rsidRDefault="00F92B21" w:rsidP="00F92B21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F92B21">
        <w:rPr>
          <w:snapToGrid w:val="0"/>
          <w:sz w:val="24"/>
          <w:szCs w:val="24"/>
        </w:rPr>
        <w:t xml:space="preserve"> – исчислением налога на прибыль, порядком заполнения налоговой декларации по налогу на прибыль организаций; </w:t>
      </w:r>
    </w:p>
    <w:p w:rsidR="00F92B21" w:rsidRPr="00F92B21" w:rsidRDefault="00F92B21" w:rsidP="00F92B21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F92B21">
        <w:rPr>
          <w:snapToGrid w:val="0"/>
          <w:sz w:val="24"/>
          <w:szCs w:val="24"/>
        </w:rPr>
        <w:lastRenderedPageBreak/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F92B21" w:rsidRPr="00F92B21" w:rsidRDefault="00F92B21" w:rsidP="00F92B21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F92B21">
        <w:rPr>
          <w:snapToGrid w:val="0"/>
          <w:sz w:val="24"/>
          <w:szCs w:val="24"/>
        </w:rPr>
        <w:t xml:space="preserve">– возможностью применения «налоговых каникул» зарегистрированным индивидуальным предпринимателям; </w:t>
      </w:r>
    </w:p>
    <w:p w:rsidR="00F92B21" w:rsidRPr="00F92B21" w:rsidRDefault="00F92B21" w:rsidP="00F92B21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F92B21">
        <w:rPr>
          <w:snapToGrid w:val="0"/>
          <w:sz w:val="24"/>
          <w:szCs w:val="24"/>
        </w:rPr>
        <w:t xml:space="preserve">– сменой индивидуальным предпринимателем системы налогообложения; </w:t>
      </w:r>
    </w:p>
    <w:p w:rsidR="00F92B21" w:rsidRPr="00F92B21" w:rsidRDefault="00F92B21" w:rsidP="00F92B21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F92B21">
        <w:rPr>
          <w:snapToGrid w:val="0"/>
          <w:sz w:val="24"/>
          <w:szCs w:val="24"/>
        </w:rPr>
        <w:t>– внесения изменений в законодательство Российской Федерации о налогах и сборах.</w:t>
      </w:r>
    </w:p>
    <w:p w:rsidR="00F92B21" w:rsidRPr="00F92B21" w:rsidRDefault="00F92B21" w:rsidP="00F92B21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F92B21">
        <w:rPr>
          <w:snapToGrid w:val="0"/>
          <w:sz w:val="24"/>
          <w:szCs w:val="24"/>
        </w:rPr>
        <w:t>В отчетном периоде поступали обращения по вопросам организации работы с налогоплательщиками – 382 обращений (10,19% от общего числа). Граждане обращались за разъяснениями законодательства о налогах и сборах, интересовались внесёнными изменениями, спрашивали 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F92B21" w:rsidRPr="00F92B21" w:rsidRDefault="00F92B21" w:rsidP="00F92B21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F92B21">
        <w:rPr>
          <w:snapToGrid w:val="0"/>
          <w:sz w:val="24"/>
          <w:szCs w:val="24"/>
        </w:rPr>
        <w:t>Наряду с вышеуказанными заявителей интересовало администрирование имущественных налогов – 317 обращений (8,46% от общего числа):</w:t>
      </w:r>
    </w:p>
    <w:p w:rsidR="00F92B21" w:rsidRPr="00F92B21" w:rsidRDefault="00F92B21" w:rsidP="00F92B21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F92B21">
        <w:rPr>
          <w:snapToGrid w:val="0"/>
          <w:sz w:val="24"/>
          <w:szCs w:val="24"/>
        </w:rPr>
        <w:t>– по исчислению и уплаты налога на имущество – 195 или 5,20%;</w:t>
      </w:r>
    </w:p>
    <w:p w:rsidR="00F92B21" w:rsidRPr="00F92B21" w:rsidRDefault="00F92B21" w:rsidP="00F92B21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F92B21">
        <w:rPr>
          <w:snapToGrid w:val="0"/>
          <w:sz w:val="24"/>
          <w:szCs w:val="24"/>
        </w:rPr>
        <w:t>– земельного налога – 67 или 1,79%;</w:t>
      </w:r>
    </w:p>
    <w:p w:rsidR="00F92B21" w:rsidRPr="00F92B21" w:rsidRDefault="00F92B21" w:rsidP="00F92B21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F92B21">
        <w:rPr>
          <w:snapToGrid w:val="0"/>
          <w:sz w:val="24"/>
          <w:szCs w:val="24"/>
        </w:rPr>
        <w:t>– транспортного налога – 55 или 1,47%.</w:t>
      </w:r>
    </w:p>
    <w:p w:rsidR="00F92B21" w:rsidRPr="00F92B21" w:rsidRDefault="00F92B21" w:rsidP="00F92B21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F92B21">
        <w:rPr>
          <w:snapToGrid w:val="0"/>
          <w:sz w:val="24"/>
          <w:szCs w:val="24"/>
        </w:rPr>
        <w:t>В текущем периоде граждане обращались по вопросам разъяснения исчисления и уплаты налога на имущество, уточнения сведений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Также заявители сообщали о неполучении налоговых уведомлений на уплату имущественных налогов и об отсутствии начислений по налогам в личном кабинете.</w:t>
      </w:r>
    </w:p>
    <w:p w:rsidR="00F92B21" w:rsidRPr="00F92B21" w:rsidRDefault="00F92B21" w:rsidP="00F92B21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F92B21">
        <w:rPr>
          <w:snapToGrid w:val="0"/>
          <w:sz w:val="24"/>
          <w:szCs w:val="24"/>
        </w:rPr>
        <w:t>Существенный удельный вес заявлений, полученных налоговыми органами Тверской области в июне 2026 года, составляли обращения по проблемам учета налогоплательщиков, получения и отказа от ИНН – 293 обращения (7,81% от общего числа). Заявители продолжали требовать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F92B21" w:rsidRPr="00F92B21" w:rsidRDefault="00F92B21" w:rsidP="00F92B21">
      <w:pPr>
        <w:autoSpaceDE w:val="0"/>
        <w:autoSpaceDN w:val="0"/>
        <w:adjustRightInd w:val="0"/>
        <w:snapToGrid/>
        <w:ind w:firstLine="567"/>
        <w:jc w:val="both"/>
        <w:rPr>
          <w:snapToGrid w:val="0"/>
          <w:sz w:val="24"/>
          <w:szCs w:val="24"/>
        </w:rPr>
      </w:pPr>
      <w:r w:rsidRPr="00F92B21">
        <w:rPr>
          <w:snapToGrid w:val="0"/>
          <w:sz w:val="24"/>
          <w:szCs w:val="24"/>
        </w:rPr>
        <w:t>Отдельные заявления содержали вопросы актуализации сведений об объектах налогообложения (230 обращений или 6,13%); оказания услуг в электронной форме, пользование информационными ресурсами (212 обращений или 5,66%); контроля и надзора в налоговой сфере (84 обращения или 2,24%). Подробная статистика обращений граждан в разрезе тематики приведена в приложении № 2.</w:t>
      </w:r>
    </w:p>
    <w:p w:rsidR="00E35991" w:rsidRDefault="00F92B21" w:rsidP="00F92B21">
      <w:pPr>
        <w:ind w:firstLine="567"/>
        <w:jc w:val="both"/>
      </w:pPr>
      <w:r w:rsidRPr="00F92B21">
        <w:rPr>
          <w:snapToGrid w:val="0"/>
          <w:sz w:val="24"/>
          <w:szCs w:val="24"/>
        </w:rPr>
        <w:t>Из полученных в отчетном периоде заявлений налогоплательщиков на контроль было поставлено 3 546 или 94,56% от общего количества, что на 7,88% больше, чем за аналогичный период 2025 года (в июне 2025 года на контроле находилось 2 932 обращения). Информация приведена в приложении № 3.</w:t>
      </w:r>
    </w:p>
    <w:sectPr w:rsidR="00E35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29"/>
    <w:rsid w:val="00393329"/>
    <w:rsid w:val="00E35991"/>
    <w:rsid w:val="00F9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EFAFB-DF61-4817-B13D-E6CA231D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32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Осипова Валентина Владимировна</cp:lastModifiedBy>
  <cp:revision>2</cp:revision>
  <dcterms:created xsi:type="dcterms:W3CDTF">2026-07-16T06:48:00Z</dcterms:created>
  <dcterms:modified xsi:type="dcterms:W3CDTF">2026-07-16T06:48:00Z</dcterms:modified>
</cp:coreProperties>
</file>