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248" w:rsidRPr="001F1248" w:rsidRDefault="001F1248" w:rsidP="001F1248">
      <w:pPr>
        <w:spacing w:after="0" w:line="240" w:lineRule="auto"/>
        <w:jc w:val="center"/>
        <w:outlineLvl w:val="0"/>
        <w:rPr>
          <w:rFonts w:ascii="Times New Roman" w:eastAsia="Times New Roman" w:hAnsi="Times New Roman" w:cs="Times New Roman"/>
          <w:b/>
          <w:bCs/>
          <w:color w:val="000000" w:themeColor="text1"/>
          <w:kern w:val="36"/>
          <w:sz w:val="24"/>
          <w:szCs w:val="24"/>
          <w:lang w:eastAsia="ru-RU"/>
        </w:rPr>
      </w:pPr>
      <w:r w:rsidRPr="001F1248">
        <w:rPr>
          <w:rFonts w:ascii="Times New Roman" w:eastAsia="Times New Roman" w:hAnsi="Times New Roman" w:cs="Times New Roman"/>
          <w:b/>
          <w:bCs/>
          <w:color w:val="000000" w:themeColor="text1"/>
          <w:kern w:val="36"/>
          <w:sz w:val="24"/>
          <w:szCs w:val="24"/>
          <w:lang w:eastAsia="ru-RU"/>
        </w:rPr>
        <w:t>О недропользовании (с изменениями на 5 февраля 2019 года)</w:t>
      </w:r>
    </w:p>
    <w:p w:rsidR="001F1248" w:rsidRPr="001F1248" w:rsidRDefault="001F1248" w:rsidP="001F1248">
      <w:pPr>
        <w:spacing w:after="0" w:line="240" w:lineRule="auto"/>
        <w:jc w:val="center"/>
        <w:outlineLvl w:val="0"/>
        <w:rPr>
          <w:rFonts w:ascii="Times New Roman" w:eastAsia="Times New Roman" w:hAnsi="Times New Roman" w:cs="Times New Roman"/>
          <w:b/>
          <w:bCs/>
          <w:color w:val="000000" w:themeColor="text1"/>
          <w:kern w:val="36"/>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ЗАКОН </w:t>
      </w:r>
      <w:r w:rsidRPr="001F1248">
        <w:rPr>
          <w:rFonts w:ascii="Times New Roman" w:eastAsia="Times New Roman" w:hAnsi="Times New Roman" w:cs="Times New Roman"/>
          <w:color w:val="000000" w:themeColor="text1"/>
          <w:sz w:val="24"/>
          <w:szCs w:val="24"/>
          <w:lang w:eastAsia="ru-RU"/>
        </w:rPr>
        <w:br/>
      </w:r>
      <w:r w:rsidRPr="001F1248">
        <w:rPr>
          <w:rFonts w:ascii="Times New Roman" w:eastAsia="Times New Roman" w:hAnsi="Times New Roman" w:cs="Times New Roman"/>
          <w:color w:val="000000" w:themeColor="text1"/>
          <w:sz w:val="24"/>
          <w:szCs w:val="24"/>
          <w:lang w:eastAsia="ru-RU"/>
        </w:rPr>
        <w:br/>
        <w:t>ТУЛЬСКОЙ ОБЛАСТИ</w:t>
      </w:r>
      <w:r w:rsidRPr="001F1248">
        <w:rPr>
          <w:rFonts w:ascii="Times New Roman" w:eastAsia="Times New Roman" w:hAnsi="Times New Roman" w:cs="Times New Roman"/>
          <w:color w:val="000000" w:themeColor="text1"/>
          <w:sz w:val="24"/>
          <w:szCs w:val="24"/>
          <w:lang w:eastAsia="ru-RU"/>
        </w:rPr>
        <w:br/>
      </w:r>
      <w:r w:rsidRPr="001F1248">
        <w:rPr>
          <w:rFonts w:ascii="Times New Roman" w:eastAsia="Times New Roman" w:hAnsi="Times New Roman" w:cs="Times New Roman"/>
          <w:color w:val="000000" w:themeColor="text1"/>
          <w:sz w:val="24"/>
          <w:szCs w:val="24"/>
          <w:lang w:eastAsia="ru-RU"/>
        </w:rPr>
        <w:br/>
        <w:t xml:space="preserve">от 2 февраля 1998 года </w:t>
      </w:r>
      <w:r>
        <w:rPr>
          <w:rFonts w:ascii="Times New Roman" w:eastAsia="Times New Roman" w:hAnsi="Times New Roman" w:cs="Times New Roman"/>
          <w:color w:val="000000" w:themeColor="text1"/>
          <w:sz w:val="24"/>
          <w:szCs w:val="24"/>
          <w:lang w:eastAsia="ru-RU"/>
        </w:rPr>
        <w:t>№</w:t>
      </w:r>
      <w:r w:rsidRPr="001F1248">
        <w:rPr>
          <w:rFonts w:ascii="Times New Roman" w:eastAsia="Times New Roman" w:hAnsi="Times New Roman" w:cs="Times New Roman"/>
          <w:color w:val="000000" w:themeColor="text1"/>
          <w:sz w:val="24"/>
          <w:szCs w:val="24"/>
          <w:lang w:eastAsia="ru-RU"/>
        </w:rPr>
        <w:t xml:space="preserve"> 78-ЗТО</w:t>
      </w:r>
      <w:r w:rsidRPr="001F1248">
        <w:rPr>
          <w:rFonts w:ascii="Times New Roman" w:eastAsia="Times New Roman" w:hAnsi="Times New Roman" w:cs="Times New Roman"/>
          <w:color w:val="000000" w:themeColor="text1"/>
          <w:sz w:val="24"/>
          <w:szCs w:val="24"/>
          <w:lang w:eastAsia="ru-RU"/>
        </w:rPr>
        <w:br/>
      </w:r>
      <w:r w:rsidRPr="001F1248">
        <w:rPr>
          <w:rFonts w:ascii="Times New Roman" w:eastAsia="Times New Roman" w:hAnsi="Times New Roman" w:cs="Times New Roman"/>
          <w:color w:val="000000" w:themeColor="text1"/>
          <w:sz w:val="24"/>
          <w:szCs w:val="24"/>
          <w:lang w:eastAsia="ru-RU"/>
        </w:rPr>
        <w:br/>
      </w:r>
      <w:r w:rsidRPr="001F1248">
        <w:rPr>
          <w:rFonts w:ascii="Times New Roman" w:eastAsia="Times New Roman" w:hAnsi="Times New Roman" w:cs="Times New Roman"/>
          <w:color w:val="000000" w:themeColor="text1"/>
          <w:sz w:val="24"/>
          <w:szCs w:val="24"/>
          <w:lang w:eastAsia="ru-RU"/>
        </w:rPr>
        <w:br/>
        <w:t xml:space="preserve">О недропользовании </w:t>
      </w:r>
    </w:p>
    <w:p w:rsidR="001F1248" w:rsidRPr="001F1248" w:rsidRDefault="001F1248" w:rsidP="001F1248">
      <w:pPr>
        <w:spacing w:after="0" w:line="240" w:lineRule="auto"/>
        <w:jc w:val="center"/>
        <w:rPr>
          <w:rFonts w:ascii="Times New Roman" w:eastAsia="Times New Roman" w:hAnsi="Times New Roman" w:cs="Times New Roman"/>
          <w:color w:val="000000" w:themeColor="text1"/>
          <w:sz w:val="24"/>
          <w:szCs w:val="24"/>
          <w:lang w:eastAsia="ru-RU"/>
        </w:rPr>
      </w:pPr>
      <w:bookmarkStart w:id="0" w:name="_GoBack"/>
      <w:r w:rsidRPr="001F1248">
        <w:rPr>
          <w:rFonts w:ascii="Times New Roman" w:eastAsia="Times New Roman" w:hAnsi="Times New Roman" w:cs="Times New Roman"/>
          <w:color w:val="000000" w:themeColor="text1"/>
          <w:sz w:val="24"/>
          <w:szCs w:val="24"/>
          <w:lang w:eastAsia="ru-RU"/>
        </w:rPr>
        <w:t>(с изменениями на 5 февраля 2019 года)</w:t>
      </w:r>
    </w:p>
    <w:bookmarkEnd w:id="0"/>
    <w:p w:rsidR="001F1248" w:rsidRPr="001F1248" w:rsidRDefault="001F1248" w:rsidP="001F1248">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1F1248">
        <w:rPr>
          <w:rFonts w:ascii="Times New Roman" w:eastAsia="Times New Roman" w:hAnsi="Times New Roman" w:cs="Times New Roman"/>
          <w:color w:val="000000" w:themeColor="text1"/>
          <w:sz w:val="24"/>
          <w:szCs w:val="24"/>
          <w:lang w:eastAsia="ru-RU"/>
        </w:rPr>
        <w:t xml:space="preserve">(в ред. </w:t>
      </w:r>
      <w:hyperlink r:id="rId5" w:history="1">
        <w:r w:rsidRPr="001F1248">
          <w:rPr>
            <w:rFonts w:ascii="Times New Roman" w:eastAsia="Times New Roman" w:hAnsi="Times New Roman" w:cs="Times New Roman"/>
            <w:color w:val="000000" w:themeColor="text1"/>
            <w:sz w:val="24"/>
            <w:szCs w:val="24"/>
            <w:lang w:eastAsia="ru-RU"/>
          </w:rPr>
          <w:t>Законов Тульской области от 05.01.2003 N 363-ЗТО</w:t>
        </w:r>
      </w:hyperlink>
      <w:r w:rsidRPr="001F1248">
        <w:rPr>
          <w:rFonts w:ascii="Times New Roman" w:eastAsia="Times New Roman" w:hAnsi="Times New Roman" w:cs="Times New Roman"/>
          <w:color w:val="000000" w:themeColor="text1"/>
          <w:sz w:val="24"/>
          <w:szCs w:val="24"/>
          <w:lang w:eastAsia="ru-RU"/>
        </w:rPr>
        <w:t xml:space="preserve">, </w:t>
      </w:r>
      <w:hyperlink r:id="rId6" w:history="1">
        <w:r w:rsidRPr="001F1248">
          <w:rPr>
            <w:rFonts w:ascii="Times New Roman" w:eastAsia="Times New Roman" w:hAnsi="Times New Roman" w:cs="Times New Roman"/>
            <w:color w:val="000000" w:themeColor="text1"/>
            <w:sz w:val="24"/>
            <w:szCs w:val="24"/>
            <w:lang w:eastAsia="ru-RU"/>
          </w:rPr>
          <w:t>от 11.01.2006 N 678-ЗТО</w:t>
        </w:r>
      </w:hyperlink>
      <w:r w:rsidRPr="001F1248">
        <w:rPr>
          <w:rFonts w:ascii="Times New Roman" w:eastAsia="Times New Roman" w:hAnsi="Times New Roman" w:cs="Times New Roman"/>
          <w:color w:val="000000" w:themeColor="text1"/>
          <w:sz w:val="24"/>
          <w:szCs w:val="24"/>
          <w:lang w:eastAsia="ru-RU"/>
        </w:rPr>
        <w:t xml:space="preserve">, </w:t>
      </w:r>
      <w:hyperlink r:id="rId7" w:history="1">
        <w:r w:rsidRPr="001F1248">
          <w:rPr>
            <w:rFonts w:ascii="Times New Roman" w:eastAsia="Times New Roman" w:hAnsi="Times New Roman" w:cs="Times New Roman"/>
            <w:color w:val="000000" w:themeColor="text1"/>
            <w:sz w:val="24"/>
            <w:szCs w:val="24"/>
            <w:lang w:eastAsia="ru-RU"/>
          </w:rPr>
          <w:t>от 19.12.2008 N 1200-ЗТО</w:t>
        </w:r>
      </w:hyperlink>
      <w:r w:rsidRPr="001F1248">
        <w:rPr>
          <w:rFonts w:ascii="Times New Roman" w:eastAsia="Times New Roman" w:hAnsi="Times New Roman" w:cs="Times New Roman"/>
          <w:color w:val="000000" w:themeColor="text1"/>
          <w:sz w:val="24"/>
          <w:szCs w:val="24"/>
          <w:lang w:eastAsia="ru-RU"/>
        </w:rPr>
        <w:t xml:space="preserve">, </w:t>
      </w:r>
      <w:hyperlink r:id="rId8" w:history="1">
        <w:r w:rsidRPr="001F1248">
          <w:rPr>
            <w:rFonts w:ascii="Times New Roman" w:eastAsia="Times New Roman" w:hAnsi="Times New Roman" w:cs="Times New Roman"/>
            <w:color w:val="000000" w:themeColor="text1"/>
            <w:sz w:val="24"/>
            <w:szCs w:val="24"/>
            <w:lang w:eastAsia="ru-RU"/>
          </w:rPr>
          <w:t>от 13.07.2009 N 1304-ЗТО</w:t>
        </w:r>
      </w:hyperlink>
      <w:r w:rsidRPr="001F1248">
        <w:rPr>
          <w:rFonts w:ascii="Times New Roman" w:eastAsia="Times New Roman" w:hAnsi="Times New Roman" w:cs="Times New Roman"/>
          <w:color w:val="000000" w:themeColor="text1"/>
          <w:sz w:val="24"/>
          <w:szCs w:val="24"/>
          <w:lang w:eastAsia="ru-RU"/>
        </w:rPr>
        <w:t xml:space="preserve">, </w:t>
      </w:r>
      <w:hyperlink r:id="rId9" w:history="1">
        <w:r w:rsidRPr="001F1248">
          <w:rPr>
            <w:rFonts w:ascii="Times New Roman" w:eastAsia="Times New Roman" w:hAnsi="Times New Roman" w:cs="Times New Roman"/>
            <w:color w:val="000000" w:themeColor="text1"/>
            <w:sz w:val="24"/>
            <w:szCs w:val="24"/>
            <w:lang w:eastAsia="ru-RU"/>
          </w:rPr>
          <w:t>от 07.02.2011 N 1538-ЗТО</w:t>
        </w:r>
      </w:hyperlink>
      <w:r w:rsidRPr="001F1248">
        <w:rPr>
          <w:rFonts w:ascii="Times New Roman" w:eastAsia="Times New Roman" w:hAnsi="Times New Roman" w:cs="Times New Roman"/>
          <w:color w:val="000000" w:themeColor="text1"/>
          <w:sz w:val="24"/>
          <w:szCs w:val="24"/>
          <w:lang w:eastAsia="ru-RU"/>
        </w:rPr>
        <w:t xml:space="preserve">, </w:t>
      </w:r>
      <w:hyperlink r:id="rId10" w:history="1">
        <w:r w:rsidRPr="001F1248">
          <w:rPr>
            <w:rFonts w:ascii="Times New Roman" w:eastAsia="Times New Roman" w:hAnsi="Times New Roman" w:cs="Times New Roman"/>
            <w:color w:val="000000" w:themeColor="text1"/>
            <w:sz w:val="24"/>
            <w:szCs w:val="24"/>
            <w:lang w:eastAsia="ru-RU"/>
          </w:rPr>
          <w:t>от 30.11.2011 N 1665-ЗТО</w:t>
        </w:r>
      </w:hyperlink>
      <w:r w:rsidRPr="001F1248">
        <w:rPr>
          <w:rFonts w:ascii="Times New Roman" w:eastAsia="Times New Roman" w:hAnsi="Times New Roman" w:cs="Times New Roman"/>
          <w:color w:val="000000" w:themeColor="text1"/>
          <w:sz w:val="24"/>
          <w:szCs w:val="24"/>
          <w:lang w:eastAsia="ru-RU"/>
        </w:rPr>
        <w:t xml:space="preserve">, </w:t>
      </w:r>
      <w:hyperlink r:id="rId11" w:history="1">
        <w:r w:rsidRPr="001F1248">
          <w:rPr>
            <w:rFonts w:ascii="Times New Roman" w:eastAsia="Times New Roman" w:hAnsi="Times New Roman" w:cs="Times New Roman"/>
            <w:color w:val="000000" w:themeColor="text1"/>
            <w:sz w:val="24"/>
            <w:szCs w:val="24"/>
            <w:lang w:eastAsia="ru-RU"/>
          </w:rPr>
          <w:t>от 01.04.2013 N 1925-ЗТО</w:t>
        </w:r>
      </w:hyperlink>
      <w:r w:rsidRPr="001F1248">
        <w:rPr>
          <w:rFonts w:ascii="Times New Roman" w:eastAsia="Times New Roman" w:hAnsi="Times New Roman" w:cs="Times New Roman"/>
          <w:color w:val="000000" w:themeColor="text1"/>
          <w:sz w:val="24"/>
          <w:szCs w:val="24"/>
          <w:lang w:eastAsia="ru-RU"/>
        </w:rPr>
        <w:t xml:space="preserve">, </w:t>
      </w:r>
      <w:hyperlink r:id="rId12" w:history="1">
        <w:r w:rsidRPr="001F1248">
          <w:rPr>
            <w:rFonts w:ascii="Times New Roman" w:eastAsia="Times New Roman" w:hAnsi="Times New Roman" w:cs="Times New Roman"/>
            <w:color w:val="000000" w:themeColor="text1"/>
            <w:sz w:val="24"/>
            <w:szCs w:val="24"/>
            <w:lang w:eastAsia="ru-RU"/>
          </w:rPr>
          <w:t>от 26.11.2013 N 2022-ЗТО</w:t>
        </w:r>
      </w:hyperlink>
      <w:r w:rsidRPr="001F1248">
        <w:rPr>
          <w:rFonts w:ascii="Times New Roman" w:eastAsia="Times New Roman" w:hAnsi="Times New Roman" w:cs="Times New Roman"/>
          <w:color w:val="000000" w:themeColor="text1"/>
          <w:sz w:val="24"/>
          <w:szCs w:val="24"/>
          <w:lang w:eastAsia="ru-RU"/>
        </w:rPr>
        <w:t xml:space="preserve">, </w:t>
      </w:r>
      <w:hyperlink r:id="rId13" w:history="1">
        <w:r w:rsidRPr="001F1248">
          <w:rPr>
            <w:rFonts w:ascii="Times New Roman" w:eastAsia="Times New Roman" w:hAnsi="Times New Roman" w:cs="Times New Roman"/>
            <w:color w:val="000000" w:themeColor="text1"/>
            <w:sz w:val="24"/>
            <w:szCs w:val="24"/>
            <w:lang w:eastAsia="ru-RU"/>
          </w:rPr>
          <w:t>от 27.10.2014 N 2196-ЗТО</w:t>
        </w:r>
      </w:hyperlink>
      <w:r w:rsidRPr="001F1248">
        <w:rPr>
          <w:rFonts w:ascii="Times New Roman" w:eastAsia="Times New Roman" w:hAnsi="Times New Roman" w:cs="Times New Roman"/>
          <w:color w:val="000000" w:themeColor="text1"/>
          <w:sz w:val="24"/>
          <w:szCs w:val="24"/>
          <w:lang w:eastAsia="ru-RU"/>
        </w:rPr>
        <w:t xml:space="preserve">, </w:t>
      </w:r>
      <w:hyperlink r:id="rId14" w:history="1">
        <w:r w:rsidRPr="001F1248">
          <w:rPr>
            <w:rFonts w:ascii="Times New Roman" w:eastAsia="Times New Roman" w:hAnsi="Times New Roman" w:cs="Times New Roman"/>
            <w:color w:val="000000" w:themeColor="text1"/>
            <w:sz w:val="24"/>
            <w:szCs w:val="24"/>
            <w:lang w:eastAsia="ru-RU"/>
          </w:rPr>
          <w:t>от 02.03.2015 N 2272-ЗТО</w:t>
        </w:r>
      </w:hyperlink>
      <w:r w:rsidRPr="001F1248">
        <w:rPr>
          <w:rFonts w:ascii="Times New Roman" w:eastAsia="Times New Roman" w:hAnsi="Times New Roman" w:cs="Times New Roman"/>
          <w:color w:val="000000" w:themeColor="text1"/>
          <w:sz w:val="24"/>
          <w:szCs w:val="24"/>
          <w:lang w:eastAsia="ru-RU"/>
        </w:rPr>
        <w:t xml:space="preserve">, </w:t>
      </w:r>
      <w:hyperlink r:id="rId15" w:history="1">
        <w:r w:rsidRPr="001F1248">
          <w:rPr>
            <w:rFonts w:ascii="Times New Roman" w:eastAsia="Times New Roman" w:hAnsi="Times New Roman" w:cs="Times New Roman"/>
            <w:color w:val="000000" w:themeColor="text1"/>
            <w:sz w:val="24"/>
            <w:szCs w:val="24"/>
            <w:lang w:eastAsia="ru-RU"/>
          </w:rPr>
          <w:t>от 26.02.2016 N 14-ЗТО</w:t>
        </w:r>
      </w:hyperlink>
      <w:r w:rsidRPr="001F1248">
        <w:rPr>
          <w:rFonts w:ascii="Times New Roman" w:eastAsia="Times New Roman" w:hAnsi="Times New Roman" w:cs="Times New Roman"/>
          <w:color w:val="000000" w:themeColor="text1"/>
          <w:sz w:val="24"/>
          <w:szCs w:val="24"/>
          <w:lang w:eastAsia="ru-RU"/>
        </w:rPr>
        <w:t xml:space="preserve">, </w:t>
      </w:r>
      <w:hyperlink r:id="rId16" w:history="1">
        <w:r w:rsidRPr="001F1248">
          <w:rPr>
            <w:rFonts w:ascii="Times New Roman" w:eastAsia="Times New Roman" w:hAnsi="Times New Roman" w:cs="Times New Roman"/>
            <w:color w:val="000000" w:themeColor="text1"/>
            <w:sz w:val="24"/>
            <w:szCs w:val="24"/>
            <w:lang w:eastAsia="ru-RU"/>
          </w:rPr>
          <w:t>от 18.12.2017 N 99-ЗТО</w:t>
        </w:r>
      </w:hyperlink>
      <w:r w:rsidRPr="001F1248">
        <w:rPr>
          <w:rFonts w:ascii="Times New Roman" w:eastAsia="Times New Roman" w:hAnsi="Times New Roman" w:cs="Times New Roman"/>
          <w:color w:val="000000" w:themeColor="text1"/>
          <w:sz w:val="24"/>
          <w:szCs w:val="24"/>
          <w:lang w:eastAsia="ru-RU"/>
        </w:rPr>
        <w:t xml:space="preserve">, </w:t>
      </w:r>
      <w:hyperlink r:id="rId17" w:history="1">
        <w:r w:rsidRPr="001F1248">
          <w:rPr>
            <w:rFonts w:ascii="Times New Roman" w:eastAsia="Times New Roman" w:hAnsi="Times New Roman" w:cs="Times New Roman"/>
            <w:color w:val="000000" w:themeColor="text1"/>
            <w:sz w:val="24"/>
            <w:szCs w:val="24"/>
            <w:lang w:eastAsia="ru-RU"/>
          </w:rPr>
          <w:t>от 05.02.2019 N 7-ЗТО</w:t>
        </w:r>
      </w:hyperlink>
      <w:r w:rsidRPr="001F1248">
        <w:rPr>
          <w:rFonts w:ascii="Times New Roman" w:eastAsia="Times New Roman" w:hAnsi="Times New Roman" w:cs="Times New Roman"/>
          <w:color w:val="000000" w:themeColor="text1"/>
          <w:sz w:val="24"/>
          <w:szCs w:val="24"/>
          <w:lang w:eastAsia="ru-RU"/>
        </w:rPr>
        <w:t>)</w:t>
      </w:r>
      <w:proofErr w:type="gramEnd"/>
    </w:p>
    <w:p w:rsidR="001F1248" w:rsidRPr="001F1248" w:rsidRDefault="001F1248" w:rsidP="001F1248">
      <w:pPr>
        <w:spacing w:after="0" w:line="240" w:lineRule="auto"/>
        <w:jc w:val="right"/>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r>
      <w:proofErr w:type="gramStart"/>
      <w:r w:rsidRPr="001F1248">
        <w:rPr>
          <w:rFonts w:ascii="Times New Roman" w:eastAsia="Times New Roman" w:hAnsi="Times New Roman" w:cs="Times New Roman"/>
          <w:color w:val="000000" w:themeColor="text1"/>
          <w:sz w:val="24"/>
          <w:szCs w:val="24"/>
          <w:lang w:eastAsia="ru-RU"/>
        </w:rPr>
        <w:t>Принят</w:t>
      </w:r>
      <w:proofErr w:type="gramEnd"/>
      <w:r w:rsidRPr="001F1248">
        <w:rPr>
          <w:rFonts w:ascii="Times New Roman" w:eastAsia="Times New Roman" w:hAnsi="Times New Roman" w:cs="Times New Roman"/>
          <w:color w:val="000000" w:themeColor="text1"/>
          <w:sz w:val="24"/>
          <w:szCs w:val="24"/>
          <w:lang w:eastAsia="ru-RU"/>
        </w:rPr>
        <w:br/>
        <w:t>Тульской областной Думой</w:t>
      </w:r>
      <w:r w:rsidRPr="001F1248">
        <w:rPr>
          <w:rFonts w:ascii="Times New Roman" w:eastAsia="Times New Roman" w:hAnsi="Times New Roman" w:cs="Times New Roman"/>
          <w:color w:val="000000" w:themeColor="text1"/>
          <w:sz w:val="24"/>
          <w:szCs w:val="24"/>
          <w:lang w:eastAsia="ru-RU"/>
        </w:rPr>
        <w:br/>
        <w:t xml:space="preserve">22 января 1998 года </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Настоящий Закон регулирует отношения, возникающие в области геологического изучения, использования и охраны недр, использования отходов добычи полезных ископаемых и связанных с ней перерабатывающих производств, специфических минеральных ресурсов, подземных вод и вод, использованных пользователями недр для собственных производственных и технологических нужд.</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 xml:space="preserve">(в ред. </w:t>
      </w:r>
      <w:hyperlink r:id="rId18" w:history="1">
        <w:r w:rsidRPr="001F1248">
          <w:rPr>
            <w:rFonts w:ascii="Times New Roman" w:eastAsia="Times New Roman" w:hAnsi="Times New Roman" w:cs="Times New Roman"/>
            <w:color w:val="000000" w:themeColor="text1"/>
            <w:sz w:val="24"/>
            <w:szCs w:val="24"/>
            <w:lang w:eastAsia="ru-RU"/>
          </w:rPr>
          <w:t>Законов Тульской области от 30.11.2011 N 1665-ЗТО</w:t>
        </w:r>
      </w:hyperlink>
      <w:r w:rsidRPr="001F1248">
        <w:rPr>
          <w:rFonts w:ascii="Times New Roman" w:eastAsia="Times New Roman" w:hAnsi="Times New Roman" w:cs="Times New Roman"/>
          <w:color w:val="000000" w:themeColor="text1"/>
          <w:sz w:val="24"/>
          <w:szCs w:val="24"/>
          <w:lang w:eastAsia="ru-RU"/>
        </w:rPr>
        <w:t xml:space="preserve">, </w:t>
      </w:r>
      <w:hyperlink r:id="rId19" w:history="1">
        <w:r w:rsidRPr="001F1248">
          <w:rPr>
            <w:rFonts w:ascii="Times New Roman" w:eastAsia="Times New Roman" w:hAnsi="Times New Roman" w:cs="Times New Roman"/>
            <w:color w:val="000000" w:themeColor="text1"/>
            <w:sz w:val="24"/>
            <w:szCs w:val="24"/>
            <w:lang w:eastAsia="ru-RU"/>
          </w:rPr>
          <w:t>от 02.03.2015 N 2272-ЗТО</w:t>
        </w:r>
      </w:hyperlink>
      <w:r w:rsidRPr="001F1248">
        <w:rPr>
          <w:rFonts w:ascii="Times New Roman" w:eastAsia="Times New Roman" w:hAnsi="Times New Roman" w:cs="Times New Roman"/>
          <w:color w:val="000000" w:themeColor="text1"/>
          <w:sz w:val="24"/>
          <w:szCs w:val="24"/>
          <w:lang w:eastAsia="ru-RU"/>
        </w:rPr>
        <w:t xml:space="preserve">, </w:t>
      </w:r>
      <w:hyperlink r:id="rId20" w:history="1">
        <w:r w:rsidRPr="001F1248">
          <w:rPr>
            <w:rFonts w:ascii="Times New Roman" w:eastAsia="Times New Roman" w:hAnsi="Times New Roman" w:cs="Times New Roman"/>
            <w:color w:val="000000" w:themeColor="text1"/>
            <w:sz w:val="24"/>
            <w:szCs w:val="24"/>
            <w:lang w:eastAsia="ru-RU"/>
          </w:rPr>
          <w:t>от 26.02.2016 N 14-ЗТО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Настоящий Закон содержит правовые и экономические основы комплексного рационального использования и охраны недр, обеспечивает защиту интересов Российской Федерации, Тульской области (далее - область) и ее населения, а также прав пользователей недр.</w:t>
      </w:r>
    </w:p>
    <w:p w:rsidR="001F1248" w:rsidRDefault="001F1248" w:rsidP="001F1248">
      <w:pPr>
        <w:spacing w:after="0" w:line="240" w:lineRule="auto"/>
        <w:outlineLvl w:val="1"/>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1"/>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Глава I. Общие положения</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 Законодательство области о недрах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 xml:space="preserve">Законодательство области о недрах основывается на </w:t>
      </w:r>
      <w:hyperlink r:id="rId21" w:history="1">
        <w:r w:rsidRPr="001F1248">
          <w:rPr>
            <w:rFonts w:ascii="Times New Roman" w:eastAsia="Times New Roman" w:hAnsi="Times New Roman" w:cs="Times New Roman"/>
            <w:color w:val="000000" w:themeColor="text1"/>
            <w:sz w:val="24"/>
            <w:szCs w:val="24"/>
            <w:lang w:eastAsia="ru-RU"/>
          </w:rPr>
          <w:t>Конституции Российской Федерации</w:t>
        </w:r>
      </w:hyperlink>
      <w:r w:rsidRPr="001F1248">
        <w:rPr>
          <w:rFonts w:ascii="Times New Roman" w:eastAsia="Times New Roman" w:hAnsi="Times New Roman" w:cs="Times New Roman"/>
          <w:color w:val="000000" w:themeColor="text1"/>
          <w:sz w:val="24"/>
          <w:szCs w:val="24"/>
          <w:lang w:eastAsia="ru-RU"/>
        </w:rPr>
        <w:t xml:space="preserve">, </w:t>
      </w:r>
      <w:hyperlink r:id="rId22" w:history="1">
        <w:r w:rsidRPr="001F1248">
          <w:rPr>
            <w:rFonts w:ascii="Times New Roman" w:eastAsia="Times New Roman" w:hAnsi="Times New Roman" w:cs="Times New Roman"/>
            <w:color w:val="000000" w:themeColor="text1"/>
            <w:sz w:val="24"/>
            <w:szCs w:val="24"/>
            <w:lang w:eastAsia="ru-RU"/>
          </w:rPr>
          <w:t>Законе Российской Федерации "О недрах"</w:t>
        </w:r>
      </w:hyperlink>
      <w:r w:rsidRPr="001F1248">
        <w:rPr>
          <w:rFonts w:ascii="Times New Roman" w:eastAsia="Times New Roman" w:hAnsi="Times New Roman" w:cs="Times New Roman"/>
          <w:color w:val="000000" w:themeColor="text1"/>
          <w:sz w:val="24"/>
          <w:szCs w:val="24"/>
          <w:lang w:eastAsia="ru-RU"/>
        </w:rPr>
        <w:t>, иных федеральных законодательных и нормативных актах и состоит из настоящего Закона и принимаемых в соответствии с ним иных нормативных правовых актов.</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Настоящий Закон действует на всей территории области.</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Отношения, связанные с использованием и охраной земель, водных объектов, растительного и животного мира, атмосферного воздуха, возникающие при пользовании недрами, регулируются действующим законодательством Российской Федерации и области.</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 xml:space="preserve">(в ред. </w:t>
      </w:r>
      <w:hyperlink r:id="rId23" w:history="1">
        <w:r w:rsidRPr="001F1248">
          <w:rPr>
            <w:rFonts w:ascii="Times New Roman" w:eastAsia="Times New Roman" w:hAnsi="Times New Roman" w:cs="Times New Roman"/>
            <w:color w:val="000000" w:themeColor="text1"/>
            <w:sz w:val="24"/>
            <w:szCs w:val="24"/>
            <w:lang w:eastAsia="ru-RU"/>
          </w:rPr>
          <w:t>Закона Тульской области от 19.12.2008 N 1200-ЗТО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 xml:space="preserve">Абзацы четвертый - пятый исключены. - </w:t>
      </w:r>
      <w:hyperlink r:id="rId24" w:history="1">
        <w:r w:rsidRPr="001F1248">
          <w:rPr>
            <w:rFonts w:ascii="Times New Roman" w:eastAsia="Times New Roman" w:hAnsi="Times New Roman" w:cs="Times New Roman"/>
            <w:color w:val="000000" w:themeColor="text1"/>
            <w:sz w:val="24"/>
            <w:szCs w:val="24"/>
            <w:lang w:eastAsia="ru-RU"/>
          </w:rPr>
          <w:t>Закон Тульской области от 05.01.2003 N 363-ЗТО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2. Правовое регулирование отношений недропользования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области в сфере государственного регулирования отношений недропользования осуществляется на основании </w:t>
      </w:r>
      <w:hyperlink r:id="rId25" w:history="1">
        <w:r w:rsidRPr="001F1248">
          <w:rPr>
            <w:rFonts w:ascii="Times New Roman" w:eastAsia="Times New Roman" w:hAnsi="Times New Roman" w:cs="Times New Roman"/>
            <w:color w:val="000000" w:themeColor="text1"/>
            <w:sz w:val="24"/>
            <w:szCs w:val="24"/>
            <w:lang w:eastAsia="ru-RU"/>
          </w:rPr>
          <w:t>Конституции Российской Федерации</w:t>
        </w:r>
      </w:hyperlink>
      <w:r w:rsidRPr="001F1248">
        <w:rPr>
          <w:rFonts w:ascii="Times New Roman" w:eastAsia="Times New Roman" w:hAnsi="Times New Roman" w:cs="Times New Roman"/>
          <w:color w:val="000000" w:themeColor="text1"/>
          <w:sz w:val="24"/>
          <w:szCs w:val="24"/>
          <w:lang w:eastAsia="ru-RU"/>
        </w:rPr>
        <w:t xml:space="preserve"> и принятых в соответствии с ней федеральных законов.</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 xml:space="preserve">(в ред. </w:t>
      </w:r>
      <w:hyperlink r:id="rId26" w:history="1">
        <w:r w:rsidRPr="001F1248">
          <w:rPr>
            <w:rFonts w:ascii="Times New Roman" w:eastAsia="Times New Roman" w:hAnsi="Times New Roman" w:cs="Times New Roman"/>
            <w:color w:val="000000" w:themeColor="text1"/>
            <w:sz w:val="24"/>
            <w:szCs w:val="24"/>
            <w:lang w:eastAsia="ru-RU"/>
          </w:rPr>
          <w:t>Закона Тульской области от 11.01.2006 N 678-ЗТО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3. Собственность на недра</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Недра в границах территории Российской Федерации и области,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области.</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 xml:space="preserve">Абзац исключен. - </w:t>
      </w:r>
      <w:hyperlink r:id="rId27" w:history="1">
        <w:r w:rsidRPr="001F1248">
          <w:rPr>
            <w:rFonts w:ascii="Times New Roman" w:eastAsia="Times New Roman" w:hAnsi="Times New Roman" w:cs="Times New Roman"/>
            <w:color w:val="000000" w:themeColor="text1"/>
            <w:sz w:val="24"/>
            <w:szCs w:val="24"/>
            <w:lang w:eastAsia="ru-RU"/>
          </w:rPr>
          <w:t>Закон Тульской области от 05.01.2003 N 363-ЗТО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Добытые из недр полезные ископаемые и иные ресурсы по условиям лицензии могут находиться в федеральной государственной собственности, собственности области, муниципальной, частной и в иных формах собственности.</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 xml:space="preserve">(в ред. </w:t>
      </w:r>
      <w:hyperlink r:id="rId28" w:history="1">
        <w:r w:rsidRPr="001F1248">
          <w:rPr>
            <w:rFonts w:ascii="Times New Roman" w:eastAsia="Times New Roman" w:hAnsi="Times New Roman" w:cs="Times New Roman"/>
            <w:color w:val="000000" w:themeColor="text1"/>
            <w:sz w:val="24"/>
            <w:szCs w:val="24"/>
            <w:lang w:eastAsia="ru-RU"/>
          </w:rPr>
          <w:t>Закона Тульской области от 19.12.2008 N 1200-ЗТО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4. Утратила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5. Полномочия органов государственной власти области в сфере регулирования отношений недропользования</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 xml:space="preserve">(в ред. </w:t>
      </w:r>
      <w:hyperlink r:id="rId29" w:history="1">
        <w:r w:rsidRPr="001F1248">
          <w:rPr>
            <w:rFonts w:ascii="Times New Roman" w:eastAsia="Times New Roman" w:hAnsi="Times New Roman" w:cs="Times New Roman"/>
            <w:color w:val="000000" w:themeColor="text1"/>
            <w:sz w:val="24"/>
            <w:szCs w:val="24"/>
            <w:lang w:eastAsia="ru-RU"/>
          </w:rPr>
          <w:t>Закона Тульской области от 30.11.2011 N 1665-ЗТО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1. К полномочиям Тульской областной Думы относятся:</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1) принятие законов области о недрах;</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2) иные полномочия, предусмотренные законодательством Российской Федерации и области.</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 xml:space="preserve">(часть 1 в ред. </w:t>
      </w:r>
      <w:hyperlink r:id="rId30" w:history="1">
        <w:r w:rsidRPr="001F1248">
          <w:rPr>
            <w:rFonts w:ascii="Times New Roman" w:eastAsia="Times New Roman" w:hAnsi="Times New Roman" w:cs="Times New Roman"/>
            <w:color w:val="000000" w:themeColor="text1"/>
            <w:sz w:val="24"/>
            <w:szCs w:val="24"/>
            <w:lang w:eastAsia="ru-RU"/>
          </w:rPr>
          <w:t>Закона Тульской области от 01.04.2013 N 1925-ЗТО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lastRenderedPageBreak/>
        <w:t>2. К полномочиям правительства Тульской области (далее - правительство области) относятся:</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1) принятие и совершенствование нормативных правовых актов правительства области о недрах;</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2)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3) разработка и реализация территориальных программ развития и использования минерально-сырьевой базы;</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4) создание и ведение фондов геологической информации, обладателем которой является область;</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5) участие в государственной экспертизе информации о разведанных запасах полезных ископаемых и иных свойствах недр, определяющих их ценность или опасность;</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6)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7) распоряжение совместно с Российской Федерацией единым государственным фондом недр на своих территориях, формирование совместно с Российской Федерацией региональных перечней полезных ископаемых, относимых к общераспространенным полезным ископаемым, и предоставление права пользования участками недр местного значения;</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8)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9)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10) установление порядка пользования участками недр местного значения;</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11) защита прав пользователей недр и интересов граждан, разрешение споров по вопросам пользования недрами;</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 xml:space="preserve">12) участие в соглашениях о разделе продукции при пользовании участками недр, расположенными на территории области, в пределах полномочий, установленных </w:t>
      </w:r>
      <w:hyperlink r:id="rId31" w:history="1">
        <w:r w:rsidRPr="001F1248">
          <w:rPr>
            <w:rFonts w:ascii="Times New Roman" w:eastAsia="Times New Roman" w:hAnsi="Times New Roman" w:cs="Times New Roman"/>
            <w:color w:val="000000" w:themeColor="text1"/>
            <w:sz w:val="24"/>
            <w:szCs w:val="24"/>
            <w:lang w:eastAsia="ru-RU"/>
          </w:rPr>
          <w:t>Конституцией Российской Федерации</w:t>
        </w:r>
      </w:hyperlink>
      <w:r w:rsidRPr="001F1248">
        <w:rPr>
          <w:rFonts w:ascii="Times New Roman" w:eastAsia="Times New Roman" w:hAnsi="Times New Roman" w:cs="Times New Roman"/>
          <w:color w:val="000000" w:themeColor="text1"/>
          <w:sz w:val="24"/>
          <w:szCs w:val="24"/>
          <w:lang w:eastAsia="ru-RU"/>
        </w:rPr>
        <w:t xml:space="preserve"> и федеральными законами;</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13) участие в определении условий пользования месторождениями полезных ископаемых;</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14) организация и осуществление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lastRenderedPageBreak/>
        <w:t>15) принятие решений о проведении конкурсов или аукционов на право пользования участками недр, о составе и порядке работы конкурсных или аукционных комиссий и определение порядка и условий проведения таких конкурсов или аукционов относительно каждого участка недр или группы участков недр местного значения;</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16) установление порядка оформления, государственной регистрации и выдачи лицензий на пользование участками недр местного значения;</w:t>
      </w:r>
    </w:p>
    <w:p w:rsid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t>17) установление порядка переоформления лицензий на пользование участками недр местного значения;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18) создание комиссии по установлению фактов открытия месторождения общераспространенных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19) определение органа исполнительной власти области, уполномоченного в сфере недропользования;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20) регулирование других вопросов в области использования и охраны недр, за исключением отнесенных к ведению Российской Федерации.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(часть 2 в ред. </w:t>
      </w:r>
      <w:hyperlink r:id="rId32" w:history="1">
        <w:r w:rsidRPr="001F1248">
          <w:rPr>
            <w:rFonts w:ascii="Times New Roman" w:eastAsia="Times New Roman" w:hAnsi="Times New Roman" w:cs="Times New Roman"/>
            <w:color w:val="000000" w:themeColor="text1"/>
            <w:sz w:val="24"/>
            <w:szCs w:val="24"/>
            <w:lang w:eastAsia="ru-RU"/>
          </w:rPr>
          <w:t>Закона Тульской области от 26.02.2016 N 14-ЗТО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3. Утратила силу. - </w:t>
      </w:r>
      <w:hyperlink r:id="rId33" w:history="1">
        <w:r w:rsidRPr="001F1248">
          <w:rPr>
            <w:rFonts w:ascii="Times New Roman" w:eastAsia="Times New Roman" w:hAnsi="Times New Roman" w:cs="Times New Roman"/>
            <w:color w:val="000000" w:themeColor="text1"/>
            <w:sz w:val="24"/>
            <w:szCs w:val="24"/>
            <w:lang w:eastAsia="ru-RU"/>
          </w:rPr>
          <w:t>Закон Тульской области от 26.02.2016 N 14-ЗТО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6. Утратила силу</w:t>
      </w:r>
    </w:p>
    <w:p w:rsidR="001F1248" w:rsidRDefault="001F1248" w:rsidP="001F1248">
      <w:pPr>
        <w:spacing w:after="0" w:line="240" w:lineRule="auto"/>
        <w:outlineLvl w:val="1"/>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1"/>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Глава II. Пользование недрами</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7. Виды пользования недрами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Недра предоставляются в пользование </w:t>
      </w:r>
      <w:proofErr w:type="gramStart"/>
      <w:r w:rsidRPr="001F1248">
        <w:rPr>
          <w:rFonts w:ascii="Times New Roman" w:eastAsia="Times New Roman" w:hAnsi="Times New Roman" w:cs="Times New Roman"/>
          <w:color w:val="000000" w:themeColor="text1"/>
          <w:sz w:val="24"/>
          <w:szCs w:val="24"/>
          <w:lang w:eastAsia="ru-RU"/>
        </w:rPr>
        <w:t>для</w:t>
      </w:r>
      <w:proofErr w:type="gramEnd"/>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1) 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созданию и ведению мониторинга состояния недр, </w:t>
      </w:r>
      <w:proofErr w:type="gramStart"/>
      <w:r w:rsidRPr="001F1248">
        <w:rPr>
          <w:rFonts w:ascii="Times New Roman" w:eastAsia="Times New Roman" w:hAnsi="Times New Roman" w:cs="Times New Roman"/>
          <w:color w:val="000000" w:themeColor="text1"/>
          <w:sz w:val="24"/>
          <w:szCs w:val="24"/>
          <w:lang w:eastAsia="ru-RU"/>
        </w:rPr>
        <w:t>контроль за</w:t>
      </w:r>
      <w:proofErr w:type="gramEnd"/>
      <w:r w:rsidRPr="001F1248">
        <w:rPr>
          <w:rFonts w:ascii="Times New Roman" w:eastAsia="Times New Roman" w:hAnsi="Times New Roman" w:cs="Times New Roman"/>
          <w:color w:val="000000" w:themeColor="text1"/>
          <w:sz w:val="24"/>
          <w:szCs w:val="24"/>
          <w:lang w:eastAsia="ru-RU"/>
        </w:rPr>
        <w:t xml:space="preserve"> режимом подземных вод, а также иные работы, проводимые без существенного нарушения целостности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34" w:history="1">
        <w:r w:rsidRPr="001F1248">
          <w:rPr>
            <w:rFonts w:ascii="Times New Roman" w:eastAsia="Times New Roman" w:hAnsi="Times New Roman" w:cs="Times New Roman"/>
            <w:color w:val="000000" w:themeColor="text1"/>
            <w:sz w:val="24"/>
            <w:szCs w:val="24"/>
            <w:lang w:eastAsia="ru-RU"/>
          </w:rPr>
          <w:t>Закона Тульской области от 19.12.2008 N 1200-ЗТО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2) геологического изучения, включающего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35" w:history="1">
        <w:r w:rsidRPr="001F1248">
          <w:rPr>
            <w:rFonts w:ascii="Times New Roman" w:eastAsia="Times New Roman" w:hAnsi="Times New Roman" w:cs="Times New Roman"/>
            <w:color w:val="000000" w:themeColor="text1"/>
            <w:sz w:val="24"/>
            <w:szCs w:val="24"/>
            <w:lang w:eastAsia="ru-RU"/>
          </w:rPr>
          <w:t>Закона Тульской области от 19.12.2008 N 1200-ЗТО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3) разведки и добычи полезных ископаемых, в том числе использования отходов добычи полезных ископаемых и связанных с ней перерабатывающих производств;</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36" w:history="1">
        <w:r w:rsidRPr="001F1248">
          <w:rPr>
            <w:rFonts w:ascii="Times New Roman" w:eastAsia="Times New Roman" w:hAnsi="Times New Roman" w:cs="Times New Roman"/>
            <w:color w:val="000000" w:themeColor="text1"/>
            <w:sz w:val="24"/>
            <w:szCs w:val="24"/>
            <w:lang w:eastAsia="ru-RU"/>
          </w:rPr>
          <w:t>Закона Тульской области от 26.02.2016 N 14-ЗТО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lastRenderedPageBreak/>
        <w:br/>
        <w:t>4) строительства и эксплуатации подземных сооружений, не связанных с добычей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37" w:history="1">
        <w:r w:rsidRPr="001F1248">
          <w:rPr>
            <w:rFonts w:ascii="Times New Roman" w:eastAsia="Times New Roman" w:hAnsi="Times New Roman" w:cs="Times New Roman"/>
            <w:color w:val="000000" w:themeColor="text1"/>
            <w:sz w:val="24"/>
            <w:szCs w:val="24"/>
            <w:lang w:eastAsia="ru-RU"/>
          </w:rPr>
          <w:t>Закона Тульской области от 30.11.2011 N 1665-ЗТО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5)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6) сбора минералогических, палеонтологических и других геологических коллекционных материалов.</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Абзац утратил силу. - </w:t>
      </w:r>
      <w:hyperlink r:id="rId38" w:history="1">
        <w:r w:rsidRPr="001F1248">
          <w:rPr>
            <w:rFonts w:ascii="Times New Roman" w:eastAsia="Times New Roman" w:hAnsi="Times New Roman" w:cs="Times New Roman"/>
            <w:color w:val="000000" w:themeColor="text1"/>
            <w:sz w:val="24"/>
            <w:szCs w:val="24"/>
            <w:lang w:eastAsia="ru-RU"/>
          </w:rPr>
          <w:t>Закон Тульской области от 19.12.2008 N 1200-ЗТО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8. Предоставление в пользование участков недр местного значения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39" w:history="1">
        <w:r w:rsidRPr="001F1248">
          <w:rPr>
            <w:rFonts w:ascii="Times New Roman" w:eastAsia="Times New Roman" w:hAnsi="Times New Roman" w:cs="Times New Roman"/>
            <w:color w:val="000000" w:themeColor="text1"/>
            <w:sz w:val="24"/>
            <w:szCs w:val="24"/>
            <w:lang w:eastAsia="ru-RU"/>
          </w:rPr>
          <w:t>Закона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r>
      <w:proofErr w:type="gramStart"/>
      <w:r w:rsidRPr="001F1248">
        <w:rPr>
          <w:rFonts w:ascii="Times New Roman" w:eastAsia="Times New Roman" w:hAnsi="Times New Roman" w:cs="Times New Roman"/>
          <w:color w:val="000000" w:themeColor="text1"/>
          <w:sz w:val="24"/>
          <w:szCs w:val="24"/>
          <w:lang w:eastAsia="ru-RU"/>
        </w:rPr>
        <w:t>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а</w:t>
      </w:r>
      <w:proofErr w:type="gramEnd"/>
      <w:r w:rsidRPr="001F1248">
        <w:rPr>
          <w:rFonts w:ascii="Times New Roman" w:eastAsia="Times New Roman" w:hAnsi="Times New Roman" w:cs="Times New Roman"/>
          <w:color w:val="000000" w:themeColor="text1"/>
          <w:sz w:val="24"/>
          <w:szCs w:val="24"/>
          <w:lang w:eastAsia="ru-RU"/>
        </w:rPr>
        <w:t xml:space="preserve"> также в целях, не связанных с добычей полезных ископаемых, в порядке, установленном настоящим Законом и нормативными правовыми актами правительства области.</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8-1. Основания возникновения права пользования участками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w:t>
      </w:r>
      <w:proofErr w:type="gramStart"/>
      <w:r w:rsidRPr="001F1248">
        <w:rPr>
          <w:rFonts w:ascii="Times New Roman" w:eastAsia="Times New Roman" w:hAnsi="Times New Roman" w:cs="Times New Roman"/>
          <w:color w:val="000000" w:themeColor="text1"/>
          <w:sz w:val="24"/>
          <w:szCs w:val="24"/>
          <w:lang w:eastAsia="ru-RU"/>
        </w:rPr>
        <w:t>введена</w:t>
      </w:r>
      <w:proofErr w:type="gramEnd"/>
      <w:r w:rsidRPr="001F1248">
        <w:rPr>
          <w:rFonts w:ascii="Times New Roman" w:eastAsia="Times New Roman" w:hAnsi="Times New Roman" w:cs="Times New Roman"/>
          <w:color w:val="000000" w:themeColor="text1"/>
          <w:sz w:val="24"/>
          <w:szCs w:val="24"/>
          <w:lang w:eastAsia="ru-RU"/>
        </w:rPr>
        <w:t xml:space="preserve"> </w:t>
      </w:r>
      <w:hyperlink r:id="rId40" w:history="1">
        <w:r w:rsidRPr="001F1248">
          <w:rPr>
            <w:rFonts w:ascii="Times New Roman" w:eastAsia="Times New Roman" w:hAnsi="Times New Roman" w:cs="Times New Roman"/>
            <w:color w:val="000000" w:themeColor="text1"/>
            <w:sz w:val="24"/>
            <w:szCs w:val="24"/>
            <w:lang w:eastAsia="ru-RU"/>
          </w:rPr>
          <w:t>Законом Тульской области от 13.07.2009 N 1304-ЗТО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Основаниями возникновения права пользования участками недр являются: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 решение правительства области,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41" w:history="1">
        <w:r w:rsidRPr="001F1248">
          <w:rPr>
            <w:rFonts w:ascii="Times New Roman" w:eastAsia="Times New Roman" w:hAnsi="Times New Roman" w:cs="Times New Roman"/>
            <w:color w:val="000000" w:themeColor="text1"/>
            <w:sz w:val="24"/>
            <w:szCs w:val="24"/>
            <w:lang w:eastAsia="ru-RU"/>
          </w:rPr>
          <w:t>Закона Тульской области от 30.11.2011 N 1665-ЗТО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2) решение органа исполнительной власти области, уполномоченного в сфере недропользования: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о предоставлении по результатам аукциона права пользования участком недр местного значения, включенным в перечень участков недр местного значения, утвержденный правительством области,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о предоставлении права пользования участком недр местного значения для строительства </w:t>
      </w:r>
      <w:r w:rsidRPr="001F1248">
        <w:rPr>
          <w:rFonts w:ascii="Times New Roman" w:eastAsia="Times New Roman" w:hAnsi="Times New Roman" w:cs="Times New Roman"/>
          <w:color w:val="000000" w:themeColor="text1"/>
          <w:sz w:val="24"/>
          <w:szCs w:val="24"/>
          <w:lang w:eastAsia="ru-RU"/>
        </w:rPr>
        <w:lastRenderedPageBreak/>
        <w:t>и эксплуатации подземных сооружений местного и регионального значения, не связанных с добычей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r>
      <w:proofErr w:type="gramStart"/>
      <w:r w:rsidRPr="001F1248">
        <w:rPr>
          <w:rFonts w:ascii="Times New Roman" w:eastAsia="Times New Roman" w:hAnsi="Times New Roman" w:cs="Times New Roman"/>
          <w:color w:val="000000" w:themeColor="text1"/>
          <w:sz w:val="24"/>
          <w:szCs w:val="24"/>
          <w:lang w:eastAsia="ru-RU"/>
        </w:rPr>
        <w:t>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правительством области,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w:t>
      </w:r>
      <w:proofErr w:type="gramEnd"/>
      <w:r w:rsidRPr="001F1248">
        <w:rPr>
          <w:rFonts w:ascii="Times New Roman" w:eastAsia="Times New Roman" w:hAnsi="Times New Roman" w:cs="Times New Roman"/>
          <w:color w:val="000000" w:themeColor="text1"/>
          <w:sz w:val="24"/>
          <w:szCs w:val="24"/>
          <w:lang w:eastAsia="ru-RU"/>
        </w:rPr>
        <w:t xml:space="preserve"> указанных работ в соответствии с государственным контрактом;</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w:t>
      </w:r>
      <w:proofErr w:type="gramStart"/>
      <w:r w:rsidRPr="001F1248">
        <w:rPr>
          <w:rFonts w:ascii="Times New Roman" w:eastAsia="Times New Roman" w:hAnsi="Times New Roman" w:cs="Times New Roman"/>
          <w:color w:val="000000" w:themeColor="text1"/>
          <w:sz w:val="24"/>
          <w:szCs w:val="24"/>
          <w:lang w:eastAsia="ru-RU"/>
        </w:rPr>
        <w:t>пользования</w:t>
      </w:r>
      <w:proofErr w:type="gramEnd"/>
      <w:r w:rsidRPr="001F1248">
        <w:rPr>
          <w:rFonts w:ascii="Times New Roman" w:eastAsia="Times New Roman" w:hAnsi="Times New Roman" w:cs="Times New Roman"/>
          <w:color w:val="000000" w:themeColor="text1"/>
          <w:sz w:val="24"/>
          <w:szCs w:val="24"/>
          <w:lang w:eastAsia="ru-RU"/>
        </w:rPr>
        <w:t xml:space="preserve"> которым досрочно прекращено;</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о предоставлении права пользования участком недр местного значения, включенным в перечень участков недр местного значения, утвержденный правительством области, для его геологического изучения в целях поисков и оценки месторождений общераспространенных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о предоставлении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(абзац введен </w:t>
      </w:r>
      <w:hyperlink r:id="rId42" w:history="1">
        <w:r w:rsidRPr="001F1248">
          <w:rPr>
            <w:rFonts w:ascii="Times New Roman" w:eastAsia="Times New Roman" w:hAnsi="Times New Roman" w:cs="Times New Roman"/>
            <w:color w:val="000000" w:themeColor="text1"/>
            <w:sz w:val="24"/>
            <w:szCs w:val="24"/>
            <w:lang w:eastAsia="ru-RU"/>
          </w:rPr>
          <w:t>Законом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r>
      <w:proofErr w:type="gramStart"/>
      <w:r w:rsidRPr="001F1248">
        <w:rPr>
          <w:rFonts w:ascii="Times New Roman" w:eastAsia="Times New Roman" w:hAnsi="Times New Roman" w:cs="Times New Roman"/>
          <w:color w:val="000000" w:themeColor="text1"/>
          <w:sz w:val="24"/>
          <w:szCs w:val="24"/>
          <w:lang w:eastAsia="ru-RU"/>
        </w:rPr>
        <w:t xml:space="preserve">о предоставлении без проведения конкурса или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w:t>
      </w:r>
      <w:hyperlink r:id="rId43" w:history="1">
        <w:r w:rsidRPr="001F1248">
          <w:rPr>
            <w:rFonts w:ascii="Times New Roman" w:eastAsia="Times New Roman" w:hAnsi="Times New Roman" w:cs="Times New Roman"/>
            <w:color w:val="000000" w:themeColor="text1"/>
            <w:sz w:val="24"/>
            <w:szCs w:val="24"/>
            <w:lang w:eastAsia="ru-RU"/>
          </w:rPr>
          <w:t>Федеральным законом от 5 апреля 2013</w:t>
        </w:r>
        <w:proofErr w:type="gramEnd"/>
        <w:r w:rsidRPr="001F1248">
          <w:rPr>
            <w:rFonts w:ascii="Times New Roman" w:eastAsia="Times New Roman" w:hAnsi="Times New Roman" w:cs="Times New Roman"/>
            <w:color w:val="000000" w:themeColor="text1"/>
            <w:sz w:val="24"/>
            <w:szCs w:val="24"/>
            <w:lang w:eastAsia="ru-RU"/>
          </w:rPr>
          <w:t xml:space="preserve"> года N 44-ФЗ "О контрактной системе в сфере закупок товаров, работ, услуг для обеспечения государственных и муниципальных нужд"</w:t>
        </w:r>
      </w:hyperlink>
      <w:r w:rsidRPr="001F1248">
        <w:rPr>
          <w:rFonts w:ascii="Times New Roman" w:eastAsia="Times New Roman" w:hAnsi="Times New Roman" w:cs="Times New Roman"/>
          <w:color w:val="000000" w:themeColor="text1"/>
          <w:sz w:val="24"/>
          <w:szCs w:val="24"/>
          <w:lang w:eastAsia="ru-RU"/>
        </w:rPr>
        <w:t xml:space="preserve"> или </w:t>
      </w:r>
      <w:hyperlink r:id="rId44" w:history="1">
        <w:r w:rsidRPr="001F1248">
          <w:rPr>
            <w:rFonts w:ascii="Times New Roman" w:eastAsia="Times New Roman" w:hAnsi="Times New Roman" w:cs="Times New Roman"/>
            <w:color w:val="000000" w:themeColor="text1"/>
            <w:sz w:val="24"/>
            <w:szCs w:val="24"/>
            <w:lang w:eastAsia="ru-RU"/>
          </w:rPr>
          <w:t>Федеральным законом от 18 июля 2011 года N 223-ФЗ "О закупках товаров, работ, услуг отдельными видами юридических лиц"</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(абзац введен </w:t>
      </w:r>
      <w:hyperlink r:id="rId45" w:history="1">
        <w:r w:rsidRPr="001F1248">
          <w:rPr>
            <w:rFonts w:ascii="Times New Roman" w:eastAsia="Times New Roman" w:hAnsi="Times New Roman" w:cs="Times New Roman"/>
            <w:color w:val="000000" w:themeColor="text1"/>
            <w:sz w:val="24"/>
            <w:szCs w:val="24"/>
            <w:lang w:eastAsia="ru-RU"/>
          </w:rPr>
          <w:t>Законом Тульской области от 18.12.2017 N 99-ЗТО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о 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(абзац введен </w:t>
      </w:r>
      <w:hyperlink r:id="rId46" w:history="1">
        <w:r w:rsidRPr="001F1248">
          <w:rPr>
            <w:rFonts w:ascii="Times New Roman" w:eastAsia="Times New Roman" w:hAnsi="Times New Roman" w:cs="Times New Roman"/>
            <w:color w:val="000000" w:themeColor="text1"/>
            <w:sz w:val="24"/>
            <w:szCs w:val="24"/>
            <w:lang w:eastAsia="ru-RU"/>
          </w:rPr>
          <w:t>Законом Тульской области от 05.02.2019 N 7-ЗТО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Порядок принятия решений органом исполнительной власти области, уполномоченным в сфере недропользования, по основаниям, предусмотренным абзацами третьим - шестым, восьмым настоящего пункта, устанавливается правительством области.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lastRenderedPageBreak/>
        <w:br/>
        <w:t xml:space="preserve">(в ред. </w:t>
      </w:r>
      <w:hyperlink r:id="rId47" w:history="1">
        <w:r w:rsidRPr="001F1248">
          <w:rPr>
            <w:rFonts w:ascii="Times New Roman" w:eastAsia="Times New Roman" w:hAnsi="Times New Roman" w:cs="Times New Roman"/>
            <w:color w:val="000000" w:themeColor="text1"/>
            <w:sz w:val="24"/>
            <w:szCs w:val="24"/>
            <w:lang w:eastAsia="ru-RU"/>
          </w:rPr>
          <w:t>Законов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 xml:space="preserve">, </w:t>
      </w:r>
      <w:hyperlink r:id="rId48" w:history="1">
        <w:r w:rsidRPr="001F1248">
          <w:rPr>
            <w:rFonts w:ascii="Times New Roman" w:eastAsia="Times New Roman" w:hAnsi="Times New Roman" w:cs="Times New Roman"/>
            <w:color w:val="000000" w:themeColor="text1"/>
            <w:sz w:val="24"/>
            <w:szCs w:val="24"/>
            <w:lang w:eastAsia="ru-RU"/>
          </w:rPr>
          <w:t>от 18.12.2017 N 99-ЗТО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(п. 2 в ред. </w:t>
      </w:r>
      <w:hyperlink r:id="rId49" w:history="1">
        <w:r w:rsidRPr="001F1248">
          <w:rPr>
            <w:rFonts w:ascii="Times New Roman" w:eastAsia="Times New Roman" w:hAnsi="Times New Roman" w:cs="Times New Roman"/>
            <w:color w:val="000000" w:themeColor="text1"/>
            <w:sz w:val="24"/>
            <w:szCs w:val="24"/>
            <w:lang w:eastAsia="ru-RU"/>
          </w:rPr>
          <w:t>Закона Тульской области от 01.04.2013 N 1925-ЗТО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9. Утратила силу</w:t>
      </w: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br/>
        <w:t xml:space="preserve">Статья 10. Права собственников земельных участков, землепользователей, землевладельцев, арендаторов земельных участков в целях использования для собственных </w:t>
      </w:r>
      <w:proofErr w:type="gramStart"/>
      <w:r w:rsidRPr="001F1248">
        <w:rPr>
          <w:rFonts w:ascii="Times New Roman" w:eastAsia="Times New Roman" w:hAnsi="Times New Roman" w:cs="Times New Roman"/>
          <w:b/>
          <w:bCs/>
          <w:color w:val="000000" w:themeColor="text1"/>
          <w:sz w:val="24"/>
          <w:szCs w:val="24"/>
          <w:lang w:eastAsia="ru-RU"/>
        </w:rPr>
        <w:t>нужд</w:t>
      </w:r>
      <w:proofErr w:type="gramEnd"/>
      <w:r w:rsidRPr="001F1248">
        <w:rPr>
          <w:rFonts w:ascii="Times New Roman" w:eastAsia="Times New Roman" w:hAnsi="Times New Roman" w:cs="Times New Roman"/>
          <w:b/>
          <w:bCs/>
          <w:color w:val="000000" w:themeColor="text1"/>
          <w:sz w:val="24"/>
          <w:szCs w:val="24"/>
          <w:lang w:eastAsia="ru-RU"/>
        </w:rPr>
        <w:t xml:space="preserve"> имеющихся в границах земельных участков общераспространенных полезных ископаемых и подземных вод, а также строительства подземных сооружений </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50" w:history="1">
        <w:r w:rsidRPr="001F1248">
          <w:rPr>
            <w:rFonts w:ascii="Times New Roman" w:eastAsia="Times New Roman" w:hAnsi="Times New Roman" w:cs="Times New Roman"/>
            <w:color w:val="000000" w:themeColor="text1"/>
            <w:sz w:val="24"/>
            <w:szCs w:val="24"/>
            <w:lang w:eastAsia="ru-RU"/>
          </w:rPr>
          <w:t>Закона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w:t>
      </w:r>
      <w:proofErr w:type="gramStart"/>
      <w:r w:rsidRPr="001F1248">
        <w:rPr>
          <w:rFonts w:ascii="Times New Roman" w:eastAsia="Times New Roman" w:hAnsi="Times New Roman" w:cs="Times New Roman"/>
          <w:color w:val="000000" w:themeColor="text1"/>
          <w:sz w:val="24"/>
          <w:szCs w:val="24"/>
          <w:lang w:eastAsia="ru-RU"/>
        </w:rPr>
        <w:t>извлечения</w:t>
      </w:r>
      <w:proofErr w:type="gramEnd"/>
      <w:r w:rsidRPr="001F1248">
        <w:rPr>
          <w:rFonts w:ascii="Times New Roman" w:eastAsia="Times New Roman" w:hAnsi="Times New Roman" w:cs="Times New Roman"/>
          <w:color w:val="000000" w:themeColor="text1"/>
          <w:sz w:val="24"/>
          <w:szCs w:val="24"/>
          <w:lang w:eastAsia="ru-RU"/>
        </w:rPr>
        <w:t xml:space="preserve">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настоящим Законом и нормативными правовыми актами правительства области.</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10-1. Разведка и добыча общераспространенных полезных ископаемых и подземных вод пользователями недр, осуществляющими разведку и добычу иных видов полезных ископаемых, в границах предоставленных им горных отводов и (или) геологических отводов</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w:t>
      </w:r>
      <w:proofErr w:type="gramStart"/>
      <w:r w:rsidRPr="001F1248">
        <w:rPr>
          <w:rFonts w:ascii="Times New Roman" w:eastAsia="Times New Roman" w:hAnsi="Times New Roman" w:cs="Times New Roman"/>
          <w:color w:val="000000" w:themeColor="text1"/>
          <w:sz w:val="24"/>
          <w:szCs w:val="24"/>
          <w:lang w:eastAsia="ru-RU"/>
        </w:rPr>
        <w:t>введена</w:t>
      </w:r>
      <w:proofErr w:type="gramEnd"/>
      <w:r w:rsidRPr="001F1248">
        <w:rPr>
          <w:rFonts w:ascii="Times New Roman" w:eastAsia="Times New Roman" w:hAnsi="Times New Roman" w:cs="Times New Roman"/>
          <w:color w:val="000000" w:themeColor="text1"/>
          <w:sz w:val="24"/>
          <w:szCs w:val="24"/>
          <w:lang w:eastAsia="ru-RU"/>
        </w:rPr>
        <w:t xml:space="preserve"> </w:t>
      </w:r>
      <w:hyperlink r:id="rId51" w:history="1">
        <w:r w:rsidRPr="001F1248">
          <w:rPr>
            <w:rFonts w:ascii="Times New Roman" w:eastAsia="Times New Roman" w:hAnsi="Times New Roman" w:cs="Times New Roman"/>
            <w:color w:val="000000" w:themeColor="text1"/>
            <w:sz w:val="24"/>
            <w:szCs w:val="24"/>
            <w:lang w:eastAsia="ru-RU"/>
          </w:rPr>
          <w:t>Законом Тульской области от 30.11.2011 N 1665-ЗТО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r>
      <w:proofErr w:type="gramStart"/>
      <w:r w:rsidRPr="001F1248">
        <w:rPr>
          <w:rFonts w:ascii="Times New Roman" w:eastAsia="Times New Roman" w:hAnsi="Times New Roman" w:cs="Times New Roman"/>
          <w:color w:val="000000" w:themeColor="text1"/>
          <w:sz w:val="24"/>
          <w:szCs w:val="24"/>
          <w:lang w:eastAsia="ru-RU"/>
        </w:rPr>
        <w:t>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горных отводов и (или) геологических отводов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 установленном правительством области.</w:t>
      </w:r>
      <w:proofErr w:type="gramEnd"/>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11. Утратила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12. Основные права и обязанности пользователя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Пользователь недр имеет право:</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 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lastRenderedPageBreak/>
        <w:br/>
        <w:t>2) самостоятельно выбирать формы этой деятельности, не противоречащие действующему законодательству;</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3) использовать результаты своей деятельности, в том числе добытое минеральное сырье, в соответствии с лицензией и действующим законодательством;</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4) использовать отходы добычи полезных ископаемых, образовавшиеся в результате деятельности данного пользователя недр, и связанных с ней перерабатывающих производств, если иное не оговорено в лицензии;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52" w:history="1">
        <w:r w:rsidRPr="001F1248">
          <w:rPr>
            <w:rFonts w:ascii="Times New Roman" w:eastAsia="Times New Roman" w:hAnsi="Times New Roman" w:cs="Times New Roman"/>
            <w:color w:val="000000" w:themeColor="text1"/>
            <w:sz w:val="24"/>
            <w:szCs w:val="24"/>
            <w:lang w:eastAsia="ru-RU"/>
          </w:rPr>
          <w:t>Закона Тульской области от 26.02.2016 N 14-ЗТО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5) ограничивать застройку площадей залегания полезных </w:t>
      </w:r>
      <w:proofErr w:type="gramStart"/>
      <w:r w:rsidRPr="001F1248">
        <w:rPr>
          <w:rFonts w:ascii="Times New Roman" w:eastAsia="Times New Roman" w:hAnsi="Times New Roman" w:cs="Times New Roman"/>
          <w:color w:val="000000" w:themeColor="text1"/>
          <w:sz w:val="24"/>
          <w:szCs w:val="24"/>
          <w:lang w:eastAsia="ru-RU"/>
        </w:rPr>
        <w:t>ископаемых</w:t>
      </w:r>
      <w:proofErr w:type="gramEnd"/>
      <w:r w:rsidRPr="001F1248">
        <w:rPr>
          <w:rFonts w:ascii="Times New Roman" w:eastAsia="Times New Roman" w:hAnsi="Times New Roman" w:cs="Times New Roman"/>
          <w:color w:val="000000" w:themeColor="text1"/>
          <w:sz w:val="24"/>
          <w:szCs w:val="24"/>
          <w:lang w:eastAsia="ru-RU"/>
        </w:rPr>
        <w:t xml:space="preserve"> в границах предоставленного ему горного отвода;</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6) проводить без дополнительных разрешений геологическое изучение недр за счет собственных сре</w:t>
      </w:r>
      <w:proofErr w:type="gramStart"/>
      <w:r w:rsidRPr="001F1248">
        <w:rPr>
          <w:rFonts w:ascii="Times New Roman" w:eastAsia="Times New Roman" w:hAnsi="Times New Roman" w:cs="Times New Roman"/>
          <w:color w:val="000000" w:themeColor="text1"/>
          <w:sz w:val="24"/>
          <w:szCs w:val="24"/>
          <w:lang w:eastAsia="ru-RU"/>
        </w:rPr>
        <w:t>дств в гр</w:t>
      </w:r>
      <w:proofErr w:type="gramEnd"/>
      <w:r w:rsidRPr="001F1248">
        <w:rPr>
          <w:rFonts w:ascii="Times New Roman" w:eastAsia="Times New Roman" w:hAnsi="Times New Roman" w:cs="Times New Roman"/>
          <w:color w:val="000000" w:themeColor="text1"/>
          <w:sz w:val="24"/>
          <w:szCs w:val="24"/>
          <w:lang w:eastAsia="ru-RU"/>
        </w:rPr>
        <w:t>аницах горного отвода, предоставленного ему в соответствии с лицензией;</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7) 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Пользователь недр обязан обеспечить:</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 соблюдение законодательства, норм и правил в области использования и охраны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53" w:history="1">
        <w:r w:rsidRPr="001F1248">
          <w:rPr>
            <w:rFonts w:ascii="Times New Roman" w:eastAsia="Times New Roman" w:hAnsi="Times New Roman" w:cs="Times New Roman"/>
            <w:color w:val="000000" w:themeColor="text1"/>
            <w:sz w:val="24"/>
            <w:szCs w:val="24"/>
            <w:lang w:eastAsia="ru-RU"/>
          </w:rPr>
          <w:t>Закона Тульской области от 18.12.2017 N 99-ЗТО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2) соблюдение требований технических проектов, планов и схем развития горных работ, недопущение сверхнормативных потерь, разубоживания и выборочной отработки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3) ведение геологической, маркшейдерской и иной документации в процессе всех видов пользования недрами;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54" w:history="1">
        <w:r w:rsidRPr="001F1248">
          <w:rPr>
            <w:rFonts w:ascii="Times New Roman" w:eastAsia="Times New Roman" w:hAnsi="Times New Roman" w:cs="Times New Roman"/>
            <w:color w:val="000000" w:themeColor="text1"/>
            <w:sz w:val="24"/>
            <w:szCs w:val="24"/>
            <w:lang w:eastAsia="ru-RU"/>
          </w:rPr>
          <w:t>Закона Тульской области от 30.11.2011 N 1665-ЗТО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4) представление геологической информации о недрах в соответствии со статьей 27 </w:t>
      </w:r>
      <w:hyperlink r:id="rId55" w:history="1">
        <w:r w:rsidRPr="001F1248">
          <w:rPr>
            <w:rFonts w:ascii="Times New Roman" w:eastAsia="Times New Roman" w:hAnsi="Times New Roman" w:cs="Times New Roman"/>
            <w:color w:val="000000" w:themeColor="text1"/>
            <w:sz w:val="24"/>
            <w:szCs w:val="24"/>
            <w:lang w:eastAsia="ru-RU"/>
          </w:rPr>
          <w:t>Закона Российской Федерации "О недрах"</w:t>
        </w:r>
      </w:hyperlink>
      <w:r w:rsidRPr="001F1248">
        <w:rPr>
          <w:rFonts w:ascii="Times New Roman" w:eastAsia="Times New Roman" w:hAnsi="Times New Roman" w:cs="Times New Roman"/>
          <w:color w:val="000000" w:themeColor="text1"/>
          <w:sz w:val="24"/>
          <w:szCs w:val="24"/>
          <w:lang w:eastAsia="ru-RU"/>
        </w:rPr>
        <w:t xml:space="preserve"> в федеральный фонд геологической информации и его территориальные фонды, а также в фонд геологической информации области, если пользование недрами осуществляется на участках недр местного значения;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(п. 4 в ред. </w:t>
      </w:r>
      <w:hyperlink r:id="rId56" w:history="1">
        <w:r w:rsidRPr="001F1248">
          <w:rPr>
            <w:rFonts w:ascii="Times New Roman" w:eastAsia="Times New Roman" w:hAnsi="Times New Roman" w:cs="Times New Roman"/>
            <w:color w:val="000000" w:themeColor="text1"/>
            <w:sz w:val="24"/>
            <w:szCs w:val="24"/>
            <w:lang w:eastAsia="ru-RU"/>
          </w:rPr>
          <w:t>Закона Тульской области от 26.02.2016 N 14-ЗТО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r>
      <w:proofErr w:type="gramStart"/>
      <w:r w:rsidRPr="001F1248">
        <w:rPr>
          <w:rFonts w:ascii="Times New Roman" w:eastAsia="Times New Roman" w:hAnsi="Times New Roman" w:cs="Times New Roman"/>
          <w:color w:val="000000" w:themeColor="text1"/>
          <w:sz w:val="24"/>
          <w:szCs w:val="24"/>
          <w:lang w:eastAsia="ru-RU"/>
        </w:rPr>
        <w:t>5) представление достоверных данных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 геологической информации области, если пользование недрами осуществляется на участках недр местного значения, в органы государственной статистики;</w:t>
      </w:r>
      <w:proofErr w:type="gramEnd"/>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lastRenderedPageBreak/>
        <w:br/>
        <w:t xml:space="preserve">(в ред. </w:t>
      </w:r>
      <w:hyperlink r:id="rId57" w:history="1">
        <w:r w:rsidRPr="001F1248">
          <w:rPr>
            <w:rFonts w:ascii="Times New Roman" w:eastAsia="Times New Roman" w:hAnsi="Times New Roman" w:cs="Times New Roman"/>
            <w:color w:val="000000" w:themeColor="text1"/>
            <w:sz w:val="24"/>
            <w:szCs w:val="24"/>
            <w:lang w:eastAsia="ru-RU"/>
          </w:rPr>
          <w:t>Законов Тульской области от 01.04.2013 N 1925-ЗТО</w:t>
        </w:r>
      </w:hyperlink>
      <w:r w:rsidRPr="001F1248">
        <w:rPr>
          <w:rFonts w:ascii="Times New Roman" w:eastAsia="Times New Roman" w:hAnsi="Times New Roman" w:cs="Times New Roman"/>
          <w:color w:val="000000" w:themeColor="text1"/>
          <w:sz w:val="24"/>
          <w:szCs w:val="24"/>
          <w:lang w:eastAsia="ru-RU"/>
        </w:rPr>
        <w:t xml:space="preserve">, </w:t>
      </w:r>
      <w:hyperlink r:id="rId58" w:history="1">
        <w:r w:rsidRPr="001F1248">
          <w:rPr>
            <w:rFonts w:ascii="Times New Roman" w:eastAsia="Times New Roman" w:hAnsi="Times New Roman" w:cs="Times New Roman"/>
            <w:color w:val="000000" w:themeColor="text1"/>
            <w:sz w:val="24"/>
            <w:szCs w:val="24"/>
            <w:lang w:eastAsia="ru-RU"/>
          </w:rPr>
          <w:t>от 26.02.2016 N 14-ЗТО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6) безопасное ведение работ, связанных с пользованием недрами;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7)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59" w:history="1">
        <w:r w:rsidRPr="001F1248">
          <w:rPr>
            <w:rFonts w:ascii="Times New Roman" w:eastAsia="Times New Roman" w:hAnsi="Times New Roman" w:cs="Times New Roman"/>
            <w:color w:val="000000" w:themeColor="text1"/>
            <w:sz w:val="24"/>
            <w:szCs w:val="24"/>
            <w:lang w:eastAsia="ru-RU"/>
          </w:rPr>
          <w:t>Закона Тульской области от 18.12.2017 N 99-ЗТО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8)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8-1)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(абзац введен </w:t>
      </w:r>
      <w:hyperlink r:id="rId60" w:history="1">
        <w:r w:rsidRPr="001F1248">
          <w:rPr>
            <w:rFonts w:ascii="Times New Roman" w:eastAsia="Times New Roman" w:hAnsi="Times New Roman" w:cs="Times New Roman"/>
            <w:color w:val="000000" w:themeColor="text1"/>
            <w:sz w:val="24"/>
            <w:szCs w:val="24"/>
            <w:lang w:eastAsia="ru-RU"/>
          </w:rPr>
          <w:t>Законом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9) сохранность разведочных горных выработок и буровых скважин, которые могут быть использованы при разработке месторождений и (или) в иных хозяйственных целях; ликвидацию в установленном порядке горных выработок и буровых скважин, не подлежащих использованию;</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9-1) сохранность ценных и опасных грузов, геологической, маркшейдерской и иной документации, специальной корреспонденции, а также грузов, содержащих носители сведений, отнесенных к государственной тайне;</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(абзац введен </w:t>
      </w:r>
      <w:hyperlink r:id="rId61" w:history="1">
        <w:r w:rsidRPr="001F1248">
          <w:rPr>
            <w:rFonts w:ascii="Times New Roman" w:eastAsia="Times New Roman" w:hAnsi="Times New Roman" w:cs="Times New Roman"/>
            <w:color w:val="000000" w:themeColor="text1"/>
            <w:sz w:val="24"/>
            <w:szCs w:val="24"/>
            <w:lang w:eastAsia="ru-RU"/>
          </w:rPr>
          <w:t>Законом Тульской области от 30.11.2011 N 1665-ЗТО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10) выполнение условий, установленных лицензией, своевременное и правильное внесение платежей за пользование недрами.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br/>
        <w:t xml:space="preserve">Статья 12-1. Порядок предоставления участков недр местного значения для разведки и добычи общераспространенных полезных ископаемых, для осуществления по совмещенной лицензии геологического изучения, разведки и добычи общераспространенных полезных ископаемых </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62" w:history="1">
        <w:r w:rsidRPr="001F1248">
          <w:rPr>
            <w:rFonts w:ascii="Times New Roman" w:eastAsia="Times New Roman" w:hAnsi="Times New Roman" w:cs="Times New Roman"/>
            <w:color w:val="000000" w:themeColor="text1"/>
            <w:sz w:val="24"/>
            <w:szCs w:val="24"/>
            <w:lang w:eastAsia="ru-RU"/>
          </w:rPr>
          <w:t>Закона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63" w:history="1">
        <w:r w:rsidRPr="001F1248">
          <w:rPr>
            <w:rFonts w:ascii="Times New Roman" w:eastAsia="Times New Roman" w:hAnsi="Times New Roman" w:cs="Times New Roman"/>
            <w:color w:val="000000" w:themeColor="text1"/>
            <w:sz w:val="24"/>
            <w:szCs w:val="24"/>
            <w:lang w:eastAsia="ru-RU"/>
          </w:rPr>
          <w:t>Закона Тульской области от 01.04.2013 N 1925-ЗТО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1. Предоставление права пользования участками недр местного значения, включенными в перечень участков недр местного значения, для разведки и добычи общераспространенных полезных ископаемых или для осуществления по совмещенной </w:t>
      </w:r>
      <w:r w:rsidRPr="001F1248">
        <w:rPr>
          <w:rFonts w:ascii="Times New Roman" w:eastAsia="Times New Roman" w:hAnsi="Times New Roman" w:cs="Times New Roman"/>
          <w:color w:val="000000" w:themeColor="text1"/>
          <w:sz w:val="24"/>
          <w:szCs w:val="24"/>
          <w:lang w:eastAsia="ru-RU"/>
        </w:rPr>
        <w:lastRenderedPageBreak/>
        <w:t>лицензии геологического изучения, разведки и добычи общераспространенных полезных ископаемых осуществляется по результатам аукциона.</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w:t>
      </w:r>
      <w:proofErr w:type="gramStart"/>
      <w:r w:rsidRPr="001F1248">
        <w:rPr>
          <w:rFonts w:ascii="Times New Roman" w:eastAsia="Times New Roman" w:hAnsi="Times New Roman" w:cs="Times New Roman"/>
          <w:color w:val="000000" w:themeColor="text1"/>
          <w:sz w:val="24"/>
          <w:szCs w:val="24"/>
          <w:lang w:eastAsia="ru-RU"/>
        </w:rPr>
        <w:t>в</w:t>
      </w:r>
      <w:proofErr w:type="gramEnd"/>
      <w:r w:rsidRPr="001F1248">
        <w:rPr>
          <w:rFonts w:ascii="Times New Roman" w:eastAsia="Times New Roman" w:hAnsi="Times New Roman" w:cs="Times New Roman"/>
          <w:color w:val="000000" w:themeColor="text1"/>
          <w:sz w:val="24"/>
          <w:szCs w:val="24"/>
          <w:lang w:eastAsia="ru-RU"/>
        </w:rPr>
        <w:t xml:space="preserve"> ред. </w:t>
      </w:r>
      <w:hyperlink r:id="rId64" w:history="1">
        <w:r w:rsidRPr="001F1248">
          <w:rPr>
            <w:rFonts w:ascii="Times New Roman" w:eastAsia="Times New Roman" w:hAnsi="Times New Roman" w:cs="Times New Roman"/>
            <w:color w:val="000000" w:themeColor="text1"/>
            <w:sz w:val="24"/>
            <w:szCs w:val="24"/>
            <w:lang w:eastAsia="ru-RU"/>
          </w:rPr>
          <w:t>Закона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2. Предоставление участков недр в пользование для разведки и добычи общераспространенных полезных ископаемых осуществляется без проведения аукциона в случае предоставления участка недр пользователю недр, проводившему работы по геологическому изучению недр данного участка, при установлении в установленном порядке факта открытия им месторождения, за исключением проведения указанных работ в соответствии с государственным контрактом.</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3. Предоставление права пользования участком недр для целей, указанных в части 1 и 2 настоящей статьи, осуществляется в виде горного отвода - геометризованного блока недр. При определении границ горного отвода учитываются пространственные контуры предоставляемого участка недр местного значения. Пользователь недр, получивший участок недр в виде горного отвода, имеет исключительное право в его границах осуществлять деятельность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4. Порядок принятия органом исполнительной власти области, уполномоченным в сфере недропользования, решений о предоставлении недр в пользование устанавливается правительством Тульской области.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5. Оформление, государственная регистрация и выдача лицензии на пользование участком недр победителю аукциона производятся органом исполнительной власти области, уполномоченным в сфере недропользования, не ранее чем через десять дней со дня размещения на официальном сайте этого органа в информационно-телекоммуникационной сети "Интернет" протокола, на основании которого осуществляется выдача лицензии.</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12-2. Порядок предоставления участков недр местного значения для геологического изучения общераспространенных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65" w:history="1">
        <w:r w:rsidRPr="001F1248">
          <w:rPr>
            <w:rFonts w:ascii="Times New Roman" w:eastAsia="Times New Roman" w:hAnsi="Times New Roman" w:cs="Times New Roman"/>
            <w:color w:val="000000" w:themeColor="text1"/>
            <w:sz w:val="24"/>
            <w:szCs w:val="24"/>
            <w:lang w:eastAsia="ru-RU"/>
          </w:rPr>
          <w:t>Закона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66" w:history="1">
        <w:r w:rsidRPr="001F1248">
          <w:rPr>
            <w:rFonts w:ascii="Times New Roman" w:eastAsia="Times New Roman" w:hAnsi="Times New Roman" w:cs="Times New Roman"/>
            <w:color w:val="000000" w:themeColor="text1"/>
            <w:sz w:val="24"/>
            <w:szCs w:val="24"/>
            <w:lang w:eastAsia="ru-RU"/>
          </w:rPr>
          <w:t>Закона Тульской области от 01.04.2013 N 1925-ЗТО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 Предоставление права пользования участками недр местного значения, включенными в перечень участков недр местного значения, для геологического изучения общераспространенных полезных ископаемых без существенного нарушения целостности недр осуществляется в виде геологического отвода без проведения аукциона.</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67" w:history="1">
        <w:r w:rsidRPr="001F1248">
          <w:rPr>
            <w:rFonts w:ascii="Times New Roman" w:eastAsia="Times New Roman" w:hAnsi="Times New Roman" w:cs="Times New Roman"/>
            <w:color w:val="000000" w:themeColor="text1"/>
            <w:sz w:val="24"/>
            <w:szCs w:val="24"/>
            <w:lang w:eastAsia="ru-RU"/>
          </w:rPr>
          <w:t>Закона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2. В границах геологического отвода могут одновременно проводить работы несколько пользователей недр. Их взаимоотношения определяются при предоставлении недр в пользование.</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3. Информация об участках недр местного значения, предлагаемых для предоставления в пользование для геологического изучения общераспространенных полезных ископаемых, </w:t>
      </w:r>
      <w:r w:rsidRPr="001F1248">
        <w:rPr>
          <w:rFonts w:ascii="Times New Roman" w:eastAsia="Times New Roman" w:hAnsi="Times New Roman" w:cs="Times New Roman"/>
          <w:color w:val="000000" w:themeColor="text1"/>
          <w:sz w:val="24"/>
          <w:szCs w:val="24"/>
          <w:lang w:eastAsia="ru-RU"/>
        </w:rPr>
        <w:lastRenderedPageBreak/>
        <w:t>подлежит опубликованию на официальном сайте органа исполнительной власти области, уполномоченного в сфере недропользования, в информационно-телекоммуникационной сети "Интернет" в сроки, установленные органом исполнительной власти области, уполномоченным в сфере недропользования.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68" w:history="1">
        <w:r w:rsidRPr="001F1248">
          <w:rPr>
            <w:rFonts w:ascii="Times New Roman" w:eastAsia="Times New Roman" w:hAnsi="Times New Roman" w:cs="Times New Roman"/>
            <w:color w:val="000000" w:themeColor="text1"/>
            <w:sz w:val="24"/>
            <w:szCs w:val="24"/>
            <w:lang w:eastAsia="ru-RU"/>
          </w:rPr>
          <w:t>Закона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4. Заявки на геологическое изучение подаются в орган исполнительной власти области, уполномоченный в сфере недропользования, в течение срока, указанного в публикации в информационно-телекоммуникационной сети "Интернет", но не менее чем 30 календарных дней со дня публикации. К заявке прилагаются документы, необходимые для принятия решения о предоставлении участка недр в пользование, перечень и порядок представления которых устанавливаются правительством Тульской области.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5. Порядок принятия решений органом исполнительной власти области, уполномоченным в сфере недропользования, о предоставлении участка недр местного значения в пользование для геологического изучения общераспространенных полезных ископаемых устанавливается правительством Тульской области.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69" w:history="1">
        <w:r w:rsidRPr="001F1248">
          <w:rPr>
            <w:rFonts w:ascii="Times New Roman" w:eastAsia="Times New Roman" w:hAnsi="Times New Roman" w:cs="Times New Roman"/>
            <w:color w:val="000000" w:themeColor="text1"/>
            <w:sz w:val="24"/>
            <w:szCs w:val="24"/>
            <w:lang w:eastAsia="ru-RU"/>
          </w:rPr>
          <w:t>Закона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6. </w:t>
      </w:r>
      <w:proofErr w:type="gramStart"/>
      <w:r w:rsidRPr="001F1248">
        <w:rPr>
          <w:rFonts w:ascii="Times New Roman" w:eastAsia="Times New Roman" w:hAnsi="Times New Roman" w:cs="Times New Roman"/>
          <w:color w:val="000000" w:themeColor="text1"/>
          <w:sz w:val="24"/>
          <w:szCs w:val="24"/>
          <w:lang w:eastAsia="ru-RU"/>
        </w:rPr>
        <w:t>О принятом органом исполнительной власти области, уполномоченным в сфере недропользования, решении о предоставлении участка недр местного значения в пользование для геологического изучения общераспространенных полезных ископаемых заявитель уведомляется в письменной форме в срок не позднее пяти рабочих дней со дня принятия указанного решения.</w:t>
      </w:r>
      <w:proofErr w:type="gramEnd"/>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w:t>
      </w:r>
      <w:proofErr w:type="gramStart"/>
      <w:r w:rsidRPr="001F1248">
        <w:rPr>
          <w:rFonts w:ascii="Times New Roman" w:eastAsia="Times New Roman" w:hAnsi="Times New Roman" w:cs="Times New Roman"/>
          <w:color w:val="000000" w:themeColor="text1"/>
          <w:sz w:val="24"/>
          <w:szCs w:val="24"/>
          <w:lang w:eastAsia="ru-RU"/>
        </w:rPr>
        <w:t>в</w:t>
      </w:r>
      <w:proofErr w:type="gramEnd"/>
      <w:r w:rsidRPr="001F1248">
        <w:rPr>
          <w:rFonts w:ascii="Times New Roman" w:eastAsia="Times New Roman" w:hAnsi="Times New Roman" w:cs="Times New Roman"/>
          <w:color w:val="000000" w:themeColor="text1"/>
          <w:sz w:val="24"/>
          <w:szCs w:val="24"/>
          <w:lang w:eastAsia="ru-RU"/>
        </w:rPr>
        <w:t xml:space="preserve"> ред. </w:t>
      </w:r>
      <w:hyperlink r:id="rId70" w:history="1">
        <w:r w:rsidRPr="001F1248">
          <w:rPr>
            <w:rFonts w:ascii="Times New Roman" w:eastAsia="Times New Roman" w:hAnsi="Times New Roman" w:cs="Times New Roman"/>
            <w:color w:val="000000" w:themeColor="text1"/>
            <w:sz w:val="24"/>
            <w:szCs w:val="24"/>
            <w:lang w:eastAsia="ru-RU"/>
          </w:rPr>
          <w:t>Закона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7. Решение органа исполнительной власти области, уполномоченного в сфере недропользования, является основанием для выдачи лицензии на пользование недрами для геологического изучения общераспространенных полезных ископаемых в срок, установленный правительством области.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w:t>
      </w:r>
      <w:proofErr w:type="gramStart"/>
      <w:r w:rsidRPr="001F1248">
        <w:rPr>
          <w:rFonts w:ascii="Times New Roman" w:eastAsia="Times New Roman" w:hAnsi="Times New Roman" w:cs="Times New Roman"/>
          <w:color w:val="000000" w:themeColor="text1"/>
          <w:sz w:val="24"/>
          <w:szCs w:val="24"/>
          <w:lang w:eastAsia="ru-RU"/>
        </w:rPr>
        <w:t>в</w:t>
      </w:r>
      <w:proofErr w:type="gramEnd"/>
      <w:r w:rsidRPr="001F1248">
        <w:rPr>
          <w:rFonts w:ascii="Times New Roman" w:eastAsia="Times New Roman" w:hAnsi="Times New Roman" w:cs="Times New Roman"/>
          <w:color w:val="000000" w:themeColor="text1"/>
          <w:sz w:val="24"/>
          <w:szCs w:val="24"/>
          <w:lang w:eastAsia="ru-RU"/>
        </w:rPr>
        <w:t xml:space="preserve"> ред. </w:t>
      </w:r>
      <w:hyperlink r:id="rId71" w:history="1">
        <w:r w:rsidRPr="001F1248">
          <w:rPr>
            <w:rFonts w:ascii="Times New Roman" w:eastAsia="Times New Roman" w:hAnsi="Times New Roman" w:cs="Times New Roman"/>
            <w:color w:val="000000" w:themeColor="text1"/>
            <w:sz w:val="24"/>
            <w:szCs w:val="24"/>
            <w:lang w:eastAsia="ru-RU"/>
          </w:rPr>
          <w:t>Закона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12-3. Порядок предоставления участков недр местного значения для геологического изучения в целях поисков и оценки подземных вод, для добычи подземных вод, для геологического изучения в целях поисков и оценки подземных вод и их добычи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w:t>
      </w:r>
      <w:proofErr w:type="gramStart"/>
      <w:r w:rsidRPr="001F1248">
        <w:rPr>
          <w:rFonts w:ascii="Times New Roman" w:eastAsia="Times New Roman" w:hAnsi="Times New Roman" w:cs="Times New Roman"/>
          <w:color w:val="000000" w:themeColor="text1"/>
          <w:sz w:val="24"/>
          <w:szCs w:val="24"/>
          <w:lang w:eastAsia="ru-RU"/>
        </w:rPr>
        <w:t>введена</w:t>
      </w:r>
      <w:proofErr w:type="gramEnd"/>
      <w:r w:rsidRPr="001F1248">
        <w:rPr>
          <w:rFonts w:ascii="Times New Roman" w:eastAsia="Times New Roman" w:hAnsi="Times New Roman" w:cs="Times New Roman"/>
          <w:color w:val="000000" w:themeColor="text1"/>
          <w:sz w:val="24"/>
          <w:szCs w:val="24"/>
          <w:lang w:eastAsia="ru-RU"/>
        </w:rPr>
        <w:t xml:space="preserve"> </w:t>
      </w:r>
      <w:hyperlink r:id="rId72" w:history="1">
        <w:r w:rsidRPr="001F1248">
          <w:rPr>
            <w:rFonts w:ascii="Times New Roman" w:eastAsia="Times New Roman" w:hAnsi="Times New Roman" w:cs="Times New Roman"/>
            <w:color w:val="000000" w:themeColor="text1"/>
            <w:sz w:val="24"/>
            <w:szCs w:val="24"/>
            <w:lang w:eastAsia="ru-RU"/>
          </w:rPr>
          <w:t>Законом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1. Предоставление права пользования участками недр местного значения, содержащих подземные воды,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w:t>
      </w:r>
      <w:proofErr w:type="gramStart"/>
      <w:r w:rsidRPr="001F1248">
        <w:rPr>
          <w:rFonts w:ascii="Times New Roman" w:eastAsia="Times New Roman" w:hAnsi="Times New Roman" w:cs="Times New Roman"/>
          <w:color w:val="000000" w:themeColor="text1"/>
          <w:sz w:val="24"/>
          <w:szCs w:val="24"/>
          <w:lang w:eastAsia="ru-RU"/>
        </w:rPr>
        <w:t>добычи</w:t>
      </w:r>
      <w:proofErr w:type="gramEnd"/>
      <w:r w:rsidRPr="001F1248">
        <w:rPr>
          <w:rFonts w:ascii="Times New Roman" w:eastAsia="Times New Roman" w:hAnsi="Times New Roman" w:cs="Times New Roman"/>
          <w:color w:val="000000" w:themeColor="text1"/>
          <w:sz w:val="24"/>
          <w:szCs w:val="24"/>
          <w:lang w:eastAsia="ru-RU"/>
        </w:rPr>
        <w:t xml:space="preserve"> которых составляет не более 500 кубических метров в сутки,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осуществляется в виде геологического отвода без проведения аукциона.</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lastRenderedPageBreak/>
        <w:br/>
        <w:t>2. Заявки на геологическое изучение в целях поисков и оценки подземных вод, на добычу подземных вод или на геологическое изучение в целях поисков и оценки подземных вод и их добычи подаются в орган исполнительной власти области, уполномоченный в сфере недропользования.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3. Порядок принятия решений органом исполнительной власти области, уполномоченным в сфере недропользования, о предоставлении участка недр местного значения в пользование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устанавливается правительством области.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4. </w:t>
      </w:r>
      <w:proofErr w:type="gramStart"/>
      <w:r w:rsidRPr="001F1248">
        <w:rPr>
          <w:rFonts w:ascii="Times New Roman" w:eastAsia="Times New Roman" w:hAnsi="Times New Roman" w:cs="Times New Roman"/>
          <w:color w:val="000000" w:themeColor="text1"/>
          <w:sz w:val="24"/>
          <w:szCs w:val="24"/>
          <w:lang w:eastAsia="ru-RU"/>
        </w:rPr>
        <w:t>О принятом органом исполнительной власти области, уполномоченным в сфере недропользования, решении о предоставлении участка недр местного значения в пользование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заявитель уведомляется в письменной форме в срок не позднее пяти рабочих дней со</w:t>
      </w:r>
      <w:proofErr w:type="gramEnd"/>
      <w:r w:rsidRPr="001F1248">
        <w:rPr>
          <w:rFonts w:ascii="Times New Roman" w:eastAsia="Times New Roman" w:hAnsi="Times New Roman" w:cs="Times New Roman"/>
          <w:color w:val="000000" w:themeColor="text1"/>
          <w:sz w:val="24"/>
          <w:szCs w:val="24"/>
          <w:lang w:eastAsia="ru-RU"/>
        </w:rPr>
        <w:t xml:space="preserve"> дня принятия указанного решения.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5. Решение органа исполнительной власти области, уполномоченного в сфере недропользования, является основанием для выдачи лицензии на пользование недрами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в срок, установленный правительством области.</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 xml:space="preserve">Статья 12-4. Порядок использования для собственных </w:t>
      </w:r>
      <w:proofErr w:type="gramStart"/>
      <w:r w:rsidRPr="001F1248">
        <w:rPr>
          <w:rFonts w:ascii="Times New Roman" w:eastAsia="Times New Roman" w:hAnsi="Times New Roman" w:cs="Times New Roman"/>
          <w:b/>
          <w:bCs/>
          <w:color w:val="000000" w:themeColor="text1"/>
          <w:sz w:val="24"/>
          <w:szCs w:val="24"/>
          <w:lang w:eastAsia="ru-RU"/>
        </w:rPr>
        <w:t>нужд</w:t>
      </w:r>
      <w:proofErr w:type="gramEnd"/>
      <w:r w:rsidRPr="001F1248">
        <w:rPr>
          <w:rFonts w:ascii="Times New Roman" w:eastAsia="Times New Roman" w:hAnsi="Times New Roman" w:cs="Times New Roman"/>
          <w:b/>
          <w:bCs/>
          <w:color w:val="000000" w:themeColor="text1"/>
          <w:sz w:val="24"/>
          <w:szCs w:val="24"/>
          <w:lang w:eastAsia="ru-RU"/>
        </w:rPr>
        <w:t xml:space="preserve"> имеющихся в границах земельных участков общераспространенных полезных ископаемых и подземных вод, а также строительство подземных сооружений собственниками земельных участков, землепользователями,.</w:t>
      </w:r>
    </w:p>
    <w:p w:rsidR="001F1248" w:rsidRPr="001F1248" w:rsidRDefault="001F1248" w:rsidP="001F1248">
      <w:pPr>
        <w:spacing w:after="0" w:line="240" w:lineRule="auto"/>
        <w:jc w:val="center"/>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Статья 12-4. Порядок использования для собственных </w:t>
      </w:r>
      <w:proofErr w:type="gramStart"/>
      <w:r w:rsidRPr="001F1248">
        <w:rPr>
          <w:rFonts w:ascii="Times New Roman" w:eastAsia="Times New Roman" w:hAnsi="Times New Roman" w:cs="Times New Roman"/>
          <w:color w:val="000000" w:themeColor="text1"/>
          <w:sz w:val="24"/>
          <w:szCs w:val="24"/>
          <w:lang w:eastAsia="ru-RU"/>
        </w:rPr>
        <w:t>нужд</w:t>
      </w:r>
      <w:proofErr w:type="gramEnd"/>
      <w:r w:rsidRPr="001F1248">
        <w:rPr>
          <w:rFonts w:ascii="Times New Roman" w:eastAsia="Times New Roman" w:hAnsi="Times New Roman" w:cs="Times New Roman"/>
          <w:color w:val="000000" w:themeColor="text1"/>
          <w:sz w:val="24"/>
          <w:szCs w:val="24"/>
          <w:lang w:eastAsia="ru-RU"/>
        </w:rPr>
        <w:t xml:space="preserve"> имеющихся в границах земельных участков общераспространенных полезных ископаемых и подземных вод, а также строительство подземных сооружений собственниками земельных участков, землепользователями, землевладельцами, арендаторами земельных участков </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w:t>
      </w:r>
      <w:proofErr w:type="gramStart"/>
      <w:r w:rsidRPr="001F1248">
        <w:rPr>
          <w:rFonts w:ascii="Times New Roman" w:eastAsia="Times New Roman" w:hAnsi="Times New Roman" w:cs="Times New Roman"/>
          <w:color w:val="000000" w:themeColor="text1"/>
          <w:sz w:val="24"/>
          <w:szCs w:val="24"/>
          <w:lang w:eastAsia="ru-RU"/>
        </w:rPr>
        <w:t>введена</w:t>
      </w:r>
      <w:proofErr w:type="gramEnd"/>
      <w:r w:rsidRPr="001F1248">
        <w:rPr>
          <w:rFonts w:ascii="Times New Roman" w:eastAsia="Times New Roman" w:hAnsi="Times New Roman" w:cs="Times New Roman"/>
          <w:color w:val="000000" w:themeColor="text1"/>
          <w:sz w:val="24"/>
          <w:szCs w:val="24"/>
          <w:lang w:eastAsia="ru-RU"/>
        </w:rPr>
        <w:t xml:space="preserve"> </w:t>
      </w:r>
      <w:hyperlink r:id="rId73" w:history="1">
        <w:r w:rsidRPr="001F1248">
          <w:rPr>
            <w:rFonts w:ascii="Times New Roman" w:eastAsia="Times New Roman" w:hAnsi="Times New Roman" w:cs="Times New Roman"/>
            <w:color w:val="000000" w:themeColor="text1"/>
            <w:sz w:val="24"/>
            <w:szCs w:val="24"/>
            <w:lang w:eastAsia="ru-RU"/>
          </w:rPr>
          <w:t>Законом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1. Собственники земельных участков, землепользователи, землевладельцы, арендаторы земельных участков, планирующие осуществлять или осуществляющие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w:t>
      </w:r>
      <w:proofErr w:type="gramStart"/>
      <w:r w:rsidRPr="001F1248">
        <w:rPr>
          <w:rFonts w:ascii="Times New Roman" w:eastAsia="Times New Roman" w:hAnsi="Times New Roman" w:cs="Times New Roman"/>
          <w:color w:val="000000" w:themeColor="text1"/>
          <w:sz w:val="24"/>
          <w:szCs w:val="24"/>
          <w:lang w:eastAsia="ru-RU"/>
        </w:rPr>
        <w:t>извлечения</w:t>
      </w:r>
      <w:proofErr w:type="gramEnd"/>
      <w:r w:rsidRPr="001F1248">
        <w:rPr>
          <w:rFonts w:ascii="Times New Roman" w:eastAsia="Times New Roman" w:hAnsi="Times New Roman" w:cs="Times New Roman"/>
          <w:color w:val="000000" w:themeColor="text1"/>
          <w:sz w:val="24"/>
          <w:szCs w:val="24"/>
          <w:lang w:eastAsia="ru-RU"/>
        </w:rPr>
        <w:t xml:space="preserve"> которых должен составлять не более 100 кубических метров в сутки, из водоносных горизонтов, не являющихся источниками централизованного </w:t>
      </w:r>
      <w:proofErr w:type="gramStart"/>
      <w:r w:rsidRPr="001F1248">
        <w:rPr>
          <w:rFonts w:ascii="Times New Roman" w:eastAsia="Times New Roman" w:hAnsi="Times New Roman" w:cs="Times New Roman"/>
          <w:color w:val="000000" w:themeColor="text1"/>
          <w:sz w:val="24"/>
          <w:szCs w:val="24"/>
          <w:lang w:eastAsia="ru-RU"/>
        </w:rPr>
        <w:t>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(далее - использование для собственных нужд общераспространенных полезных ископаемых и подземных вод), направляют об этом уведомление в орган исполнительной власти области, уполномоченный в сфере недропользования.</w:t>
      </w:r>
      <w:proofErr w:type="gramEnd"/>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2. Правила использования для собственных нужд общераспространенных полезных </w:t>
      </w:r>
      <w:r w:rsidRPr="001F1248">
        <w:rPr>
          <w:rFonts w:ascii="Times New Roman" w:eastAsia="Times New Roman" w:hAnsi="Times New Roman" w:cs="Times New Roman"/>
          <w:color w:val="000000" w:themeColor="text1"/>
          <w:sz w:val="24"/>
          <w:szCs w:val="24"/>
          <w:lang w:eastAsia="ru-RU"/>
        </w:rPr>
        <w:lastRenderedPageBreak/>
        <w:t>ископаемых и подземных вод собственниками земельных участков, землепользователями, землевладельцами, арендаторами земельных участков, порядок направления уведомления, форма уведомления устанавливаются правительством области.</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12-5. Порядок предоставления участков недр местного значения в целях, не связанных с добычей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w:t>
      </w:r>
      <w:proofErr w:type="gramStart"/>
      <w:r w:rsidRPr="001F1248">
        <w:rPr>
          <w:rFonts w:ascii="Times New Roman" w:eastAsia="Times New Roman" w:hAnsi="Times New Roman" w:cs="Times New Roman"/>
          <w:color w:val="000000" w:themeColor="text1"/>
          <w:sz w:val="24"/>
          <w:szCs w:val="24"/>
          <w:lang w:eastAsia="ru-RU"/>
        </w:rPr>
        <w:t>введена</w:t>
      </w:r>
      <w:proofErr w:type="gramEnd"/>
      <w:r w:rsidRPr="001F1248">
        <w:rPr>
          <w:rFonts w:ascii="Times New Roman" w:eastAsia="Times New Roman" w:hAnsi="Times New Roman" w:cs="Times New Roman"/>
          <w:color w:val="000000" w:themeColor="text1"/>
          <w:sz w:val="24"/>
          <w:szCs w:val="24"/>
          <w:lang w:eastAsia="ru-RU"/>
        </w:rPr>
        <w:t xml:space="preserve"> </w:t>
      </w:r>
      <w:hyperlink r:id="rId74" w:history="1">
        <w:r w:rsidRPr="001F1248">
          <w:rPr>
            <w:rFonts w:ascii="Times New Roman" w:eastAsia="Times New Roman" w:hAnsi="Times New Roman" w:cs="Times New Roman"/>
            <w:color w:val="000000" w:themeColor="text1"/>
            <w:sz w:val="24"/>
            <w:szCs w:val="24"/>
            <w:lang w:eastAsia="ru-RU"/>
          </w:rPr>
          <w:t>Законом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 Предоставление права пользования участками недр местного значения в целях, не связанных с добычей полезных ископаемых, осуществляется в виде горного отвода без проведения аукциона.</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2. Основанием возникновения права пользования участками недр местного значения в целях, не связанных с добычей полезных ископаемых, является решение органа исполнительной власти области, уполномоченного в сфере недропользования.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3. Порядок принятия решений органом исполнительной власти области, уполномоченным в сфере недропользования, о предоставлении участка недр местного значения в целях, не связанных с добычей полезных ископаемых, устанавливается правительством области.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4. Решение органа исполнительной власти области, уполномоченного в сфере недропользования, является основанием для выдачи лицензии на пользование недрами в целях, не связанных с добычей полезных ископаемых, в срок, установленный правительством области.</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12-6. Порядок добычи подземных вод для целей хозяйственно-бытового водоснабжения садоводческих некоммерческих товариществ и (или) огороднических некоммерческих товариществ</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w:t>
      </w:r>
      <w:proofErr w:type="gramStart"/>
      <w:r w:rsidRPr="001F1248">
        <w:rPr>
          <w:rFonts w:ascii="Times New Roman" w:eastAsia="Times New Roman" w:hAnsi="Times New Roman" w:cs="Times New Roman"/>
          <w:color w:val="000000" w:themeColor="text1"/>
          <w:sz w:val="24"/>
          <w:szCs w:val="24"/>
          <w:lang w:eastAsia="ru-RU"/>
        </w:rPr>
        <w:t>введена</w:t>
      </w:r>
      <w:proofErr w:type="gramEnd"/>
      <w:r w:rsidRPr="001F1248">
        <w:rPr>
          <w:rFonts w:ascii="Times New Roman" w:eastAsia="Times New Roman" w:hAnsi="Times New Roman" w:cs="Times New Roman"/>
          <w:color w:val="000000" w:themeColor="text1"/>
          <w:sz w:val="24"/>
          <w:szCs w:val="24"/>
          <w:lang w:eastAsia="ru-RU"/>
        </w:rPr>
        <w:t xml:space="preserve"> </w:t>
      </w:r>
      <w:hyperlink r:id="rId75" w:history="1">
        <w:r w:rsidRPr="001F1248">
          <w:rPr>
            <w:rFonts w:ascii="Times New Roman" w:eastAsia="Times New Roman" w:hAnsi="Times New Roman" w:cs="Times New Roman"/>
            <w:color w:val="000000" w:themeColor="text1"/>
            <w:sz w:val="24"/>
            <w:szCs w:val="24"/>
            <w:lang w:eastAsia="ru-RU"/>
          </w:rPr>
          <w:t>Законом Тульской области от 05.02.2019 N 7-ЗТО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 Садоводческое некоммерческое товарищество и (или) огородническое некоммерческое товарищество имеют право осуществлять добычу подземных вод для целей хозяйственно-бытового водоснабжения садоводческого некоммерческого товарищества и (или) огороднического некоммерческого товарищества.</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2. </w:t>
      </w:r>
      <w:proofErr w:type="gramStart"/>
      <w:r w:rsidRPr="001F1248">
        <w:rPr>
          <w:rFonts w:ascii="Times New Roman" w:eastAsia="Times New Roman" w:hAnsi="Times New Roman" w:cs="Times New Roman"/>
          <w:color w:val="000000" w:themeColor="text1"/>
          <w:sz w:val="24"/>
          <w:szCs w:val="24"/>
          <w:lang w:eastAsia="ru-RU"/>
        </w:rPr>
        <w:t>Порядок принятия решения органом исполнительной власти области, уполномоченным в сфере недропользования, о 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садоводческого некоммерческого товарищества и (или) огороднического некоммерческого товарищества, и порядок добычи подземных вод для целей хозяйственно-бытового водоснабжения садоводческих некоммерческих товариществ и (или) огороднических некоммерческих товариществ устанавливаются правительством области.</w:t>
      </w:r>
      <w:proofErr w:type="gramEnd"/>
    </w:p>
    <w:p w:rsidR="001F1248" w:rsidRDefault="001F1248" w:rsidP="001F1248">
      <w:pPr>
        <w:spacing w:after="0" w:line="240" w:lineRule="auto"/>
        <w:outlineLvl w:val="1"/>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1"/>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Глава III. Рациональное использование и охрана недр</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13. Основные требования по рациональному использованию и охране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Основными требованиями по рациональному использованию и охране недр являются: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lastRenderedPageBreak/>
        <w:br/>
        <w:t>1) соблюдение установленного действующим законодательством порядка предоставления недр в пользование и недопущение самовольного пользования недрами;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2) обеспечение полноты геологического изучения, рационального комплексного использования и охраны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3) 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4) проведение государственной экспертизы и государственный учет запасов полезных ископаемых, а также участков недр, используемых в целях, не связанных с добычей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5) обеспечение наиболее полного извлечения из недр запасов основных и совместно с ними залегающих полезных ископаемых и попутных компонентов;</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8) предотвращение загрязнения недр при проведении работ, связанных с пользованием недрами, особенно при подземном хранении нефти, газа или иных веществ и материалов, захоронении отходов I - V классов опасности, сбросе сточных вод, размещении в пластах горных пород попутных вод и вод, использованных пользователями недр для собственных производственных и технологических нужд;</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76" w:history="1">
        <w:r w:rsidRPr="001F1248">
          <w:rPr>
            <w:rFonts w:ascii="Times New Roman" w:eastAsia="Times New Roman" w:hAnsi="Times New Roman" w:cs="Times New Roman"/>
            <w:color w:val="000000" w:themeColor="text1"/>
            <w:sz w:val="24"/>
            <w:szCs w:val="24"/>
            <w:lang w:eastAsia="ru-RU"/>
          </w:rPr>
          <w:t>Законов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 xml:space="preserve">, </w:t>
      </w:r>
      <w:hyperlink r:id="rId77" w:history="1">
        <w:r w:rsidRPr="001F1248">
          <w:rPr>
            <w:rFonts w:ascii="Times New Roman" w:eastAsia="Times New Roman" w:hAnsi="Times New Roman" w:cs="Times New Roman"/>
            <w:color w:val="000000" w:themeColor="text1"/>
            <w:sz w:val="24"/>
            <w:szCs w:val="24"/>
            <w:lang w:eastAsia="ru-RU"/>
          </w:rPr>
          <w:t>от 26.02.2016 N 14-ЗТО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9) соблюдение установленного порядка консервации и ликвидации предприятий по добыче полезных ископаемых и подземных сооружений, не связанных с добычей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10) 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или резервирование которых осуществлено в качестве источников питьевого водоснабжения.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78" w:history="1">
        <w:r w:rsidRPr="001F1248">
          <w:rPr>
            <w:rFonts w:ascii="Times New Roman" w:eastAsia="Times New Roman" w:hAnsi="Times New Roman" w:cs="Times New Roman"/>
            <w:color w:val="000000" w:themeColor="text1"/>
            <w:sz w:val="24"/>
            <w:szCs w:val="24"/>
            <w:lang w:eastAsia="ru-RU"/>
          </w:rPr>
          <w:t>Законов Тульской области от 19.12.2008 N 1200-ЗТО</w:t>
        </w:r>
      </w:hyperlink>
      <w:r w:rsidRPr="001F1248">
        <w:rPr>
          <w:rFonts w:ascii="Times New Roman" w:eastAsia="Times New Roman" w:hAnsi="Times New Roman" w:cs="Times New Roman"/>
          <w:color w:val="000000" w:themeColor="text1"/>
          <w:sz w:val="24"/>
          <w:szCs w:val="24"/>
          <w:lang w:eastAsia="ru-RU"/>
        </w:rPr>
        <w:t xml:space="preserve">, </w:t>
      </w:r>
      <w:hyperlink r:id="rId79" w:history="1">
        <w:r w:rsidRPr="001F1248">
          <w:rPr>
            <w:rFonts w:ascii="Times New Roman" w:eastAsia="Times New Roman" w:hAnsi="Times New Roman" w:cs="Times New Roman"/>
            <w:color w:val="000000" w:themeColor="text1"/>
            <w:sz w:val="24"/>
            <w:szCs w:val="24"/>
            <w:lang w:eastAsia="ru-RU"/>
          </w:rPr>
          <w:t>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Абзац утратил силу. - </w:t>
      </w:r>
      <w:hyperlink r:id="rId80" w:history="1">
        <w:r w:rsidRPr="001F1248">
          <w:rPr>
            <w:rFonts w:ascii="Times New Roman" w:eastAsia="Times New Roman" w:hAnsi="Times New Roman" w:cs="Times New Roman"/>
            <w:color w:val="000000" w:themeColor="text1"/>
            <w:sz w:val="24"/>
            <w:szCs w:val="24"/>
            <w:lang w:eastAsia="ru-RU"/>
          </w:rPr>
          <w:t>Закон Тульской области от 19.12.2008 N 1200-ЗТО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14. Утратила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15. Утратила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16. Первичная переработка минерального сырья пользователями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Пользователи недр, осуществляющие первичную переработку получаемого ими из недр минерального сырья, обязаны обеспечить:</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r>
      <w:proofErr w:type="gramStart"/>
      <w:r w:rsidRPr="001F1248">
        <w:rPr>
          <w:rFonts w:ascii="Times New Roman" w:eastAsia="Times New Roman" w:hAnsi="Times New Roman" w:cs="Times New Roman"/>
          <w:color w:val="000000" w:themeColor="text1"/>
          <w:sz w:val="24"/>
          <w:szCs w:val="24"/>
          <w:lang w:eastAsia="ru-RU"/>
        </w:rPr>
        <w:t>1)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roofErr w:type="gramEnd"/>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2) 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технологий переработки минерального сырья;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3) наиболее полное использование продуктов и отходов переработки (шламов, </w:t>
      </w:r>
      <w:proofErr w:type="spellStart"/>
      <w:r w:rsidRPr="001F1248">
        <w:rPr>
          <w:rFonts w:ascii="Times New Roman" w:eastAsia="Times New Roman" w:hAnsi="Times New Roman" w:cs="Times New Roman"/>
          <w:color w:val="000000" w:themeColor="text1"/>
          <w:sz w:val="24"/>
          <w:szCs w:val="24"/>
          <w:lang w:eastAsia="ru-RU"/>
        </w:rPr>
        <w:t>пылей</w:t>
      </w:r>
      <w:proofErr w:type="spellEnd"/>
      <w:r w:rsidRPr="001F1248">
        <w:rPr>
          <w:rFonts w:ascii="Times New Roman" w:eastAsia="Times New Roman" w:hAnsi="Times New Roman" w:cs="Times New Roman"/>
          <w:color w:val="000000" w:themeColor="text1"/>
          <w:sz w:val="24"/>
          <w:szCs w:val="24"/>
          <w:lang w:eastAsia="ru-RU"/>
        </w:rPr>
        <w:t>, сточных вод и других); складирование, учет и сохранение временно не используемых продуктов и отходов производства, содержащих полезные компоненты.</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17. Основные требования по безопасному ведению работ, связанных с пользованием недрами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Строительство и эксплуатация предприятий по добыче полезных ископаемых, подземных сооружений различного назначения,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 связанных с пользованием недрами.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81" w:history="1">
        <w:r w:rsidRPr="001F1248">
          <w:rPr>
            <w:rFonts w:ascii="Times New Roman" w:eastAsia="Times New Roman" w:hAnsi="Times New Roman" w:cs="Times New Roman"/>
            <w:color w:val="000000" w:themeColor="text1"/>
            <w:sz w:val="24"/>
            <w:szCs w:val="24"/>
            <w:lang w:eastAsia="ru-RU"/>
          </w:rPr>
          <w:t>Закона Тульской области от 19.12.2008 N 1200-ЗТО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Органы государственной власти, пользователи недр обязаны обеспечить соблюдение требований по безопасному ведению работ, связанных с пользованием недрами.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82" w:history="1">
        <w:r w:rsidRPr="001F1248">
          <w:rPr>
            <w:rFonts w:ascii="Times New Roman" w:eastAsia="Times New Roman" w:hAnsi="Times New Roman" w:cs="Times New Roman"/>
            <w:color w:val="000000" w:themeColor="text1"/>
            <w:sz w:val="24"/>
            <w:szCs w:val="24"/>
            <w:lang w:eastAsia="ru-RU"/>
          </w:rPr>
          <w:t>Закона Тульской области от 18.12.2017 N 99-ЗТО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Органы государственного горного надзора в пределах своей компетенции обеспечивают государственное нормативное регулирование вопросов безопасности работ, связанных с пользованием недрами, а также выполняют контрольные функции.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для выполнения работ по договору.</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Основными требованиями по обеспечению безопасного ведения работ, связанных с пользованием недрами, являются: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lastRenderedPageBreak/>
        <w:br/>
        <w:t>2) обеспечение лиц, занятых на горных и буровых работах, специальной одеждой, средствами индивидуальной и коллективной защиты;</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3) применение машин, оборудования и материалов, соответствующих требованиям правил безопасности и санитарным нормам;</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4) правильное использование взрывчатых веществ и сре</w:t>
      </w:r>
      <w:proofErr w:type="gramStart"/>
      <w:r w:rsidRPr="001F1248">
        <w:rPr>
          <w:rFonts w:ascii="Times New Roman" w:eastAsia="Times New Roman" w:hAnsi="Times New Roman" w:cs="Times New Roman"/>
          <w:color w:val="000000" w:themeColor="text1"/>
          <w:sz w:val="24"/>
          <w:szCs w:val="24"/>
          <w:lang w:eastAsia="ru-RU"/>
        </w:rPr>
        <w:t>дств взр</w:t>
      </w:r>
      <w:proofErr w:type="gramEnd"/>
      <w:r w:rsidRPr="001F1248">
        <w:rPr>
          <w:rFonts w:ascii="Times New Roman" w:eastAsia="Times New Roman" w:hAnsi="Times New Roman" w:cs="Times New Roman"/>
          <w:color w:val="000000" w:themeColor="text1"/>
          <w:sz w:val="24"/>
          <w:szCs w:val="24"/>
          <w:lang w:eastAsia="ru-RU"/>
        </w:rPr>
        <w:t>ывания, их надлежащий учет, хранение и расходование;</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5) 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6) систематический </w:t>
      </w:r>
      <w:proofErr w:type="gramStart"/>
      <w:r w:rsidRPr="001F1248">
        <w:rPr>
          <w:rFonts w:ascii="Times New Roman" w:eastAsia="Times New Roman" w:hAnsi="Times New Roman" w:cs="Times New Roman"/>
          <w:color w:val="000000" w:themeColor="text1"/>
          <w:sz w:val="24"/>
          <w:szCs w:val="24"/>
          <w:lang w:eastAsia="ru-RU"/>
        </w:rPr>
        <w:t>контроль за</w:t>
      </w:r>
      <w:proofErr w:type="gramEnd"/>
      <w:r w:rsidRPr="001F1248">
        <w:rPr>
          <w:rFonts w:ascii="Times New Roman" w:eastAsia="Times New Roman" w:hAnsi="Times New Roman" w:cs="Times New Roman"/>
          <w:color w:val="000000" w:themeColor="text1"/>
          <w:sz w:val="24"/>
          <w:szCs w:val="24"/>
          <w:lang w:eastAsia="ru-RU"/>
        </w:rPr>
        <w:t xml:space="preserve"> состоянием рудничной атмосферы, содержанием в ней кислорода, вредных и взрывоопасных газов и </w:t>
      </w:r>
      <w:proofErr w:type="spellStart"/>
      <w:r w:rsidRPr="001F1248">
        <w:rPr>
          <w:rFonts w:ascii="Times New Roman" w:eastAsia="Times New Roman" w:hAnsi="Times New Roman" w:cs="Times New Roman"/>
          <w:color w:val="000000" w:themeColor="text1"/>
          <w:sz w:val="24"/>
          <w:szCs w:val="24"/>
          <w:lang w:eastAsia="ru-RU"/>
        </w:rPr>
        <w:t>пылей</w:t>
      </w:r>
      <w:proofErr w:type="spellEnd"/>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7) запрещение ведения горных работ, если температура воздуха, а также содержание в рудничной атмосфере действующих горных выработок кислорода, вредных, взрывоопасных газов и </w:t>
      </w:r>
      <w:proofErr w:type="spellStart"/>
      <w:r w:rsidRPr="001F1248">
        <w:rPr>
          <w:rFonts w:ascii="Times New Roman" w:eastAsia="Times New Roman" w:hAnsi="Times New Roman" w:cs="Times New Roman"/>
          <w:color w:val="000000" w:themeColor="text1"/>
          <w:sz w:val="24"/>
          <w:szCs w:val="24"/>
          <w:lang w:eastAsia="ru-RU"/>
        </w:rPr>
        <w:t>пылей</w:t>
      </w:r>
      <w:proofErr w:type="spellEnd"/>
      <w:r w:rsidRPr="001F1248">
        <w:rPr>
          <w:rFonts w:ascii="Times New Roman" w:eastAsia="Times New Roman" w:hAnsi="Times New Roman" w:cs="Times New Roman"/>
          <w:color w:val="000000" w:themeColor="text1"/>
          <w:sz w:val="24"/>
          <w:szCs w:val="24"/>
          <w:lang w:eastAsia="ru-RU"/>
        </w:rPr>
        <w:t xml:space="preserve"> не соответствует требованиям норм и правил безопасности, санитарных норм и правил;</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8)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9) управление деформационными процессами горного массива, обеспечивающее безопасное нахождение людей в горных выработках;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10) разработка и проведение мероприятий,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Все работы, связанные с повышенной опасностью при пользовании недрами, проводятся на основании лицензий на соответствующий вид деятельности.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Пользователи недр, ведущие подземные работы, должны обслуживаться профессиональными горноспасательными службами на основе договоров, заключаемых пользователями недр с такими службами.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Руководители предприятий, ведущих работы, связанные с пользованием недрами, иные 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При возникновении непосредственной угрозы жизни и здоровью населения в зоне влияния работ, связанных с пользованием недрами, руководители предприятий обязаны незамедлительно информировать об этом органы государственной власти и органы местного самоуправления.</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lastRenderedPageBreak/>
        <w:t>Статья 18. Утратила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Статьи 19 - 20. Утратили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21. Утратила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21-1. Порядок и условия использования геологической информации о недрах, обладателем которой является область</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w:t>
      </w:r>
      <w:proofErr w:type="gramStart"/>
      <w:r w:rsidRPr="001F1248">
        <w:rPr>
          <w:rFonts w:ascii="Times New Roman" w:eastAsia="Times New Roman" w:hAnsi="Times New Roman" w:cs="Times New Roman"/>
          <w:color w:val="000000" w:themeColor="text1"/>
          <w:sz w:val="24"/>
          <w:szCs w:val="24"/>
          <w:lang w:eastAsia="ru-RU"/>
        </w:rPr>
        <w:t>введена</w:t>
      </w:r>
      <w:proofErr w:type="gramEnd"/>
      <w:r w:rsidRPr="001F1248">
        <w:rPr>
          <w:rFonts w:ascii="Times New Roman" w:eastAsia="Times New Roman" w:hAnsi="Times New Roman" w:cs="Times New Roman"/>
          <w:color w:val="000000" w:themeColor="text1"/>
          <w:sz w:val="24"/>
          <w:szCs w:val="24"/>
          <w:lang w:eastAsia="ru-RU"/>
        </w:rPr>
        <w:t xml:space="preserve"> </w:t>
      </w:r>
      <w:hyperlink r:id="rId83" w:history="1">
        <w:r w:rsidRPr="001F1248">
          <w:rPr>
            <w:rFonts w:ascii="Times New Roman" w:eastAsia="Times New Roman" w:hAnsi="Times New Roman" w:cs="Times New Roman"/>
            <w:color w:val="000000" w:themeColor="text1"/>
            <w:sz w:val="24"/>
            <w:szCs w:val="24"/>
            <w:lang w:eastAsia="ru-RU"/>
          </w:rPr>
          <w:t>Законом Тульской области от 26.02.2016 N 14-ЗТО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Предоставление в пользование геологической информации о недрах, обладателем которой является область, осуществляется органом исполнительной власти области, уполномоченным в сфере недропользования.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Использование 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Порядок и условия использования геологической информации о недрах, обладателем которой является область, устанавливаются правительством области.</w:t>
      </w: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22. Государственный учет и государственная регистрация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Государственному учету и включению в государственный реестр подлежат работы по геологическому изучению недр, участки недр, предоставленные для добычи полезных ископаемых, а также в целях, не связанных с их добычей, и лицензии на пользование недрами.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Абзац исключен. - </w:t>
      </w:r>
      <w:hyperlink r:id="rId84" w:history="1">
        <w:r w:rsidRPr="001F1248">
          <w:rPr>
            <w:rFonts w:ascii="Times New Roman" w:eastAsia="Times New Roman" w:hAnsi="Times New Roman" w:cs="Times New Roman"/>
            <w:color w:val="000000" w:themeColor="text1"/>
            <w:sz w:val="24"/>
            <w:szCs w:val="24"/>
            <w:lang w:eastAsia="ru-RU"/>
          </w:rPr>
          <w:t>Закон Тульской области от 05.01.2003 N 363-ЗТО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23. Государственная экспертиза запасов полезных ископаемых области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r>
      <w:proofErr w:type="gramStart"/>
      <w:r w:rsidRPr="001F1248">
        <w:rPr>
          <w:rFonts w:ascii="Times New Roman" w:eastAsia="Times New Roman" w:hAnsi="Times New Roman" w:cs="Times New Roman"/>
          <w:color w:val="000000" w:themeColor="text1"/>
          <w:sz w:val="24"/>
          <w:szCs w:val="24"/>
          <w:lang w:eastAsia="ru-RU"/>
        </w:rPr>
        <w:t>В целях создания условий для рационального комплексного использования недр, определения платы за пользование недрами, границ участков недр, предоставляемых в пользование, запасы полезных ископаемых разведанных месторождений подлежат государственной экспертизе, за исключением запасов подземных вод на участках недр местного значения, предоставляемых для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w:t>
      </w:r>
      <w:proofErr w:type="gramEnd"/>
      <w:r w:rsidRPr="001F1248">
        <w:rPr>
          <w:rFonts w:ascii="Times New Roman" w:eastAsia="Times New Roman" w:hAnsi="Times New Roman" w:cs="Times New Roman"/>
          <w:color w:val="000000" w:themeColor="text1"/>
          <w:sz w:val="24"/>
          <w:szCs w:val="24"/>
          <w:lang w:eastAsia="ru-RU"/>
        </w:rPr>
        <w:t xml:space="preserve"> объем </w:t>
      </w:r>
      <w:proofErr w:type="gramStart"/>
      <w:r w:rsidRPr="001F1248">
        <w:rPr>
          <w:rFonts w:ascii="Times New Roman" w:eastAsia="Times New Roman" w:hAnsi="Times New Roman" w:cs="Times New Roman"/>
          <w:color w:val="000000" w:themeColor="text1"/>
          <w:sz w:val="24"/>
          <w:szCs w:val="24"/>
          <w:lang w:eastAsia="ru-RU"/>
        </w:rPr>
        <w:t>добычи</w:t>
      </w:r>
      <w:proofErr w:type="gramEnd"/>
      <w:r w:rsidRPr="001F1248">
        <w:rPr>
          <w:rFonts w:ascii="Times New Roman" w:eastAsia="Times New Roman" w:hAnsi="Times New Roman" w:cs="Times New Roman"/>
          <w:color w:val="000000" w:themeColor="text1"/>
          <w:sz w:val="24"/>
          <w:szCs w:val="24"/>
          <w:lang w:eastAsia="ru-RU"/>
        </w:rPr>
        <w:t xml:space="preserve"> которых составляет не более 100 кубических метров в сутки.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85" w:history="1">
        <w:r w:rsidRPr="001F1248">
          <w:rPr>
            <w:rFonts w:ascii="Times New Roman" w:eastAsia="Times New Roman" w:hAnsi="Times New Roman" w:cs="Times New Roman"/>
            <w:color w:val="000000" w:themeColor="text1"/>
            <w:sz w:val="24"/>
            <w:szCs w:val="24"/>
            <w:lang w:eastAsia="ru-RU"/>
          </w:rPr>
          <w:t>Закона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Предоставление недр в пользование для добычи полезных ископаемых разрешается только после проведения государственной экспертизы их запасов, за исключением предоставления участков недр местного значения для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w:t>
      </w:r>
      <w:proofErr w:type="gramStart"/>
      <w:r w:rsidRPr="001F1248">
        <w:rPr>
          <w:rFonts w:ascii="Times New Roman" w:eastAsia="Times New Roman" w:hAnsi="Times New Roman" w:cs="Times New Roman"/>
          <w:color w:val="000000" w:themeColor="text1"/>
          <w:sz w:val="24"/>
          <w:szCs w:val="24"/>
          <w:lang w:eastAsia="ru-RU"/>
        </w:rPr>
        <w:t>добычи</w:t>
      </w:r>
      <w:proofErr w:type="gramEnd"/>
      <w:r w:rsidRPr="001F1248">
        <w:rPr>
          <w:rFonts w:ascii="Times New Roman" w:eastAsia="Times New Roman" w:hAnsi="Times New Roman" w:cs="Times New Roman"/>
          <w:color w:val="000000" w:themeColor="text1"/>
          <w:sz w:val="24"/>
          <w:szCs w:val="24"/>
          <w:lang w:eastAsia="ru-RU"/>
        </w:rPr>
        <w:t xml:space="preserve"> которых составляет не более 100 кубических метров в сутки.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86" w:history="1">
        <w:r w:rsidRPr="001F1248">
          <w:rPr>
            <w:rFonts w:ascii="Times New Roman" w:eastAsia="Times New Roman" w:hAnsi="Times New Roman" w:cs="Times New Roman"/>
            <w:color w:val="000000" w:themeColor="text1"/>
            <w:sz w:val="24"/>
            <w:szCs w:val="24"/>
            <w:lang w:eastAsia="ru-RU"/>
          </w:rPr>
          <w:t>Закона Тульской области от 02.03.2015 N 2272-ЗТО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lastRenderedPageBreak/>
        <w:br/>
        <w:t>Заключение государственной экспертизы о промышленной значимости разведанных запасов полезных ископаемых является основанием для их постановки на государственный учет.</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Государственная экспертиза может проводиться на любой стадии геологического изучения месторождения при условии, если представляемые на государственную экспертизу геологические материалы позволяют дать объективную оценку количества и качества запасов полезных ископаемых, их народно-хозяйственного значения, горнотехнических, гидрогеологических, экологических и других условий их добычи.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разработкой месторождений полезных ископаемых. Предоставление таких участков недр в пользование разрешается только после проведения государственной экспертизы геологической информации.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 осуществляется за счет пользователей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87" w:history="1">
        <w:r w:rsidRPr="001F1248">
          <w:rPr>
            <w:rFonts w:ascii="Times New Roman" w:eastAsia="Times New Roman" w:hAnsi="Times New Roman" w:cs="Times New Roman"/>
            <w:color w:val="000000" w:themeColor="text1"/>
            <w:sz w:val="24"/>
            <w:szCs w:val="24"/>
            <w:lang w:eastAsia="ru-RU"/>
          </w:rPr>
          <w:t>Закона Тульской области от 19.12.2008 N 1200-ЗТО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 осуществляется органом исполнительной власти области, уполномоченным в сфере недропользования, в порядке, установленном действующим законодательством.</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88" w:history="1">
        <w:r w:rsidRPr="001F1248">
          <w:rPr>
            <w:rFonts w:ascii="Times New Roman" w:eastAsia="Times New Roman" w:hAnsi="Times New Roman" w:cs="Times New Roman"/>
            <w:color w:val="000000" w:themeColor="text1"/>
            <w:sz w:val="24"/>
            <w:szCs w:val="24"/>
            <w:lang w:eastAsia="ru-RU"/>
          </w:rPr>
          <w:t>Закона Тульской области от 01.04.2013 N 1925-ЗТО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Плата за проведение указанной экспертизы поступает в доход бюджета области.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(абзац введен </w:t>
      </w:r>
      <w:hyperlink r:id="rId89" w:history="1">
        <w:r w:rsidRPr="001F1248">
          <w:rPr>
            <w:rFonts w:ascii="Times New Roman" w:eastAsia="Times New Roman" w:hAnsi="Times New Roman" w:cs="Times New Roman"/>
            <w:color w:val="000000" w:themeColor="text1"/>
            <w:sz w:val="24"/>
            <w:szCs w:val="24"/>
            <w:lang w:eastAsia="ru-RU"/>
          </w:rPr>
          <w:t>Законом Тульской области от 19.12.2008 N 1200-ЗТО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Статьи 24 - 25. Утратили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26. Утратила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27. Утратила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28. Утратила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29. Утратила силу</w:t>
      </w:r>
    </w:p>
    <w:p w:rsidR="001F1248" w:rsidRDefault="001F1248" w:rsidP="001F1248">
      <w:pPr>
        <w:spacing w:after="0" w:line="240" w:lineRule="auto"/>
        <w:outlineLvl w:val="1"/>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1"/>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Глава IV. Государственное регулирование отношений недропользования</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30. Задачи государственного регулирования отношений недропользования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w:t>
      </w:r>
      <w:r w:rsidRPr="001F1248">
        <w:rPr>
          <w:rFonts w:ascii="Times New Roman" w:eastAsia="Times New Roman" w:hAnsi="Times New Roman" w:cs="Times New Roman"/>
          <w:color w:val="000000" w:themeColor="text1"/>
          <w:sz w:val="24"/>
          <w:szCs w:val="24"/>
          <w:lang w:eastAsia="ru-RU"/>
        </w:rPr>
        <w:lastRenderedPageBreak/>
        <w:t>использования и охраны недр в интересах нынешнего и будущих поколений населения области.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Государственное регулирование отношений недропользования осуществляется посредством управления, лицензирования, учета и государственного надзора.</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90" w:history="1">
        <w:r w:rsidRPr="001F1248">
          <w:rPr>
            <w:rFonts w:ascii="Times New Roman" w:eastAsia="Times New Roman" w:hAnsi="Times New Roman" w:cs="Times New Roman"/>
            <w:color w:val="000000" w:themeColor="text1"/>
            <w:sz w:val="24"/>
            <w:szCs w:val="24"/>
            <w:lang w:eastAsia="ru-RU"/>
          </w:rPr>
          <w:t>Закона Тульской области от 30.11.2011 N 1665-ЗТО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В задачи государственного регулирования входят:</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определение объемов добычи основных видов полезных ископаемых на текущий период и на перспективу по области;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обеспечение геологического изучения территории области;</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установление квот на поставку добываемого минерального сырья;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введение платежей, связанных с пользованием недрами, а также регулируемых цен на отдельные виды минерального сырья;</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разработка норм и правил в области использования и охраны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91" w:history="1">
        <w:r w:rsidRPr="001F1248">
          <w:rPr>
            <w:rFonts w:ascii="Times New Roman" w:eastAsia="Times New Roman" w:hAnsi="Times New Roman" w:cs="Times New Roman"/>
            <w:color w:val="000000" w:themeColor="text1"/>
            <w:sz w:val="24"/>
            <w:szCs w:val="24"/>
            <w:lang w:eastAsia="ru-RU"/>
          </w:rPr>
          <w:t>Закона Тульской области от 18.12.2017 N 99-ЗТО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31. Утратила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32. Государственное геологическое изучение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r>
      <w:proofErr w:type="gramStart"/>
      <w:r w:rsidRPr="001F1248">
        <w:rPr>
          <w:rFonts w:ascii="Times New Roman" w:eastAsia="Times New Roman" w:hAnsi="Times New Roman" w:cs="Times New Roman"/>
          <w:color w:val="000000" w:themeColor="text1"/>
          <w:sz w:val="24"/>
          <w:szCs w:val="24"/>
          <w:lang w:eastAsia="ru-RU"/>
        </w:rPr>
        <w:t>В области осуществляется государственное геологическое изучение недр, в задачи которого входит: геологическое картирование территории области, поиски и оценка месторождений полезных ископаемых в соответствии с государственными программами,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работ, связанные с геологическим изучением недр.</w:t>
      </w:r>
      <w:proofErr w:type="gramEnd"/>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92" w:history="1">
        <w:r w:rsidRPr="001F1248">
          <w:rPr>
            <w:rFonts w:ascii="Times New Roman" w:eastAsia="Times New Roman" w:hAnsi="Times New Roman" w:cs="Times New Roman"/>
            <w:color w:val="000000" w:themeColor="text1"/>
            <w:sz w:val="24"/>
            <w:szCs w:val="24"/>
            <w:lang w:eastAsia="ru-RU"/>
          </w:rPr>
          <w:t>Закона Тульской области от 19.12.2008 N 1200-ЗТО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Абзац утратил силу. - </w:t>
      </w:r>
      <w:hyperlink r:id="rId93" w:history="1">
        <w:r w:rsidRPr="001F1248">
          <w:rPr>
            <w:rFonts w:ascii="Times New Roman" w:eastAsia="Times New Roman" w:hAnsi="Times New Roman" w:cs="Times New Roman"/>
            <w:color w:val="000000" w:themeColor="text1"/>
            <w:sz w:val="24"/>
            <w:szCs w:val="24"/>
            <w:lang w:eastAsia="ru-RU"/>
          </w:rPr>
          <w:t>Закон Тульской области от 11.01.2006 N 678-ЗТО</w:t>
        </w:r>
      </w:hyperlink>
      <w:r w:rsidRPr="001F1248">
        <w:rPr>
          <w:rFonts w:ascii="Times New Roman" w:eastAsia="Times New Roman" w:hAnsi="Times New Roman" w:cs="Times New Roman"/>
          <w:color w:val="000000" w:themeColor="text1"/>
          <w:sz w:val="24"/>
          <w:szCs w:val="24"/>
          <w:lang w:eastAsia="ru-RU"/>
        </w:rPr>
        <w:t>.</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33. Государственный надзор за геологическим изучением, рациональным использованием и охраной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94" w:history="1">
        <w:r w:rsidRPr="001F1248">
          <w:rPr>
            <w:rFonts w:ascii="Times New Roman" w:eastAsia="Times New Roman" w:hAnsi="Times New Roman" w:cs="Times New Roman"/>
            <w:color w:val="000000" w:themeColor="text1"/>
            <w:sz w:val="24"/>
            <w:szCs w:val="24"/>
            <w:lang w:eastAsia="ru-RU"/>
          </w:rPr>
          <w:t>Закона Тульской области от 30.11.2011 N 1665-ЗТО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Задачами государственного надзора за геологическим изучением, рациональным использованием и охраной недр являются предупреждение, выявление и пресечение нарушений пользователями недр требований международных договоров Российской </w:t>
      </w:r>
      <w:r w:rsidRPr="001F1248">
        <w:rPr>
          <w:rFonts w:ascii="Times New Roman" w:eastAsia="Times New Roman" w:hAnsi="Times New Roman" w:cs="Times New Roman"/>
          <w:color w:val="000000" w:themeColor="text1"/>
          <w:sz w:val="24"/>
          <w:szCs w:val="24"/>
          <w:lang w:eastAsia="ru-RU"/>
        </w:rPr>
        <w:lastRenderedPageBreak/>
        <w:t>Федерации, законодательства Российской Федерации о недрах, норм и правил в области использования и охраны недр.</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(в ред. </w:t>
      </w:r>
      <w:hyperlink r:id="rId95" w:history="1">
        <w:r w:rsidRPr="001F1248">
          <w:rPr>
            <w:rFonts w:ascii="Times New Roman" w:eastAsia="Times New Roman" w:hAnsi="Times New Roman" w:cs="Times New Roman"/>
            <w:color w:val="000000" w:themeColor="text1"/>
            <w:sz w:val="24"/>
            <w:szCs w:val="24"/>
            <w:lang w:eastAsia="ru-RU"/>
          </w:rPr>
          <w:t>Закона Тульской области от 18.12.2017 N 99-ЗТО</w:t>
        </w:r>
      </w:hyperlink>
      <w:r w:rsidRPr="001F1248">
        <w:rPr>
          <w:rFonts w:ascii="Times New Roman" w:eastAsia="Times New Roman" w:hAnsi="Times New Roman" w:cs="Times New Roman"/>
          <w:color w:val="000000" w:themeColor="text1"/>
          <w:sz w:val="24"/>
          <w:szCs w:val="24"/>
          <w:lang w:eastAsia="ru-RU"/>
        </w:rPr>
        <w:t>)</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Региональный государственный надзор за геологическим изучением, рациональным использованием и охраной недр на территории области осуществляется органами исполнительной власти области согласно их компетенции в порядке, установленном правительством области.</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34. Утратила силу</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35. Исключена</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35. Утратила силу</w:t>
      </w:r>
    </w:p>
    <w:p w:rsidR="001F1248" w:rsidRDefault="001F1248" w:rsidP="001F1248">
      <w:pPr>
        <w:spacing w:after="0" w:line="240" w:lineRule="auto"/>
        <w:outlineLvl w:val="1"/>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1"/>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Глава V. Заключительные положения</w:t>
      </w:r>
    </w:p>
    <w:p w:rsid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p>
    <w:p w:rsidR="001F1248" w:rsidRPr="001F1248" w:rsidRDefault="001F1248" w:rsidP="001F1248">
      <w:pPr>
        <w:spacing w:after="0" w:line="240" w:lineRule="auto"/>
        <w:outlineLvl w:val="2"/>
        <w:rPr>
          <w:rFonts w:ascii="Times New Roman" w:eastAsia="Times New Roman" w:hAnsi="Times New Roman" w:cs="Times New Roman"/>
          <w:b/>
          <w:bCs/>
          <w:color w:val="000000" w:themeColor="text1"/>
          <w:sz w:val="24"/>
          <w:szCs w:val="24"/>
          <w:lang w:eastAsia="ru-RU"/>
        </w:rPr>
      </w:pPr>
      <w:r w:rsidRPr="001F1248">
        <w:rPr>
          <w:rFonts w:ascii="Times New Roman" w:eastAsia="Times New Roman" w:hAnsi="Times New Roman" w:cs="Times New Roman"/>
          <w:b/>
          <w:bCs/>
          <w:color w:val="000000" w:themeColor="text1"/>
          <w:sz w:val="24"/>
          <w:szCs w:val="24"/>
          <w:lang w:eastAsia="ru-RU"/>
        </w:rPr>
        <w:t>Статья 36. Вступление настоящего Закона в силу</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Настоящий Закон вступает в силу со дня его официального опубликования.</w:t>
      </w:r>
    </w:p>
    <w:p w:rsidR="001F1248" w:rsidRPr="001F1248" w:rsidRDefault="001F1248" w:rsidP="001F1248">
      <w:pPr>
        <w:spacing w:after="0" w:line="240" w:lineRule="auto"/>
        <w:jc w:val="right"/>
        <w:rPr>
          <w:rFonts w:ascii="Times New Roman" w:eastAsia="Times New Roman" w:hAnsi="Times New Roman" w:cs="Times New Roman"/>
          <w:i/>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r>
      <w:r w:rsidRPr="001F1248">
        <w:rPr>
          <w:rFonts w:ascii="Times New Roman" w:eastAsia="Times New Roman" w:hAnsi="Times New Roman" w:cs="Times New Roman"/>
          <w:i/>
          <w:color w:val="000000" w:themeColor="text1"/>
          <w:sz w:val="24"/>
          <w:szCs w:val="24"/>
          <w:lang w:eastAsia="ru-RU"/>
        </w:rPr>
        <w:t xml:space="preserve">Председатель Тульской областной Думы </w:t>
      </w:r>
    </w:p>
    <w:p w:rsidR="001F1248" w:rsidRPr="001F1248" w:rsidRDefault="001F1248" w:rsidP="001F1248">
      <w:pPr>
        <w:spacing w:after="0" w:line="240" w:lineRule="auto"/>
        <w:jc w:val="right"/>
        <w:rPr>
          <w:rFonts w:ascii="Times New Roman" w:eastAsia="Times New Roman" w:hAnsi="Times New Roman" w:cs="Times New Roman"/>
          <w:i/>
          <w:color w:val="000000" w:themeColor="text1"/>
          <w:sz w:val="24"/>
          <w:szCs w:val="24"/>
          <w:lang w:eastAsia="ru-RU"/>
        </w:rPr>
      </w:pPr>
      <w:r w:rsidRPr="001F1248">
        <w:rPr>
          <w:rFonts w:ascii="Times New Roman" w:eastAsia="Times New Roman" w:hAnsi="Times New Roman" w:cs="Times New Roman"/>
          <w:i/>
          <w:color w:val="000000" w:themeColor="text1"/>
          <w:sz w:val="24"/>
          <w:szCs w:val="24"/>
          <w:lang w:eastAsia="ru-RU"/>
        </w:rPr>
        <w:t>И.В. Иванов</w:t>
      </w:r>
    </w:p>
    <w:p w:rsidR="001F1248" w:rsidRPr="001F1248" w:rsidRDefault="001F1248" w:rsidP="001F1248">
      <w:pPr>
        <w:spacing w:after="0" w:line="240" w:lineRule="auto"/>
        <w:rPr>
          <w:rFonts w:ascii="Times New Roman" w:eastAsia="Times New Roman" w:hAnsi="Times New Roman" w:cs="Times New Roman"/>
          <w:i/>
          <w:color w:val="000000" w:themeColor="text1"/>
          <w:sz w:val="24"/>
          <w:szCs w:val="24"/>
          <w:lang w:eastAsia="ru-RU"/>
        </w:rPr>
      </w:pPr>
    </w:p>
    <w:p w:rsidR="001F1248" w:rsidRPr="001F1248" w:rsidRDefault="001F1248" w:rsidP="001F1248">
      <w:pPr>
        <w:spacing w:after="0" w:line="240" w:lineRule="auto"/>
        <w:jc w:val="right"/>
        <w:rPr>
          <w:rFonts w:ascii="Times New Roman" w:eastAsia="Times New Roman" w:hAnsi="Times New Roman" w:cs="Times New Roman"/>
          <w:i/>
          <w:color w:val="000000" w:themeColor="text1"/>
          <w:sz w:val="24"/>
          <w:szCs w:val="24"/>
          <w:lang w:eastAsia="ru-RU"/>
        </w:rPr>
      </w:pPr>
      <w:r w:rsidRPr="001F1248">
        <w:rPr>
          <w:rFonts w:ascii="Times New Roman" w:eastAsia="Times New Roman" w:hAnsi="Times New Roman" w:cs="Times New Roman"/>
          <w:i/>
          <w:color w:val="000000" w:themeColor="text1"/>
          <w:sz w:val="24"/>
          <w:szCs w:val="24"/>
          <w:lang w:eastAsia="ru-RU"/>
        </w:rPr>
        <w:t xml:space="preserve"> Губернатор </w:t>
      </w:r>
    </w:p>
    <w:p w:rsidR="001F1248" w:rsidRPr="001F1248" w:rsidRDefault="001F1248" w:rsidP="001F1248">
      <w:pPr>
        <w:spacing w:after="0" w:line="240" w:lineRule="auto"/>
        <w:jc w:val="right"/>
        <w:rPr>
          <w:rFonts w:ascii="Times New Roman" w:eastAsia="Times New Roman" w:hAnsi="Times New Roman" w:cs="Times New Roman"/>
          <w:i/>
          <w:color w:val="000000" w:themeColor="text1"/>
          <w:sz w:val="24"/>
          <w:szCs w:val="24"/>
          <w:lang w:eastAsia="ru-RU"/>
        </w:rPr>
      </w:pPr>
      <w:r w:rsidRPr="001F1248">
        <w:rPr>
          <w:rFonts w:ascii="Times New Roman" w:eastAsia="Times New Roman" w:hAnsi="Times New Roman" w:cs="Times New Roman"/>
          <w:i/>
          <w:color w:val="000000" w:themeColor="text1"/>
          <w:sz w:val="24"/>
          <w:szCs w:val="24"/>
          <w:lang w:eastAsia="ru-RU"/>
        </w:rPr>
        <w:t>Тульской области</w:t>
      </w:r>
      <w:r w:rsidRPr="001F1248">
        <w:rPr>
          <w:rFonts w:ascii="Times New Roman" w:eastAsia="Times New Roman" w:hAnsi="Times New Roman" w:cs="Times New Roman"/>
          <w:i/>
          <w:color w:val="000000" w:themeColor="text1"/>
          <w:sz w:val="24"/>
          <w:szCs w:val="24"/>
          <w:lang w:eastAsia="ru-RU"/>
        </w:rPr>
        <w:br/>
      </w:r>
      <w:proofErr w:type="spellStart"/>
      <w:r w:rsidRPr="001F1248">
        <w:rPr>
          <w:rFonts w:ascii="Times New Roman" w:eastAsia="Times New Roman" w:hAnsi="Times New Roman" w:cs="Times New Roman"/>
          <w:i/>
          <w:color w:val="000000" w:themeColor="text1"/>
          <w:sz w:val="24"/>
          <w:szCs w:val="24"/>
          <w:lang w:eastAsia="ru-RU"/>
        </w:rPr>
        <w:t>В.А.Стародубцев</w:t>
      </w:r>
      <w:proofErr w:type="spellEnd"/>
      <w:r w:rsidRPr="001F1248">
        <w:rPr>
          <w:rFonts w:ascii="Times New Roman" w:eastAsia="Times New Roman" w:hAnsi="Times New Roman" w:cs="Times New Roman"/>
          <w:i/>
          <w:color w:val="000000" w:themeColor="text1"/>
          <w:sz w:val="24"/>
          <w:szCs w:val="24"/>
          <w:lang w:eastAsia="ru-RU"/>
        </w:rPr>
        <w:t xml:space="preserve"> </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23 января 1998 г. 2 февраля 1998 г.</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г. Тулы </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t xml:space="preserve">2 февраля 1998 года </w:t>
      </w:r>
    </w:p>
    <w:p w:rsidR="001F1248" w:rsidRPr="001F1248" w:rsidRDefault="001F1248" w:rsidP="001F1248">
      <w:pPr>
        <w:spacing w:after="0" w:line="240" w:lineRule="auto"/>
        <w:rPr>
          <w:rFonts w:ascii="Times New Roman" w:eastAsia="Times New Roman" w:hAnsi="Times New Roman" w:cs="Times New Roman"/>
          <w:color w:val="000000" w:themeColor="text1"/>
          <w:sz w:val="24"/>
          <w:szCs w:val="24"/>
          <w:lang w:eastAsia="ru-RU"/>
        </w:rPr>
      </w:pPr>
      <w:r w:rsidRPr="001F1248">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w:t>
      </w:r>
      <w:r w:rsidRPr="001F1248">
        <w:rPr>
          <w:rFonts w:ascii="Times New Roman" w:eastAsia="Times New Roman" w:hAnsi="Times New Roman" w:cs="Times New Roman"/>
          <w:color w:val="000000" w:themeColor="text1"/>
          <w:sz w:val="24"/>
          <w:szCs w:val="24"/>
          <w:lang w:eastAsia="ru-RU"/>
        </w:rPr>
        <w:t xml:space="preserve"> 78-ЗТО </w:t>
      </w:r>
    </w:p>
    <w:p w:rsidR="00EF0509" w:rsidRPr="001F1248" w:rsidRDefault="00EF0509" w:rsidP="001F1248">
      <w:pPr>
        <w:spacing w:after="0" w:line="240" w:lineRule="auto"/>
        <w:rPr>
          <w:rFonts w:ascii="Times New Roman" w:hAnsi="Times New Roman" w:cs="Times New Roman"/>
          <w:color w:val="000000" w:themeColor="text1"/>
          <w:sz w:val="24"/>
          <w:szCs w:val="24"/>
        </w:rPr>
      </w:pPr>
    </w:p>
    <w:sectPr w:rsidR="00EF0509" w:rsidRPr="001F1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48"/>
    <w:rsid w:val="001F1248"/>
    <w:rsid w:val="00BE40A8"/>
    <w:rsid w:val="00EF0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6942">
      <w:bodyDiv w:val="1"/>
      <w:marLeft w:val="0"/>
      <w:marRight w:val="0"/>
      <w:marTop w:val="0"/>
      <w:marBottom w:val="0"/>
      <w:divBdr>
        <w:top w:val="none" w:sz="0" w:space="0" w:color="auto"/>
        <w:left w:val="none" w:sz="0" w:space="0" w:color="auto"/>
        <w:bottom w:val="none" w:sz="0" w:space="0" w:color="auto"/>
        <w:right w:val="none" w:sz="0" w:space="0" w:color="auto"/>
      </w:divBdr>
      <w:divsChild>
        <w:div w:id="978263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801202719" TargetMode="External"/><Relationship Id="rId21" Type="http://schemas.openxmlformats.org/officeDocument/2006/relationships/hyperlink" Target="http://docs.cntd.ru/document/9004937" TargetMode="External"/><Relationship Id="rId34" Type="http://schemas.openxmlformats.org/officeDocument/2006/relationships/hyperlink" Target="http://docs.cntd.ru/document/895231010" TargetMode="External"/><Relationship Id="rId42" Type="http://schemas.openxmlformats.org/officeDocument/2006/relationships/hyperlink" Target="http://docs.cntd.ru/document/424037132" TargetMode="External"/><Relationship Id="rId47" Type="http://schemas.openxmlformats.org/officeDocument/2006/relationships/hyperlink" Target="http://docs.cntd.ru/document/424037132" TargetMode="External"/><Relationship Id="rId50" Type="http://schemas.openxmlformats.org/officeDocument/2006/relationships/hyperlink" Target="http://docs.cntd.ru/document/424037132" TargetMode="External"/><Relationship Id="rId55" Type="http://schemas.openxmlformats.org/officeDocument/2006/relationships/hyperlink" Target="http://docs.cntd.ru/document/9003403" TargetMode="External"/><Relationship Id="rId63" Type="http://schemas.openxmlformats.org/officeDocument/2006/relationships/hyperlink" Target="http://docs.cntd.ru/document/412306316" TargetMode="External"/><Relationship Id="rId68" Type="http://schemas.openxmlformats.org/officeDocument/2006/relationships/hyperlink" Target="http://docs.cntd.ru/document/424037132" TargetMode="External"/><Relationship Id="rId76" Type="http://schemas.openxmlformats.org/officeDocument/2006/relationships/hyperlink" Target="http://docs.cntd.ru/document/424037132" TargetMode="External"/><Relationship Id="rId84" Type="http://schemas.openxmlformats.org/officeDocument/2006/relationships/hyperlink" Target="http://docs.cntd.ru/document/801200965" TargetMode="External"/><Relationship Id="rId89" Type="http://schemas.openxmlformats.org/officeDocument/2006/relationships/hyperlink" Target="http://docs.cntd.ru/document/895231010" TargetMode="External"/><Relationship Id="rId97" Type="http://schemas.openxmlformats.org/officeDocument/2006/relationships/theme" Target="theme/theme1.xml"/><Relationship Id="rId7" Type="http://schemas.openxmlformats.org/officeDocument/2006/relationships/hyperlink" Target="http://docs.cntd.ru/document/895231010" TargetMode="External"/><Relationship Id="rId71" Type="http://schemas.openxmlformats.org/officeDocument/2006/relationships/hyperlink" Target="http://docs.cntd.ru/document/424037132" TargetMode="External"/><Relationship Id="rId92" Type="http://schemas.openxmlformats.org/officeDocument/2006/relationships/hyperlink" Target="http://docs.cntd.ru/document/895231010" TargetMode="External"/><Relationship Id="rId2" Type="http://schemas.microsoft.com/office/2007/relationships/stylesWithEffects" Target="stylesWithEffects.xml"/><Relationship Id="rId16" Type="http://schemas.openxmlformats.org/officeDocument/2006/relationships/hyperlink" Target="http://docs.cntd.ru/document/446609254" TargetMode="External"/><Relationship Id="rId29" Type="http://schemas.openxmlformats.org/officeDocument/2006/relationships/hyperlink" Target="http://docs.cntd.ru/document/453112593" TargetMode="External"/><Relationship Id="rId11" Type="http://schemas.openxmlformats.org/officeDocument/2006/relationships/hyperlink" Target="http://docs.cntd.ru/document/412306316" TargetMode="External"/><Relationship Id="rId24" Type="http://schemas.openxmlformats.org/officeDocument/2006/relationships/hyperlink" Target="http://docs.cntd.ru/document/801200965" TargetMode="External"/><Relationship Id="rId32" Type="http://schemas.openxmlformats.org/officeDocument/2006/relationships/hyperlink" Target="http://docs.cntd.ru/document/432894511" TargetMode="External"/><Relationship Id="rId37" Type="http://schemas.openxmlformats.org/officeDocument/2006/relationships/hyperlink" Target="http://docs.cntd.ru/document/453112593" TargetMode="External"/><Relationship Id="rId40" Type="http://schemas.openxmlformats.org/officeDocument/2006/relationships/hyperlink" Target="http://docs.cntd.ru/document/895231089" TargetMode="External"/><Relationship Id="rId45" Type="http://schemas.openxmlformats.org/officeDocument/2006/relationships/hyperlink" Target="http://docs.cntd.ru/document/446609254" TargetMode="External"/><Relationship Id="rId53" Type="http://schemas.openxmlformats.org/officeDocument/2006/relationships/hyperlink" Target="http://docs.cntd.ru/document/446609254" TargetMode="External"/><Relationship Id="rId58" Type="http://schemas.openxmlformats.org/officeDocument/2006/relationships/hyperlink" Target="http://docs.cntd.ru/document/432894511" TargetMode="External"/><Relationship Id="rId66" Type="http://schemas.openxmlformats.org/officeDocument/2006/relationships/hyperlink" Target="http://docs.cntd.ru/document/412306316" TargetMode="External"/><Relationship Id="rId74" Type="http://schemas.openxmlformats.org/officeDocument/2006/relationships/hyperlink" Target="http://docs.cntd.ru/document/424037132" TargetMode="External"/><Relationship Id="rId79" Type="http://schemas.openxmlformats.org/officeDocument/2006/relationships/hyperlink" Target="http://docs.cntd.ru/document/424037132" TargetMode="External"/><Relationship Id="rId87" Type="http://schemas.openxmlformats.org/officeDocument/2006/relationships/hyperlink" Target="http://docs.cntd.ru/document/895231010" TargetMode="External"/><Relationship Id="rId5" Type="http://schemas.openxmlformats.org/officeDocument/2006/relationships/hyperlink" Target="http://docs.cntd.ru/document/801200965" TargetMode="External"/><Relationship Id="rId61" Type="http://schemas.openxmlformats.org/officeDocument/2006/relationships/hyperlink" Target="http://docs.cntd.ru/document/453112593" TargetMode="External"/><Relationship Id="rId82" Type="http://schemas.openxmlformats.org/officeDocument/2006/relationships/hyperlink" Target="http://docs.cntd.ru/document/446609254" TargetMode="External"/><Relationship Id="rId90" Type="http://schemas.openxmlformats.org/officeDocument/2006/relationships/hyperlink" Target="http://docs.cntd.ru/document/453112593" TargetMode="External"/><Relationship Id="rId95" Type="http://schemas.openxmlformats.org/officeDocument/2006/relationships/hyperlink" Target="http://docs.cntd.ru/document/446609254" TargetMode="External"/><Relationship Id="rId19" Type="http://schemas.openxmlformats.org/officeDocument/2006/relationships/hyperlink" Target="http://docs.cntd.ru/document/424037132" TargetMode="External"/><Relationship Id="rId14" Type="http://schemas.openxmlformats.org/officeDocument/2006/relationships/hyperlink" Target="http://docs.cntd.ru/document/424037132" TargetMode="External"/><Relationship Id="rId22" Type="http://schemas.openxmlformats.org/officeDocument/2006/relationships/hyperlink" Target="http://docs.cntd.ru/document/9003403" TargetMode="External"/><Relationship Id="rId27" Type="http://schemas.openxmlformats.org/officeDocument/2006/relationships/hyperlink" Target="http://docs.cntd.ru/document/801200965" TargetMode="External"/><Relationship Id="rId30" Type="http://schemas.openxmlformats.org/officeDocument/2006/relationships/hyperlink" Target="http://docs.cntd.ru/document/412306316" TargetMode="External"/><Relationship Id="rId35" Type="http://schemas.openxmlformats.org/officeDocument/2006/relationships/hyperlink" Target="http://docs.cntd.ru/document/895231010" TargetMode="External"/><Relationship Id="rId43" Type="http://schemas.openxmlformats.org/officeDocument/2006/relationships/hyperlink" Target="http://docs.cntd.ru/document/499011838" TargetMode="External"/><Relationship Id="rId48" Type="http://schemas.openxmlformats.org/officeDocument/2006/relationships/hyperlink" Target="http://docs.cntd.ru/document/446609254" TargetMode="External"/><Relationship Id="rId56" Type="http://schemas.openxmlformats.org/officeDocument/2006/relationships/hyperlink" Target="http://docs.cntd.ru/document/432894511" TargetMode="External"/><Relationship Id="rId64" Type="http://schemas.openxmlformats.org/officeDocument/2006/relationships/hyperlink" Target="http://docs.cntd.ru/document/424037132" TargetMode="External"/><Relationship Id="rId69" Type="http://schemas.openxmlformats.org/officeDocument/2006/relationships/hyperlink" Target="http://docs.cntd.ru/document/424037132" TargetMode="External"/><Relationship Id="rId77" Type="http://schemas.openxmlformats.org/officeDocument/2006/relationships/hyperlink" Target="http://docs.cntd.ru/document/432894511" TargetMode="External"/><Relationship Id="rId8" Type="http://schemas.openxmlformats.org/officeDocument/2006/relationships/hyperlink" Target="http://docs.cntd.ru/document/895231089" TargetMode="External"/><Relationship Id="rId51" Type="http://schemas.openxmlformats.org/officeDocument/2006/relationships/hyperlink" Target="http://docs.cntd.ru/document/453112593" TargetMode="External"/><Relationship Id="rId72" Type="http://schemas.openxmlformats.org/officeDocument/2006/relationships/hyperlink" Target="http://docs.cntd.ru/document/424037132" TargetMode="External"/><Relationship Id="rId80" Type="http://schemas.openxmlformats.org/officeDocument/2006/relationships/hyperlink" Target="http://docs.cntd.ru/document/895231010" TargetMode="External"/><Relationship Id="rId85" Type="http://schemas.openxmlformats.org/officeDocument/2006/relationships/hyperlink" Target="http://docs.cntd.ru/document/424037132" TargetMode="External"/><Relationship Id="rId93" Type="http://schemas.openxmlformats.org/officeDocument/2006/relationships/hyperlink" Target="http://docs.cntd.ru/document/801202719" TargetMode="External"/><Relationship Id="rId3" Type="http://schemas.openxmlformats.org/officeDocument/2006/relationships/settings" Target="settings.xml"/><Relationship Id="rId12" Type="http://schemas.openxmlformats.org/officeDocument/2006/relationships/hyperlink" Target="http://docs.cntd.ru/document/460209775" TargetMode="External"/><Relationship Id="rId17" Type="http://schemas.openxmlformats.org/officeDocument/2006/relationships/hyperlink" Target="http://docs.cntd.ru/document/550349938" TargetMode="External"/><Relationship Id="rId25" Type="http://schemas.openxmlformats.org/officeDocument/2006/relationships/hyperlink" Target="http://docs.cntd.ru/document/9004937" TargetMode="External"/><Relationship Id="rId33" Type="http://schemas.openxmlformats.org/officeDocument/2006/relationships/hyperlink" Target="http://docs.cntd.ru/document/432894511" TargetMode="External"/><Relationship Id="rId38" Type="http://schemas.openxmlformats.org/officeDocument/2006/relationships/hyperlink" Target="http://docs.cntd.ru/document/895231010" TargetMode="External"/><Relationship Id="rId46" Type="http://schemas.openxmlformats.org/officeDocument/2006/relationships/hyperlink" Target="http://docs.cntd.ru/document/550349938" TargetMode="External"/><Relationship Id="rId59" Type="http://schemas.openxmlformats.org/officeDocument/2006/relationships/hyperlink" Target="http://docs.cntd.ru/document/446609254" TargetMode="External"/><Relationship Id="rId67" Type="http://schemas.openxmlformats.org/officeDocument/2006/relationships/hyperlink" Target="http://docs.cntd.ru/document/424037132" TargetMode="External"/><Relationship Id="rId20" Type="http://schemas.openxmlformats.org/officeDocument/2006/relationships/hyperlink" Target="http://docs.cntd.ru/document/432894511" TargetMode="External"/><Relationship Id="rId41" Type="http://schemas.openxmlformats.org/officeDocument/2006/relationships/hyperlink" Target="http://docs.cntd.ru/document/453112593" TargetMode="External"/><Relationship Id="rId54" Type="http://schemas.openxmlformats.org/officeDocument/2006/relationships/hyperlink" Target="http://docs.cntd.ru/document/453112593" TargetMode="External"/><Relationship Id="rId62" Type="http://schemas.openxmlformats.org/officeDocument/2006/relationships/hyperlink" Target="http://docs.cntd.ru/document/424037132" TargetMode="External"/><Relationship Id="rId70" Type="http://schemas.openxmlformats.org/officeDocument/2006/relationships/hyperlink" Target="http://docs.cntd.ru/document/424037132" TargetMode="External"/><Relationship Id="rId75" Type="http://schemas.openxmlformats.org/officeDocument/2006/relationships/hyperlink" Target="http://docs.cntd.ru/document/550349938" TargetMode="External"/><Relationship Id="rId83" Type="http://schemas.openxmlformats.org/officeDocument/2006/relationships/hyperlink" Target="http://docs.cntd.ru/document/432894511" TargetMode="External"/><Relationship Id="rId88" Type="http://schemas.openxmlformats.org/officeDocument/2006/relationships/hyperlink" Target="http://docs.cntd.ru/document/412306316" TargetMode="External"/><Relationship Id="rId91" Type="http://schemas.openxmlformats.org/officeDocument/2006/relationships/hyperlink" Target="http://docs.cntd.ru/document/446609254"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801202719" TargetMode="External"/><Relationship Id="rId15" Type="http://schemas.openxmlformats.org/officeDocument/2006/relationships/hyperlink" Target="http://docs.cntd.ru/document/432894511" TargetMode="External"/><Relationship Id="rId23" Type="http://schemas.openxmlformats.org/officeDocument/2006/relationships/hyperlink" Target="http://docs.cntd.ru/document/895231010" TargetMode="External"/><Relationship Id="rId28" Type="http://schemas.openxmlformats.org/officeDocument/2006/relationships/hyperlink" Target="http://docs.cntd.ru/document/895231010" TargetMode="External"/><Relationship Id="rId36" Type="http://schemas.openxmlformats.org/officeDocument/2006/relationships/hyperlink" Target="http://docs.cntd.ru/document/432894511" TargetMode="External"/><Relationship Id="rId49" Type="http://schemas.openxmlformats.org/officeDocument/2006/relationships/hyperlink" Target="http://docs.cntd.ru/document/412306316" TargetMode="External"/><Relationship Id="rId57" Type="http://schemas.openxmlformats.org/officeDocument/2006/relationships/hyperlink" Target="http://docs.cntd.ru/document/412306316" TargetMode="External"/><Relationship Id="rId10" Type="http://schemas.openxmlformats.org/officeDocument/2006/relationships/hyperlink" Target="http://docs.cntd.ru/document/453112593" TargetMode="External"/><Relationship Id="rId31" Type="http://schemas.openxmlformats.org/officeDocument/2006/relationships/hyperlink" Target="http://docs.cntd.ru/document/9004937" TargetMode="External"/><Relationship Id="rId44" Type="http://schemas.openxmlformats.org/officeDocument/2006/relationships/hyperlink" Target="http://docs.cntd.ru/document/902289896" TargetMode="External"/><Relationship Id="rId52" Type="http://schemas.openxmlformats.org/officeDocument/2006/relationships/hyperlink" Target="http://docs.cntd.ru/document/432894511" TargetMode="External"/><Relationship Id="rId60" Type="http://schemas.openxmlformats.org/officeDocument/2006/relationships/hyperlink" Target="http://docs.cntd.ru/document/424037132" TargetMode="External"/><Relationship Id="rId65" Type="http://schemas.openxmlformats.org/officeDocument/2006/relationships/hyperlink" Target="http://docs.cntd.ru/document/424037132" TargetMode="External"/><Relationship Id="rId73" Type="http://schemas.openxmlformats.org/officeDocument/2006/relationships/hyperlink" Target="http://docs.cntd.ru/document/424037132" TargetMode="External"/><Relationship Id="rId78" Type="http://schemas.openxmlformats.org/officeDocument/2006/relationships/hyperlink" Target="http://docs.cntd.ru/document/895231010" TargetMode="External"/><Relationship Id="rId81" Type="http://schemas.openxmlformats.org/officeDocument/2006/relationships/hyperlink" Target="http://docs.cntd.ru/document/895231010" TargetMode="External"/><Relationship Id="rId86" Type="http://schemas.openxmlformats.org/officeDocument/2006/relationships/hyperlink" Target="http://docs.cntd.ru/document/424037132" TargetMode="External"/><Relationship Id="rId94" Type="http://schemas.openxmlformats.org/officeDocument/2006/relationships/hyperlink" Target="http://docs.cntd.ru/document/453112593" TargetMode="External"/><Relationship Id="rId4" Type="http://schemas.openxmlformats.org/officeDocument/2006/relationships/webSettings" Target="webSettings.xml"/><Relationship Id="rId9" Type="http://schemas.openxmlformats.org/officeDocument/2006/relationships/hyperlink" Target="http://docs.cntd.ru/document/895286572" TargetMode="External"/><Relationship Id="rId13" Type="http://schemas.openxmlformats.org/officeDocument/2006/relationships/hyperlink" Target="http://docs.cntd.ru/document/423846120" TargetMode="External"/><Relationship Id="rId18" Type="http://schemas.openxmlformats.org/officeDocument/2006/relationships/hyperlink" Target="http://docs.cntd.ru/document/453112593" TargetMode="External"/><Relationship Id="rId39" Type="http://schemas.openxmlformats.org/officeDocument/2006/relationships/hyperlink" Target="http://docs.cntd.ru/document/424037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7840</Words>
  <Characters>44694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2019-07-26T06:11:00Z</dcterms:created>
  <dcterms:modified xsi:type="dcterms:W3CDTF">2019-07-26T06:26:00Z</dcterms:modified>
</cp:coreProperties>
</file>