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246F" w:rsidRPr="00095219" w:rsidRDefault="00EA0FA2" w:rsidP="008744DC">
      <w:pPr>
        <w:widowControl w:val="0"/>
        <w:autoSpaceDE w:val="0"/>
        <w:autoSpaceDN w:val="0"/>
        <w:adjustRightInd w:val="0"/>
        <w:spacing w:after="0"/>
        <w:ind w:left="6946"/>
        <w:rPr>
          <w:rFonts w:ascii="Times New Roman" w:hAnsi="Times New Roman" w:cs="Times New Roman"/>
          <w:sz w:val="24"/>
          <w:szCs w:val="28"/>
        </w:rPr>
      </w:pPr>
      <w:r w:rsidRPr="00095219">
        <w:rPr>
          <w:rFonts w:ascii="Times New Roman" w:hAnsi="Times New Roman" w:cs="Times New Roman"/>
          <w:sz w:val="24"/>
          <w:szCs w:val="28"/>
        </w:rPr>
        <w:t>Приложение</w:t>
      </w:r>
      <w:r w:rsidR="001F246F" w:rsidRPr="00095219">
        <w:rPr>
          <w:rFonts w:ascii="Times New Roman" w:hAnsi="Times New Roman" w:cs="Times New Roman"/>
          <w:sz w:val="24"/>
          <w:szCs w:val="28"/>
        </w:rPr>
        <w:t xml:space="preserve"> </w:t>
      </w:r>
    </w:p>
    <w:p w:rsidR="0007445A" w:rsidRPr="00095219" w:rsidRDefault="0007445A" w:rsidP="008744DC">
      <w:pPr>
        <w:widowControl w:val="0"/>
        <w:autoSpaceDE w:val="0"/>
        <w:autoSpaceDN w:val="0"/>
        <w:adjustRightInd w:val="0"/>
        <w:spacing w:after="0"/>
        <w:ind w:left="5954" w:firstLine="992"/>
        <w:jc w:val="both"/>
        <w:rPr>
          <w:rFonts w:ascii="Times New Roman" w:hAnsi="Times New Roman" w:cs="Times New Roman"/>
          <w:sz w:val="24"/>
          <w:szCs w:val="28"/>
        </w:rPr>
      </w:pPr>
      <w:r w:rsidRPr="00095219">
        <w:rPr>
          <w:rFonts w:ascii="Times New Roman" w:hAnsi="Times New Roman" w:cs="Times New Roman"/>
          <w:sz w:val="24"/>
          <w:szCs w:val="28"/>
        </w:rPr>
        <w:t xml:space="preserve">УТВЕРЖДЕНА </w:t>
      </w:r>
    </w:p>
    <w:p w:rsidR="00E94144" w:rsidRPr="00095219" w:rsidRDefault="008C7F1B" w:rsidP="008744DC">
      <w:pPr>
        <w:widowControl w:val="0"/>
        <w:autoSpaceDE w:val="0"/>
        <w:autoSpaceDN w:val="0"/>
        <w:adjustRightInd w:val="0"/>
        <w:spacing w:after="0"/>
        <w:ind w:left="5954" w:firstLine="992"/>
        <w:jc w:val="both"/>
        <w:rPr>
          <w:rFonts w:ascii="Times New Roman" w:hAnsi="Times New Roman" w:cs="Times New Roman"/>
          <w:sz w:val="24"/>
          <w:szCs w:val="28"/>
        </w:rPr>
      </w:pPr>
      <w:r w:rsidRPr="00095219">
        <w:rPr>
          <w:rFonts w:ascii="Times New Roman" w:hAnsi="Times New Roman" w:cs="Times New Roman"/>
          <w:sz w:val="24"/>
          <w:szCs w:val="28"/>
        </w:rPr>
        <w:t>приказ</w:t>
      </w:r>
      <w:r w:rsidR="0007445A" w:rsidRPr="00095219">
        <w:rPr>
          <w:rFonts w:ascii="Times New Roman" w:hAnsi="Times New Roman" w:cs="Times New Roman"/>
          <w:sz w:val="24"/>
          <w:szCs w:val="28"/>
        </w:rPr>
        <w:t>ом</w:t>
      </w:r>
      <w:r w:rsidRPr="00095219">
        <w:rPr>
          <w:rFonts w:ascii="Times New Roman" w:hAnsi="Times New Roman" w:cs="Times New Roman"/>
          <w:sz w:val="24"/>
          <w:szCs w:val="28"/>
        </w:rPr>
        <w:t xml:space="preserve"> УФНС России </w:t>
      </w:r>
    </w:p>
    <w:p w:rsidR="008C7F1B" w:rsidRPr="00095219" w:rsidRDefault="008C7F1B" w:rsidP="00E94144">
      <w:pPr>
        <w:widowControl w:val="0"/>
        <w:autoSpaceDE w:val="0"/>
        <w:autoSpaceDN w:val="0"/>
        <w:adjustRightInd w:val="0"/>
        <w:spacing w:after="0"/>
        <w:ind w:left="5954" w:firstLine="992"/>
        <w:jc w:val="both"/>
        <w:rPr>
          <w:rFonts w:ascii="Times New Roman" w:hAnsi="Times New Roman" w:cs="Times New Roman"/>
          <w:sz w:val="24"/>
          <w:szCs w:val="28"/>
        </w:rPr>
      </w:pPr>
      <w:r w:rsidRPr="00095219">
        <w:rPr>
          <w:rFonts w:ascii="Times New Roman" w:hAnsi="Times New Roman" w:cs="Times New Roman"/>
          <w:sz w:val="24"/>
          <w:szCs w:val="28"/>
        </w:rPr>
        <w:t>по Тюменской области</w:t>
      </w:r>
    </w:p>
    <w:p w:rsidR="008C7F1B" w:rsidRPr="00BD22F0" w:rsidRDefault="00C02525" w:rsidP="00A302B3">
      <w:pPr>
        <w:widowControl w:val="0"/>
        <w:autoSpaceDE w:val="0"/>
        <w:autoSpaceDN w:val="0"/>
        <w:adjustRightInd w:val="0"/>
        <w:spacing w:after="0"/>
        <w:ind w:left="6946"/>
        <w:rPr>
          <w:rFonts w:ascii="Times New Roman" w:hAnsi="Times New Roman" w:cs="Times New Roman"/>
          <w:sz w:val="24"/>
          <w:szCs w:val="28"/>
          <w:lang w:val="en-US"/>
        </w:rPr>
      </w:pPr>
      <w:r w:rsidRPr="00095219">
        <w:rPr>
          <w:rFonts w:ascii="Times New Roman" w:hAnsi="Times New Roman" w:cs="Times New Roman"/>
          <w:sz w:val="24"/>
          <w:szCs w:val="28"/>
        </w:rPr>
        <w:t>о</w:t>
      </w:r>
      <w:r w:rsidR="008C7F1B" w:rsidRPr="00095219">
        <w:rPr>
          <w:rFonts w:ascii="Times New Roman" w:hAnsi="Times New Roman" w:cs="Times New Roman"/>
          <w:sz w:val="24"/>
          <w:szCs w:val="28"/>
        </w:rPr>
        <w:t>т</w:t>
      </w:r>
      <w:r w:rsidR="00BD22F0">
        <w:rPr>
          <w:rFonts w:ascii="Times New Roman" w:hAnsi="Times New Roman" w:cs="Times New Roman"/>
          <w:sz w:val="24"/>
          <w:szCs w:val="28"/>
          <w:lang w:val="en-US"/>
        </w:rPr>
        <w:t xml:space="preserve"> </w:t>
      </w:r>
      <w:r w:rsidR="00BD22F0">
        <w:rPr>
          <w:rFonts w:ascii="Times New Roman" w:hAnsi="Times New Roman" w:cs="Times New Roman"/>
          <w:sz w:val="24"/>
          <w:szCs w:val="28"/>
        </w:rPr>
        <w:t>08.08.2018</w:t>
      </w:r>
      <w:r w:rsidR="009C13B4" w:rsidRPr="00095219">
        <w:rPr>
          <w:rFonts w:ascii="Times New Roman" w:hAnsi="Times New Roman" w:cs="Times New Roman"/>
          <w:sz w:val="24"/>
          <w:szCs w:val="28"/>
        </w:rPr>
        <w:t xml:space="preserve"> </w:t>
      </w:r>
      <w:r w:rsidR="00B63AF8" w:rsidRPr="00095219">
        <w:rPr>
          <w:rFonts w:ascii="Times New Roman" w:hAnsi="Times New Roman" w:cs="Times New Roman"/>
          <w:sz w:val="24"/>
          <w:szCs w:val="28"/>
        </w:rPr>
        <w:t xml:space="preserve"> №</w:t>
      </w:r>
      <w:r w:rsidR="00BD22F0">
        <w:rPr>
          <w:rFonts w:ascii="Times New Roman" w:hAnsi="Times New Roman" w:cs="Times New Roman"/>
          <w:sz w:val="24"/>
          <w:szCs w:val="28"/>
          <w:lang w:val="en-US"/>
        </w:rPr>
        <w:t xml:space="preserve"> </w:t>
      </w:r>
      <w:r w:rsidR="00BD22F0">
        <w:rPr>
          <w:rFonts w:ascii="Times New Roman" w:hAnsi="Times New Roman" w:cs="Times New Roman"/>
          <w:sz w:val="24"/>
          <w:szCs w:val="28"/>
        </w:rPr>
        <w:t>01-07/168</w:t>
      </w:r>
      <w:r w:rsidR="00BD22F0">
        <w:rPr>
          <w:rFonts w:ascii="Times New Roman" w:hAnsi="Times New Roman" w:cs="Times New Roman"/>
          <w:sz w:val="24"/>
          <w:szCs w:val="28"/>
          <w:lang w:val="en-US"/>
        </w:rPr>
        <w:t>@</w:t>
      </w:r>
      <w:bookmarkStart w:id="0" w:name="_GoBack"/>
      <w:bookmarkEnd w:id="0"/>
    </w:p>
    <w:p w:rsidR="00BF641C" w:rsidRPr="00AB5635" w:rsidRDefault="001F246F" w:rsidP="001F246F">
      <w:pPr>
        <w:widowControl w:val="0"/>
        <w:tabs>
          <w:tab w:val="left" w:pos="7173"/>
        </w:tabs>
        <w:autoSpaceDE w:val="0"/>
        <w:autoSpaceDN w:val="0"/>
        <w:adjustRightInd w:val="0"/>
        <w:spacing w:after="0" w:line="240" w:lineRule="auto"/>
        <w:ind w:firstLine="540"/>
        <w:rPr>
          <w:rFonts w:ascii="PF Din Text Cond Pro Light" w:hAnsi="PF Din Text Cond Pro Light" w:cs="Times New Roman"/>
          <w:b/>
          <w:sz w:val="28"/>
          <w:szCs w:val="28"/>
        </w:rPr>
      </w:pPr>
      <w:r w:rsidRPr="00AB5635">
        <w:rPr>
          <w:rFonts w:ascii="PF Din Text Cond Pro Light" w:hAnsi="PF Din Text Cond Pro Light" w:cs="Times New Roman"/>
          <w:b/>
          <w:sz w:val="28"/>
          <w:szCs w:val="28"/>
        </w:rPr>
        <w:tab/>
      </w:r>
    </w:p>
    <w:p w:rsidR="00BF641C" w:rsidRPr="00AB5635" w:rsidRDefault="00BF641C" w:rsidP="007E51D0">
      <w:pPr>
        <w:widowControl w:val="0"/>
        <w:autoSpaceDE w:val="0"/>
        <w:autoSpaceDN w:val="0"/>
        <w:adjustRightInd w:val="0"/>
        <w:spacing w:after="0" w:line="240" w:lineRule="auto"/>
        <w:ind w:firstLine="540"/>
        <w:jc w:val="center"/>
        <w:rPr>
          <w:rFonts w:ascii="PF Din Text Cond Pro Light" w:hAnsi="PF Din Text Cond Pro Light" w:cs="Times New Roman"/>
          <w:b/>
          <w:sz w:val="28"/>
          <w:szCs w:val="28"/>
        </w:rPr>
      </w:pPr>
    </w:p>
    <w:p w:rsidR="00BF641C" w:rsidRPr="00AB5635" w:rsidRDefault="00BF641C" w:rsidP="007E51D0">
      <w:pPr>
        <w:widowControl w:val="0"/>
        <w:autoSpaceDE w:val="0"/>
        <w:autoSpaceDN w:val="0"/>
        <w:adjustRightInd w:val="0"/>
        <w:spacing w:after="0" w:line="240" w:lineRule="auto"/>
        <w:ind w:firstLine="540"/>
        <w:jc w:val="center"/>
        <w:rPr>
          <w:rFonts w:ascii="PF Din Text Cond Pro Light" w:hAnsi="PF Din Text Cond Pro Light" w:cs="Times New Roman"/>
          <w:b/>
          <w:sz w:val="28"/>
          <w:szCs w:val="28"/>
        </w:rPr>
      </w:pPr>
    </w:p>
    <w:p w:rsidR="00BF641C" w:rsidRPr="00AB5635" w:rsidRDefault="00BF641C" w:rsidP="007E51D0">
      <w:pPr>
        <w:widowControl w:val="0"/>
        <w:autoSpaceDE w:val="0"/>
        <w:autoSpaceDN w:val="0"/>
        <w:adjustRightInd w:val="0"/>
        <w:spacing w:after="0" w:line="240" w:lineRule="auto"/>
        <w:ind w:firstLine="540"/>
        <w:jc w:val="center"/>
        <w:rPr>
          <w:rFonts w:ascii="PF Din Text Cond Pro Light" w:hAnsi="PF Din Text Cond Pro Light" w:cs="Times New Roman"/>
          <w:b/>
          <w:sz w:val="28"/>
          <w:szCs w:val="28"/>
        </w:rPr>
      </w:pPr>
    </w:p>
    <w:p w:rsidR="00BF641C" w:rsidRPr="00AB5635" w:rsidRDefault="00BF641C" w:rsidP="007E51D0">
      <w:pPr>
        <w:widowControl w:val="0"/>
        <w:autoSpaceDE w:val="0"/>
        <w:autoSpaceDN w:val="0"/>
        <w:adjustRightInd w:val="0"/>
        <w:spacing w:after="0" w:line="240" w:lineRule="auto"/>
        <w:ind w:firstLine="540"/>
        <w:jc w:val="center"/>
        <w:rPr>
          <w:rFonts w:ascii="PF Din Text Cond Pro Light" w:hAnsi="PF Din Text Cond Pro Light" w:cs="Times New Roman"/>
          <w:b/>
          <w:sz w:val="28"/>
          <w:szCs w:val="28"/>
        </w:rPr>
      </w:pPr>
    </w:p>
    <w:p w:rsidR="00BF641C" w:rsidRPr="00AB5635" w:rsidRDefault="00BF641C" w:rsidP="007E51D0">
      <w:pPr>
        <w:widowControl w:val="0"/>
        <w:autoSpaceDE w:val="0"/>
        <w:autoSpaceDN w:val="0"/>
        <w:adjustRightInd w:val="0"/>
        <w:spacing w:after="0" w:line="240" w:lineRule="auto"/>
        <w:ind w:firstLine="540"/>
        <w:jc w:val="center"/>
        <w:rPr>
          <w:rFonts w:ascii="PF Din Text Cond Pro Light" w:hAnsi="PF Din Text Cond Pro Light" w:cs="Times New Roman"/>
          <w:b/>
          <w:sz w:val="28"/>
          <w:szCs w:val="28"/>
        </w:rPr>
      </w:pPr>
    </w:p>
    <w:p w:rsidR="00BF641C" w:rsidRPr="00AB5635" w:rsidRDefault="00BF641C" w:rsidP="007E51D0">
      <w:pPr>
        <w:widowControl w:val="0"/>
        <w:autoSpaceDE w:val="0"/>
        <w:autoSpaceDN w:val="0"/>
        <w:adjustRightInd w:val="0"/>
        <w:spacing w:after="0" w:line="240" w:lineRule="auto"/>
        <w:ind w:firstLine="540"/>
        <w:jc w:val="center"/>
        <w:rPr>
          <w:rFonts w:ascii="PF Din Text Cond Pro Light" w:hAnsi="PF Din Text Cond Pro Light" w:cs="Times New Roman"/>
          <w:b/>
          <w:sz w:val="28"/>
          <w:szCs w:val="28"/>
        </w:rPr>
      </w:pPr>
    </w:p>
    <w:p w:rsidR="002244F6" w:rsidRPr="00AB5635" w:rsidRDefault="002244F6" w:rsidP="007E51D0">
      <w:pPr>
        <w:widowControl w:val="0"/>
        <w:autoSpaceDE w:val="0"/>
        <w:autoSpaceDN w:val="0"/>
        <w:adjustRightInd w:val="0"/>
        <w:spacing w:after="0" w:line="240" w:lineRule="auto"/>
        <w:ind w:firstLine="540"/>
        <w:jc w:val="center"/>
        <w:rPr>
          <w:rFonts w:ascii="PF Din Text Cond Pro Light" w:hAnsi="PF Din Text Cond Pro Light" w:cs="Times New Roman"/>
          <w:b/>
          <w:sz w:val="28"/>
          <w:szCs w:val="28"/>
        </w:rPr>
      </w:pPr>
    </w:p>
    <w:p w:rsidR="002244F6" w:rsidRPr="00AB5635" w:rsidRDefault="002244F6" w:rsidP="007E51D0">
      <w:pPr>
        <w:widowControl w:val="0"/>
        <w:autoSpaceDE w:val="0"/>
        <w:autoSpaceDN w:val="0"/>
        <w:adjustRightInd w:val="0"/>
        <w:spacing w:after="0" w:line="240" w:lineRule="auto"/>
        <w:ind w:firstLine="540"/>
        <w:jc w:val="center"/>
        <w:rPr>
          <w:rFonts w:ascii="PF Din Text Cond Pro Light" w:hAnsi="PF Din Text Cond Pro Light" w:cs="Times New Roman"/>
          <w:b/>
          <w:sz w:val="28"/>
          <w:szCs w:val="28"/>
        </w:rPr>
      </w:pPr>
    </w:p>
    <w:p w:rsidR="002244F6" w:rsidRPr="00AB5635" w:rsidRDefault="002244F6" w:rsidP="007E51D0">
      <w:pPr>
        <w:widowControl w:val="0"/>
        <w:autoSpaceDE w:val="0"/>
        <w:autoSpaceDN w:val="0"/>
        <w:adjustRightInd w:val="0"/>
        <w:spacing w:after="0" w:line="240" w:lineRule="auto"/>
        <w:ind w:firstLine="540"/>
        <w:jc w:val="center"/>
        <w:rPr>
          <w:rFonts w:ascii="PF Din Text Cond Pro Light" w:hAnsi="PF Din Text Cond Pro Light" w:cs="Times New Roman"/>
          <w:b/>
          <w:sz w:val="28"/>
          <w:szCs w:val="28"/>
        </w:rPr>
      </w:pPr>
    </w:p>
    <w:p w:rsidR="002244F6" w:rsidRPr="00AB5635" w:rsidRDefault="002244F6" w:rsidP="007E51D0">
      <w:pPr>
        <w:widowControl w:val="0"/>
        <w:autoSpaceDE w:val="0"/>
        <w:autoSpaceDN w:val="0"/>
        <w:adjustRightInd w:val="0"/>
        <w:spacing w:after="0" w:line="240" w:lineRule="auto"/>
        <w:ind w:firstLine="540"/>
        <w:jc w:val="center"/>
        <w:rPr>
          <w:rFonts w:ascii="PF Din Text Cond Pro Light" w:hAnsi="PF Din Text Cond Pro Light" w:cs="Times New Roman"/>
          <w:b/>
          <w:sz w:val="28"/>
          <w:szCs w:val="28"/>
        </w:rPr>
      </w:pPr>
    </w:p>
    <w:p w:rsidR="005A2D17" w:rsidRPr="00095219" w:rsidRDefault="007E51D0" w:rsidP="007E51D0">
      <w:pPr>
        <w:widowControl w:val="0"/>
        <w:autoSpaceDE w:val="0"/>
        <w:autoSpaceDN w:val="0"/>
        <w:adjustRightInd w:val="0"/>
        <w:spacing w:after="0" w:line="240" w:lineRule="auto"/>
        <w:ind w:firstLine="540"/>
        <w:jc w:val="center"/>
        <w:rPr>
          <w:rFonts w:ascii="Times New Roman" w:hAnsi="Times New Roman" w:cs="Times New Roman"/>
          <w:b/>
          <w:sz w:val="28"/>
          <w:szCs w:val="28"/>
        </w:rPr>
      </w:pPr>
      <w:r w:rsidRPr="00095219">
        <w:rPr>
          <w:rFonts w:ascii="Times New Roman" w:hAnsi="Times New Roman" w:cs="Times New Roman"/>
          <w:b/>
          <w:sz w:val="28"/>
          <w:szCs w:val="28"/>
        </w:rPr>
        <w:t>МЕТОДИК</w:t>
      </w:r>
      <w:r w:rsidR="005A2D17" w:rsidRPr="00095219">
        <w:rPr>
          <w:rFonts w:ascii="Times New Roman" w:hAnsi="Times New Roman" w:cs="Times New Roman"/>
          <w:b/>
          <w:sz w:val="28"/>
          <w:szCs w:val="28"/>
        </w:rPr>
        <w:t>А</w:t>
      </w:r>
      <w:r w:rsidRPr="00095219">
        <w:rPr>
          <w:rFonts w:ascii="Times New Roman" w:hAnsi="Times New Roman" w:cs="Times New Roman"/>
          <w:b/>
          <w:sz w:val="28"/>
          <w:szCs w:val="28"/>
        </w:rPr>
        <w:t xml:space="preserve"> </w:t>
      </w:r>
    </w:p>
    <w:p w:rsidR="005A2D17" w:rsidRPr="00095219" w:rsidRDefault="005A2D17" w:rsidP="007E51D0">
      <w:pPr>
        <w:widowControl w:val="0"/>
        <w:autoSpaceDE w:val="0"/>
        <w:autoSpaceDN w:val="0"/>
        <w:adjustRightInd w:val="0"/>
        <w:spacing w:after="0" w:line="240" w:lineRule="auto"/>
        <w:ind w:firstLine="540"/>
        <w:jc w:val="center"/>
        <w:rPr>
          <w:rFonts w:ascii="Times New Roman" w:hAnsi="Times New Roman" w:cs="Times New Roman"/>
          <w:b/>
          <w:sz w:val="28"/>
          <w:szCs w:val="28"/>
        </w:rPr>
      </w:pPr>
    </w:p>
    <w:p w:rsidR="00C6464E" w:rsidRPr="00095219" w:rsidRDefault="005A2D17" w:rsidP="007E51D0">
      <w:pPr>
        <w:widowControl w:val="0"/>
        <w:autoSpaceDE w:val="0"/>
        <w:autoSpaceDN w:val="0"/>
        <w:adjustRightInd w:val="0"/>
        <w:spacing w:after="0" w:line="240" w:lineRule="auto"/>
        <w:ind w:firstLine="540"/>
        <w:jc w:val="center"/>
        <w:rPr>
          <w:rFonts w:ascii="Times New Roman" w:hAnsi="Times New Roman" w:cs="Times New Roman"/>
          <w:b/>
          <w:sz w:val="28"/>
          <w:szCs w:val="28"/>
        </w:rPr>
      </w:pPr>
      <w:r w:rsidRPr="00095219">
        <w:rPr>
          <w:rFonts w:ascii="Times New Roman" w:hAnsi="Times New Roman" w:cs="Times New Roman"/>
          <w:b/>
          <w:sz w:val="28"/>
          <w:szCs w:val="28"/>
        </w:rPr>
        <w:t>прогнозирования поступлений доходов</w:t>
      </w:r>
      <w:r w:rsidR="00C6464E" w:rsidRPr="00095219">
        <w:rPr>
          <w:rFonts w:ascii="Times New Roman" w:hAnsi="Times New Roman" w:cs="Times New Roman"/>
          <w:b/>
          <w:sz w:val="28"/>
          <w:szCs w:val="28"/>
        </w:rPr>
        <w:t>,</w:t>
      </w:r>
    </w:p>
    <w:p w:rsidR="00C6464E" w:rsidRPr="00095219" w:rsidRDefault="005A2D17" w:rsidP="007E51D0">
      <w:pPr>
        <w:widowControl w:val="0"/>
        <w:autoSpaceDE w:val="0"/>
        <w:autoSpaceDN w:val="0"/>
        <w:adjustRightInd w:val="0"/>
        <w:spacing w:after="0" w:line="240" w:lineRule="auto"/>
        <w:ind w:firstLine="540"/>
        <w:jc w:val="center"/>
        <w:rPr>
          <w:rFonts w:ascii="Times New Roman" w:hAnsi="Times New Roman" w:cs="Times New Roman"/>
          <w:b/>
          <w:sz w:val="28"/>
          <w:szCs w:val="28"/>
        </w:rPr>
      </w:pPr>
      <w:r w:rsidRPr="00095219">
        <w:rPr>
          <w:rFonts w:ascii="Times New Roman" w:hAnsi="Times New Roman" w:cs="Times New Roman"/>
          <w:b/>
          <w:sz w:val="28"/>
          <w:szCs w:val="28"/>
        </w:rPr>
        <w:t>администрируемых</w:t>
      </w:r>
      <w:r w:rsidR="00C6464E" w:rsidRPr="00095219">
        <w:rPr>
          <w:rFonts w:ascii="Times New Roman" w:hAnsi="Times New Roman" w:cs="Times New Roman"/>
          <w:b/>
          <w:sz w:val="28"/>
          <w:szCs w:val="28"/>
        </w:rPr>
        <w:t xml:space="preserve"> </w:t>
      </w:r>
      <w:r w:rsidR="00B11E04" w:rsidRPr="00095219">
        <w:rPr>
          <w:rFonts w:ascii="Times New Roman" w:hAnsi="Times New Roman" w:cs="Times New Roman"/>
          <w:b/>
          <w:sz w:val="28"/>
          <w:szCs w:val="28"/>
        </w:rPr>
        <w:t>налоговыми органами Тюменской области</w:t>
      </w:r>
      <w:r w:rsidR="00C6464E" w:rsidRPr="00095219">
        <w:rPr>
          <w:rFonts w:ascii="Times New Roman" w:hAnsi="Times New Roman" w:cs="Times New Roman"/>
          <w:b/>
          <w:sz w:val="28"/>
          <w:szCs w:val="28"/>
        </w:rPr>
        <w:t>,</w:t>
      </w:r>
    </w:p>
    <w:p w:rsidR="007E51D0" w:rsidRPr="00095219" w:rsidRDefault="005A2D17" w:rsidP="007E51D0">
      <w:pPr>
        <w:widowControl w:val="0"/>
        <w:autoSpaceDE w:val="0"/>
        <w:autoSpaceDN w:val="0"/>
        <w:adjustRightInd w:val="0"/>
        <w:spacing w:after="0" w:line="240" w:lineRule="auto"/>
        <w:ind w:firstLine="540"/>
        <w:jc w:val="center"/>
        <w:rPr>
          <w:rFonts w:ascii="Times New Roman" w:hAnsi="Times New Roman" w:cs="Times New Roman"/>
          <w:b/>
          <w:sz w:val="28"/>
          <w:szCs w:val="28"/>
        </w:rPr>
      </w:pPr>
      <w:r w:rsidRPr="00095219">
        <w:rPr>
          <w:rFonts w:ascii="Times New Roman" w:hAnsi="Times New Roman" w:cs="Times New Roman"/>
          <w:b/>
          <w:sz w:val="28"/>
          <w:szCs w:val="28"/>
        </w:rPr>
        <w:t xml:space="preserve">в </w:t>
      </w:r>
      <w:r w:rsidR="0081440E" w:rsidRPr="00095219">
        <w:rPr>
          <w:rFonts w:ascii="Times New Roman" w:hAnsi="Times New Roman" w:cs="Times New Roman"/>
          <w:b/>
          <w:sz w:val="28"/>
          <w:szCs w:val="28"/>
        </w:rPr>
        <w:t>к</w:t>
      </w:r>
      <w:r w:rsidRPr="00095219">
        <w:rPr>
          <w:rFonts w:ascii="Times New Roman" w:hAnsi="Times New Roman" w:cs="Times New Roman"/>
          <w:b/>
          <w:sz w:val="28"/>
          <w:szCs w:val="28"/>
        </w:rPr>
        <w:t>онсолидированный бюджет Тюменской области</w:t>
      </w:r>
    </w:p>
    <w:p w:rsidR="00BF641C" w:rsidRPr="00AB5635" w:rsidRDefault="00BF641C">
      <w:pPr>
        <w:rPr>
          <w:rFonts w:ascii="PF Din Text Cond Pro Light" w:hAnsi="PF Din Text Cond Pro Light" w:cs="Times New Roman"/>
          <w:sz w:val="28"/>
          <w:szCs w:val="28"/>
        </w:rPr>
      </w:pPr>
      <w:r w:rsidRPr="00AB5635">
        <w:rPr>
          <w:rFonts w:ascii="PF Din Text Cond Pro Light" w:hAnsi="PF Din Text Cond Pro Light" w:cs="Times New Roman"/>
          <w:sz w:val="28"/>
          <w:szCs w:val="28"/>
        </w:rPr>
        <w:br w:type="page"/>
      </w:r>
    </w:p>
    <w:sdt>
      <w:sdtPr>
        <w:rPr>
          <w:rFonts w:ascii="Calibri" w:eastAsia="Times New Roman" w:hAnsi="Calibri" w:cs="Calibri"/>
          <w:b w:val="0"/>
          <w:bCs w:val="0"/>
          <w:color w:val="auto"/>
          <w:sz w:val="36"/>
          <w:szCs w:val="22"/>
          <w:lang w:eastAsia="en-US"/>
        </w:rPr>
        <w:id w:val="-741879077"/>
        <w:docPartObj>
          <w:docPartGallery w:val="Table of Contents"/>
          <w:docPartUnique/>
        </w:docPartObj>
      </w:sdtPr>
      <w:sdtEndPr>
        <w:rPr>
          <w:sz w:val="22"/>
        </w:rPr>
      </w:sdtEndPr>
      <w:sdtContent>
        <w:p w:rsidR="004039DC" w:rsidRPr="00095219" w:rsidRDefault="00BF641C" w:rsidP="009C13B4">
          <w:pPr>
            <w:pStyle w:val="ad"/>
            <w:jc w:val="center"/>
            <w:rPr>
              <w:rFonts w:ascii="Times New Roman" w:hAnsi="Times New Roman" w:cs="Times New Roman"/>
              <w:color w:val="auto"/>
            </w:rPr>
          </w:pPr>
          <w:r w:rsidRPr="00095219">
            <w:rPr>
              <w:rFonts w:ascii="Times New Roman" w:hAnsi="Times New Roman" w:cs="Times New Roman"/>
              <w:color w:val="auto"/>
            </w:rPr>
            <w:t>Оглавление</w:t>
          </w:r>
        </w:p>
        <w:p w:rsidR="00095219" w:rsidRPr="005D0D26" w:rsidRDefault="00BF641C">
          <w:pPr>
            <w:pStyle w:val="11"/>
            <w:rPr>
              <w:rFonts w:ascii="Times New Roman" w:eastAsiaTheme="minorEastAsia" w:hAnsi="Times New Roman" w:cs="Times New Roman"/>
              <w:noProof/>
              <w:lang w:eastAsia="ru-RU"/>
            </w:rPr>
          </w:pPr>
          <w:r w:rsidRPr="00095219">
            <w:rPr>
              <w:rFonts w:ascii="Times New Roman" w:hAnsi="Times New Roman" w:cs="Times New Roman"/>
              <w:sz w:val="24"/>
              <w:szCs w:val="24"/>
            </w:rPr>
            <w:fldChar w:fldCharType="begin"/>
          </w:r>
          <w:r w:rsidRPr="00095219">
            <w:rPr>
              <w:rFonts w:ascii="Times New Roman" w:hAnsi="Times New Roman" w:cs="Times New Roman"/>
              <w:sz w:val="24"/>
              <w:szCs w:val="24"/>
            </w:rPr>
            <w:instrText xml:space="preserve"> TOC \o "1-3" \h \z \u </w:instrText>
          </w:r>
          <w:r w:rsidRPr="00095219">
            <w:rPr>
              <w:rFonts w:ascii="Times New Roman" w:hAnsi="Times New Roman" w:cs="Times New Roman"/>
              <w:sz w:val="24"/>
              <w:szCs w:val="24"/>
            </w:rPr>
            <w:fldChar w:fldCharType="separate"/>
          </w:r>
          <w:hyperlink w:anchor="_Toc506988831" w:history="1">
            <w:r w:rsidR="00095219" w:rsidRPr="005D0D26">
              <w:rPr>
                <w:rStyle w:val="ae"/>
                <w:rFonts w:ascii="Times New Roman" w:hAnsi="Times New Roman" w:cs="Times New Roman"/>
                <w:noProof/>
              </w:rPr>
              <w:t>1.Общие положения</w:t>
            </w:r>
            <w:r w:rsidR="00706391" w:rsidRPr="005D0D26">
              <w:rPr>
                <w:rStyle w:val="ae"/>
                <w:rFonts w:ascii="Times New Roman" w:hAnsi="Times New Roman" w:cs="Times New Roman"/>
                <w:noProof/>
              </w:rPr>
              <w:t>……………………………………………………………………………</w:t>
            </w:r>
            <w:r w:rsidR="005D0D26">
              <w:rPr>
                <w:rStyle w:val="ae"/>
                <w:rFonts w:ascii="Times New Roman" w:hAnsi="Times New Roman" w:cs="Times New Roman"/>
                <w:noProof/>
              </w:rPr>
              <w:t>…………</w:t>
            </w:r>
            <w:r w:rsidR="00706391" w:rsidRPr="005D0D26">
              <w:rPr>
                <w:rStyle w:val="ae"/>
                <w:rFonts w:ascii="Times New Roman" w:hAnsi="Times New Roman" w:cs="Times New Roman"/>
                <w:noProof/>
              </w:rPr>
              <w:t>……</w:t>
            </w:r>
            <w:r w:rsidR="00E637D8" w:rsidRPr="005D0D26">
              <w:rPr>
                <w:rStyle w:val="ae"/>
                <w:rFonts w:ascii="Times New Roman" w:hAnsi="Times New Roman" w:cs="Times New Roman"/>
                <w:noProof/>
              </w:rPr>
              <w:t>…</w:t>
            </w:r>
            <w:r w:rsidR="00706391" w:rsidRPr="005D0D26">
              <w:rPr>
                <w:rStyle w:val="ae"/>
                <w:rFonts w:ascii="Times New Roman" w:hAnsi="Times New Roman" w:cs="Times New Roman"/>
                <w:noProof/>
              </w:rPr>
              <w:t>…</w:t>
            </w:r>
            <w:r w:rsidR="00095219" w:rsidRPr="005D0D26">
              <w:rPr>
                <w:rFonts w:ascii="Times New Roman" w:hAnsi="Times New Roman" w:cs="Times New Roman"/>
                <w:noProof/>
                <w:webHidden/>
              </w:rPr>
              <w:fldChar w:fldCharType="begin"/>
            </w:r>
            <w:r w:rsidR="00095219" w:rsidRPr="005D0D26">
              <w:rPr>
                <w:rFonts w:ascii="Times New Roman" w:hAnsi="Times New Roman" w:cs="Times New Roman"/>
                <w:noProof/>
                <w:webHidden/>
              </w:rPr>
              <w:instrText xml:space="preserve"> PAGEREF _Toc506988831 \h </w:instrText>
            </w:r>
            <w:r w:rsidR="00095219" w:rsidRPr="005D0D26">
              <w:rPr>
                <w:rFonts w:ascii="Times New Roman" w:hAnsi="Times New Roman" w:cs="Times New Roman"/>
                <w:noProof/>
                <w:webHidden/>
              </w:rPr>
            </w:r>
            <w:r w:rsidR="00095219" w:rsidRPr="005D0D26">
              <w:rPr>
                <w:rFonts w:ascii="Times New Roman" w:hAnsi="Times New Roman" w:cs="Times New Roman"/>
                <w:noProof/>
                <w:webHidden/>
              </w:rPr>
              <w:fldChar w:fldCharType="separate"/>
            </w:r>
            <w:r w:rsidR="005D0D26">
              <w:rPr>
                <w:rFonts w:ascii="Times New Roman" w:hAnsi="Times New Roman" w:cs="Times New Roman"/>
                <w:noProof/>
                <w:webHidden/>
              </w:rPr>
              <w:t>4</w:t>
            </w:r>
            <w:r w:rsidR="00095219" w:rsidRPr="005D0D26">
              <w:rPr>
                <w:rFonts w:ascii="Times New Roman" w:hAnsi="Times New Roman" w:cs="Times New Roman"/>
                <w:noProof/>
                <w:webHidden/>
              </w:rPr>
              <w:fldChar w:fldCharType="end"/>
            </w:r>
          </w:hyperlink>
        </w:p>
        <w:p w:rsidR="00095219" w:rsidRPr="005D0D26" w:rsidRDefault="00BD22F0">
          <w:pPr>
            <w:pStyle w:val="11"/>
            <w:rPr>
              <w:rFonts w:ascii="Times New Roman" w:eastAsiaTheme="minorEastAsia" w:hAnsi="Times New Roman" w:cs="Times New Roman"/>
              <w:noProof/>
              <w:lang w:eastAsia="ru-RU"/>
            </w:rPr>
          </w:pPr>
          <w:hyperlink w:anchor="_Toc506988832" w:history="1">
            <w:r w:rsidR="00095219" w:rsidRPr="005D0D26">
              <w:rPr>
                <w:rStyle w:val="ae"/>
                <w:rFonts w:ascii="Times New Roman" w:hAnsi="Times New Roman" w:cs="Times New Roman"/>
                <w:noProof/>
              </w:rPr>
              <w:t>2.Расчет прогноза по отдельным видам налоговых доходов</w:t>
            </w:r>
            <w:r w:rsidR="00706391" w:rsidRPr="005D0D26">
              <w:rPr>
                <w:rStyle w:val="ae"/>
                <w:rFonts w:ascii="Times New Roman" w:hAnsi="Times New Roman" w:cs="Times New Roman"/>
                <w:noProof/>
              </w:rPr>
              <w:t>…………………………………………</w:t>
            </w:r>
            <w:r w:rsidR="005D0D26">
              <w:rPr>
                <w:rStyle w:val="ae"/>
                <w:rFonts w:ascii="Times New Roman" w:hAnsi="Times New Roman" w:cs="Times New Roman"/>
                <w:noProof/>
              </w:rPr>
              <w:t>………….</w:t>
            </w:r>
            <w:r w:rsidR="00706391" w:rsidRPr="005D0D26">
              <w:rPr>
                <w:rStyle w:val="ae"/>
                <w:rFonts w:ascii="Times New Roman" w:hAnsi="Times New Roman" w:cs="Times New Roman"/>
                <w:noProof/>
              </w:rPr>
              <w:t>.</w:t>
            </w:r>
            <w:r w:rsidR="00095219" w:rsidRPr="005D0D26">
              <w:rPr>
                <w:rFonts w:ascii="Times New Roman" w:hAnsi="Times New Roman" w:cs="Times New Roman"/>
                <w:noProof/>
                <w:webHidden/>
              </w:rPr>
              <w:fldChar w:fldCharType="begin"/>
            </w:r>
            <w:r w:rsidR="00095219" w:rsidRPr="005D0D26">
              <w:rPr>
                <w:rFonts w:ascii="Times New Roman" w:hAnsi="Times New Roman" w:cs="Times New Roman"/>
                <w:noProof/>
                <w:webHidden/>
              </w:rPr>
              <w:instrText xml:space="preserve"> PAGEREF _Toc506988832 \h </w:instrText>
            </w:r>
            <w:r w:rsidR="00095219" w:rsidRPr="005D0D26">
              <w:rPr>
                <w:rFonts w:ascii="Times New Roman" w:hAnsi="Times New Roman" w:cs="Times New Roman"/>
                <w:noProof/>
                <w:webHidden/>
              </w:rPr>
            </w:r>
            <w:r w:rsidR="00095219" w:rsidRPr="005D0D26">
              <w:rPr>
                <w:rFonts w:ascii="Times New Roman" w:hAnsi="Times New Roman" w:cs="Times New Roman"/>
                <w:noProof/>
                <w:webHidden/>
              </w:rPr>
              <w:fldChar w:fldCharType="separate"/>
            </w:r>
            <w:r w:rsidR="005D0D26">
              <w:rPr>
                <w:rFonts w:ascii="Times New Roman" w:hAnsi="Times New Roman" w:cs="Times New Roman"/>
                <w:noProof/>
                <w:webHidden/>
              </w:rPr>
              <w:t>5</w:t>
            </w:r>
            <w:r w:rsidR="00095219" w:rsidRPr="005D0D26">
              <w:rPr>
                <w:rFonts w:ascii="Times New Roman" w:hAnsi="Times New Roman" w:cs="Times New Roman"/>
                <w:noProof/>
                <w:webHidden/>
              </w:rPr>
              <w:fldChar w:fldCharType="end"/>
            </w:r>
          </w:hyperlink>
        </w:p>
        <w:p w:rsidR="00095219" w:rsidRPr="005D0D26" w:rsidRDefault="00BD22F0">
          <w:pPr>
            <w:pStyle w:val="21"/>
            <w:rPr>
              <w:rFonts w:ascii="Times New Roman" w:eastAsiaTheme="minorEastAsia" w:hAnsi="Times New Roman" w:cs="Times New Roman"/>
              <w:noProof/>
              <w:lang w:eastAsia="ru-RU"/>
            </w:rPr>
          </w:pPr>
          <w:hyperlink w:anchor="_Toc506988833" w:history="1">
            <w:r w:rsidR="00706391" w:rsidRPr="005D0D26">
              <w:rPr>
                <w:rStyle w:val="ae"/>
                <w:rFonts w:ascii="Times New Roman" w:hAnsi="Times New Roman" w:cs="Times New Roman"/>
                <w:noProof/>
              </w:rPr>
              <w:t>2.1.</w:t>
            </w:r>
            <w:r w:rsidR="00095219" w:rsidRPr="005D0D26">
              <w:rPr>
                <w:rStyle w:val="ae"/>
                <w:rFonts w:ascii="Times New Roman" w:hAnsi="Times New Roman" w:cs="Times New Roman"/>
                <w:noProof/>
              </w:rPr>
              <w:t>Налог на прибыль организаций, зачисляемый в бюджет субъекта</w:t>
            </w:r>
            <w:r w:rsidR="00706391" w:rsidRPr="005D0D26">
              <w:rPr>
                <w:rStyle w:val="ae"/>
                <w:rFonts w:ascii="Times New Roman" w:hAnsi="Times New Roman" w:cs="Times New Roman"/>
                <w:noProof/>
              </w:rPr>
              <w:t>………………………………</w:t>
            </w:r>
            <w:r w:rsidR="005D0D26">
              <w:rPr>
                <w:rStyle w:val="ae"/>
                <w:rFonts w:ascii="Times New Roman" w:hAnsi="Times New Roman" w:cs="Times New Roman"/>
                <w:noProof/>
              </w:rPr>
              <w:t>…………</w:t>
            </w:r>
            <w:r w:rsidR="00E637D8" w:rsidRPr="005D0D26">
              <w:rPr>
                <w:rStyle w:val="ae"/>
                <w:rFonts w:ascii="Times New Roman" w:hAnsi="Times New Roman" w:cs="Times New Roman"/>
                <w:noProof/>
              </w:rPr>
              <w:t>..</w:t>
            </w:r>
            <w:r w:rsidR="00095219" w:rsidRPr="005D0D26">
              <w:rPr>
                <w:rFonts w:ascii="Times New Roman" w:hAnsi="Times New Roman" w:cs="Times New Roman"/>
                <w:noProof/>
                <w:webHidden/>
              </w:rPr>
              <w:fldChar w:fldCharType="begin"/>
            </w:r>
            <w:r w:rsidR="00095219" w:rsidRPr="005D0D26">
              <w:rPr>
                <w:rFonts w:ascii="Times New Roman" w:hAnsi="Times New Roman" w:cs="Times New Roman"/>
                <w:noProof/>
                <w:webHidden/>
              </w:rPr>
              <w:instrText xml:space="preserve"> PAGEREF _Toc506988833 \h </w:instrText>
            </w:r>
            <w:r w:rsidR="00095219" w:rsidRPr="005D0D26">
              <w:rPr>
                <w:rFonts w:ascii="Times New Roman" w:hAnsi="Times New Roman" w:cs="Times New Roman"/>
                <w:noProof/>
                <w:webHidden/>
              </w:rPr>
            </w:r>
            <w:r w:rsidR="00095219" w:rsidRPr="005D0D26">
              <w:rPr>
                <w:rFonts w:ascii="Times New Roman" w:hAnsi="Times New Roman" w:cs="Times New Roman"/>
                <w:noProof/>
                <w:webHidden/>
              </w:rPr>
              <w:fldChar w:fldCharType="separate"/>
            </w:r>
            <w:r w:rsidR="005D0D26">
              <w:rPr>
                <w:rFonts w:ascii="Times New Roman" w:hAnsi="Times New Roman" w:cs="Times New Roman"/>
                <w:noProof/>
                <w:webHidden/>
              </w:rPr>
              <w:t>5</w:t>
            </w:r>
            <w:r w:rsidR="00095219" w:rsidRPr="005D0D26">
              <w:rPr>
                <w:rFonts w:ascii="Times New Roman" w:hAnsi="Times New Roman" w:cs="Times New Roman"/>
                <w:noProof/>
                <w:webHidden/>
              </w:rPr>
              <w:fldChar w:fldCharType="end"/>
            </w:r>
          </w:hyperlink>
        </w:p>
        <w:p w:rsidR="00095219" w:rsidRPr="005D0D26" w:rsidRDefault="00BD22F0">
          <w:pPr>
            <w:pStyle w:val="21"/>
            <w:rPr>
              <w:rFonts w:ascii="Times New Roman" w:eastAsiaTheme="minorEastAsia" w:hAnsi="Times New Roman" w:cs="Times New Roman"/>
              <w:noProof/>
              <w:lang w:eastAsia="ru-RU"/>
            </w:rPr>
          </w:pPr>
          <w:hyperlink w:anchor="_Toc506988834" w:history="1">
            <w:r w:rsidR="00706391" w:rsidRPr="005D0D26">
              <w:rPr>
                <w:rStyle w:val="ae"/>
                <w:rFonts w:ascii="Times New Roman" w:hAnsi="Times New Roman" w:cs="Times New Roman"/>
                <w:noProof/>
              </w:rPr>
              <w:t>2.2.</w:t>
            </w:r>
            <w:r w:rsidR="00095219" w:rsidRPr="005D0D26">
              <w:rPr>
                <w:rStyle w:val="ae"/>
                <w:rFonts w:ascii="Times New Roman" w:hAnsi="Times New Roman" w:cs="Times New Roman"/>
                <w:noProof/>
              </w:rPr>
              <w:t>Налог на доходы физических лиц</w:t>
            </w:r>
            <w:r w:rsidR="00706391" w:rsidRPr="005D0D26">
              <w:rPr>
                <w:rStyle w:val="ae"/>
                <w:rFonts w:ascii="Times New Roman" w:hAnsi="Times New Roman" w:cs="Times New Roman"/>
                <w:noProof/>
              </w:rPr>
              <w:t>……………………………………………………………</w:t>
            </w:r>
            <w:r w:rsidR="00536BA5" w:rsidRPr="005D0D26">
              <w:rPr>
                <w:rStyle w:val="ae"/>
                <w:rFonts w:ascii="Times New Roman" w:hAnsi="Times New Roman" w:cs="Times New Roman"/>
                <w:noProof/>
              </w:rPr>
              <w:t>…</w:t>
            </w:r>
            <w:r w:rsidR="00706391" w:rsidRPr="005D0D26">
              <w:rPr>
                <w:rStyle w:val="ae"/>
                <w:rFonts w:ascii="Times New Roman" w:hAnsi="Times New Roman" w:cs="Times New Roman"/>
                <w:noProof/>
              </w:rPr>
              <w:t>…</w:t>
            </w:r>
            <w:r w:rsidR="005D0D26">
              <w:rPr>
                <w:rStyle w:val="ae"/>
                <w:rFonts w:ascii="Times New Roman" w:hAnsi="Times New Roman" w:cs="Times New Roman"/>
                <w:noProof/>
              </w:rPr>
              <w:t>…………</w:t>
            </w:r>
            <w:r w:rsidR="00706391" w:rsidRPr="005D0D26">
              <w:rPr>
                <w:rStyle w:val="ae"/>
                <w:rFonts w:ascii="Times New Roman" w:hAnsi="Times New Roman" w:cs="Times New Roman"/>
                <w:noProof/>
              </w:rPr>
              <w:t>..</w:t>
            </w:r>
            <w:r w:rsidR="00095219" w:rsidRPr="005D0D26">
              <w:rPr>
                <w:rFonts w:ascii="Times New Roman" w:hAnsi="Times New Roman" w:cs="Times New Roman"/>
                <w:noProof/>
                <w:webHidden/>
              </w:rPr>
              <w:fldChar w:fldCharType="begin"/>
            </w:r>
            <w:r w:rsidR="00095219" w:rsidRPr="005D0D26">
              <w:rPr>
                <w:rFonts w:ascii="Times New Roman" w:hAnsi="Times New Roman" w:cs="Times New Roman"/>
                <w:noProof/>
                <w:webHidden/>
              </w:rPr>
              <w:instrText xml:space="preserve"> PAGEREF _Toc506988834 \h </w:instrText>
            </w:r>
            <w:r w:rsidR="00095219" w:rsidRPr="005D0D26">
              <w:rPr>
                <w:rFonts w:ascii="Times New Roman" w:hAnsi="Times New Roman" w:cs="Times New Roman"/>
                <w:noProof/>
                <w:webHidden/>
              </w:rPr>
            </w:r>
            <w:r w:rsidR="00095219" w:rsidRPr="005D0D26">
              <w:rPr>
                <w:rFonts w:ascii="Times New Roman" w:hAnsi="Times New Roman" w:cs="Times New Roman"/>
                <w:noProof/>
                <w:webHidden/>
              </w:rPr>
              <w:fldChar w:fldCharType="separate"/>
            </w:r>
            <w:r w:rsidR="005D0D26">
              <w:rPr>
                <w:rFonts w:ascii="Times New Roman" w:hAnsi="Times New Roman" w:cs="Times New Roman"/>
                <w:noProof/>
                <w:webHidden/>
              </w:rPr>
              <w:t>10</w:t>
            </w:r>
            <w:r w:rsidR="00095219" w:rsidRPr="005D0D26">
              <w:rPr>
                <w:rFonts w:ascii="Times New Roman" w:hAnsi="Times New Roman" w:cs="Times New Roman"/>
                <w:noProof/>
                <w:webHidden/>
              </w:rPr>
              <w:fldChar w:fldCharType="end"/>
            </w:r>
          </w:hyperlink>
        </w:p>
        <w:p w:rsidR="00095219" w:rsidRPr="005D0D26" w:rsidRDefault="00BD22F0">
          <w:pPr>
            <w:pStyle w:val="21"/>
            <w:rPr>
              <w:rFonts w:ascii="Times New Roman" w:eastAsiaTheme="minorEastAsia" w:hAnsi="Times New Roman" w:cs="Times New Roman"/>
              <w:noProof/>
              <w:lang w:eastAsia="ru-RU"/>
            </w:rPr>
          </w:pPr>
          <w:hyperlink w:anchor="_Toc506988835" w:history="1">
            <w:r w:rsidR="00706391" w:rsidRPr="005D0D26">
              <w:rPr>
                <w:rStyle w:val="ae"/>
                <w:rFonts w:ascii="Times New Roman" w:hAnsi="Times New Roman" w:cs="Times New Roman"/>
                <w:noProof/>
              </w:rPr>
              <w:t>2.3.</w:t>
            </w:r>
            <w:r w:rsidR="00095219" w:rsidRPr="005D0D26">
              <w:rPr>
                <w:rStyle w:val="ae"/>
                <w:rFonts w:ascii="Times New Roman" w:hAnsi="Times New Roman" w:cs="Times New Roman"/>
                <w:noProof/>
              </w:rPr>
              <w:t>Акцизы по подакцизным товарам (продукции), производимым на территории Российской Федерации</w:t>
            </w:r>
            <w:r w:rsidR="00536BA5" w:rsidRPr="005D0D26">
              <w:rPr>
                <w:rFonts w:ascii="Times New Roman" w:hAnsi="Times New Roman" w:cs="Times New Roman"/>
                <w:noProof/>
                <w:webHidden/>
              </w:rPr>
              <w:t>…………………………………………………………………………………………</w:t>
            </w:r>
            <w:r w:rsidR="005D0D26">
              <w:rPr>
                <w:rFonts w:ascii="Times New Roman" w:hAnsi="Times New Roman" w:cs="Times New Roman"/>
                <w:noProof/>
                <w:webHidden/>
              </w:rPr>
              <w:t>………...</w:t>
            </w:r>
            <w:r w:rsidR="00536BA5" w:rsidRPr="005D0D26">
              <w:rPr>
                <w:rFonts w:ascii="Times New Roman" w:hAnsi="Times New Roman" w:cs="Times New Roman"/>
                <w:noProof/>
                <w:webHidden/>
              </w:rPr>
              <w:t>……</w:t>
            </w:r>
            <w:r w:rsidR="00E637D8" w:rsidRPr="005D0D26">
              <w:rPr>
                <w:rFonts w:ascii="Times New Roman" w:hAnsi="Times New Roman" w:cs="Times New Roman"/>
                <w:noProof/>
                <w:webHidden/>
              </w:rPr>
              <w:t>...</w:t>
            </w:r>
            <w:r w:rsidR="00095219" w:rsidRPr="005D0D26">
              <w:rPr>
                <w:rFonts w:ascii="Times New Roman" w:hAnsi="Times New Roman" w:cs="Times New Roman"/>
                <w:noProof/>
                <w:webHidden/>
              </w:rPr>
              <w:fldChar w:fldCharType="begin"/>
            </w:r>
            <w:r w:rsidR="00095219" w:rsidRPr="005D0D26">
              <w:rPr>
                <w:rFonts w:ascii="Times New Roman" w:hAnsi="Times New Roman" w:cs="Times New Roman"/>
                <w:noProof/>
                <w:webHidden/>
              </w:rPr>
              <w:instrText xml:space="preserve"> PAGEREF _Toc506988835 \h </w:instrText>
            </w:r>
            <w:r w:rsidR="00095219" w:rsidRPr="005D0D26">
              <w:rPr>
                <w:rFonts w:ascii="Times New Roman" w:hAnsi="Times New Roman" w:cs="Times New Roman"/>
                <w:noProof/>
                <w:webHidden/>
              </w:rPr>
            </w:r>
            <w:r w:rsidR="00095219" w:rsidRPr="005D0D26">
              <w:rPr>
                <w:rFonts w:ascii="Times New Roman" w:hAnsi="Times New Roman" w:cs="Times New Roman"/>
                <w:noProof/>
                <w:webHidden/>
              </w:rPr>
              <w:fldChar w:fldCharType="separate"/>
            </w:r>
            <w:r w:rsidR="005D0D26">
              <w:rPr>
                <w:rFonts w:ascii="Times New Roman" w:hAnsi="Times New Roman" w:cs="Times New Roman"/>
                <w:noProof/>
                <w:webHidden/>
              </w:rPr>
              <w:t>12</w:t>
            </w:r>
            <w:r w:rsidR="00095219" w:rsidRPr="005D0D26">
              <w:rPr>
                <w:rFonts w:ascii="Times New Roman" w:hAnsi="Times New Roman" w:cs="Times New Roman"/>
                <w:noProof/>
                <w:webHidden/>
              </w:rPr>
              <w:fldChar w:fldCharType="end"/>
            </w:r>
          </w:hyperlink>
        </w:p>
        <w:p w:rsidR="00095219" w:rsidRPr="005D0D26" w:rsidRDefault="00BD22F0">
          <w:pPr>
            <w:pStyle w:val="31"/>
            <w:tabs>
              <w:tab w:val="left" w:pos="880"/>
            </w:tabs>
            <w:rPr>
              <w:rFonts w:ascii="Times New Roman" w:eastAsiaTheme="minorEastAsia" w:hAnsi="Times New Roman" w:cs="Times New Roman"/>
              <w:noProof/>
              <w:lang w:eastAsia="ru-RU"/>
            </w:rPr>
          </w:pPr>
          <w:hyperlink w:anchor="_Toc506988836" w:history="1">
            <w:r w:rsidR="00095219" w:rsidRPr="005D0D26">
              <w:rPr>
                <w:rStyle w:val="ae"/>
                <w:rFonts w:ascii="Times New Roman" w:hAnsi="Times New Roman" w:cs="Times New Roman"/>
                <w:noProof/>
              </w:rPr>
              <w:t>2.3.1.Акцизы на этиловый спирт из пищевого сырья (за исключением дистиллятов винного, виноградного, плодового, коньячного, кальвадосного, вискового)</w:t>
            </w:r>
            <w:r w:rsidR="00706391" w:rsidRPr="005D0D26">
              <w:rPr>
                <w:rStyle w:val="ae"/>
                <w:rFonts w:ascii="Times New Roman" w:hAnsi="Times New Roman" w:cs="Times New Roman"/>
                <w:noProof/>
              </w:rPr>
              <w:t>……………………………</w:t>
            </w:r>
            <w:r w:rsidR="00536BA5" w:rsidRPr="005D0D26">
              <w:rPr>
                <w:rStyle w:val="ae"/>
                <w:rFonts w:ascii="Times New Roman" w:hAnsi="Times New Roman" w:cs="Times New Roman"/>
                <w:noProof/>
              </w:rPr>
              <w:t>.....</w:t>
            </w:r>
            <w:r w:rsidR="005D0D26">
              <w:rPr>
                <w:rStyle w:val="ae"/>
                <w:rFonts w:ascii="Times New Roman" w:hAnsi="Times New Roman" w:cs="Times New Roman"/>
                <w:noProof/>
              </w:rPr>
              <w:t>.........................................</w:t>
            </w:r>
            <w:r w:rsidR="00536BA5" w:rsidRPr="005D0D26">
              <w:rPr>
                <w:rStyle w:val="ae"/>
                <w:rFonts w:ascii="Times New Roman" w:hAnsi="Times New Roman" w:cs="Times New Roman"/>
                <w:noProof/>
              </w:rPr>
              <w:t>..</w:t>
            </w:r>
            <w:r w:rsidR="00706391" w:rsidRPr="005D0D26">
              <w:rPr>
                <w:rStyle w:val="ae"/>
                <w:rFonts w:ascii="Times New Roman" w:hAnsi="Times New Roman" w:cs="Times New Roman"/>
                <w:noProof/>
              </w:rPr>
              <w:t>..</w:t>
            </w:r>
            <w:r w:rsidR="00095219" w:rsidRPr="005D0D26">
              <w:rPr>
                <w:rFonts w:ascii="Times New Roman" w:hAnsi="Times New Roman" w:cs="Times New Roman"/>
                <w:noProof/>
                <w:webHidden/>
              </w:rPr>
              <w:fldChar w:fldCharType="begin"/>
            </w:r>
            <w:r w:rsidR="00095219" w:rsidRPr="005D0D26">
              <w:rPr>
                <w:rFonts w:ascii="Times New Roman" w:hAnsi="Times New Roman" w:cs="Times New Roman"/>
                <w:noProof/>
                <w:webHidden/>
              </w:rPr>
              <w:instrText xml:space="preserve"> PAGEREF _Toc506988836 \h </w:instrText>
            </w:r>
            <w:r w:rsidR="00095219" w:rsidRPr="005D0D26">
              <w:rPr>
                <w:rFonts w:ascii="Times New Roman" w:hAnsi="Times New Roman" w:cs="Times New Roman"/>
                <w:noProof/>
                <w:webHidden/>
              </w:rPr>
            </w:r>
            <w:r w:rsidR="00095219" w:rsidRPr="005D0D26">
              <w:rPr>
                <w:rFonts w:ascii="Times New Roman" w:hAnsi="Times New Roman" w:cs="Times New Roman"/>
                <w:noProof/>
                <w:webHidden/>
              </w:rPr>
              <w:fldChar w:fldCharType="separate"/>
            </w:r>
            <w:r w:rsidR="005D0D26">
              <w:rPr>
                <w:rFonts w:ascii="Times New Roman" w:hAnsi="Times New Roman" w:cs="Times New Roman"/>
                <w:noProof/>
                <w:webHidden/>
              </w:rPr>
              <w:t>13</w:t>
            </w:r>
            <w:r w:rsidR="00095219" w:rsidRPr="005D0D26">
              <w:rPr>
                <w:rFonts w:ascii="Times New Roman" w:hAnsi="Times New Roman" w:cs="Times New Roman"/>
                <w:noProof/>
                <w:webHidden/>
              </w:rPr>
              <w:fldChar w:fldCharType="end"/>
            </w:r>
          </w:hyperlink>
        </w:p>
        <w:p w:rsidR="00095219" w:rsidRPr="005D0D26" w:rsidRDefault="00BD22F0">
          <w:pPr>
            <w:pStyle w:val="31"/>
            <w:tabs>
              <w:tab w:val="left" w:pos="880"/>
            </w:tabs>
            <w:rPr>
              <w:rFonts w:ascii="Times New Roman" w:eastAsiaTheme="minorEastAsia" w:hAnsi="Times New Roman" w:cs="Times New Roman"/>
              <w:noProof/>
              <w:lang w:eastAsia="ru-RU"/>
            </w:rPr>
          </w:pPr>
          <w:hyperlink w:anchor="_Toc506988837" w:history="1">
            <w:r w:rsidR="00095219" w:rsidRPr="005D0D26">
              <w:rPr>
                <w:rStyle w:val="ae"/>
                <w:rFonts w:ascii="Times New Roman" w:hAnsi="Times New Roman" w:cs="Times New Roman"/>
                <w:noProof/>
              </w:rPr>
              <w:t>2.3.2.Акцизы на спиртосодержащую продукцию</w:t>
            </w:r>
            <w:r w:rsidR="00706391" w:rsidRPr="005D0D26">
              <w:rPr>
                <w:rStyle w:val="ae"/>
                <w:rFonts w:ascii="Times New Roman" w:hAnsi="Times New Roman" w:cs="Times New Roman"/>
                <w:noProof/>
              </w:rPr>
              <w:t>…………………………………………………</w:t>
            </w:r>
            <w:r w:rsidR="005D0D26">
              <w:rPr>
                <w:rStyle w:val="ae"/>
                <w:rFonts w:ascii="Times New Roman" w:hAnsi="Times New Roman" w:cs="Times New Roman"/>
                <w:noProof/>
              </w:rPr>
              <w:t>………….</w:t>
            </w:r>
            <w:r w:rsidR="00536BA5" w:rsidRPr="005D0D26">
              <w:rPr>
                <w:rStyle w:val="ae"/>
                <w:rFonts w:ascii="Times New Roman" w:hAnsi="Times New Roman" w:cs="Times New Roman"/>
                <w:noProof/>
              </w:rPr>
              <w:t>....</w:t>
            </w:r>
            <w:r w:rsidR="00706391" w:rsidRPr="005D0D26">
              <w:rPr>
                <w:rStyle w:val="ae"/>
                <w:rFonts w:ascii="Times New Roman" w:hAnsi="Times New Roman" w:cs="Times New Roman"/>
                <w:noProof/>
              </w:rPr>
              <w:t>.</w:t>
            </w:r>
            <w:r w:rsidR="00095219" w:rsidRPr="005D0D26">
              <w:rPr>
                <w:rFonts w:ascii="Times New Roman" w:hAnsi="Times New Roman" w:cs="Times New Roman"/>
                <w:noProof/>
                <w:webHidden/>
              </w:rPr>
              <w:fldChar w:fldCharType="begin"/>
            </w:r>
            <w:r w:rsidR="00095219" w:rsidRPr="005D0D26">
              <w:rPr>
                <w:rFonts w:ascii="Times New Roman" w:hAnsi="Times New Roman" w:cs="Times New Roman"/>
                <w:noProof/>
                <w:webHidden/>
              </w:rPr>
              <w:instrText xml:space="preserve"> PAGEREF _Toc506988837 \h </w:instrText>
            </w:r>
            <w:r w:rsidR="00095219" w:rsidRPr="005D0D26">
              <w:rPr>
                <w:rFonts w:ascii="Times New Roman" w:hAnsi="Times New Roman" w:cs="Times New Roman"/>
                <w:noProof/>
                <w:webHidden/>
              </w:rPr>
            </w:r>
            <w:r w:rsidR="00095219" w:rsidRPr="005D0D26">
              <w:rPr>
                <w:rFonts w:ascii="Times New Roman" w:hAnsi="Times New Roman" w:cs="Times New Roman"/>
                <w:noProof/>
                <w:webHidden/>
              </w:rPr>
              <w:fldChar w:fldCharType="separate"/>
            </w:r>
            <w:r w:rsidR="005D0D26">
              <w:rPr>
                <w:rFonts w:ascii="Times New Roman" w:hAnsi="Times New Roman" w:cs="Times New Roman"/>
                <w:noProof/>
                <w:webHidden/>
              </w:rPr>
              <w:t>14</w:t>
            </w:r>
            <w:r w:rsidR="00095219" w:rsidRPr="005D0D26">
              <w:rPr>
                <w:rFonts w:ascii="Times New Roman" w:hAnsi="Times New Roman" w:cs="Times New Roman"/>
                <w:noProof/>
                <w:webHidden/>
              </w:rPr>
              <w:fldChar w:fldCharType="end"/>
            </w:r>
          </w:hyperlink>
        </w:p>
        <w:p w:rsidR="00095219" w:rsidRPr="005D0D26" w:rsidRDefault="00BD22F0">
          <w:pPr>
            <w:pStyle w:val="31"/>
            <w:tabs>
              <w:tab w:val="left" w:pos="880"/>
            </w:tabs>
            <w:rPr>
              <w:rFonts w:ascii="Times New Roman" w:eastAsiaTheme="minorEastAsia" w:hAnsi="Times New Roman" w:cs="Times New Roman"/>
              <w:noProof/>
              <w:lang w:eastAsia="ru-RU"/>
            </w:rPr>
          </w:pPr>
          <w:hyperlink w:anchor="_Toc506988838" w:history="1">
            <w:r w:rsidR="00095219" w:rsidRPr="005D0D26">
              <w:rPr>
                <w:rStyle w:val="ae"/>
                <w:rFonts w:ascii="Times New Roman" w:hAnsi="Times New Roman" w:cs="Times New Roman"/>
                <w:noProof/>
              </w:rPr>
              <w:t>2.3.3.Акцизы на пиво</w:t>
            </w:r>
            <w:r w:rsidR="00706391" w:rsidRPr="005D0D26">
              <w:rPr>
                <w:rStyle w:val="ae"/>
                <w:rFonts w:ascii="Times New Roman" w:hAnsi="Times New Roman" w:cs="Times New Roman"/>
                <w:noProof/>
              </w:rPr>
              <w:t>……………………………………………………………………………</w:t>
            </w:r>
            <w:r w:rsidR="005D0D26">
              <w:rPr>
                <w:rStyle w:val="ae"/>
                <w:rFonts w:ascii="Times New Roman" w:hAnsi="Times New Roman" w:cs="Times New Roman"/>
                <w:noProof/>
              </w:rPr>
              <w:t>…………</w:t>
            </w:r>
            <w:r w:rsidR="00536BA5" w:rsidRPr="005D0D26">
              <w:rPr>
                <w:rStyle w:val="ae"/>
                <w:rFonts w:ascii="Times New Roman" w:hAnsi="Times New Roman" w:cs="Times New Roman"/>
                <w:noProof/>
              </w:rPr>
              <w:t>….</w:t>
            </w:r>
            <w:r w:rsidR="00706391" w:rsidRPr="005D0D26">
              <w:rPr>
                <w:rStyle w:val="ae"/>
                <w:rFonts w:ascii="Times New Roman" w:hAnsi="Times New Roman" w:cs="Times New Roman"/>
                <w:noProof/>
              </w:rPr>
              <w:t>……</w:t>
            </w:r>
            <w:r w:rsidR="00095219" w:rsidRPr="005D0D26">
              <w:rPr>
                <w:rFonts w:ascii="Times New Roman" w:hAnsi="Times New Roman" w:cs="Times New Roman"/>
                <w:noProof/>
                <w:webHidden/>
              </w:rPr>
              <w:fldChar w:fldCharType="begin"/>
            </w:r>
            <w:r w:rsidR="00095219" w:rsidRPr="005D0D26">
              <w:rPr>
                <w:rFonts w:ascii="Times New Roman" w:hAnsi="Times New Roman" w:cs="Times New Roman"/>
                <w:noProof/>
                <w:webHidden/>
              </w:rPr>
              <w:instrText xml:space="preserve"> PAGEREF _Toc506988838 \h </w:instrText>
            </w:r>
            <w:r w:rsidR="00095219" w:rsidRPr="005D0D26">
              <w:rPr>
                <w:rFonts w:ascii="Times New Roman" w:hAnsi="Times New Roman" w:cs="Times New Roman"/>
                <w:noProof/>
                <w:webHidden/>
              </w:rPr>
            </w:r>
            <w:r w:rsidR="00095219" w:rsidRPr="005D0D26">
              <w:rPr>
                <w:rFonts w:ascii="Times New Roman" w:hAnsi="Times New Roman" w:cs="Times New Roman"/>
                <w:noProof/>
                <w:webHidden/>
              </w:rPr>
              <w:fldChar w:fldCharType="separate"/>
            </w:r>
            <w:r w:rsidR="005D0D26">
              <w:rPr>
                <w:rFonts w:ascii="Times New Roman" w:hAnsi="Times New Roman" w:cs="Times New Roman"/>
                <w:noProof/>
                <w:webHidden/>
              </w:rPr>
              <w:t>16</w:t>
            </w:r>
            <w:r w:rsidR="00095219" w:rsidRPr="005D0D26">
              <w:rPr>
                <w:rFonts w:ascii="Times New Roman" w:hAnsi="Times New Roman" w:cs="Times New Roman"/>
                <w:noProof/>
                <w:webHidden/>
              </w:rPr>
              <w:fldChar w:fldCharType="end"/>
            </w:r>
          </w:hyperlink>
        </w:p>
        <w:p w:rsidR="00095219" w:rsidRPr="005D0D26" w:rsidRDefault="00BD22F0" w:rsidP="00706391">
          <w:pPr>
            <w:pStyle w:val="31"/>
            <w:tabs>
              <w:tab w:val="left" w:pos="880"/>
            </w:tabs>
            <w:rPr>
              <w:rFonts w:ascii="Times New Roman" w:eastAsiaTheme="minorEastAsia" w:hAnsi="Times New Roman" w:cs="Times New Roman"/>
              <w:noProof/>
              <w:lang w:eastAsia="ru-RU"/>
            </w:rPr>
          </w:pPr>
          <w:hyperlink w:anchor="_Toc506988839" w:history="1">
            <w:r w:rsidR="00095219" w:rsidRPr="005D0D26">
              <w:rPr>
                <w:rStyle w:val="ae"/>
                <w:rFonts w:ascii="Times New Roman" w:hAnsi="Times New Roman" w:cs="Times New Roman"/>
                <w:noProof/>
              </w:rPr>
              <w:t>2.3.4.Акцизы на алкогольную продукцию с объемной долей этилового спирта свыше</w:t>
            </w:r>
          </w:hyperlink>
          <w:r w:rsidR="00706391" w:rsidRPr="005D0D26">
            <w:rPr>
              <w:rFonts w:ascii="Times New Roman" w:hAnsi="Times New Roman" w:cs="Times New Roman"/>
              <w:noProof/>
            </w:rPr>
            <w:t xml:space="preserve"> </w:t>
          </w:r>
          <w:hyperlink w:anchor="_Toc506988840" w:history="1">
            <w:r w:rsidR="00095219" w:rsidRPr="005D0D26">
              <w:rPr>
                <w:rStyle w:val="ae"/>
                <w:rFonts w:ascii="Times New Roman" w:hAnsi="Times New Roman" w:cs="Times New Roman"/>
                <w:noProof/>
              </w:rPr>
              <w:t>9 процентов</w:t>
            </w:r>
            <w:r w:rsidR="00536BA5" w:rsidRPr="005D0D26">
              <w:rPr>
                <w:rStyle w:val="ae"/>
                <w:rFonts w:ascii="Times New Roman" w:hAnsi="Times New Roman" w:cs="Times New Roman"/>
                <w:noProof/>
              </w:rPr>
              <w:t>..................................................................................................................................................</w:t>
            </w:r>
            <w:r w:rsidR="005D0D26">
              <w:rPr>
                <w:rStyle w:val="ae"/>
                <w:rFonts w:ascii="Times New Roman" w:hAnsi="Times New Roman" w:cs="Times New Roman"/>
                <w:noProof/>
              </w:rPr>
              <w:t>...............</w:t>
            </w:r>
            <w:r w:rsidR="00536BA5" w:rsidRPr="005D0D26">
              <w:rPr>
                <w:rStyle w:val="ae"/>
                <w:rFonts w:ascii="Times New Roman" w:hAnsi="Times New Roman" w:cs="Times New Roman"/>
                <w:noProof/>
              </w:rPr>
              <w:t>..</w:t>
            </w:r>
            <w:r w:rsidR="00095219" w:rsidRPr="005D0D26">
              <w:rPr>
                <w:rFonts w:ascii="Times New Roman" w:hAnsi="Times New Roman" w:cs="Times New Roman"/>
                <w:noProof/>
                <w:webHidden/>
              </w:rPr>
              <w:fldChar w:fldCharType="begin"/>
            </w:r>
            <w:r w:rsidR="00095219" w:rsidRPr="005D0D26">
              <w:rPr>
                <w:rFonts w:ascii="Times New Roman" w:hAnsi="Times New Roman" w:cs="Times New Roman"/>
                <w:noProof/>
                <w:webHidden/>
              </w:rPr>
              <w:instrText xml:space="preserve"> PAGEREF _Toc506988840 \h </w:instrText>
            </w:r>
            <w:r w:rsidR="00095219" w:rsidRPr="005D0D26">
              <w:rPr>
                <w:rFonts w:ascii="Times New Roman" w:hAnsi="Times New Roman" w:cs="Times New Roman"/>
                <w:noProof/>
                <w:webHidden/>
              </w:rPr>
            </w:r>
            <w:r w:rsidR="00095219" w:rsidRPr="005D0D26">
              <w:rPr>
                <w:rFonts w:ascii="Times New Roman" w:hAnsi="Times New Roman" w:cs="Times New Roman"/>
                <w:noProof/>
                <w:webHidden/>
              </w:rPr>
              <w:fldChar w:fldCharType="separate"/>
            </w:r>
            <w:r w:rsidR="005D0D26">
              <w:rPr>
                <w:rFonts w:ascii="Times New Roman" w:hAnsi="Times New Roman" w:cs="Times New Roman"/>
                <w:noProof/>
                <w:webHidden/>
              </w:rPr>
              <w:t>17</w:t>
            </w:r>
            <w:r w:rsidR="00095219" w:rsidRPr="005D0D26">
              <w:rPr>
                <w:rFonts w:ascii="Times New Roman" w:hAnsi="Times New Roman" w:cs="Times New Roman"/>
                <w:noProof/>
                <w:webHidden/>
              </w:rPr>
              <w:fldChar w:fldCharType="end"/>
            </w:r>
          </w:hyperlink>
        </w:p>
        <w:p w:rsidR="00095219" w:rsidRPr="005D0D26" w:rsidRDefault="00BD22F0">
          <w:pPr>
            <w:pStyle w:val="31"/>
            <w:tabs>
              <w:tab w:val="left" w:pos="880"/>
            </w:tabs>
            <w:rPr>
              <w:rFonts w:ascii="Times New Roman" w:eastAsiaTheme="minorEastAsia" w:hAnsi="Times New Roman" w:cs="Times New Roman"/>
              <w:noProof/>
              <w:lang w:eastAsia="ru-RU"/>
            </w:rPr>
          </w:pPr>
          <w:hyperlink w:anchor="_Toc506988841" w:history="1">
            <w:r w:rsidR="00095219" w:rsidRPr="005D0D26">
              <w:rPr>
                <w:rStyle w:val="ae"/>
                <w:rFonts w:ascii="Times New Roman" w:hAnsi="Times New Roman" w:cs="Times New Roman"/>
                <w:noProof/>
              </w:rPr>
              <w:t>2.3.5.Акцизы на сидр, пуаре и медовуху</w:t>
            </w:r>
            <w:r w:rsidR="00706391" w:rsidRPr="005D0D26">
              <w:rPr>
                <w:rStyle w:val="ae"/>
                <w:rFonts w:ascii="Times New Roman" w:hAnsi="Times New Roman" w:cs="Times New Roman"/>
                <w:noProof/>
              </w:rPr>
              <w:t>……………………………………………………………</w:t>
            </w:r>
            <w:r w:rsidR="00536BA5" w:rsidRPr="005D0D26">
              <w:rPr>
                <w:rStyle w:val="ae"/>
                <w:rFonts w:ascii="Times New Roman" w:hAnsi="Times New Roman" w:cs="Times New Roman"/>
                <w:noProof/>
              </w:rPr>
              <w:t>...</w:t>
            </w:r>
            <w:r w:rsidR="005D0D26">
              <w:rPr>
                <w:rStyle w:val="ae"/>
                <w:rFonts w:ascii="Times New Roman" w:hAnsi="Times New Roman" w:cs="Times New Roman"/>
                <w:noProof/>
              </w:rPr>
              <w:t>...............</w:t>
            </w:r>
            <w:r w:rsidR="00536BA5" w:rsidRPr="005D0D26">
              <w:rPr>
                <w:rStyle w:val="ae"/>
                <w:rFonts w:ascii="Times New Roman" w:hAnsi="Times New Roman" w:cs="Times New Roman"/>
                <w:noProof/>
              </w:rPr>
              <w:t>..</w:t>
            </w:r>
            <w:r w:rsidR="00095219" w:rsidRPr="005D0D26">
              <w:rPr>
                <w:rFonts w:ascii="Times New Roman" w:hAnsi="Times New Roman" w:cs="Times New Roman"/>
                <w:noProof/>
                <w:webHidden/>
              </w:rPr>
              <w:fldChar w:fldCharType="begin"/>
            </w:r>
            <w:r w:rsidR="00095219" w:rsidRPr="005D0D26">
              <w:rPr>
                <w:rFonts w:ascii="Times New Roman" w:hAnsi="Times New Roman" w:cs="Times New Roman"/>
                <w:noProof/>
                <w:webHidden/>
              </w:rPr>
              <w:instrText xml:space="preserve"> PAGEREF _Toc506988841 \h </w:instrText>
            </w:r>
            <w:r w:rsidR="00095219" w:rsidRPr="005D0D26">
              <w:rPr>
                <w:rFonts w:ascii="Times New Roman" w:hAnsi="Times New Roman" w:cs="Times New Roman"/>
                <w:noProof/>
                <w:webHidden/>
              </w:rPr>
            </w:r>
            <w:r w:rsidR="00095219" w:rsidRPr="005D0D26">
              <w:rPr>
                <w:rFonts w:ascii="Times New Roman" w:hAnsi="Times New Roman" w:cs="Times New Roman"/>
                <w:noProof/>
                <w:webHidden/>
              </w:rPr>
              <w:fldChar w:fldCharType="separate"/>
            </w:r>
            <w:r w:rsidR="005D0D26">
              <w:rPr>
                <w:rFonts w:ascii="Times New Roman" w:hAnsi="Times New Roman" w:cs="Times New Roman"/>
                <w:noProof/>
                <w:webHidden/>
              </w:rPr>
              <w:t>19</w:t>
            </w:r>
            <w:r w:rsidR="00095219" w:rsidRPr="005D0D26">
              <w:rPr>
                <w:rFonts w:ascii="Times New Roman" w:hAnsi="Times New Roman" w:cs="Times New Roman"/>
                <w:noProof/>
                <w:webHidden/>
              </w:rPr>
              <w:fldChar w:fldCharType="end"/>
            </w:r>
          </w:hyperlink>
        </w:p>
        <w:p w:rsidR="00095219" w:rsidRPr="005D0D26" w:rsidRDefault="00BD22F0">
          <w:pPr>
            <w:pStyle w:val="31"/>
            <w:rPr>
              <w:rFonts w:ascii="Times New Roman" w:eastAsiaTheme="minorEastAsia" w:hAnsi="Times New Roman" w:cs="Times New Roman"/>
              <w:noProof/>
              <w:lang w:eastAsia="ru-RU"/>
            </w:rPr>
          </w:pPr>
          <w:hyperlink w:anchor="_Toc506988842" w:history="1">
            <w:r w:rsidR="00095219" w:rsidRPr="005D0D26">
              <w:rPr>
                <w:rStyle w:val="ae"/>
                <w:rFonts w:ascii="Times New Roman" w:hAnsi="Times New Roman" w:cs="Times New Roman"/>
                <w:noProof/>
              </w:rPr>
              <w:t>2.3.6. Акцизы на вина, фруктовые вина, игристые вина (шампанские),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w:t>
            </w:r>
            <w:r w:rsidR="00706391" w:rsidRPr="005D0D26">
              <w:rPr>
                <w:rStyle w:val="ae"/>
                <w:rFonts w:ascii="Times New Roman" w:hAnsi="Times New Roman" w:cs="Times New Roman"/>
                <w:noProof/>
              </w:rPr>
              <w:t>………………………………………………………</w:t>
            </w:r>
            <w:r w:rsidR="00536BA5" w:rsidRPr="005D0D26">
              <w:rPr>
                <w:rStyle w:val="ae"/>
                <w:rFonts w:ascii="Times New Roman" w:hAnsi="Times New Roman" w:cs="Times New Roman"/>
                <w:noProof/>
              </w:rPr>
              <w:t>.....</w:t>
            </w:r>
            <w:r w:rsidR="005D0D26">
              <w:rPr>
                <w:rStyle w:val="ae"/>
                <w:rFonts w:ascii="Times New Roman" w:hAnsi="Times New Roman" w:cs="Times New Roman"/>
                <w:noProof/>
              </w:rPr>
              <w:t>.......................................................................</w:t>
            </w:r>
            <w:r w:rsidR="00536BA5" w:rsidRPr="005D0D26">
              <w:rPr>
                <w:rStyle w:val="ae"/>
                <w:rFonts w:ascii="Times New Roman" w:hAnsi="Times New Roman" w:cs="Times New Roman"/>
                <w:noProof/>
              </w:rPr>
              <w:t>.</w:t>
            </w:r>
            <w:r w:rsidR="00706391" w:rsidRPr="005D0D26">
              <w:rPr>
                <w:rStyle w:val="ae"/>
                <w:rFonts w:ascii="Times New Roman" w:hAnsi="Times New Roman" w:cs="Times New Roman"/>
                <w:noProof/>
              </w:rPr>
              <w:t>.</w:t>
            </w:r>
            <w:r w:rsidR="00095219" w:rsidRPr="005D0D26">
              <w:rPr>
                <w:rFonts w:ascii="Times New Roman" w:hAnsi="Times New Roman" w:cs="Times New Roman"/>
                <w:noProof/>
                <w:webHidden/>
              </w:rPr>
              <w:fldChar w:fldCharType="begin"/>
            </w:r>
            <w:r w:rsidR="00095219" w:rsidRPr="005D0D26">
              <w:rPr>
                <w:rFonts w:ascii="Times New Roman" w:hAnsi="Times New Roman" w:cs="Times New Roman"/>
                <w:noProof/>
                <w:webHidden/>
              </w:rPr>
              <w:instrText xml:space="preserve"> PAGEREF _Toc506988842 \h </w:instrText>
            </w:r>
            <w:r w:rsidR="00095219" w:rsidRPr="005D0D26">
              <w:rPr>
                <w:rFonts w:ascii="Times New Roman" w:hAnsi="Times New Roman" w:cs="Times New Roman"/>
                <w:noProof/>
                <w:webHidden/>
              </w:rPr>
            </w:r>
            <w:r w:rsidR="00095219" w:rsidRPr="005D0D26">
              <w:rPr>
                <w:rFonts w:ascii="Times New Roman" w:hAnsi="Times New Roman" w:cs="Times New Roman"/>
                <w:noProof/>
                <w:webHidden/>
              </w:rPr>
              <w:fldChar w:fldCharType="separate"/>
            </w:r>
            <w:r w:rsidR="005D0D26">
              <w:rPr>
                <w:rFonts w:ascii="Times New Roman" w:hAnsi="Times New Roman" w:cs="Times New Roman"/>
                <w:noProof/>
                <w:webHidden/>
              </w:rPr>
              <w:t>20</w:t>
            </w:r>
            <w:r w:rsidR="00095219" w:rsidRPr="005D0D26">
              <w:rPr>
                <w:rFonts w:ascii="Times New Roman" w:hAnsi="Times New Roman" w:cs="Times New Roman"/>
                <w:noProof/>
                <w:webHidden/>
              </w:rPr>
              <w:fldChar w:fldCharType="end"/>
            </w:r>
          </w:hyperlink>
        </w:p>
        <w:p w:rsidR="00095219" w:rsidRPr="005D0D26" w:rsidRDefault="00BD22F0">
          <w:pPr>
            <w:pStyle w:val="31"/>
            <w:rPr>
              <w:rFonts w:ascii="Times New Roman" w:eastAsiaTheme="minorEastAsia" w:hAnsi="Times New Roman" w:cs="Times New Roman"/>
              <w:noProof/>
              <w:lang w:eastAsia="ru-RU"/>
            </w:rPr>
          </w:pPr>
          <w:hyperlink w:anchor="_Toc506988843" w:history="1">
            <w:r w:rsidR="00706391" w:rsidRPr="005D0D26">
              <w:rPr>
                <w:rStyle w:val="ae"/>
                <w:rFonts w:ascii="Times New Roman" w:hAnsi="Times New Roman" w:cs="Times New Roman"/>
                <w:noProof/>
              </w:rPr>
              <w:t>2.3.7.</w:t>
            </w:r>
            <w:r w:rsidR="00095219" w:rsidRPr="005D0D26">
              <w:rPr>
                <w:rStyle w:val="ae"/>
                <w:rFonts w:ascii="Times New Roman" w:hAnsi="Times New Roman" w:cs="Times New Roman"/>
                <w:noProof/>
              </w:rPr>
              <w:t>Акцизы на автомобильный бензин</w:t>
            </w:r>
            <w:r w:rsidR="00536BA5" w:rsidRPr="005D0D26">
              <w:rPr>
                <w:rStyle w:val="ae"/>
                <w:rFonts w:ascii="Times New Roman" w:hAnsi="Times New Roman" w:cs="Times New Roman"/>
                <w:noProof/>
              </w:rPr>
              <w:t>……………………………………………………………</w:t>
            </w:r>
            <w:r w:rsidR="005D0D26">
              <w:rPr>
                <w:rStyle w:val="ae"/>
                <w:rFonts w:ascii="Times New Roman" w:hAnsi="Times New Roman" w:cs="Times New Roman"/>
                <w:noProof/>
              </w:rPr>
              <w:t>………...</w:t>
            </w:r>
            <w:r w:rsidR="00536BA5" w:rsidRPr="005D0D26">
              <w:rPr>
                <w:rStyle w:val="ae"/>
                <w:rFonts w:ascii="Times New Roman" w:hAnsi="Times New Roman" w:cs="Times New Roman"/>
                <w:noProof/>
              </w:rPr>
              <w:t>......</w:t>
            </w:r>
            <w:r w:rsidR="00095219" w:rsidRPr="005D0D26">
              <w:rPr>
                <w:rFonts w:ascii="Times New Roman" w:hAnsi="Times New Roman" w:cs="Times New Roman"/>
                <w:noProof/>
                <w:webHidden/>
              </w:rPr>
              <w:fldChar w:fldCharType="begin"/>
            </w:r>
            <w:r w:rsidR="00095219" w:rsidRPr="005D0D26">
              <w:rPr>
                <w:rFonts w:ascii="Times New Roman" w:hAnsi="Times New Roman" w:cs="Times New Roman"/>
                <w:noProof/>
                <w:webHidden/>
              </w:rPr>
              <w:instrText xml:space="preserve"> PAGEREF _Toc506988843 \h </w:instrText>
            </w:r>
            <w:r w:rsidR="00095219" w:rsidRPr="005D0D26">
              <w:rPr>
                <w:rFonts w:ascii="Times New Roman" w:hAnsi="Times New Roman" w:cs="Times New Roman"/>
                <w:noProof/>
                <w:webHidden/>
              </w:rPr>
            </w:r>
            <w:r w:rsidR="00095219" w:rsidRPr="005D0D26">
              <w:rPr>
                <w:rFonts w:ascii="Times New Roman" w:hAnsi="Times New Roman" w:cs="Times New Roman"/>
                <w:noProof/>
                <w:webHidden/>
              </w:rPr>
              <w:fldChar w:fldCharType="separate"/>
            </w:r>
            <w:r w:rsidR="005D0D26">
              <w:rPr>
                <w:rFonts w:ascii="Times New Roman" w:hAnsi="Times New Roman" w:cs="Times New Roman"/>
                <w:noProof/>
                <w:webHidden/>
              </w:rPr>
              <w:t>22</w:t>
            </w:r>
            <w:r w:rsidR="00095219" w:rsidRPr="005D0D26">
              <w:rPr>
                <w:rFonts w:ascii="Times New Roman" w:hAnsi="Times New Roman" w:cs="Times New Roman"/>
                <w:noProof/>
                <w:webHidden/>
              </w:rPr>
              <w:fldChar w:fldCharType="end"/>
            </w:r>
          </w:hyperlink>
        </w:p>
        <w:p w:rsidR="00095219" w:rsidRPr="005D0D26" w:rsidRDefault="00BD22F0">
          <w:pPr>
            <w:pStyle w:val="31"/>
            <w:rPr>
              <w:rFonts w:ascii="Times New Roman" w:eastAsiaTheme="minorEastAsia" w:hAnsi="Times New Roman" w:cs="Times New Roman"/>
              <w:noProof/>
              <w:lang w:eastAsia="ru-RU"/>
            </w:rPr>
          </w:pPr>
          <w:hyperlink w:anchor="_Toc506988844" w:history="1">
            <w:r w:rsidR="00706391" w:rsidRPr="005D0D26">
              <w:rPr>
                <w:rStyle w:val="ae"/>
                <w:rFonts w:ascii="Times New Roman" w:hAnsi="Times New Roman" w:cs="Times New Roman"/>
                <w:noProof/>
              </w:rPr>
              <w:t>2.3.8.</w:t>
            </w:r>
            <w:r w:rsidR="00095219" w:rsidRPr="005D0D26">
              <w:rPr>
                <w:rStyle w:val="ae"/>
                <w:rFonts w:ascii="Times New Roman" w:hAnsi="Times New Roman" w:cs="Times New Roman"/>
                <w:noProof/>
              </w:rPr>
              <w:t>Акцизы на прямогонный бензин</w:t>
            </w:r>
            <w:r w:rsidR="00536BA5" w:rsidRPr="005D0D26">
              <w:rPr>
                <w:rStyle w:val="ae"/>
                <w:rFonts w:ascii="Times New Roman" w:hAnsi="Times New Roman" w:cs="Times New Roman"/>
                <w:noProof/>
              </w:rPr>
              <w:t>………………………………………………………………</w:t>
            </w:r>
            <w:r w:rsidR="005D0D26">
              <w:rPr>
                <w:rStyle w:val="ae"/>
                <w:rFonts w:ascii="Times New Roman" w:hAnsi="Times New Roman" w:cs="Times New Roman"/>
                <w:noProof/>
              </w:rPr>
              <w:t>…………</w:t>
            </w:r>
            <w:r w:rsidR="00536BA5" w:rsidRPr="005D0D26">
              <w:rPr>
                <w:rStyle w:val="ae"/>
                <w:rFonts w:ascii="Times New Roman" w:hAnsi="Times New Roman" w:cs="Times New Roman"/>
                <w:noProof/>
              </w:rPr>
              <w:t>.…</w:t>
            </w:r>
            <w:r w:rsidR="00095219" w:rsidRPr="005D0D26">
              <w:rPr>
                <w:rFonts w:ascii="Times New Roman" w:hAnsi="Times New Roman" w:cs="Times New Roman"/>
                <w:noProof/>
                <w:webHidden/>
              </w:rPr>
              <w:fldChar w:fldCharType="begin"/>
            </w:r>
            <w:r w:rsidR="00095219" w:rsidRPr="005D0D26">
              <w:rPr>
                <w:rFonts w:ascii="Times New Roman" w:hAnsi="Times New Roman" w:cs="Times New Roman"/>
                <w:noProof/>
                <w:webHidden/>
              </w:rPr>
              <w:instrText xml:space="preserve"> PAGEREF _Toc506988844 \h </w:instrText>
            </w:r>
            <w:r w:rsidR="00095219" w:rsidRPr="005D0D26">
              <w:rPr>
                <w:rFonts w:ascii="Times New Roman" w:hAnsi="Times New Roman" w:cs="Times New Roman"/>
                <w:noProof/>
                <w:webHidden/>
              </w:rPr>
            </w:r>
            <w:r w:rsidR="00095219" w:rsidRPr="005D0D26">
              <w:rPr>
                <w:rFonts w:ascii="Times New Roman" w:hAnsi="Times New Roman" w:cs="Times New Roman"/>
                <w:noProof/>
                <w:webHidden/>
              </w:rPr>
              <w:fldChar w:fldCharType="separate"/>
            </w:r>
            <w:r w:rsidR="005D0D26">
              <w:rPr>
                <w:rFonts w:ascii="Times New Roman" w:hAnsi="Times New Roman" w:cs="Times New Roman"/>
                <w:noProof/>
                <w:webHidden/>
              </w:rPr>
              <w:t>23</w:t>
            </w:r>
            <w:r w:rsidR="00095219" w:rsidRPr="005D0D26">
              <w:rPr>
                <w:rFonts w:ascii="Times New Roman" w:hAnsi="Times New Roman" w:cs="Times New Roman"/>
                <w:noProof/>
                <w:webHidden/>
              </w:rPr>
              <w:fldChar w:fldCharType="end"/>
            </w:r>
          </w:hyperlink>
        </w:p>
        <w:p w:rsidR="00095219" w:rsidRPr="005D0D26" w:rsidRDefault="00BD22F0">
          <w:pPr>
            <w:pStyle w:val="31"/>
            <w:rPr>
              <w:rFonts w:ascii="Times New Roman" w:eastAsiaTheme="minorEastAsia" w:hAnsi="Times New Roman" w:cs="Times New Roman"/>
              <w:noProof/>
              <w:lang w:eastAsia="ru-RU"/>
            </w:rPr>
          </w:pPr>
          <w:hyperlink w:anchor="_Toc506988845" w:history="1">
            <w:r w:rsidR="00706391" w:rsidRPr="005D0D26">
              <w:rPr>
                <w:rStyle w:val="ae"/>
                <w:rFonts w:ascii="Times New Roman" w:hAnsi="Times New Roman" w:cs="Times New Roman"/>
                <w:noProof/>
              </w:rPr>
              <w:t>2.3.9.</w:t>
            </w:r>
            <w:r w:rsidR="00095219" w:rsidRPr="005D0D26">
              <w:rPr>
                <w:rStyle w:val="ae"/>
                <w:rFonts w:ascii="Times New Roman" w:hAnsi="Times New Roman" w:cs="Times New Roman"/>
                <w:noProof/>
              </w:rPr>
              <w:t>Акцизы на дизельное топливо</w:t>
            </w:r>
            <w:r w:rsidR="00536BA5" w:rsidRPr="005D0D26">
              <w:rPr>
                <w:rStyle w:val="ae"/>
                <w:rFonts w:ascii="Times New Roman" w:hAnsi="Times New Roman" w:cs="Times New Roman"/>
                <w:noProof/>
              </w:rPr>
              <w:t>………………………………………………………………</w:t>
            </w:r>
            <w:r w:rsidR="005D0D26">
              <w:rPr>
                <w:rStyle w:val="ae"/>
                <w:rFonts w:ascii="Times New Roman" w:hAnsi="Times New Roman" w:cs="Times New Roman"/>
                <w:noProof/>
              </w:rPr>
              <w:t>…………</w:t>
            </w:r>
            <w:r w:rsidR="00536BA5" w:rsidRPr="005D0D26">
              <w:rPr>
                <w:rStyle w:val="ae"/>
                <w:rFonts w:ascii="Times New Roman" w:hAnsi="Times New Roman" w:cs="Times New Roman"/>
                <w:noProof/>
              </w:rPr>
              <w:t>….…</w:t>
            </w:r>
            <w:r w:rsidR="00095219" w:rsidRPr="005D0D26">
              <w:rPr>
                <w:rFonts w:ascii="Times New Roman" w:hAnsi="Times New Roman" w:cs="Times New Roman"/>
                <w:noProof/>
                <w:webHidden/>
              </w:rPr>
              <w:fldChar w:fldCharType="begin"/>
            </w:r>
            <w:r w:rsidR="00095219" w:rsidRPr="005D0D26">
              <w:rPr>
                <w:rFonts w:ascii="Times New Roman" w:hAnsi="Times New Roman" w:cs="Times New Roman"/>
                <w:noProof/>
                <w:webHidden/>
              </w:rPr>
              <w:instrText xml:space="preserve"> PAGEREF _Toc506988845 \h </w:instrText>
            </w:r>
            <w:r w:rsidR="00095219" w:rsidRPr="005D0D26">
              <w:rPr>
                <w:rFonts w:ascii="Times New Roman" w:hAnsi="Times New Roman" w:cs="Times New Roman"/>
                <w:noProof/>
                <w:webHidden/>
              </w:rPr>
            </w:r>
            <w:r w:rsidR="00095219" w:rsidRPr="005D0D26">
              <w:rPr>
                <w:rFonts w:ascii="Times New Roman" w:hAnsi="Times New Roman" w:cs="Times New Roman"/>
                <w:noProof/>
                <w:webHidden/>
              </w:rPr>
              <w:fldChar w:fldCharType="separate"/>
            </w:r>
            <w:r w:rsidR="005D0D26">
              <w:rPr>
                <w:rFonts w:ascii="Times New Roman" w:hAnsi="Times New Roman" w:cs="Times New Roman"/>
                <w:noProof/>
                <w:webHidden/>
              </w:rPr>
              <w:t>24</w:t>
            </w:r>
            <w:r w:rsidR="00095219" w:rsidRPr="005D0D26">
              <w:rPr>
                <w:rFonts w:ascii="Times New Roman" w:hAnsi="Times New Roman" w:cs="Times New Roman"/>
                <w:noProof/>
                <w:webHidden/>
              </w:rPr>
              <w:fldChar w:fldCharType="end"/>
            </w:r>
          </w:hyperlink>
        </w:p>
        <w:p w:rsidR="00095219" w:rsidRPr="005D0D26" w:rsidRDefault="00BD22F0">
          <w:pPr>
            <w:pStyle w:val="31"/>
            <w:rPr>
              <w:rFonts w:ascii="Times New Roman" w:eastAsiaTheme="minorEastAsia" w:hAnsi="Times New Roman" w:cs="Times New Roman"/>
              <w:noProof/>
              <w:lang w:eastAsia="ru-RU"/>
            </w:rPr>
          </w:pPr>
          <w:hyperlink w:anchor="_Toc506988846" w:history="1">
            <w:r w:rsidR="00706391" w:rsidRPr="005D0D26">
              <w:rPr>
                <w:rStyle w:val="ae"/>
                <w:rFonts w:ascii="Times New Roman" w:hAnsi="Times New Roman" w:cs="Times New Roman"/>
                <w:noProof/>
              </w:rPr>
              <w:t>2.3.10.</w:t>
            </w:r>
            <w:r w:rsidR="00095219" w:rsidRPr="005D0D26">
              <w:rPr>
                <w:rStyle w:val="ae"/>
                <w:rFonts w:ascii="Times New Roman" w:hAnsi="Times New Roman" w:cs="Times New Roman"/>
                <w:noProof/>
              </w:rPr>
              <w:t>Акцизы на моторные масла для дизельных и (или) карбюраторных (инжекторных) двигателей</w:t>
            </w:r>
            <w:r w:rsidR="00536BA5" w:rsidRPr="005D0D26">
              <w:rPr>
                <w:rStyle w:val="ae"/>
                <w:rFonts w:ascii="Times New Roman" w:hAnsi="Times New Roman" w:cs="Times New Roman"/>
                <w:noProof/>
              </w:rPr>
              <w:t>…</w:t>
            </w:r>
            <w:r w:rsidR="00E637D8" w:rsidRPr="005D0D26">
              <w:rPr>
                <w:rStyle w:val="ae"/>
                <w:rFonts w:ascii="Times New Roman" w:hAnsi="Times New Roman" w:cs="Times New Roman"/>
                <w:noProof/>
              </w:rPr>
              <w:t>…………………………………………………………………………………………</w:t>
            </w:r>
            <w:r w:rsidR="005D0D26">
              <w:rPr>
                <w:rStyle w:val="ae"/>
                <w:rFonts w:ascii="Times New Roman" w:hAnsi="Times New Roman" w:cs="Times New Roman"/>
                <w:noProof/>
              </w:rPr>
              <w:t>………….</w:t>
            </w:r>
            <w:r w:rsidR="00E637D8" w:rsidRPr="005D0D26">
              <w:rPr>
                <w:rStyle w:val="ae"/>
                <w:rFonts w:ascii="Times New Roman" w:hAnsi="Times New Roman" w:cs="Times New Roman"/>
                <w:noProof/>
              </w:rPr>
              <w:t>.</w:t>
            </w:r>
            <w:r w:rsidR="00536BA5" w:rsidRPr="005D0D26">
              <w:rPr>
                <w:rStyle w:val="ae"/>
                <w:rFonts w:ascii="Times New Roman" w:hAnsi="Times New Roman" w:cs="Times New Roman"/>
                <w:noProof/>
              </w:rPr>
              <w:t>…</w:t>
            </w:r>
            <w:r w:rsidR="00095219" w:rsidRPr="005D0D26">
              <w:rPr>
                <w:rFonts w:ascii="Times New Roman" w:hAnsi="Times New Roman" w:cs="Times New Roman"/>
                <w:noProof/>
                <w:webHidden/>
              </w:rPr>
              <w:fldChar w:fldCharType="begin"/>
            </w:r>
            <w:r w:rsidR="00095219" w:rsidRPr="005D0D26">
              <w:rPr>
                <w:rFonts w:ascii="Times New Roman" w:hAnsi="Times New Roman" w:cs="Times New Roman"/>
                <w:noProof/>
                <w:webHidden/>
              </w:rPr>
              <w:instrText xml:space="preserve"> PAGEREF _Toc506988846 \h </w:instrText>
            </w:r>
            <w:r w:rsidR="00095219" w:rsidRPr="005D0D26">
              <w:rPr>
                <w:rFonts w:ascii="Times New Roman" w:hAnsi="Times New Roman" w:cs="Times New Roman"/>
                <w:noProof/>
                <w:webHidden/>
              </w:rPr>
            </w:r>
            <w:r w:rsidR="00095219" w:rsidRPr="005D0D26">
              <w:rPr>
                <w:rFonts w:ascii="Times New Roman" w:hAnsi="Times New Roman" w:cs="Times New Roman"/>
                <w:noProof/>
                <w:webHidden/>
              </w:rPr>
              <w:fldChar w:fldCharType="separate"/>
            </w:r>
            <w:r w:rsidR="005D0D26">
              <w:rPr>
                <w:rFonts w:ascii="Times New Roman" w:hAnsi="Times New Roman" w:cs="Times New Roman"/>
                <w:noProof/>
                <w:webHidden/>
              </w:rPr>
              <w:t>25</w:t>
            </w:r>
            <w:r w:rsidR="00095219" w:rsidRPr="005D0D26">
              <w:rPr>
                <w:rFonts w:ascii="Times New Roman" w:hAnsi="Times New Roman" w:cs="Times New Roman"/>
                <w:noProof/>
                <w:webHidden/>
              </w:rPr>
              <w:fldChar w:fldCharType="end"/>
            </w:r>
          </w:hyperlink>
        </w:p>
        <w:p w:rsidR="00095219" w:rsidRPr="005D0D26" w:rsidRDefault="00BD22F0">
          <w:pPr>
            <w:pStyle w:val="31"/>
            <w:rPr>
              <w:rFonts w:ascii="Times New Roman" w:eastAsiaTheme="minorEastAsia" w:hAnsi="Times New Roman" w:cs="Times New Roman"/>
              <w:noProof/>
              <w:lang w:eastAsia="ru-RU"/>
            </w:rPr>
          </w:pPr>
          <w:hyperlink w:anchor="_Toc506988847" w:history="1">
            <w:r w:rsidR="00706391" w:rsidRPr="005D0D26">
              <w:rPr>
                <w:rStyle w:val="ae"/>
                <w:rFonts w:ascii="Times New Roman" w:hAnsi="Times New Roman" w:cs="Times New Roman"/>
                <w:noProof/>
              </w:rPr>
              <w:t>2.3.11.</w:t>
            </w:r>
            <w:r w:rsidR="00095219" w:rsidRPr="005D0D26">
              <w:rPr>
                <w:rStyle w:val="ae"/>
                <w:rFonts w:ascii="Times New Roman" w:hAnsi="Times New Roman" w:cs="Times New Roman"/>
                <w:noProof/>
              </w:rPr>
              <w:t>Акцизы на авиационный керосин</w:t>
            </w:r>
            <w:r w:rsidR="00536BA5" w:rsidRPr="005D0D26">
              <w:rPr>
                <w:rStyle w:val="ae"/>
                <w:rFonts w:ascii="Times New Roman" w:hAnsi="Times New Roman" w:cs="Times New Roman"/>
                <w:noProof/>
              </w:rPr>
              <w:t>………………………………………………………………</w:t>
            </w:r>
            <w:r w:rsidR="005D0D26">
              <w:rPr>
                <w:rStyle w:val="ae"/>
                <w:rFonts w:ascii="Times New Roman" w:hAnsi="Times New Roman" w:cs="Times New Roman"/>
                <w:noProof/>
              </w:rPr>
              <w:t>…………</w:t>
            </w:r>
            <w:r w:rsidR="00536BA5" w:rsidRPr="005D0D26">
              <w:rPr>
                <w:rStyle w:val="ae"/>
                <w:rFonts w:ascii="Times New Roman" w:hAnsi="Times New Roman" w:cs="Times New Roman"/>
                <w:noProof/>
              </w:rPr>
              <w:t>.</w:t>
            </w:r>
            <w:r w:rsidR="00095219" w:rsidRPr="005D0D26">
              <w:rPr>
                <w:rFonts w:ascii="Times New Roman" w:hAnsi="Times New Roman" w:cs="Times New Roman"/>
                <w:noProof/>
                <w:webHidden/>
              </w:rPr>
              <w:fldChar w:fldCharType="begin"/>
            </w:r>
            <w:r w:rsidR="00095219" w:rsidRPr="005D0D26">
              <w:rPr>
                <w:rFonts w:ascii="Times New Roman" w:hAnsi="Times New Roman" w:cs="Times New Roman"/>
                <w:noProof/>
                <w:webHidden/>
              </w:rPr>
              <w:instrText xml:space="preserve"> PAGEREF _Toc506988847 \h </w:instrText>
            </w:r>
            <w:r w:rsidR="00095219" w:rsidRPr="005D0D26">
              <w:rPr>
                <w:rFonts w:ascii="Times New Roman" w:hAnsi="Times New Roman" w:cs="Times New Roman"/>
                <w:noProof/>
                <w:webHidden/>
              </w:rPr>
            </w:r>
            <w:r w:rsidR="00095219" w:rsidRPr="005D0D26">
              <w:rPr>
                <w:rFonts w:ascii="Times New Roman" w:hAnsi="Times New Roman" w:cs="Times New Roman"/>
                <w:noProof/>
                <w:webHidden/>
              </w:rPr>
              <w:fldChar w:fldCharType="separate"/>
            </w:r>
            <w:r w:rsidR="005D0D26">
              <w:rPr>
                <w:rFonts w:ascii="Times New Roman" w:hAnsi="Times New Roman" w:cs="Times New Roman"/>
                <w:noProof/>
                <w:webHidden/>
              </w:rPr>
              <w:t>26</w:t>
            </w:r>
            <w:r w:rsidR="00095219" w:rsidRPr="005D0D26">
              <w:rPr>
                <w:rFonts w:ascii="Times New Roman" w:hAnsi="Times New Roman" w:cs="Times New Roman"/>
                <w:noProof/>
                <w:webHidden/>
              </w:rPr>
              <w:fldChar w:fldCharType="end"/>
            </w:r>
          </w:hyperlink>
        </w:p>
        <w:p w:rsidR="00095219" w:rsidRPr="005D0D26" w:rsidRDefault="00BD22F0">
          <w:pPr>
            <w:pStyle w:val="31"/>
            <w:rPr>
              <w:rFonts w:ascii="Times New Roman" w:eastAsiaTheme="minorEastAsia" w:hAnsi="Times New Roman" w:cs="Times New Roman"/>
              <w:noProof/>
              <w:lang w:eastAsia="ru-RU"/>
            </w:rPr>
          </w:pPr>
          <w:hyperlink w:anchor="_Toc506988848" w:history="1">
            <w:r w:rsidR="00706391" w:rsidRPr="005D0D26">
              <w:rPr>
                <w:rStyle w:val="ae"/>
                <w:rFonts w:ascii="Times New Roman" w:hAnsi="Times New Roman" w:cs="Times New Roman"/>
                <w:noProof/>
              </w:rPr>
              <w:t>2.3.12.</w:t>
            </w:r>
            <w:r w:rsidR="00095219" w:rsidRPr="005D0D26">
              <w:rPr>
                <w:rStyle w:val="ae"/>
                <w:rFonts w:ascii="Times New Roman" w:hAnsi="Times New Roman" w:cs="Times New Roman"/>
                <w:noProof/>
              </w:rPr>
              <w:t>Акцизы на средние дистилляты</w:t>
            </w:r>
            <w:r w:rsidR="00536BA5" w:rsidRPr="005D0D26">
              <w:rPr>
                <w:rStyle w:val="ae"/>
                <w:rFonts w:ascii="Times New Roman" w:hAnsi="Times New Roman" w:cs="Times New Roman"/>
                <w:noProof/>
              </w:rPr>
              <w:t>………………………………………………………………</w:t>
            </w:r>
            <w:r w:rsidR="005D0D26">
              <w:rPr>
                <w:rStyle w:val="ae"/>
                <w:rFonts w:ascii="Times New Roman" w:hAnsi="Times New Roman" w:cs="Times New Roman"/>
                <w:noProof/>
              </w:rPr>
              <w:t>…………</w:t>
            </w:r>
            <w:r w:rsidR="00536BA5" w:rsidRPr="005D0D26">
              <w:rPr>
                <w:rStyle w:val="ae"/>
                <w:rFonts w:ascii="Times New Roman" w:hAnsi="Times New Roman" w:cs="Times New Roman"/>
                <w:noProof/>
              </w:rPr>
              <w:t>…</w:t>
            </w:r>
            <w:r w:rsidR="00095219" w:rsidRPr="005D0D26">
              <w:rPr>
                <w:rFonts w:ascii="Times New Roman" w:hAnsi="Times New Roman" w:cs="Times New Roman"/>
                <w:noProof/>
                <w:webHidden/>
              </w:rPr>
              <w:fldChar w:fldCharType="begin"/>
            </w:r>
            <w:r w:rsidR="00095219" w:rsidRPr="005D0D26">
              <w:rPr>
                <w:rFonts w:ascii="Times New Roman" w:hAnsi="Times New Roman" w:cs="Times New Roman"/>
                <w:noProof/>
                <w:webHidden/>
              </w:rPr>
              <w:instrText xml:space="preserve"> PAGEREF _Toc506988848 \h </w:instrText>
            </w:r>
            <w:r w:rsidR="00095219" w:rsidRPr="005D0D26">
              <w:rPr>
                <w:rFonts w:ascii="Times New Roman" w:hAnsi="Times New Roman" w:cs="Times New Roman"/>
                <w:noProof/>
                <w:webHidden/>
              </w:rPr>
            </w:r>
            <w:r w:rsidR="00095219" w:rsidRPr="005D0D26">
              <w:rPr>
                <w:rFonts w:ascii="Times New Roman" w:hAnsi="Times New Roman" w:cs="Times New Roman"/>
                <w:noProof/>
                <w:webHidden/>
              </w:rPr>
              <w:fldChar w:fldCharType="separate"/>
            </w:r>
            <w:r w:rsidR="005D0D26">
              <w:rPr>
                <w:rFonts w:ascii="Times New Roman" w:hAnsi="Times New Roman" w:cs="Times New Roman"/>
                <w:noProof/>
                <w:webHidden/>
              </w:rPr>
              <w:t>27</w:t>
            </w:r>
            <w:r w:rsidR="00095219" w:rsidRPr="005D0D26">
              <w:rPr>
                <w:rFonts w:ascii="Times New Roman" w:hAnsi="Times New Roman" w:cs="Times New Roman"/>
                <w:noProof/>
                <w:webHidden/>
              </w:rPr>
              <w:fldChar w:fldCharType="end"/>
            </w:r>
          </w:hyperlink>
        </w:p>
        <w:p w:rsidR="00095219" w:rsidRPr="005D0D26" w:rsidRDefault="00BD22F0">
          <w:pPr>
            <w:pStyle w:val="21"/>
            <w:rPr>
              <w:rFonts w:ascii="Times New Roman" w:eastAsiaTheme="minorEastAsia" w:hAnsi="Times New Roman" w:cs="Times New Roman"/>
              <w:noProof/>
              <w:lang w:eastAsia="ru-RU"/>
            </w:rPr>
          </w:pPr>
          <w:hyperlink w:anchor="_Toc506988849" w:history="1">
            <w:r w:rsidR="00706391" w:rsidRPr="005D0D26">
              <w:rPr>
                <w:rStyle w:val="ae"/>
                <w:rFonts w:ascii="Times New Roman" w:hAnsi="Times New Roman" w:cs="Times New Roman"/>
                <w:noProof/>
              </w:rPr>
              <w:t>2.4.</w:t>
            </w:r>
            <w:r w:rsidR="00095219" w:rsidRPr="005D0D26">
              <w:rPr>
                <w:rStyle w:val="ae"/>
                <w:rFonts w:ascii="Times New Roman" w:hAnsi="Times New Roman" w:cs="Times New Roman"/>
                <w:noProof/>
              </w:rPr>
              <w:t>Акцизы по подакцизным товарам (продукции), ввозимым на территорию Российской Федерации</w:t>
            </w:r>
            <w:r w:rsidR="00536BA5" w:rsidRPr="005D0D26">
              <w:rPr>
                <w:rStyle w:val="ae"/>
                <w:rFonts w:ascii="Times New Roman" w:hAnsi="Times New Roman" w:cs="Times New Roman"/>
                <w:noProof/>
              </w:rPr>
              <w:t>……</w:t>
            </w:r>
            <w:r w:rsidR="00E637D8" w:rsidRPr="005D0D26">
              <w:rPr>
                <w:rStyle w:val="ae"/>
                <w:rFonts w:ascii="Times New Roman" w:hAnsi="Times New Roman" w:cs="Times New Roman"/>
                <w:noProof/>
              </w:rPr>
              <w:t>…………………………………………………………………………………………</w:t>
            </w:r>
            <w:r w:rsidR="005D0D26">
              <w:rPr>
                <w:rStyle w:val="ae"/>
                <w:rFonts w:ascii="Times New Roman" w:hAnsi="Times New Roman" w:cs="Times New Roman"/>
                <w:noProof/>
              </w:rPr>
              <w:t>………...</w:t>
            </w:r>
            <w:r w:rsidR="00E637D8" w:rsidRPr="005D0D26">
              <w:rPr>
                <w:rStyle w:val="ae"/>
                <w:rFonts w:ascii="Times New Roman" w:hAnsi="Times New Roman" w:cs="Times New Roman"/>
                <w:noProof/>
              </w:rPr>
              <w:t>...</w:t>
            </w:r>
            <w:r w:rsidR="00095219" w:rsidRPr="005D0D26">
              <w:rPr>
                <w:rFonts w:ascii="Times New Roman" w:hAnsi="Times New Roman" w:cs="Times New Roman"/>
                <w:noProof/>
                <w:webHidden/>
              </w:rPr>
              <w:fldChar w:fldCharType="begin"/>
            </w:r>
            <w:r w:rsidR="00095219" w:rsidRPr="005D0D26">
              <w:rPr>
                <w:rFonts w:ascii="Times New Roman" w:hAnsi="Times New Roman" w:cs="Times New Roman"/>
                <w:noProof/>
                <w:webHidden/>
              </w:rPr>
              <w:instrText xml:space="preserve"> PAGEREF _Toc506988849 \h </w:instrText>
            </w:r>
            <w:r w:rsidR="00095219" w:rsidRPr="005D0D26">
              <w:rPr>
                <w:rFonts w:ascii="Times New Roman" w:hAnsi="Times New Roman" w:cs="Times New Roman"/>
                <w:noProof/>
                <w:webHidden/>
              </w:rPr>
            </w:r>
            <w:r w:rsidR="00095219" w:rsidRPr="005D0D26">
              <w:rPr>
                <w:rFonts w:ascii="Times New Roman" w:hAnsi="Times New Roman" w:cs="Times New Roman"/>
                <w:noProof/>
                <w:webHidden/>
              </w:rPr>
              <w:fldChar w:fldCharType="separate"/>
            </w:r>
            <w:r w:rsidR="005D0D26">
              <w:rPr>
                <w:rFonts w:ascii="Times New Roman" w:hAnsi="Times New Roman" w:cs="Times New Roman"/>
                <w:noProof/>
                <w:webHidden/>
              </w:rPr>
              <w:t>28</w:t>
            </w:r>
            <w:r w:rsidR="00095219" w:rsidRPr="005D0D26">
              <w:rPr>
                <w:rFonts w:ascii="Times New Roman" w:hAnsi="Times New Roman" w:cs="Times New Roman"/>
                <w:noProof/>
                <w:webHidden/>
              </w:rPr>
              <w:fldChar w:fldCharType="end"/>
            </w:r>
          </w:hyperlink>
        </w:p>
        <w:p w:rsidR="00095219" w:rsidRPr="005D0D26" w:rsidRDefault="00BD22F0">
          <w:pPr>
            <w:pStyle w:val="21"/>
            <w:rPr>
              <w:rFonts w:ascii="Times New Roman" w:eastAsiaTheme="minorEastAsia" w:hAnsi="Times New Roman" w:cs="Times New Roman"/>
              <w:noProof/>
              <w:lang w:eastAsia="ru-RU"/>
            </w:rPr>
          </w:pPr>
          <w:hyperlink w:anchor="_Toc506988850" w:history="1">
            <w:r w:rsidR="00706391" w:rsidRPr="005D0D26">
              <w:rPr>
                <w:rStyle w:val="ae"/>
                <w:rFonts w:ascii="Times New Roman" w:hAnsi="Times New Roman" w:cs="Times New Roman"/>
                <w:noProof/>
              </w:rPr>
              <w:t>2.5.</w:t>
            </w:r>
            <w:r w:rsidR="00095219" w:rsidRPr="005D0D26">
              <w:rPr>
                <w:rStyle w:val="ae"/>
                <w:rFonts w:ascii="Times New Roman" w:hAnsi="Times New Roman" w:cs="Times New Roman"/>
                <w:noProof/>
              </w:rPr>
              <w:t>Налоги на совокупный доход</w:t>
            </w:r>
            <w:r w:rsidR="00536BA5" w:rsidRPr="005D0D26">
              <w:rPr>
                <w:rStyle w:val="ae"/>
                <w:rFonts w:ascii="Times New Roman" w:hAnsi="Times New Roman" w:cs="Times New Roman"/>
                <w:noProof/>
              </w:rPr>
              <w:t>……………………………………………………………………</w:t>
            </w:r>
            <w:r w:rsidR="005D0D26">
              <w:rPr>
                <w:rStyle w:val="ae"/>
                <w:rFonts w:ascii="Times New Roman" w:hAnsi="Times New Roman" w:cs="Times New Roman"/>
                <w:noProof/>
              </w:rPr>
              <w:t>…………</w:t>
            </w:r>
            <w:r w:rsidR="00E637D8" w:rsidRPr="005D0D26">
              <w:rPr>
                <w:rStyle w:val="ae"/>
                <w:rFonts w:ascii="Times New Roman" w:hAnsi="Times New Roman" w:cs="Times New Roman"/>
                <w:noProof/>
              </w:rPr>
              <w:t>.....</w:t>
            </w:r>
            <w:r w:rsidR="00095219" w:rsidRPr="005D0D26">
              <w:rPr>
                <w:rFonts w:ascii="Times New Roman" w:hAnsi="Times New Roman" w:cs="Times New Roman"/>
                <w:noProof/>
                <w:webHidden/>
              </w:rPr>
              <w:fldChar w:fldCharType="begin"/>
            </w:r>
            <w:r w:rsidR="00095219" w:rsidRPr="005D0D26">
              <w:rPr>
                <w:rFonts w:ascii="Times New Roman" w:hAnsi="Times New Roman" w:cs="Times New Roman"/>
                <w:noProof/>
                <w:webHidden/>
              </w:rPr>
              <w:instrText xml:space="preserve"> PAGEREF _Toc506988850 \h </w:instrText>
            </w:r>
            <w:r w:rsidR="00095219" w:rsidRPr="005D0D26">
              <w:rPr>
                <w:rFonts w:ascii="Times New Roman" w:hAnsi="Times New Roman" w:cs="Times New Roman"/>
                <w:noProof/>
                <w:webHidden/>
              </w:rPr>
            </w:r>
            <w:r w:rsidR="00095219" w:rsidRPr="005D0D26">
              <w:rPr>
                <w:rFonts w:ascii="Times New Roman" w:hAnsi="Times New Roman" w:cs="Times New Roman"/>
                <w:noProof/>
                <w:webHidden/>
              </w:rPr>
              <w:fldChar w:fldCharType="separate"/>
            </w:r>
            <w:r w:rsidR="005D0D26">
              <w:rPr>
                <w:rFonts w:ascii="Times New Roman" w:hAnsi="Times New Roman" w:cs="Times New Roman"/>
                <w:noProof/>
                <w:webHidden/>
              </w:rPr>
              <w:t>29</w:t>
            </w:r>
            <w:r w:rsidR="00095219" w:rsidRPr="005D0D26">
              <w:rPr>
                <w:rFonts w:ascii="Times New Roman" w:hAnsi="Times New Roman" w:cs="Times New Roman"/>
                <w:noProof/>
                <w:webHidden/>
              </w:rPr>
              <w:fldChar w:fldCharType="end"/>
            </w:r>
          </w:hyperlink>
        </w:p>
        <w:p w:rsidR="00095219" w:rsidRPr="005D0D26" w:rsidRDefault="00BD22F0">
          <w:pPr>
            <w:pStyle w:val="31"/>
            <w:rPr>
              <w:rFonts w:ascii="Times New Roman" w:eastAsiaTheme="minorEastAsia" w:hAnsi="Times New Roman" w:cs="Times New Roman"/>
              <w:noProof/>
              <w:lang w:eastAsia="ru-RU"/>
            </w:rPr>
          </w:pPr>
          <w:hyperlink w:anchor="_Toc506988851" w:history="1">
            <w:r w:rsidR="00706391" w:rsidRPr="005D0D26">
              <w:rPr>
                <w:rStyle w:val="ae"/>
                <w:rFonts w:ascii="Times New Roman" w:hAnsi="Times New Roman" w:cs="Times New Roman"/>
                <w:noProof/>
              </w:rPr>
              <w:t>2.5.1.</w:t>
            </w:r>
            <w:r w:rsidR="00095219" w:rsidRPr="005D0D26">
              <w:rPr>
                <w:rStyle w:val="ae"/>
                <w:rFonts w:ascii="Times New Roman" w:hAnsi="Times New Roman" w:cs="Times New Roman"/>
                <w:noProof/>
              </w:rPr>
              <w:t>Налог, взимаемый в связи с применением упрощенной системы налогообложения</w:t>
            </w:r>
            <w:r w:rsidR="00536BA5" w:rsidRPr="005D0D26">
              <w:rPr>
                <w:rStyle w:val="ae"/>
                <w:rFonts w:ascii="Times New Roman" w:hAnsi="Times New Roman" w:cs="Times New Roman"/>
                <w:noProof/>
              </w:rPr>
              <w:t>……</w:t>
            </w:r>
            <w:r w:rsidR="005D0D26">
              <w:rPr>
                <w:rStyle w:val="ae"/>
                <w:rFonts w:ascii="Times New Roman" w:hAnsi="Times New Roman" w:cs="Times New Roman"/>
                <w:noProof/>
              </w:rPr>
              <w:t>…………</w:t>
            </w:r>
            <w:r w:rsidR="00E637D8" w:rsidRPr="005D0D26">
              <w:rPr>
                <w:rStyle w:val="ae"/>
                <w:rFonts w:ascii="Times New Roman" w:hAnsi="Times New Roman" w:cs="Times New Roman"/>
                <w:noProof/>
              </w:rPr>
              <w:t>......</w:t>
            </w:r>
            <w:r w:rsidR="00536BA5" w:rsidRPr="005D0D26">
              <w:rPr>
                <w:rStyle w:val="ae"/>
                <w:rFonts w:ascii="Times New Roman" w:hAnsi="Times New Roman" w:cs="Times New Roman"/>
                <w:noProof/>
              </w:rPr>
              <w:t>..</w:t>
            </w:r>
            <w:r w:rsidR="00095219" w:rsidRPr="005D0D26">
              <w:rPr>
                <w:rFonts w:ascii="Times New Roman" w:hAnsi="Times New Roman" w:cs="Times New Roman"/>
                <w:noProof/>
                <w:webHidden/>
              </w:rPr>
              <w:fldChar w:fldCharType="begin"/>
            </w:r>
            <w:r w:rsidR="00095219" w:rsidRPr="005D0D26">
              <w:rPr>
                <w:rFonts w:ascii="Times New Roman" w:hAnsi="Times New Roman" w:cs="Times New Roman"/>
                <w:noProof/>
                <w:webHidden/>
              </w:rPr>
              <w:instrText xml:space="preserve"> PAGEREF _Toc506988851 \h </w:instrText>
            </w:r>
            <w:r w:rsidR="00095219" w:rsidRPr="005D0D26">
              <w:rPr>
                <w:rFonts w:ascii="Times New Roman" w:hAnsi="Times New Roman" w:cs="Times New Roman"/>
                <w:noProof/>
                <w:webHidden/>
              </w:rPr>
            </w:r>
            <w:r w:rsidR="00095219" w:rsidRPr="005D0D26">
              <w:rPr>
                <w:rFonts w:ascii="Times New Roman" w:hAnsi="Times New Roman" w:cs="Times New Roman"/>
                <w:noProof/>
                <w:webHidden/>
              </w:rPr>
              <w:fldChar w:fldCharType="separate"/>
            </w:r>
            <w:r w:rsidR="005D0D26">
              <w:rPr>
                <w:rFonts w:ascii="Times New Roman" w:hAnsi="Times New Roman" w:cs="Times New Roman"/>
                <w:noProof/>
                <w:webHidden/>
              </w:rPr>
              <w:t>30</w:t>
            </w:r>
            <w:r w:rsidR="00095219" w:rsidRPr="005D0D26">
              <w:rPr>
                <w:rFonts w:ascii="Times New Roman" w:hAnsi="Times New Roman" w:cs="Times New Roman"/>
                <w:noProof/>
                <w:webHidden/>
              </w:rPr>
              <w:fldChar w:fldCharType="end"/>
            </w:r>
          </w:hyperlink>
        </w:p>
        <w:p w:rsidR="00095219" w:rsidRPr="005D0D26" w:rsidRDefault="00BD22F0">
          <w:pPr>
            <w:pStyle w:val="31"/>
            <w:rPr>
              <w:rFonts w:ascii="Times New Roman" w:eastAsiaTheme="minorEastAsia" w:hAnsi="Times New Roman" w:cs="Times New Roman"/>
              <w:noProof/>
              <w:lang w:eastAsia="ru-RU"/>
            </w:rPr>
          </w:pPr>
          <w:hyperlink w:anchor="_Toc506988852" w:history="1">
            <w:r w:rsidR="00095219" w:rsidRPr="005D0D26">
              <w:rPr>
                <w:rStyle w:val="ae"/>
                <w:rFonts w:ascii="Times New Roman" w:hAnsi="Times New Roman" w:cs="Times New Roman"/>
                <w:noProof/>
              </w:rPr>
              <w:t>2.5.2.Единый налог на вмененный доход для отдельных видов деятельности</w:t>
            </w:r>
            <w:r w:rsidR="00536BA5" w:rsidRPr="005D0D26">
              <w:rPr>
                <w:rStyle w:val="ae"/>
                <w:rFonts w:ascii="Times New Roman" w:hAnsi="Times New Roman" w:cs="Times New Roman"/>
                <w:noProof/>
              </w:rPr>
              <w:t>………………</w:t>
            </w:r>
            <w:r w:rsidR="00E637D8" w:rsidRPr="005D0D26">
              <w:rPr>
                <w:rStyle w:val="ae"/>
                <w:rFonts w:ascii="Times New Roman" w:hAnsi="Times New Roman" w:cs="Times New Roman"/>
                <w:noProof/>
              </w:rPr>
              <w:t>........</w:t>
            </w:r>
            <w:r w:rsidR="005D0D26">
              <w:rPr>
                <w:rStyle w:val="ae"/>
                <w:rFonts w:ascii="Times New Roman" w:hAnsi="Times New Roman" w:cs="Times New Roman"/>
                <w:noProof/>
              </w:rPr>
              <w:t>................</w:t>
            </w:r>
            <w:r w:rsidR="00E637D8" w:rsidRPr="005D0D26">
              <w:rPr>
                <w:rStyle w:val="ae"/>
                <w:rFonts w:ascii="Times New Roman" w:hAnsi="Times New Roman" w:cs="Times New Roman"/>
                <w:noProof/>
              </w:rPr>
              <w:t>..</w:t>
            </w:r>
            <w:r w:rsidR="00536BA5" w:rsidRPr="005D0D26">
              <w:rPr>
                <w:rStyle w:val="ae"/>
                <w:rFonts w:ascii="Times New Roman" w:hAnsi="Times New Roman" w:cs="Times New Roman"/>
                <w:noProof/>
              </w:rPr>
              <w:t>.</w:t>
            </w:r>
            <w:r w:rsidR="00095219" w:rsidRPr="005D0D26">
              <w:rPr>
                <w:rFonts w:ascii="Times New Roman" w:hAnsi="Times New Roman" w:cs="Times New Roman"/>
                <w:noProof/>
                <w:webHidden/>
              </w:rPr>
              <w:fldChar w:fldCharType="begin"/>
            </w:r>
            <w:r w:rsidR="00095219" w:rsidRPr="005D0D26">
              <w:rPr>
                <w:rFonts w:ascii="Times New Roman" w:hAnsi="Times New Roman" w:cs="Times New Roman"/>
                <w:noProof/>
                <w:webHidden/>
              </w:rPr>
              <w:instrText xml:space="preserve"> PAGEREF _Toc506988852 \h </w:instrText>
            </w:r>
            <w:r w:rsidR="00095219" w:rsidRPr="005D0D26">
              <w:rPr>
                <w:rFonts w:ascii="Times New Roman" w:hAnsi="Times New Roman" w:cs="Times New Roman"/>
                <w:noProof/>
                <w:webHidden/>
              </w:rPr>
            </w:r>
            <w:r w:rsidR="00095219" w:rsidRPr="005D0D26">
              <w:rPr>
                <w:rFonts w:ascii="Times New Roman" w:hAnsi="Times New Roman" w:cs="Times New Roman"/>
                <w:noProof/>
                <w:webHidden/>
              </w:rPr>
              <w:fldChar w:fldCharType="separate"/>
            </w:r>
            <w:r w:rsidR="005D0D26">
              <w:rPr>
                <w:rFonts w:ascii="Times New Roman" w:hAnsi="Times New Roman" w:cs="Times New Roman"/>
                <w:noProof/>
                <w:webHidden/>
              </w:rPr>
              <w:t>33</w:t>
            </w:r>
            <w:r w:rsidR="00095219" w:rsidRPr="005D0D26">
              <w:rPr>
                <w:rFonts w:ascii="Times New Roman" w:hAnsi="Times New Roman" w:cs="Times New Roman"/>
                <w:noProof/>
                <w:webHidden/>
              </w:rPr>
              <w:fldChar w:fldCharType="end"/>
            </w:r>
          </w:hyperlink>
        </w:p>
        <w:p w:rsidR="00095219" w:rsidRPr="005D0D26" w:rsidRDefault="00BD22F0">
          <w:pPr>
            <w:pStyle w:val="31"/>
            <w:rPr>
              <w:rFonts w:ascii="Times New Roman" w:eastAsiaTheme="minorEastAsia" w:hAnsi="Times New Roman" w:cs="Times New Roman"/>
              <w:noProof/>
              <w:lang w:eastAsia="ru-RU"/>
            </w:rPr>
          </w:pPr>
          <w:hyperlink w:anchor="_Toc506988853" w:history="1">
            <w:r w:rsidR="00095219" w:rsidRPr="005D0D26">
              <w:rPr>
                <w:rStyle w:val="ae"/>
                <w:rFonts w:ascii="Times New Roman" w:hAnsi="Times New Roman" w:cs="Times New Roman"/>
                <w:noProof/>
              </w:rPr>
              <w:t>2.5.3.Единый сельскохозяйственный налог</w:t>
            </w:r>
            <w:r w:rsidR="00536BA5" w:rsidRPr="005D0D26">
              <w:rPr>
                <w:rStyle w:val="ae"/>
                <w:rFonts w:ascii="Times New Roman" w:hAnsi="Times New Roman" w:cs="Times New Roman"/>
                <w:noProof/>
              </w:rPr>
              <w:t>…………………………………………………………</w:t>
            </w:r>
            <w:r w:rsidR="005D0D26">
              <w:rPr>
                <w:rStyle w:val="ae"/>
                <w:rFonts w:ascii="Times New Roman" w:hAnsi="Times New Roman" w:cs="Times New Roman"/>
                <w:noProof/>
              </w:rPr>
              <w:t>…………</w:t>
            </w:r>
            <w:r w:rsidR="00E637D8" w:rsidRPr="005D0D26">
              <w:rPr>
                <w:rStyle w:val="ae"/>
                <w:rFonts w:ascii="Times New Roman" w:hAnsi="Times New Roman" w:cs="Times New Roman"/>
                <w:noProof/>
              </w:rPr>
              <w:t>....</w:t>
            </w:r>
            <w:r w:rsidR="00095219" w:rsidRPr="005D0D26">
              <w:rPr>
                <w:rFonts w:ascii="Times New Roman" w:hAnsi="Times New Roman" w:cs="Times New Roman"/>
                <w:noProof/>
                <w:webHidden/>
              </w:rPr>
              <w:fldChar w:fldCharType="begin"/>
            </w:r>
            <w:r w:rsidR="00095219" w:rsidRPr="005D0D26">
              <w:rPr>
                <w:rFonts w:ascii="Times New Roman" w:hAnsi="Times New Roman" w:cs="Times New Roman"/>
                <w:noProof/>
                <w:webHidden/>
              </w:rPr>
              <w:instrText xml:space="preserve"> PAGEREF _Toc506988853 \h </w:instrText>
            </w:r>
            <w:r w:rsidR="00095219" w:rsidRPr="005D0D26">
              <w:rPr>
                <w:rFonts w:ascii="Times New Roman" w:hAnsi="Times New Roman" w:cs="Times New Roman"/>
                <w:noProof/>
                <w:webHidden/>
              </w:rPr>
            </w:r>
            <w:r w:rsidR="00095219" w:rsidRPr="005D0D26">
              <w:rPr>
                <w:rFonts w:ascii="Times New Roman" w:hAnsi="Times New Roman" w:cs="Times New Roman"/>
                <w:noProof/>
                <w:webHidden/>
              </w:rPr>
              <w:fldChar w:fldCharType="separate"/>
            </w:r>
            <w:r w:rsidR="005D0D26">
              <w:rPr>
                <w:rFonts w:ascii="Times New Roman" w:hAnsi="Times New Roman" w:cs="Times New Roman"/>
                <w:noProof/>
                <w:webHidden/>
              </w:rPr>
              <w:t>34</w:t>
            </w:r>
            <w:r w:rsidR="00095219" w:rsidRPr="005D0D26">
              <w:rPr>
                <w:rFonts w:ascii="Times New Roman" w:hAnsi="Times New Roman" w:cs="Times New Roman"/>
                <w:noProof/>
                <w:webHidden/>
              </w:rPr>
              <w:fldChar w:fldCharType="end"/>
            </w:r>
          </w:hyperlink>
        </w:p>
        <w:p w:rsidR="00095219" w:rsidRPr="005D0D26" w:rsidRDefault="00BD22F0">
          <w:pPr>
            <w:pStyle w:val="31"/>
            <w:rPr>
              <w:rFonts w:ascii="Times New Roman" w:eastAsiaTheme="minorEastAsia" w:hAnsi="Times New Roman" w:cs="Times New Roman"/>
              <w:noProof/>
              <w:lang w:eastAsia="ru-RU"/>
            </w:rPr>
          </w:pPr>
          <w:hyperlink w:anchor="_Toc506988854" w:history="1">
            <w:r w:rsidR="00706391" w:rsidRPr="005D0D26">
              <w:rPr>
                <w:rStyle w:val="ae"/>
                <w:rFonts w:ascii="Times New Roman" w:hAnsi="Times New Roman" w:cs="Times New Roman"/>
                <w:noProof/>
              </w:rPr>
              <w:t>2.5.4.</w:t>
            </w:r>
            <w:r w:rsidR="00095219" w:rsidRPr="005D0D26">
              <w:rPr>
                <w:rStyle w:val="ae"/>
                <w:rFonts w:ascii="Times New Roman" w:hAnsi="Times New Roman" w:cs="Times New Roman"/>
                <w:noProof/>
              </w:rPr>
              <w:t>Налог, взимаемый в связи с применением патентной системы налогообложения</w:t>
            </w:r>
            <w:r w:rsidR="00536BA5" w:rsidRPr="005D0D26">
              <w:rPr>
                <w:rStyle w:val="ae"/>
                <w:rFonts w:ascii="Times New Roman" w:hAnsi="Times New Roman" w:cs="Times New Roman"/>
                <w:noProof/>
              </w:rPr>
              <w:t>…………</w:t>
            </w:r>
            <w:r w:rsidR="005D0D26">
              <w:rPr>
                <w:rStyle w:val="ae"/>
                <w:rFonts w:ascii="Times New Roman" w:hAnsi="Times New Roman" w:cs="Times New Roman"/>
                <w:noProof/>
              </w:rPr>
              <w:t>………….</w:t>
            </w:r>
            <w:r w:rsidR="00E637D8" w:rsidRPr="005D0D26">
              <w:rPr>
                <w:rStyle w:val="ae"/>
                <w:rFonts w:ascii="Times New Roman" w:hAnsi="Times New Roman" w:cs="Times New Roman"/>
                <w:noProof/>
              </w:rPr>
              <w:t>.</w:t>
            </w:r>
            <w:r w:rsidR="00536BA5" w:rsidRPr="005D0D26">
              <w:rPr>
                <w:rStyle w:val="ae"/>
                <w:rFonts w:ascii="Times New Roman" w:hAnsi="Times New Roman" w:cs="Times New Roman"/>
                <w:noProof/>
              </w:rPr>
              <w:t>.</w:t>
            </w:r>
            <w:r w:rsidR="00095219" w:rsidRPr="005D0D26">
              <w:rPr>
                <w:rFonts w:ascii="Times New Roman" w:hAnsi="Times New Roman" w:cs="Times New Roman"/>
                <w:noProof/>
                <w:webHidden/>
              </w:rPr>
              <w:fldChar w:fldCharType="begin"/>
            </w:r>
            <w:r w:rsidR="00095219" w:rsidRPr="005D0D26">
              <w:rPr>
                <w:rFonts w:ascii="Times New Roman" w:hAnsi="Times New Roman" w:cs="Times New Roman"/>
                <w:noProof/>
                <w:webHidden/>
              </w:rPr>
              <w:instrText xml:space="preserve"> PAGEREF _Toc506988854 \h </w:instrText>
            </w:r>
            <w:r w:rsidR="00095219" w:rsidRPr="005D0D26">
              <w:rPr>
                <w:rFonts w:ascii="Times New Roman" w:hAnsi="Times New Roman" w:cs="Times New Roman"/>
                <w:noProof/>
                <w:webHidden/>
              </w:rPr>
            </w:r>
            <w:r w:rsidR="00095219" w:rsidRPr="005D0D26">
              <w:rPr>
                <w:rFonts w:ascii="Times New Roman" w:hAnsi="Times New Roman" w:cs="Times New Roman"/>
                <w:noProof/>
                <w:webHidden/>
              </w:rPr>
              <w:fldChar w:fldCharType="separate"/>
            </w:r>
            <w:r w:rsidR="005D0D26">
              <w:rPr>
                <w:rFonts w:ascii="Times New Roman" w:hAnsi="Times New Roman" w:cs="Times New Roman"/>
                <w:noProof/>
                <w:webHidden/>
              </w:rPr>
              <w:t>35</w:t>
            </w:r>
            <w:r w:rsidR="00095219" w:rsidRPr="005D0D26">
              <w:rPr>
                <w:rFonts w:ascii="Times New Roman" w:hAnsi="Times New Roman" w:cs="Times New Roman"/>
                <w:noProof/>
                <w:webHidden/>
              </w:rPr>
              <w:fldChar w:fldCharType="end"/>
            </w:r>
          </w:hyperlink>
        </w:p>
        <w:p w:rsidR="00095219" w:rsidRPr="005D0D26" w:rsidRDefault="00BD22F0">
          <w:pPr>
            <w:pStyle w:val="31"/>
            <w:rPr>
              <w:rFonts w:ascii="Times New Roman" w:eastAsiaTheme="minorEastAsia" w:hAnsi="Times New Roman" w:cs="Times New Roman"/>
              <w:noProof/>
              <w:lang w:eastAsia="ru-RU"/>
            </w:rPr>
          </w:pPr>
          <w:hyperlink w:anchor="_Toc506988855" w:history="1">
            <w:r w:rsidR="00095219" w:rsidRPr="005D0D26">
              <w:rPr>
                <w:rStyle w:val="ae"/>
                <w:rFonts w:ascii="Times New Roman" w:hAnsi="Times New Roman" w:cs="Times New Roman"/>
                <w:noProof/>
              </w:rPr>
              <w:t>2.6.</w:t>
            </w:r>
            <w:r w:rsidR="00706391" w:rsidRPr="005D0D26">
              <w:rPr>
                <w:rStyle w:val="ae"/>
                <w:rFonts w:ascii="Times New Roman" w:hAnsi="Times New Roman" w:cs="Times New Roman"/>
                <w:noProof/>
              </w:rPr>
              <w:t>Н</w:t>
            </w:r>
            <w:r w:rsidR="00095219" w:rsidRPr="005D0D26">
              <w:rPr>
                <w:rStyle w:val="ae"/>
                <w:rFonts w:ascii="Times New Roman" w:hAnsi="Times New Roman" w:cs="Times New Roman"/>
                <w:noProof/>
              </w:rPr>
              <w:t>алоги на имущество</w:t>
            </w:r>
            <w:r w:rsidR="00536BA5" w:rsidRPr="005D0D26">
              <w:rPr>
                <w:rStyle w:val="ae"/>
                <w:rFonts w:ascii="Times New Roman" w:hAnsi="Times New Roman" w:cs="Times New Roman"/>
                <w:noProof/>
              </w:rPr>
              <w:t>…………………………………………………………………………</w:t>
            </w:r>
            <w:r w:rsidR="00E637D8" w:rsidRPr="005D0D26">
              <w:rPr>
                <w:rStyle w:val="ae"/>
                <w:rFonts w:ascii="Times New Roman" w:hAnsi="Times New Roman" w:cs="Times New Roman"/>
                <w:noProof/>
              </w:rPr>
              <w:t>…</w:t>
            </w:r>
            <w:r w:rsidR="005D0D26">
              <w:rPr>
                <w:rStyle w:val="ae"/>
                <w:rFonts w:ascii="Times New Roman" w:hAnsi="Times New Roman" w:cs="Times New Roman"/>
                <w:noProof/>
              </w:rPr>
              <w:t>…………</w:t>
            </w:r>
            <w:r w:rsidR="00E637D8" w:rsidRPr="005D0D26">
              <w:rPr>
                <w:rStyle w:val="ae"/>
                <w:rFonts w:ascii="Times New Roman" w:hAnsi="Times New Roman" w:cs="Times New Roman"/>
                <w:noProof/>
              </w:rPr>
              <w:t>.</w:t>
            </w:r>
            <w:r w:rsidR="00536BA5" w:rsidRPr="005D0D26">
              <w:rPr>
                <w:rStyle w:val="ae"/>
                <w:rFonts w:ascii="Times New Roman" w:hAnsi="Times New Roman" w:cs="Times New Roman"/>
                <w:noProof/>
              </w:rPr>
              <w:t>….</w:t>
            </w:r>
            <w:r w:rsidR="00095219" w:rsidRPr="005D0D26">
              <w:rPr>
                <w:rFonts w:ascii="Times New Roman" w:hAnsi="Times New Roman" w:cs="Times New Roman"/>
                <w:noProof/>
                <w:webHidden/>
              </w:rPr>
              <w:fldChar w:fldCharType="begin"/>
            </w:r>
            <w:r w:rsidR="00095219" w:rsidRPr="005D0D26">
              <w:rPr>
                <w:rFonts w:ascii="Times New Roman" w:hAnsi="Times New Roman" w:cs="Times New Roman"/>
                <w:noProof/>
                <w:webHidden/>
              </w:rPr>
              <w:instrText xml:space="preserve"> PAGEREF _Toc506988855 \h </w:instrText>
            </w:r>
            <w:r w:rsidR="00095219" w:rsidRPr="005D0D26">
              <w:rPr>
                <w:rFonts w:ascii="Times New Roman" w:hAnsi="Times New Roman" w:cs="Times New Roman"/>
                <w:noProof/>
                <w:webHidden/>
              </w:rPr>
            </w:r>
            <w:r w:rsidR="00095219" w:rsidRPr="005D0D26">
              <w:rPr>
                <w:rFonts w:ascii="Times New Roman" w:hAnsi="Times New Roman" w:cs="Times New Roman"/>
                <w:noProof/>
                <w:webHidden/>
              </w:rPr>
              <w:fldChar w:fldCharType="separate"/>
            </w:r>
            <w:r w:rsidR="005D0D26">
              <w:rPr>
                <w:rFonts w:ascii="Times New Roman" w:hAnsi="Times New Roman" w:cs="Times New Roman"/>
                <w:noProof/>
                <w:webHidden/>
              </w:rPr>
              <w:t>37</w:t>
            </w:r>
            <w:r w:rsidR="00095219" w:rsidRPr="005D0D26">
              <w:rPr>
                <w:rFonts w:ascii="Times New Roman" w:hAnsi="Times New Roman" w:cs="Times New Roman"/>
                <w:noProof/>
                <w:webHidden/>
              </w:rPr>
              <w:fldChar w:fldCharType="end"/>
            </w:r>
          </w:hyperlink>
        </w:p>
        <w:p w:rsidR="00095219" w:rsidRPr="005D0D26" w:rsidRDefault="00BD22F0">
          <w:pPr>
            <w:pStyle w:val="31"/>
            <w:rPr>
              <w:rFonts w:ascii="Times New Roman" w:eastAsiaTheme="minorEastAsia" w:hAnsi="Times New Roman" w:cs="Times New Roman"/>
              <w:noProof/>
              <w:lang w:eastAsia="ru-RU"/>
            </w:rPr>
          </w:pPr>
          <w:hyperlink w:anchor="_Toc506988856" w:history="1">
            <w:r w:rsidR="00706391" w:rsidRPr="005D0D26">
              <w:rPr>
                <w:rStyle w:val="ae"/>
                <w:rFonts w:ascii="Times New Roman" w:hAnsi="Times New Roman" w:cs="Times New Roman"/>
                <w:noProof/>
              </w:rPr>
              <w:t>2.6.1.</w:t>
            </w:r>
            <w:r w:rsidR="00095219" w:rsidRPr="005D0D26">
              <w:rPr>
                <w:rStyle w:val="ae"/>
                <w:rFonts w:ascii="Times New Roman" w:hAnsi="Times New Roman" w:cs="Times New Roman"/>
                <w:noProof/>
              </w:rPr>
              <w:t>Налоги на имущество физических лиц</w:t>
            </w:r>
            <w:r w:rsidR="00536BA5" w:rsidRPr="005D0D26">
              <w:rPr>
                <w:rStyle w:val="ae"/>
                <w:rFonts w:ascii="Times New Roman" w:hAnsi="Times New Roman" w:cs="Times New Roman"/>
                <w:noProof/>
              </w:rPr>
              <w:t>………………………………………………………</w:t>
            </w:r>
            <w:r w:rsidR="00E637D8" w:rsidRPr="005D0D26">
              <w:rPr>
                <w:rStyle w:val="ae"/>
                <w:rFonts w:ascii="Times New Roman" w:hAnsi="Times New Roman" w:cs="Times New Roman"/>
                <w:noProof/>
              </w:rPr>
              <w:t>....</w:t>
            </w:r>
            <w:r w:rsidR="005D0D26">
              <w:rPr>
                <w:rStyle w:val="ae"/>
                <w:rFonts w:ascii="Times New Roman" w:hAnsi="Times New Roman" w:cs="Times New Roman"/>
                <w:noProof/>
              </w:rPr>
              <w:t>...............</w:t>
            </w:r>
            <w:r w:rsidR="00E637D8" w:rsidRPr="005D0D26">
              <w:rPr>
                <w:rStyle w:val="ae"/>
                <w:rFonts w:ascii="Times New Roman" w:hAnsi="Times New Roman" w:cs="Times New Roman"/>
                <w:noProof/>
              </w:rPr>
              <w:t>.</w:t>
            </w:r>
            <w:r w:rsidR="00536BA5" w:rsidRPr="005D0D26">
              <w:rPr>
                <w:rStyle w:val="ae"/>
                <w:rFonts w:ascii="Times New Roman" w:hAnsi="Times New Roman" w:cs="Times New Roman"/>
                <w:noProof/>
              </w:rPr>
              <w:t>..</w:t>
            </w:r>
            <w:r w:rsidR="00095219" w:rsidRPr="005D0D26">
              <w:rPr>
                <w:rFonts w:ascii="Times New Roman" w:hAnsi="Times New Roman" w:cs="Times New Roman"/>
                <w:noProof/>
                <w:webHidden/>
              </w:rPr>
              <w:fldChar w:fldCharType="begin"/>
            </w:r>
            <w:r w:rsidR="00095219" w:rsidRPr="005D0D26">
              <w:rPr>
                <w:rFonts w:ascii="Times New Roman" w:hAnsi="Times New Roman" w:cs="Times New Roman"/>
                <w:noProof/>
                <w:webHidden/>
              </w:rPr>
              <w:instrText xml:space="preserve"> PAGEREF _Toc506988856 \h </w:instrText>
            </w:r>
            <w:r w:rsidR="00095219" w:rsidRPr="005D0D26">
              <w:rPr>
                <w:rFonts w:ascii="Times New Roman" w:hAnsi="Times New Roman" w:cs="Times New Roman"/>
                <w:noProof/>
                <w:webHidden/>
              </w:rPr>
            </w:r>
            <w:r w:rsidR="00095219" w:rsidRPr="005D0D26">
              <w:rPr>
                <w:rFonts w:ascii="Times New Roman" w:hAnsi="Times New Roman" w:cs="Times New Roman"/>
                <w:noProof/>
                <w:webHidden/>
              </w:rPr>
              <w:fldChar w:fldCharType="separate"/>
            </w:r>
            <w:r w:rsidR="005D0D26">
              <w:rPr>
                <w:rFonts w:ascii="Times New Roman" w:hAnsi="Times New Roman" w:cs="Times New Roman"/>
                <w:noProof/>
                <w:webHidden/>
              </w:rPr>
              <w:t>37</w:t>
            </w:r>
            <w:r w:rsidR="00095219" w:rsidRPr="005D0D26">
              <w:rPr>
                <w:rFonts w:ascii="Times New Roman" w:hAnsi="Times New Roman" w:cs="Times New Roman"/>
                <w:noProof/>
                <w:webHidden/>
              </w:rPr>
              <w:fldChar w:fldCharType="end"/>
            </w:r>
          </w:hyperlink>
        </w:p>
        <w:p w:rsidR="00095219" w:rsidRPr="005D0D26" w:rsidRDefault="00BD22F0">
          <w:pPr>
            <w:pStyle w:val="31"/>
            <w:rPr>
              <w:rFonts w:ascii="Times New Roman" w:eastAsiaTheme="minorEastAsia" w:hAnsi="Times New Roman" w:cs="Times New Roman"/>
              <w:noProof/>
              <w:lang w:eastAsia="ru-RU"/>
            </w:rPr>
          </w:pPr>
          <w:hyperlink w:anchor="_Toc506988857" w:history="1">
            <w:r w:rsidR="00095219" w:rsidRPr="005D0D26">
              <w:rPr>
                <w:rStyle w:val="ae"/>
                <w:rFonts w:ascii="Times New Roman" w:hAnsi="Times New Roman" w:cs="Times New Roman"/>
                <w:noProof/>
              </w:rPr>
              <w:t>2.6.2.Налог на имущество организаций</w:t>
            </w:r>
            <w:r w:rsidR="00536BA5" w:rsidRPr="005D0D26">
              <w:rPr>
                <w:rStyle w:val="ae"/>
                <w:rFonts w:ascii="Times New Roman" w:hAnsi="Times New Roman" w:cs="Times New Roman"/>
                <w:noProof/>
              </w:rPr>
              <w:t>……………………………………………………………</w:t>
            </w:r>
            <w:r w:rsidR="005D0D26">
              <w:rPr>
                <w:rStyle w:val="ae"/>
                <w:rFonts w:ascii="Times New Roman" w:hAnsi="Times New Roman" w:cs="Times New Roman"/>
                <w:noProof/>
              </w:rPr>
              <w:t>…………</w:t>
            </w:r>
            <w:r w:rsidR="00E637D8" w:rsidRPr="005D0D26">
              <w:rPr>
                <w:rStyle w:val="ae"/>
                <w:rFonts w:ascii="Times New Roman" w:hAnsi="Times New Roman" w:cs="Times New Roman"/>
                <w:noProof/>
              </w:rPr>
              <w:t>....</w:t>
            </w:r>
            <w:r w:rsidR="00536BA5" w:rsidRPr="005D0D26">
              <w:rPr>
                <w:rStyle w:val="ae"/>
                <w:rFonts w:ascii="Times New Roman" w:hAnsi="Times New Roman" w:cs="Times New Roman"/>
                <w:noProof/>
              </w:rPr>
              <w:t>..</w:t>
            </w:r>
            <w:r w:rsidR="00095219" w:rsidRPr="005D0D26">
              <w:rPr>
                <w:rFonts w:ascii="Times New Roman" w:hAnsi="Times New Roman" w:cs="Times New Roman"/>
                <w:noProof/>
                <w:webHidden/>
              </w:rPr>
              <w:fldChar w:fldCharType="begin"/>
            </w:r>
            <w:r w:rsidR="00095219" w:rsidRPr="005D0D26">
              <w:rPr>
                <w:rFonts w:ascii="Times New Roman" w:hAnsi="Times New Roman" w:cs="Times New Roman"/>
                <w:noProof/>
                <w:webHidden/>
              </w:rPr>
              <w:instrText xml:space="preserve"> PAGEREF _Toc506988857 \h </w:instrText>
            </w:r>
            <w:r w:rsidR="00095219" w:rsidRPr="005D0D26">
              <w:rPr>
                <w:rFonts w:ascii="Times New Roman" w:hAnsi="Times New Roman" w:cs="Times New Roman"/>
                <w:noProof/>
                <w:webHidden/>
              </w:rPr>
            </w:r>
            <w:r w:rsidR="00095219" w:rsidRPr="005D0D26">
              <w:rPr>
                <w:rFonts w:ascii="Times New Roman" w:hAnsi="Times New Roman" w:cs="Times New Roman"/>
                <w:noProof/>
                <w:webHidden/>
              </w:rPr>
              <w:fldChar w:fldCharType="separate"/>
            </w:r>
            <w:r w:rsidR="005D0D26">
              <w:rPr>
                <w:rFonts w:ascii="Times New Roman" w:hAnsi="Times New Roman" w:cs="Times New Roman"/>
                <w:noProof/>
                <w:webHidden/>
              </w:rPr>
              <w:t>39</w:t>
            </w:r>
            <w:r w:rsidR="00095219" w:rsidRPr="005D0D26">
              <w:rPr>
                <w:rFonts w:ascii="Times New Roman" w:hAnsi="Times New Roman" w:cs="Times New Roman"/>
                <w:noProof/>
                <w:webHidden/>
              </w:rPr>
              <w:fldChar w:fldCharType="end"/>
            </w:r>
          </w:hyperlink>
        </w:p>
        <w:p w:rsidR="00095219" w:rsidRPr="005D0D26" w:rsidRDefault="00BD22F0">
          <w:pPr>
            <w:pStyle w:val="21"/>
            <w:rPr>
              <w:rFonts w:ascii="Times New Roman" w:eastAsiaTheme="minorEastAsia" w:hAnsi="Times New Roman" w:cs="Times New Roman"/>
              <w:noProof/>
              <w:lang w:eastAsia="ru-RU"/>
            </w:rPr>
          </w:pPr>
          <w:hyperlink w:anchor="_Toc506988858" w:history="1">
            <w:r w:rsidR="00706391" w:rsidRPr="005D0D26">
              <w:rPr>
                <w:rStyle w:val="ae"/>
                <w:rFonts w:ascii="Times New Roman" w:hAnsi="Times New Roman" w:cs="Times New Roman"/>
                <w:noProof/>
              </w:rPr>
              <w:t>2.7.</w:t>
            </w:r>
            <w:r w:rsidR="00095219" w:rsidRPr="005D0D26">
              <w:rPr>
                <w:rStyle w:val="ae"/>
                <w:rFonts w:ascii="Times New Roman" w:hAnsi="Times New Roman" w:cs="Times New Roman"/>
                <w:noProof/>
              </w:rPr>
              <w:t>Транспортный налог</w:t>
            </w:r>
            <w:r w:rsidR="00536BA5" w:rsidRPr="005D0D26">
              <w:rPr>
                <w:rStyle w:val="ae"/>
                <w:rFonts w:ascii="Times New Roman" w:hAnsi="Times New Roman" w:cs="Times New Roman"/>
                <w:noProof/>
              </w:rPr>
              <w:t>………………………………………………………………………………</w:t>
            </w:r>
            <w:r w:rsidR="005D0D26">
              <w:rPr>
                <w:rStyle w:val="ae"/>
                <w:rFonts w:ascii="Times New Roman" w:hAnsi="Times New Roman" w:cs="Times New Roman"/>
                <w:noProof/>
              </w:rPr>
              <w:t>…………</w:t>
            </w:r>
            <w:r w:rsidR="00E637D8" w:rsidRPr="005D0D26">
              <w:rPr>
                <w:rStyle w:val="ae"/>
                <w:rFonts w:ascii="Times New Roman" w:hAnsi="Times New Roman" w:cs="Times New Roman"/>
                <w:noProof/>
              </w:rPr>
              <w:t>.</w:t>
            </w:r>
            <w:r w:rsidR="00536BA5" w:rsidRPr="005D0D26">
              <w:rPr>
                <w:rStyle w:val="ae"/>
                <w:rFonts w:ascii="Times New Roman" w:hAnsi="Times New Roman" w:cs="Times New Roman"/>
                <w:noProof/>
              </w:rPr>
              <w:t>...</w:t>
            </w:r>
            <w:r w:rsidR="00095219" w:rsidRPr="005D0D26">
              <w:rPr>
                <w:rFonts w:ascii="Times New Roman" w:hAnsi="Times New Roman" w:cs="Times New Roman"/>
                <w:noProof/>
                <w:webHidden/>
              </w:rPr>
              <w:fldChar w:fldCharType="begin"/>
            </w:r>
            <w:r w:rsidR="00095219" w:rsidRPr="005D0D26">
              <w:rPr>
                <w:rFonts w:ascii="Times New Roman" w:hAnsi="Times New Roman" w:cs="Times New Roman"/>
                <w:noProof/>
                <w:webHidden/>
              </w:rPr>
              <w:instrText xml:space="preserve"> PAGEREF _Toc506988858 \h </w:instrText>
            </w:r>
            <w:r w:rsidR="00095219" w:rsidRPr="005D0D26">
              <w:rPr>
                <w:rFonts w:ascii="Times New Roman" w:hAnsi="Times New Roman" w:cs="Times New Roman"/>
                <w:noProof/>
                <w:webHidden/>
              </w:rPr>
            </w:r>
            <w:r w:rsidR="00095219" w:rsidRPr="005D0D26">
              <w:rPr>
                <w:rFonts w:ascii="Times New Roman" w:hAnsi="Times New Roman" w:cs="Times New Roman"/>
                <w:noProof/>
                <w:webHidden/>
              </w:rPr>
              <w:fldChar w:fldCharType="separate"/>
            </w:r>
            <w:r w:rsidR="005D0D26">
              <w:rPr>
                <w:rFonts w:ascii="Times New Roman" w:hAnsi="Times New Roman" w:cs="Times New Roman"/>
                <w:noProof/>
                <w:webHidden/>
              </w:rPr>
              <w:t>41</w:t>
            </w:r>
            <w:r w:rsidR="00095219" w:rsidRPr="005D0D26">
              <w:rPr>
                <w:rFonts w:ascii="Times New Roman" w:hAnsi="Times New Roman" w:cs="Times New Roman"/>
                <w:noProof/>
                <w:webHidden/>
              </w:rPr>
              <w:fldChar w:fldCharType="end"/>
            </w:r>
          </w:hyperlink>
        </w:p>
        <w:p w:rsidR="00095219" w:rsidRPr="005D0D26" w:rsidRDefault="00BD22F0">
          <w:pPr>
            <w:pStyle w:val="31"/>
            <w:rPr>
              <w:rFonts w:ascii="Times New Roman" w:eastAsiaTheme="minorEastAsia" w:hAnsi="Times New Roman" w:cs="Times New Roman"/>
              <w:noProof/>
              <w:lang w:eastAsia="ru-RU"/>
            </w:rPr>
          </w:pPr>
          <w:hyperlink w:anchor="_Toc506988859" w:history="1">
            <w:r w:rsidR="00706391" w:rsidRPr="005D0D26">
              <w:rPr>
                <w:rStyle w:val="ae"/>
                <w:rFonts w:ascii="Times New Roman" w:hAnsi="Times New Roman" w:cs="Times New Roman"/>
                <w:noProof/>
              </w:rPr>
              <w:t>2.7.1.</w:t>
            </w:r>
            <w:r w:rsidR="00095219" w:rsidRPr="005D0D26">
              <w:rPr>
                <w:rStyle w:val="ae"/>
                <w:rFonts w:ascii="Times New Roman" w:hAnsi="Times New Roman" w:cs="Times New Roman"/>
                <w:noProof/>
              </w:rPr>
              <w:t>Транспортный налог с организаций</w:t>
            </w:r>
            <w:r w:rsidR="00536BA5" w:rsidRPr="005D0D26">
              <w:rPr>
                <w:rStyle w:val="ae"/>
                <w:rFonts w:ascii="Times New Roman" w:hAnsi="Times New Roman" w:cs="Times New Roman"/>
                <w:noProof/>
              </w:rPr>
              <w:t>…………………………………………………………</w:t>
            </w:r>
            <w:r w:rsidR="00E637D8" w:rsidRPr="005D0D26">
              <w:rPr>
                <w:rStyle w:val="ae"/>
                <w:rFonts w:ascii="Times New Roman" w:hAnsi="Times New Roman" w:cs="Times New Roman"/>
                <w:noProof/>
              </w:rPr>
              <w:t>...</w:t>
            </w:r>
            <w:r w:rsidR="005D0D26">
              <w:rPr>
                <w:rStyle w:val="ae"/>
                <w:rFonts w:ascii="Times New Roman" w:hAnsi="Times New Roman" w:cs="Times New Roman"/>
                <w:noProof/>
              </w:rPr>
              <w:t>...............</w:t>
            </w:r>
            <w:r w:rsidR="00E637D8" w:rsidRPr="005D0D26">
              <w:rPr>
                <w:rStyle w:val="ae"/>
                <w:rFonts w:ascii="Times New Roman" w:hAnsi="Times New Roman" w:cs="Times New Roman"/>
                <w:noProof/>
              </w:rPr>
              <w:t>...</w:t>
            </w:r>
            <w:r w:rsidR="00536BA5" w:rsidRPr="005D0D26">
              <w:rPr>
                <w:rStyle w:val="ae"/>
                <w:rFonts w:ascii="Times New Roman" w:hAnsi="Times New Roman" w:cs="Times New Roman"/>
                <w:noProof/>
              </w:rPr>
              <w:t>..</w:t>
            </w:r>
            <w:r w:rsidR="00095219" w:rsidRPr="005D0D26">
              <w:rPr>
                <w:rFonts w:ascii="Times New Roman" w:hAnsi="Times New Roman" w:cs="Times New Roman"/>
                <w:noProof/>
                <w:webHidden/>
              </w:rPr>
              <w:fldChar w:fldCharType="begin"/>
            </w:r>
            <w:r w:rsidR="00095219" w:rsidRPr="005D0D26">
              <w:rPr>
                <w:rFonts w:ascii="Times New Roman" w:hAnsi="Times New Roman" w:cs="Times New Roman"/>
                <w:noProof/>
                <w:webHidden/>
              </w:rPr>
              <w:instrText xml:space="preserve"> PAGEREF _Toc506988859 \h </w:instrText>
            </w:r>
            <w:r w:rsidR="00095219" w:rsidRPr="005D0D26">
              <w:rPr>
                <w:rFonts w:ascii="Times New Roman" w:hAnsi="Times New Roman" w:cs="Times New Roman"/>
                <w:noProof/>
                <w:webHidden/>
              </w:rPr>
            </w:r>
            <w:r w:rsidR="00095219" w:rsidRPr="005D0D26">
              <w:rPr>
                <w:rFonts w:ascii="Times New Roman" w:hAnsi="Times New Roman" w:cs="Times New Roman"/>
                <w:noProof/>
                <w:webHidden/>
              </w:rPr>
              <w:fldChar w:fldCharType="separate"/>
            </w:r>
            <w:r w:rsidR="005D0D26">
              <w:rPr>
                <w:rFonts w:ascii="Times New Roman" w:hAnsi="Times New Roman" w:cs="Times New Roman"/>
                <w:noProof/>
                <w:webHidden/>
              </w:rPr>
              <w:t>41</w:t>
            </w:r>
            <w:r w:rsidR="00095219" w:rsidRPr="005D0D26">
              <w:rPr>
                <w:rFonts w:ascii="Times New Roman" w:hAnsi="Times New Roman" w:cs="Times New Roman"/>
                <w:noProof/>
                <w:webHidden/>
              </w:rPr>
              <w:fldChar w:fldCharType="end"/>
            </w:r>
          </w:hyperlink>
        </w:p>
        <w:p w:rsidR="00095219" w:rsidRPr="005D0D26" w:rsidRDefault="00BD22F0">
          <w:pPr>
            <w:pStyle w:val="31"/>
            <w:rPr>
              <w:rFonts w:ascii="Times New Roman" w:eastAsiaTheme="minorEastAsia" w:hAnsi="Times New Roman" w:cs="Times New Roman"/>
              <w:noProof/>
              <w:lang w:eastAsia="ru-RU"/>
            </w:rPr>
          </w:pPr>
          <w:hyperlink w:anchor="_Toc506988860" w:history="1">
            <w:r w:rsidR="00095219" w:rsidRPr="005D0D26">
              <w:rPr>
                <w:rStyle w:val="ae"/>
                <w:rFonts w:ascii="Times New Roman" w:hAnsi="Times New Roman" w:cs="Times New Roman"/>
                <w:noProof/>
              </w:rPr>
              <w:t>2.7.2.Транспортный налог с физических лиц</w:t>
            </w:r>
            <w:r w:rsidR="00536BA5" w:rsidRPr="005D0D26">
              <w:rPr>
                <w:rStyle w:val="ae"/>
                <w:rFonts w:ascii="Times New Roman" w:hAnsi="Times New Roman" w:cs="Times New Roman"/>
                <w:noProof/>
              </w:rPr>
              <w:t>……………………………………………………</w:t>
            </w:r>
            <w:r w:rsidR="00E637D8" w:rsidRPr="005D0D26">
              <w:rPr>
                <w:rStyle w:val="ae"/>
                <w:rFonts w:ascii="Times New Roman" w:hAnsi="Times New Roman" w:cs="Times New Roman"/>
                <w:noProof/>
              </w:rPr>
              <w:t>…</w:t>
            </w:r>
            <w:r w:rsidR="005D0D26">
              <w:rPr>
                <w:rStyle w:val="ae"/>
                <w:rFonts w:ascii="Times New Roman" w:hAnsi="Times New Roman" w:cs="Times New Roman"/>
                <w:noProof/>
              </w:rPr>
              <w:t>………...</w:t>
            </w:r>
            <w:r w:rsidR="00E637D8" w:rsidRPr="005D0D26">
              <w:rPr>
                <w:rStyle w:val="ae"/>
                <w:rFonts w:ascii="Times New Roman" w:hAnsi="Times New Roman" w:cs="Times New Roman"/>
                <w:noProof/>
              </w:rPr>
              <w:t>.</w:t>
            </w:r>
            <w:r w:rsidR="00536BA5" w:rsidRPr="005D0D26">
              <w:rPr>
                <w:rStyle w:val="ae"/>
                <w:rFonts w:ascii="Times New Roman" w:hAnsi="Times New Roman" w:cs="Times New Roman"/>
                <w:noProof/>
              </w:rPr>
              <w:t>….</w:t>
            </w:r>
            <w:r w:rsidR="00095219" w:rsidRPr="005D0D26">
              <w:rPr>
                <w:rFonts w:ascii="Times New Roman" w:hAnsi="Times New Roman" w:cs="Times New Roman"/>
                <w:noProof/>
                <w:webHidden/>
              </w:rPr>
              <w:fldChar w:fldCharType="begin"/>
            </w:r>
            <w:r w:rsidR="00095219" w:rsidRPr="005D0D26">
              <w:rPr>
                <w:rFonts w:ascii="Times New Roman" w:hAnsi="Times New Roman" w:cs="Times New Roman"/>
                <w:noProof/>
                <w:webHidden/>
              </w:rPr>
              <w:instrText xml:space="preserve"> PAGEREF _Toc506988860 \h </w:instrText>
            </w:r>
            <w:r w:rsidR="00095219" w:rsidRPr="005D0D26">
              <w:rPr>
                <w:rFonts w:ascii="Times New Roman" w:hAnsi="Times New Roman" w:cs="Times New Roman"/>
                <w:noProof/>
                <w:webHidden/>
              </w:rPr>
            </w:r>
            <w:r w:rsidR="00095219" w:rsidRPr="005D0D26">
              <w:rPr>
                <w:rFonts w:ascii="Times New Roman" w:hAnsi="Times New Roman" w:cs="Times New Roman"/>
                <w:noProof/>
                <w:webHidden/>
              </w:rPr>
              <w:fldChar w:fldCharType="separate"/>
            </w:r>
            <w:r w:rsidR="005D0D26">
              <w:rPr>
                <w:rFonts w:ascii="Times New Roman" w:hAnsi="Times New Roman" w:cs="Times New Roman"/>
                <w:noProof/>
                <w:webHidden/>
              </w:rPr>
              <w:t>42</w:t>
            </w:r>
            <w:r w:rsidR="00095219" w:rsidRPr="005D0D26">
              <w:rPr>
                <w:rFonts w:ascii="Times New Roman" w:hAnsi="Times New Roman" w:cs="Times New Roman"/>
                <w:noProof/>
                <w:webHidden/>
              </w:rPr>
              <w:fldChar w:fldCharType="end"/>
            </w:r>
          </w:hyperlink>
        </w:p>
        <w:p w:rsidR="00095219" w:rsidRPr="005D0D26" w:rsidRDefault="00BD22F0">
          <w:pPr>
            <w:pStyle w:val="21"/>
            <w:rPr>
              <w:rFonts w:ascii="Times New Roman" w:eastAsiaTheme="minorEastAsia" w:hAnsi="Times New Roman" w:cs="Times New Roman"/>
              <w:noProof/>
              <w:lang w:eastAsia="ru-RU"/>
            </w:rPr>
          </w:pPr>
          <w:hyperlink w:anchor="_Toc506988861" w:history="1">
            <w:r w:rsidR="00706391" w:rsidRPr="005D0D26">
              <w:rPr>
                <w:rStyle w:val="ae"/>
                <w:rFonts w:ascii="Times New Roman" w:hAnsi="Times New Roman" w:cs="Times New Roman"/>
                <w:noProof/>
              </w:rPr>
              <w:t>2.8.</w:t>
            </w:r>
            <w:r w:rsidR="00095219" w:rsidRPr="005D0D26">
              <w:rPr>
                <w:rStyle w:val="ae"/>
                <w:rFonts w:ascii="Times New Roman" w:hAnsi="Times New Roman" w:cs="Times New Roman"/>
                <w:noProof/>
              </w:rPr>
              <w:t>Налог на игорный бизнес</w:t>
            </w:r>
            <w:r w:rsidR="00536BA5" w:rsidRPr="005D0D26">
              <w:rPr>
                <w:rStyle w:val="ae"/>
                <w:rFonts w:ascii="Times New Roman" w:hAnsi="Times New Roman" w:cs="Times New Roman"/>
                <w:noProof/>
              </w:rPr>
              <w:t>……………………………………………………………………</w:t>
            </w:r>
            <w:r w:rsidR="00E637D8" w:rsidRPr="005D0D26">
              <w:rPr>
                <w:rStyle w:val="ae"/>
                <w:rFonts w:ascii="Times New Roman" w:hAnsi="Times New Roman" w:cs="Times New Roman"/>
                <w:noProof/>
              </w:rPr>
              <w:t>…</w:t>
            </w:r>
            <w:r w:rsidR="00536BA5" w:rsidRPr="005D0D26">
              <w:rPr>
                <w:rStyle w:val="ae"/>
                <w:rFonts w:ascii="Times New Roman" w:hAnsi="Times New Roman" w:cs="Times New Roman"/>
                <w:noProof/>
              </w:rPr>
              <w:t>…</w:t>
            </w:r>
            <w:r w:rsidR="005D0D26">
              <w:rPr>
                <w:rStyle w:val="ae"/>
                <w:rFonts w:ascii="Times New Roman" w:hAnsi="Times New Roman" w:cs="Times New Roman"/>
                <w:noProof/>
              </w:rPr>
              <w:t>…………</w:t>
            </w:r>
            <w:r w:rsidR="00536BA5" w:rsidRPr="005D0D26">
              <w:rPr>
                <w:rStyle w:val="ae"/>
                <w:rFonts w:ascii="Times New Roman" w:hAnsi="Times New Roman" w:cs="Times New Roman"/>
                <w:noProof/>
              </w:rPr>
              <w:t>…</w:t>
            </w:r>
            <w:r w:rsidR="00095219" w:rsidRPr="005D0D26">
              <w:rPr>
                <w:rFonts w:ascii="Times New Roman" w:hAnsi="Times New Roman" w:cs="Times New Roman"/>
                <w:noProof/>
                <w:webHidden/>
              </w:rPr>
              <w:fldChar w:fldCharType="begin"/>
            </w:r>
            <w:r w:rsidR="00095219" w:rsidRPr="005D0D26">
              <w:rPr>
                <w:rFonts w:ascii="Times New Roman" w:hAnsi="Times New Roman" w:cs="Times New Roman"/>
                <w:noProof/>
                <w:webHidden/>
              </w:rPr>
              <w:instrText xml:space="preserve"> PAGEREF _Toc506988861 \h </w:instrText>
            </w:r>
            <w:r w:rsidR="00095219" w:rsidRPr="005D0D26">
              <w:rPr>
                <w:rFonts w:ascii="Times New Roman" w:hAnsi="Times New Roman" w:cs="Times New Roman"/>
                <w:noProof/>
                <w:webHidden/>
              </w:rPr>
            </w:r>
            <w:r w:rsidR="00095219" w:rsidRPr="005D0D26">
              <w:rPr>
                <w:rFonts w:ascii="Times New Roman" w:hAnsi="Times New Roman" w:cs="Times New Roman"/>
                <w:noProof/>
                <w:webHidden/>
              </w:rPr>
              <w:fldChar w:fldCharType="separate"/>
            </w:r>
            <w:r w:rsidR="005D0D26">
              <w:rPr>
                <w:rFonts w:ascii="Times New Roman" w:hAnsi="Times New Roman" w:cs="Times New Roman"/>
                <w:noProof/>
                <w:webHidden/>
              </w:rPr>
              <w:t>44</w:t>
            </w:r>
            <w:r w:rsidR="00095219" w:rsidRPr="005D0D26">
              <w:rPr>
                <w:rFonts w:ascii="Times New Roman" w:hAnsi="Times New Roman" w:cs="Times New Roman"/>
                <w:noProof/>
                <w:webHidden/>
              </w:rPr>
              <w:fldChar w:fldCharType="end"/>
            </w:r>
          </w:hyperlink>
        </w:p>
        <w:p w:rsidR="00095219" w:rsidRPr="005D0D26" w:rsidRDefault="00BD22F0">
          <w:pPr>
            <w:pStyle w:val="21"/>
            <w:rPr>
              <w:rFonts w:ascii="Times New Roman" w:eastAsiaTheme="minorEastAsia" w:hAnsi="Times New Roman" w:cs="Times New Roman"/>
              <w:noProof/>
              <w:lang w:eastAsia="ru-RU"/>
            </w:rPr>
          </w:pPr>
          <w:hyperlink w:anchor="_Toc506988862" w:history="1">
            <w:r w:rsidR="00706391" w:rsidRPr="005D0D26">
              <w:rPr>
                <w:rStyle w:val="ae"/>
                <w:rFonts w:ascii="Times New Roman" w:hAnsi="Times New Roman" w:cs="Times New Roman"/>
                <w:noProof/>
              </w:rPr>
              <w:t>2.9.</w:t>
            </w:r>
            <w:r w:rsidR="00095219" w:rsidRPr="005D0D26">
              <w:rPr>
                <w:rStyle w:val="ae"/>
                <w:rFonts w:ascii="Times New Roman" w:hAnsi="Times New Roman" w:cs="Times New Roman"/>
                <w:noProof/>
              </w:rPr>
              <w:t>Земельный налог</w:t>
            </w:r>
            <w:r w:rsidR="00E637D8" w:rsidRPr="005D0D26">
              <w:rPr>
                <w:rStyle w:val="ae"/>
                <w:rFonts w:ascii="Times New Roman" w:hAnsi="Times New Roman" w:cs="Times New Roman"/>
                <w:noProof/>
              </w:rPr>
              <w:t>……………………………………………………………………………………</w:t>
            </w:r>
            <w:r w:rsidR="005D0D26">
              <w:rPr>
                <w:rStyle w:val="ae"/>
                <w:rFonts w:ascii="Times New Roman" w:hAnsi="Times New Roman" w:cs="Times New Roman"/>
                <w:noProof/>
              </w:rPr>
              <w:t>………….</w:t>
            </w:r>
            <w:r w:rsidR="00E637D8" w:rsidRPr="005D0D26">
              <w:rPr>
                <w:rStyle w:val="ae"/>
                <w:rFonts w:ascii="Times New Roman" w:hAnsi="Times New Roman" w:cs="Times New Roman"/>
                <w:noProof/>
              </w:rPr>
              <w:t>.</w:t>
            </w:r>
            <w:r w:rsidR="00095219" w:rsidRPr="005D0D26">
              <w:rPr>
                <w:rFonts w:ascii="Times New Roman" w:hAnsi="Times New Roman" w:cs="Times New Roman"/>
                <w:noProof/>
                <w:webHidden/>
              </w:rPr>
              <w:fldChar w:fldCharType="begin"/>
            </w:r>
            <w:r w:rsidR="00095219" w:rsidRPr="005D0D26">
              <w:rPr>
                <w:rFonts w:ascii="Times New Roman" w:hAnsi="Times New Roman" w:cs="Times New Roman"/>
                <w:noProof/>
                <w:webHidden/>
              </w:rPr>
              <w:instrText xml:space="preserve"> PAGEREF _Toc506988862 \h </w:instrText>
            </w:r>
            <w:r w:rsidR="00095219" w:rsidRPr="005D0D26">
              <w:rPr>
                <w:rFonts w:ascii="Times New Roman" w:hAnsi="Times New Roman" w:cs="Times New Roman"/>
                <w:noProof/>
                <w:webHidden/>
              </w:rPr>
            </w:r>
            <w:r w:rsidR="00095219" w:rsidRPr="005D0D26">
              <w:rPr>
                <w:rFonts w:ascii="Times New Roman" w:hAnsi="Times New Roman" w:cs="Times New Roman"/>
                <w:noProof/>
                <w:webHidden/>
              </w:rPr>
              <w:fldChar w:fldCharType="separate"/>
            </w:r>
            <w:r w:rsidR="005D0D26">
              <w:rPr>
                <w:rFonts w:ascii="Times New Roman" w:hAnsi="Times New Roman" w:cs="Times New Roman"/>
                <w:noProof/>
                <w:webHidden/>
              </w:rPr>
              <w:t>45</w:t>
            </w:r>
            <w:r w:rsidR="00095219" w:rsidRPr="005D0D26">
              <w:rPr>
                <w:rFonts w:ascii="Times New Roman" w:hAnsi="Times New Roman" w:cs="Times New Roman"/>
                <w:noProof/>
                <w:webHidden/>
              </w:rPr>
              <w:fldChar w:fldCharType="end"/>
            </w:r>
          </w:hyperlink>
        </w:p>
        <w:p w:rsidR="00095219" w:rsidRPr="005D0D26" w:rsidRDefault="00BD22F0">
          <w:pPr>
            <w:pStyle w:val="31"/>
            <w:rPr>
              <w:rFonts w:ascii="Times New Roman" w:eastAsiaTheme="minorEastAsia" w:hAnsi="Times New Roman" w:cs="Times New Roman"/>
              <w:noProof/>
              <w:lang w:eastAsia="ru-RU"/>
            </w:rPr>
          </w:pPr>
          <w:hyperlink w:anchor="_Toc506988863" w:history="1">
            <w:r w:rsidR="00E637D8" w:rsidRPr="005D0D26">
              <w:rPr>
                <w:rStyle w:val="ae"/>
                <w:rFonts w:ascii="Times New Roman" w:hAnsi="Times New Roman" w:cs="Times New Roman"/>
                <w:noProof/>
              </w:rPr>
              <w:t>2.9.1.</w:t>
            </w:r>
            <w:r w:rsidR="00095219" w:rsidRPr="005D0D26">
              <w:rPr>
                <w:rStyle w:val="ae"/>
                <w:rFonts w:ascii="Times New Roman" w:hAnsi="Times New Roman" w:cs="Times New Roman"/>
                <w:noProof/>
              </w:rPr>
              <w:t>Земельный налог с организаций</w:t>
            </w:r>
            <w:r w:rsidR="00E637D8" w:rsidRPr="005D0D26">
              <w:rPr>
                <w:rFonts w:ascii="Times New Roman" w:hAnsi="Times New Roman" w:cs="Times New Roman"/>
                <w:noProof/>
                <w:webHidden/>
              </w:rPr>
              <w:t>………………………………………………………………</w:t>
            </w:r>
            <w:r w:rsidR="005D0D26">
              <w:rPr>
                <w:rFonts w:ascii="Times New Roman" w:hAnsi="Times New Roman" w:cs="Times New Roman"/>
                <w:noProof/>
                <w:webHidden/>
              </w:rPr>
              <w:t>…………</w:t>
            </w:r>
            <w:r w:rsidR="00E637D8" w:rsidRPr="005D0D26">
              <w:rPr>
                <w:rFonts w:ascii="Times New Roman" w:hAnsi="Times New Roman" w:cs="Times New Roman"/>
                <w:noProof/>
                <w:webHidden/>
              </w:rPr>
              <w:t>….</w:t>
            </w:r>
            <w:r w:rsidR="00095219" w:rsidRPr="005D0D26">
              <w:rPr>
                <w:rFonts w:ascii="Times New Roman" w:hAnsi="Times New Roman" w:cs="Times New Roman"/>
                <w:noProof/>
                <w:webHidden/>
              </w:rPr>
              <w:fldChar w:fldCharType="begin"/>
            </w:r>
            <w:r w:rsidR="00095219" w:rsidRPr="005D0D26">
              <w:rPr>
                <w:rFonts w:ascii="Times New Roman" w:hAnsi="Times New Roman" w:cs="Times New Roman"/>
                <w:noProof/>
                <w:webHidden/>
              </w:rPr>
              <w:instrText xml:space="preserve"> PAGEREF _Toc506988863 \h </w:instrText>
            </w:r>
            <w:r w:rsidR="00095219" w:rsidRPr="005D0D26">
              <w:rPr>
                <w:rFonts w:ascii="Times New Roman" w:hAnsi="Times New Roman" w:cs="Times New Roman"/>
                <w:noProof/>
                <w:webHidden/>
              </w:rPr>
            </w:r>
            <w:r w:rsidR="00095219" w:rsidRPr="005D0D26">
              <w:rPr>
                <w:rFonts w:ascii="Times New Roman" w:hAnsi="Times New Roman" w:cs="Times New Roman"/>
                <w:noProof/>
                <w:webHidden/>
              </w:rPr>
              <w:fldChar w:fldCharType="separate"/>
            </w:r>
            <w:r w:rsidR="005D0D26">
              <w:rPr>
                <w:rFonts w:ascii="Times New Roman" w:hAnsi="Times New Roman" w:cs="Times New Roman"/>
                <w:noProof/>
                <w:webHidden/>
              </w:rPr>
              <w:t>45</w:t>
            </w:r>
            <w:r w:rsidR="00095219" w:rsidRPr="005D0D26">
              <w:rPr>
                <w:rFonts w:ascii="Times New Roman" w:hAnsi="Times New Roman" w:cs="Times New Roman"/>
                <w:noProof/>
                <w:webHidden/>
              </w:rPr>
              <w:fldChar w:fldCharType="end"/>
            </w:r>
          </w:hyperlink>
        </w:p>
        <w:p w:rsidR="00095219" w:rsidRPr="005D0D26" w:rsidRDefault="00BD22F0">
          <w:pPr>
            <w:pStyle w:val="31"/>
            <w:rPr>
              <w:rFonts w:ascii="Times New Roman" w:eastAsiaTheme="minorEastAsia" w:hAnsi="Times New Roman" w:cs="Times New Roman"/>
              <w:noProof/>
              <w:lang w:eastAsia="ru-RU"/>
            </w:rPr>
          </w:pPr>
          <w:hyperlink w:anchor="_Toc506988864" w:history="1">
            <w:r w:rsidR="00E637D8" w:rsidRPr="005D0D26">
              <w:rPr>
                <w:rStyle w:val="ae"/>
                <w:rFonts w:ascii="Times New Roman" w:hAnsi="Times New Roman" w:cs="Times New Roman"/>
                <w:noProof/>
              </w:rPr>
              <w:t>2.9.2.</w:t>
            </w:r>
            <w:r w:rsidR="00095219" w:rsidRPr="005D0D26">
              <w:rPr>
                <w:rStyle w:val="ae"/>
                <w:rFonts w:ascii="Times New Roman" w:hAnsi="Times New Roman" w:cs="Times New Roman"/>
                <w:noProof/>
              </w:rPr>
              <w:t>Земельный налог с физических лиц</w:t>
            </w:r>
            <w:r w:rsidR="00E637D8" w:rsidRPr="005D0D26">
              <w:rPr>
                <w:rFonts w:ascii="Times New Roman" w:hAnsi="Times New Roman" w:cs="Times New Roman"/>
                <w:noProof/>
                <w:webHidden/>
              </w:rPr>
              <w:t>…………………………………………………………</w:t>
            </w:r>
            <w:r w:rsidR="005D0D26">
              <w:rPr>
                <w:rFonts w:ascii="Times New Roman" w:hAnsi="Times New Roman" w:cs="Times New Roman"/>
                <w:noProof/>
                <w:webHidden/>
              </w:rPr>
              <w:t>…………</w:t>
            </w:r>
            <w:r w:rsidR="00E637D8" w:rsidRPr="005D0D26">
              <w:rPr>
                <w:rFonts w:ascii="Times New Roman" w:hAnsi="Times New Roman" w:cs="Times New Roman"/>
                <w:noProof/>
                <w:webHidden/>
              </w:rPr>
              <w:t>…...</w:t>
            </w:r>
            <w:r w:rsidR="00095219" w:rsidRPr="005D0D26">
              <w:rPr>
                <w:rFonts w:ascii="Times New Roman" w:hAnsi="Times New Roman" w:cs="Times New Roman"/>
                <w:noProof/>
                <w:webHidden/>
              </w:rPr>
              <w:fldChar w:fldCharType="begin"/>
            </w:r>
            <w:r w:rsidR="00095219" w:rsidRPr="005D0D26">
              <w:rPr>
                <w:rFonts w:ascii="Times New Roman" w:hAnsi="Times New Roman" w:cs="Times New Roman"/>
                <w:noProof/>
                <w:webHidden/>
              </w:rPr>
              <w:instrText xml:space="preserve"> PAGEREF _Toc506988864 \h </w:instrText>
            </w:r>
            <w:r w:rsidR="00095219" w:rsidRPr="005D0D26">
              <w:rPr>
                <w:rFonts w:ascii="Times New Roman" w:hAnsi="Times New Roman" w:cs="Times New Roman"/>
                <w:noProof/>
                <w:webHidden/>
              </w:rPr>
            </w:r>
            <w:r w:rsidR="00095219" w:rsidRPr="005D0D26">
              <w:rPr>
                <w:rFonts w:ascii="Times New Roman" w:hAnsi="Times New Roman" w:cs="Times New Roman"/>
                <w:noProof/>
                <w:webHidden/>
              </w:rPr>
              <w:fldChar w:fldCharType="separate"/>
            </w:r>
            <w:r w:rsidR="005D0D26">
              <w:rPr>
                <w:rFonts w:ascii="Times New Roman" w:hAnsi="Times New Roman" w:cs="Times New Roman"/>
                <w:noProof/>
                <w:webHidden/>
              </w:rPr>
              <w:t>47</w:t>
            </w:r>
            <w:r w:rsidR="00095219" w:rsidRPr="005D0D26">
              <w:rPr>
                <w:rFonts w:ascii="Times New Roman" w:hAnsi="Times New Roman" w:cs="Times New Roman"/>
                <w:noProof/>
                <w:webHidden/>
              </w:rPr>
              <w:fldChar w:fldCharType="end"/>
            </w:r>
          </w:hyperlink>
        </w:p>
        <w:p w:rsidR="00095219" w:rsidRPr="005D0D26" w:rsidRDefault="00BD22F0">
          <w:pPr>
            <w:pStyle w:val="21"/>
            <w:rPr>
              <w:rFonts w:ascii="Times New Roman" w:eastAsiaTheme="minorEastAsia" w:hAnsi="Times New Roman" w:cs="Times New Roman"/>
              <w:noProof/>
              <w:lang w:eastAsia="ru-RU"/>
            </w:rPr>
          </w:pPr>
          <w:hyperlink w:anchor="_Toc506988865" w:history="1">
            <w:r w:rsidR="00E637D8" w:rsidRPr="005D0D26">
              <w:rPr>
                <w:rStyle w:val="ae"/>
                <w:rFonts w:ascii="Times New Roman" w:hAnsi="Times New Roman" w:cs="Times New Roman"/>
                <w:noProof/>
              </w:rPr>
              <w:t>2.10.</w:t>
            </w:r>
            <w:r w:rsidR="00095219" w:rsidRPr="005D0D26">
              <w:rPr>
                <w:rStyle w:val="ae"/>
                <w:rFonts w:ascii="Times New Roman" w:hAnsi="Times New Roman" w:cs="Times New Roman"/>
                <w:noProof/>
              </w:rPr>
              <w:t>Налог на добычу полезных ископаемых</w:t>
            </w:r>
            <w:r w:rsidR="00E637D8" w:rsidRPr="005D0D26">
              <w:rPr>
                <w:rFonts w:ascii="Times New Roman" w:hAnsi="Times New Roman" w:cs="Times New Roman"/>
                <w:noProof/>
                <w:webHidden/>
              </w:rPr>
              <w:t>…………………………………………………</w:t>
            </w:r>
            <w:r w:rsidR="005D0D26">
              <w:rPr>
                <w:rFonts w:ascii="Times New Roman" w:hAnsi="Times New Roman" w:cs="Times New Roman"/>
                <w:noProof/>
                <w:webHidden/>
              </w:rPr>
              <w:t>………..</w:t>
            </w:r>
            <w:r w:rsidR="00E637D8" w:rsidRPr="005D0D26">
              <w:rPr>
                <w:rFonts w:ascii="Times New Roman" w:hAnsi="Times New Roman" w:cs="Times New Roman"/>
                <w:noProof/>
                <w:webHidden/>
              </w:rPr>
              <w:t>……….</w:t>
            </w:r>
            <w:r w:rsidR="00095219" w:rsidRPr="005D0D26">
              <w:rPr>
                <w:rFonts w:ascii="Times New Roman" w:hAnsi="Times New Roman" w:cs="Times New Roman"/>
                <w:noProof/>
                <w:webHidden/>
              </w:rPr>
              <w:fldChar w:fldCharType="begin"/>
            </w:r>
            <w:r w:rsidR="00095219" w:rsidRPr="005D0D26">
              <w:rPr>
                <w:rFonts w:ascii="Times New Roman" w:hAnsi="Times New Roman" w:cs="Times New Roman"/>
                <w:noProof/>
                <w:webHidden/>
              </w:rPr>
              <w:instrText xml:space="preserve"> PAGEREF _Toc506988865 \h </w:instrText>
            </w:r>
            <w:r w:rsidR="00095219" w:rsidRPr="005D0D26">
              <w:rPr>
                <w:rFonts w:ascii="Times New Roman" w:hAnsi="Times New Roman" w:cs="Times New Roman"/>
                <w:noProof/>
                <w:webHidden/>
              </w:rPr>
            </w:r>
            <w:r w:rsidR="00095219" w:rsidRPr="005D0D26">
              <w:rPr>
                <w:rFonts w:ascii="Times New Roman" w:hAnsi="Times New Roman" w:cs="Times New Roman"/>
                <w:noProof/>
                <w:webHidden/>
              </w:rPr>
              <w:fldChar w:fldCharType="separate"/>
            </w:r>
            <w:r w:rsidR="005D0D26">
              <w:rPr>
                <w:rFonts w:ascii="Times New Roman" w:hAnsi="Times New Roman" w:cs="Times New Roman"/>
                <w:noProof/>
                <w:webHidden/>
              </w:rPr>
              <w:t>48</w:t>
            </w:r>
            <w:r w:rsidR="00095219" w:rsidRPr="005D0D26">
              <w:rPr>
                <w:rFonts w:ascii="Times New Roman" w:hAnsi="Times New Roman" w:cs="Times New Roman"/>
                <w:noProof/>
                <w:webHidden/>
              </w:rPr>
              <w:fldChar w:fldCharType="end"/>
            </w:r>
          </w:hyperlink>
        </w:p>
        <w:p w:rsidR="00095219" w:rsidRPr="005D0D26" w:rsidRDefault="00BD22F0">
          <w:pPr>
            <w:pStyle w:val="31"/>
            <w:tabs>
              <w:tab w:val="left" w:pos="880"/>
            </w:tabs>
            <w:rPr>
              <w:rFonts w:ascii="Times New Roman" w:eastAsiaTheme="minorEastAsia" w:hAnsi="Times New Roman" w:cs="Times New Roman"/>
              <w:noProof/>
              <w:lang w:eastAsia="ru-RU"/>
            </w:rPr>
          </w:pPr>
          <w:hyperlink w:anchor="_Toc506988866" w:history="1">
            <w:r w:rsidR="00095219" w:rsidRPr="005D0D26">
              <w:rPr>
                <w:rStyle w:val="ae"/>
                <w:rFonts w:ascii="Times New Roman" w:hAnsi="Times New Roman" w:cs="Times New Roman"/>
                <w:noProof/>
              </w:rPr>
              <w:t>2.10.1.Налог на добычу общераспространенных полезных ископаемых</w:t>
            </w:r>
            <w:r w:rsidR="00E637D8" w:rsidRPr="005D0D26">
              <w:rPr>
                <w:rStyle w:val="ae"/>
                <w:rFonts w:ascii="Times New Roman" w:hAnsi="Times New Roman" w:cs="Times New Roman"/>
                <w:noProof/>
              </w:rPr>
              <w:t>……………………</w:t>
            </w:r>
            <w:r w:rsidR="005D0D26">
              <w:rPr>
                <w:rStyle w:val="ae"/>
                <w:rFonts w:ascii="Times New Roman" w:hAnsi="Times New Roman" w:cs="Times New Roman"/>
                <w:noProof/>
              </w:rPr>
              <w:t>………..</w:t>
            </w:r>
            <w:r w:rsidR="00E637D8" w:rsidRPr="005D0D26">
              <w:rPr>
                <w:rStyle w:val="ae"/>
                <w:rFonts w:ascii="Times New Roman" w:hAnsi="Times New Roman" w:cs="Times New Roman"/>
                <w:noProof/>
              </w:rPr>
              <w:t>………</w:t>
            </w:r>
            <w:r w:rsidR="00095219" w:rsidRPr="005D0D26">
              <w:rPr>
                <w:rFonts w:ascii="Times New Roman" w:hAnsi="Times New Roman" w:cs="Times New Roman"/>
                <w:noProof/>
                <w:webHidden/>
              </w:rPr>
              <w:fldChar w:fldCharType="begin"/>
            </w:r>
            <w:r w:rsidR="00095219" w:rsidRPr="005D0D26">
              <w:rPr>
                <w:rFonts w:ascii="Times New Roman" w:hAnsi="Times New Roman" w:cs="Times New Roman"/>
                <w:noProof/>
                <w:webHidden/>
              </w:rPr>
              <w:instrText xml:space="preserve"> PAGEREF _Toc506988866 \h </w:instrText>
            </w:r>
            <w:r w:rsidR="00095219" w:rsidRPr="005D0D26">
              <w:rPr>
                <w:rFonts w:ascii="Times New Roman" w:hAnsi="Times New Roman" w:cs="Times New Roman"/>
                <w:noProof/>
                <w:webHidden/>
              </w:rPr>
            </w:r>
            <w:r w:rsidR="00095219" w:rsidRPr="005D0D26">
              <w:rPr>
                <w:rFonts w:ascii="Times New Roman" w:hAnsi="Times New Roman" w:cs="Times New Roman"/>
                <w:noProof/>
                <w:webHidden/>
              </w:rPr>
              <w:fldChar w:fldCharType="separate"/>
            </w:r>
            <w:r w:rsidR="005D0D26">
              <w:rPr>
                <w:rFonts w:ascii="Times New Roman" w:hAnsi="Times New Roman" w:cs="Times New Roman"/>
                <w:noProof/>
                <w:webHidden/>
              </w:rPr>
              <w:t>48</w:t>
            </w:r>
            <w:r w:rsidR="00095219" w:rsidRPr="005D0D26">
              <w:rPr>
                <w:rFonts w:ascii="Times New Roman" w:hAnsi="Times New Roman" w:cs="Times New Roman"/>
                <w:noProof/>
                <w:webHidden/>
              </w:rPr>
              <w:fldChar w:fldCharType="end"/>
            </w:r>
          </w:hyperlink>
        </w:p>
        <w:p w:rsidR="00095219" w:rsidRPr="005D0D26" w:rsidRDefault="00BD22F0">
          <w:pPr>
            <w:pStyle w:val="31"/>
            <w:tabs>
              <w:tab w:val="left" w:pos="880"/>
            </w:tabs>
            <w:rPr>
              <w:rFonts w:ascii="Times New Roman" w:eastAsiaTheme="minorEastAsia" w:hAnsi="Times New Roman" w:cs="Times New Roman"/>
              <w:noProof/>
              <w:lang w:eastAsia="ru-RU"/>
            </w:rPr>
          </w:pPr>
          <w:hyperlink w:anchor="_Toc506988867" w:history="1">
            <w:r w:rsidR="00095219" w:rsidRPr="005D0D26">
              <w:rPr>
                <w:rStyle w:val="ae"/>
                <w:rFonts w:ascii="Times New Roman" w:hAnsi="Times New Roman" w:cs="Times New Roman"/>
                <w:noProof/>
              </w:rPr>
              <w:t>2.10.2.Налог на добычу прочих полезных ископаемых (за исключением полезных ископаемых в виде природных алмазов)</w:t>
            </w:r>
            <w:r w:rsidR="00E637D8" w:rsidRPr="005D0D26">
              <w:rPr>
                <w:rStyle w:val="ae"/>
                <w:rFonts w:ascii="Times New Roman" w:hAnsi="Times New Roman" w:cs="Times New Roman"/>
                <w:noProof/>
              </w:rPr>
              <w:t>……………………………………………………………………………</w:t>
            </w:r>
            <w:r w:rsidR="005D0D26">
              <w:rPr>
                <w:rStyle w:val="ae"/>
                <w:rFonts w:ascii="Times New Roman" w:hAnsi="Times New Roman" w:cs="Times New Roman"/>
                <w:noProof/>
              </w:rPr>
              <w:t>…………….</w:t>
            </w:r>
            <w:r w:rsidR="00E637D8" w:rsidRPr="005D0D26">
              <w:rPr>
                <w:rStyle w:val="ae"/>
                <w:rFonts w:ascii="Times New Roman" w:hAnsi="Times New Roman" w:cs="Times New Roman"/>
                <w:noProof/>
              </w:rPr>
              <w:t>…..</w:t>
            </w:r>
            <w:r w:rsidR="00095219" w:rsidRPr="005D0D26">
              <w:rPr>
                <w:rFonts w:ascii="Times New Roman" w:hAnsi="Times New Roman" w:cs="Times New Roman"/>
                <w:noProof/>
                <w:webHidden/>
              </w:rPr>
              <w:fldChar w:fldCharType="begin"/>
            </w:r>
            <w:r w:rsidR="00095219" w:rsidRPr="005D0D26">
              <w:rPr>
                <w:rFonts w:ascii="Times New Roman" w:hAnsi="Times New Roman" w:cs="Times New Roman"/>
                <w:noProof/>
                <w:webHidden/>
              </w:rPr>
              <w:instrText xml:space="preserve"> PAGEREF _Toc506988867 \h </w:instrText>
            </w:r>
            <w:r w:rsidR="00095219" w:rsidRPr="005D0D26">
              <w:rPr>
                <w:rFonts w:ascii="Times New Roman" w:hAnsi="Times New Roman" w:cs="Times New Roman"/>
                <w:noProof/>
                <w:webHidden/>
              </w:rPr>
            </w:r>
            <w:r w:rsidR="00095219" w:rsidRPr="005D0D26">
              <w:rPr>
                <w:rFonts w:ascii="Times New Roman" w:hAnsi="Times New Roman" w:cs="Times New Roman"/>
                <w:noProof/>
                <w:webHidden/>
              </w:rPr>
              <w:fldChar w:fldCharType="separate"/>
            </w:r>
            <w:r w:rsidR="005D0D26">
              <w:rPr>
                <w:rFonts w:ascii="Times New Roman" w:hAnsi="Times New Roman" w:cs="Times New Roman"/>
                <w:noProof/>
                <w:webHidden/>
              </w:rPr>
              <w:t>49</w:t>
            </w:r>
            <w:r w:rsidR="00095219" w:rsidRPr="005D0D26">
              <w:rPr>
                <w:rFonts w:ascii="Times New Roman" w:hAnsi="Times New Roman" w:cs="Times New Roman"/>
                <w:noProof/>
                <w:webHidden/>
              </w:rPr>
              <w:fldChar w:fldCharType="end"/>
            </w:r>
          </w:hyperlink>
        </w:p>
        <w:p w:rsidR="00095219" w:rsidRPr="005D0D26" w:rsidRDefault="00BD22F0">
          <w:pPr>
            <w:pStyle w:val="21"/>
            <w:tabs>
              <w:tab w:val="left" w:pos="880"/>
            </w:tabs>
            <w:rPr>
              <w:rFonts w:ascii="Times New Roman" w:eastAsiaTheme="minorEastAsia" w:hAnsi="Times New Roman" w:cs="Times New Roman"/>
              <w:noProof/>
              <w:lang w:eastAsia="ru-RU"/>
            </w:rPr>
          </w:pPr>
          <w:hyperlink w:anchor="_Toc506988868" w:history="1">
            <w:r w:rsidR="00095219" w:rsidRPr="005D0D26">
              <w:rPr>
                <w:rStyle w:val="ae"/>
                <w:rFonts w:ascii="Times New Roman" w:hAnsi="Times New Roman" w:cs="Times New Roman"/>
                <w:noProof/>
              </w:rPr>
              <w:t>2.11.Сборы за пользование объектами животного мира и за пользование объектами водных биологических ресурсов</w:t>
            </w:r>
            <w:r w:rsidR="00E637D8" w:rsidRPr="005D0D26">
              <w:rPr>
                <w:rStyle w:val="ae"/>
                <w:rFonts w:ascii="Times New Roman" w:hAnsi="Times New Roman" w:cs="Times New Roman"/>
                <w:noProof/>
              </w:rPr>
              <w:t>………………………………………………………………………………</w:t>
            </w:r>
            <w:r w:rsidR="005D0D26">
              <w:rPr>
                <w:rStyle w:val="ae"/>
                <w:rFonts w:ascii="Times New Roman" w:hAnsi="Times New Roman" w:cs="Times New Roman"/>
                <w:noProof/>
              </w:rPr>
              <w:t>………………………….</w:t>
            </w:r>
            <w:r w:rsidR="00E637D8" w:rsidRPr="005D0D26">
              <w:rPr>
                <w:rStyle w:val="ae"/>
                <w:rFonts w:ascii="Times New Roman" w:hAnsi="Times New Roman" w:cs="Times New Roman"/>
                <w:noProof/>
              </w:rPr>
              <w:t>…</w:t>
            </w:r>
            <w:r w:rsidR="00095219" w:rsidRPr="005D0D26">
              <w:rPr>
                <w:rFonts w:ascii="Times New Roman" w:hAnsi="Times New Roman" w:cs="Times New Roman"/>
                <w:noProof/>
                <w:webHidden/>
              </w:rPr>
              <w:fldChar w:fldCharType="begin"/>
            </w:r>
            <w:r w:rsidR="00095219" w:rsidRPr="005D0D26">
              <w:rPr>
                <w:rFonts w:ascii="Times New Roman" w:hAnsi="Times New Roman" w:cs="Times New Roman"/>
                <w:noProof/>
                <w:webHidden/>
              </w:rPr>
              <w:instrText xml:space="preserve"> PAGEREF _Toc506988868 \h </w:instrText>
            </w:r>
            <w:r w:rsidR="00095219" w:rsidRPr="005D0D26">
              <w:rPr>
                <w:rFonts w:ascii="Times New Roman" w:hAnsi="Times New Roman" w:cs="Times New Roman"/>
                <w:noProof/>
                <w:webHidden/>
              </w:rPr>
            </w:r>
            <w:r w:rsidR="00095219" w:rsidRPr="005D0D26">
              <w:rPr>
                <w:rFonts w:ascii="Times New Roman" w:hAnsi="Times New Roman" w:cs="Times New Roman"/>
                <w:noProof/>
                <w:webHidden/>
              </w:rPr>
              <w:fldChar w:fldCharType="separate"/>
            </w:r>
            <w:r w:rsidR="005D0D26">
              <w:rPr>
                <w:rFonts w:ascii="Times New Roman" w:hAnsi="Times New Roman" w:cs="Times New Roman"/>
                <w:noProof/>
                <w:webHidden/>
              </w:rPr>
              <w:t>51</w:t>
            </w:r>
            <w:r w:rsidR="00095219" w:rsidRPr="005D0D26">
              <w:rPr>
                <w:rFonts w:ascii="Times New Roman" w:hAnsi="Times New Roman" w:cs="Times New Roman"/>
                <w:noProof/>
                <w:webHidden/>
              </w:rPr>
              <w:fldChar w:fldCharType="end"/>
            </w:r>
          </w:hyperlink>
        </w:p>
        <w:p w:rsidR="00095219" w:rsidRPr="005D0D26" w:rsidRDefault="00BD22F0">
          <w:pPr>
            <w:pStyle w:val="31"/>
            <w:tabs>
              <w:tab w:val="left" w:pos="880"/>
            </w:tabs>
            <w:rPr>
              <w:rFonts w:ascii="Times New Roman" w:eastAsiaTheme="minorEastAsia" w:hAnsi="Times New Roman" w:cs="Times New Roman"/>
              <w:noProof/>
              <w:lang w:eastAsia="ru-RU"/>
            </w:rPr>
          </w:pPr>
          <w:hyperlink w:anchor="_Toc506988869" w:history="1">
            <w:r w:rsidR="00095219" w:rsidRPr="005D0D26">
              <w:rPr>
                <w:rStyle w:val="ae"/>
                <w:rFonts w:ascii="Times New Roman" w:hAnsi="Times New Roman" w:cs="Times New Roman"/>
                <w:noProof/>
              </w:rPr>
              <w:t>2.11.1.Сбор за пользование объектами животного мира</w:t>
            </w:r>
            <w:r w:rsidR="00E637D8" w:rsidRPr="005D0D26">
              <w:rPr>
                <w:rStyle w:val="ae"/>
                <w:rFonts w:ascii="Times New Roman" w:hAnsi="Times New Roman" w:cs="Times New Roman"/>
                <w:noProof/>
              </w:rPr>
              <w:t>………………………………………</w:t>
            </w:r>
            <w:r w:rsidR="005D0D26">
              <w:rPr>
                <w:rStyle w:val="ae"/>
                <w:rFonts w:ascii="Times New Roman" w:hAnsi="Times New Roman" w:cs="Times New Roman"/>
                <w:noProof/>
              </w:rPr>
              <w:t>…………</w:t>
            </w:r>
            <w:r w:rsidR="00E637D8" w:rsidRPr="005D0D26">
              <w:rPr>
                <w:rStyle w:val="ae"/>
                <w:rFonts w:ascii="Times New Roman" w:hAnsi="Times New Roman" w:cs="Times New Roman"/>
                <w:noProof/>
              </w:rPr>
              <w:t>……...</w:t>
            </w:r>
            <w:r w:rsidR="00095219" w:rsidRPr="005D0D26">
              <w:rPr>
                <w:rFonts w:ascii="Times New Roman" w:hAnsi="Times New Roman" w:cs="Times New Roman"/>
                <w:noProof/>
                <w:webHidden/>
              </w:rPr>
              <w:fldChar w:fldCharType="begin"/>
            </w:r>
            <w:r w:rsidR="00095219" w:rsidRPr="005D0D26">
              <w:rPr>
                <w:rFonts w:ascii="Times New Roman" w:hAnsi="Times New Roman" w:cs="Times New Roman"/>
                <w:noProof/>
                <w:webHidden/>
              </w:rPr>
              <w:instrText xml:space="preserve"> PAGEREF _Toc506988869 \h </w:instrText>
            </w:r>
            <w:r w:rsidR="00095219" w:rsidRPr="005D0D26">
              <w:rPr>
                <w:rFonts w:ascii="Times New Roman" w:hAnsi="Times New Roman" w:cs="Times New Roman"/>
                <w:noProof/>
                <w:webHidden/>
              </w:rPr>
            </w:r>
            <w:r w:rsidR="00095219" w:rsidRPr="005D0D26">
              <w:rPr>
                <w:rFonts w:ascii="Times New Roman" w:hAnsi="Times New Roman" w:cs="Times New Roman"/>
                <w:noProof/>
                <w:webHidden/>
              </w:rPr>
              <w:fldChar w:fldCharType="separate"/>
            </w:r>
            <w:r w:rsidR="005D0D26">
              <w:rPr>
                <w:rFonts w:ascii="Times New Roman" w:hAnsi="Times New Roman" w:cs="Times New Roman"/>
                <w:noProof/>
                <w:webHidden/>
              </w:rPr>
              <w:t>53</w:t>
            </w:r>
            <w:r w:rsidR="00095219" w:rsidRPr="005D0D26">
              <w:rPr>
                <w:rFonts w:ascii="Times New Roman" w:hAnsi="Times New Roman" w:cs="Times New Roman"/>
                <w:noProof/>
                <w:webHidden/>
              </w:rPr>
              <w:fldChar w:fldCharType="end"/>
            </w:r>
          </w:hyperlink>
        </w:p>
        <w:p w:rsidR="00095219" w:rsidRPr="005D0D26" w:rsidRDefault="00BD22F0">
          <w:pPr>
            <w:pStyle w:val="31"/>
            <w:tabs>
              <w:tab w:val="left" w:pos="880"/>
            </w:tabs>
            <w:rPr>
              <w:rFonts w:ascii="Times New Roman" w:eastAsiaTheme="minorEastAsia" w:hAnsi="Times New Roman" w:cs="Times New Roman"/>
              <w:noProof/>
              <w:lang w:eastAsia="ru-RU"/>
            </w:rPr>
          </w:pPr>
          <w:hyperlink w:anchor="_Toc506988870" w:history="1">
            <w:r w:rsidR="00095219" w:rsidRPr="005D0D26">
              <w:rPr>
                <w:rStyle w:val="ae"/>
                <w:rFonts w:ascii="Times New Roman" w:hAnsi="Times New Roman" w:cs="Times New Roman"/>
                <w:noProof/>
              </w:rPr>
              <w:t>2.11.2.Сбор за пользование объектами водных биологических ресурсов (по внутренним водным объектам)</w:t>
            </w:r>
            <w:r w:rsidR="00E637D8" w:rsidRPr="005D0D26">
              <w:rPr>
                <w:rStyle w:val="ae"/>
                <w:rFonts w:ascii="Times New Roman" w:hAnsi="Times New Roman" w:cs="Times New Roman"/>
                <w:noProof/>
              </w:rPr>
              <w:t>………………………………………………………………………………………………</w:t>
            </w:r>
            <w:r w:rsidR="005D0D26">
              <w:rPr>
                <w:rStyle w:val="ae"/>
                <w:rFonts w:ascii="Times New Roman" w:hAnsi="Times New Roman" w:cs="Times New Roman"/>
                <w:noProof/>
              </w:rPr>
              <w:t>…………</w:t>
            </w:r>
            <w:r w:rsidR="00E637D8" w:rsidRPr="005D0D26">
              <w:rPr>
                <w:rStyle w:val="ae"/>
                <w:rFonts w:ascii="Times New Roman" w:hAnsi="Times New Roman" w:cs="Times New Roman"/>
                <w:noProof/>
              </w:rPr>
              <w:t>…</w:t>
            </w:r>
            <w:r w:rsidR="00095219" w:rsidRPr="005D0D26">
              <w:rPr>
                <w:rFonts w:ascii="Times New Roman" w:hAnsi="Times New Roman" w:cs="Times New Roman"/>
                <w:noProof/>
                <w:webHidden/>
              </w:rPr>
              <w:fldChar w:fldCharType="begin"/>
            </w:r>
            <w:r w:rsidR="00095219" w:rsidRPr="005D0D26">
              <w:rPr>
                <w:rFonts w:ascii="Times New Roman" w:hAnsi="Times New Roman" w:cs="Times New Roman"/>
                <w:noProof/>
                <w:webHidden/>
              </w:rPr>
              <w:instrText xml:space="preserve"> PAGEREF _Toc506988870 \h </w:instrText>
            </w:r>
            <w:r w:rsidR="00095219" w:rsidRPr="005D0D26">
              <w:rPr>
                <w:rFonts w:ascii="Times New Roman" w:hAnsi="Times New Roman" w:cs="Times New Roman"/>
                <w:noProof/>
                <w:webHidden/>
              </w:rPr>
            </w:r>
            <w:r w:rsidR="00095219" w:rsidRPr="005D0D26">
              <w:rPr>
                <w:rFonts w:ascii="Times New Roman" w:hAnsi="Times New Roman" w:cs="Times New Roman"/>
                <w:noProof/>
                <w:webHidden/>
              </w:rPr>
              <w:fldChar w:fldCharType="separate"/>
            </w:r>
            <w:r w:rsidR="005D0D26">
              <w:rPr>
                <w:rFonts w:ascii="Times New Roman" w:hAnsi="Times New Roman" w:cs="Times New Roman"/>
                <w:noProof/>
                <w:webHidden/>
              </w:rPr>
              <w:t>53</w:t>
            </w:r>
            <w:r w:rsidR="00095219" w:rsidRPr="005D0D26">
              <w:rPr>
                <w:rFonts w:ascii="Times New Roman" w:hAnsi="Times New Roman" w:cs="Times New Roman"/>
                <w:noProof/>
                <w:webHidden/>
              </w:rPr>
              <w:fldChar w:fldCharType="end"/>
            </w:r>
          </w:hyperlink>
        </w:p>
        <w:p w:rsidR="00095219" w:rsidRPr="005D0D26" w:rsidRDefault="00BD22F0">
          <w:pPr>
            <w:pStyle w:val="21"/>
            <w:rPr>
              <w:rFonts w:ascii="Times New Roman" w:eastAsiaTheme="minorEastAsia" w:hAnsi="Times New Roman" w:cs="Times New Roman"/>
              <w:noProof/>
              <w:lang w:eastAsia="ru-RU"/>
            </w:rPr>
          </w:pPr>
          <w:hyperlink w:anchor="_Toc506988871" w:history="1">
            <w:r w:rsidR="00095219" w:rsidRPr="005D0D26">
              <w:rPr>
                <w:rStyle w:val="ae"/>
                <w:rFonts w:ascii="Times New Roman" w:hAnsi="Times New Roman" w:cs="Times New Roman"/>
                <w:noProof/>
              </w:rPr>
              <w:t>2.12.Государственная пошлина</w:t>
            </w:r>
            <w:r w:rsidR="00E637D8" w:rsidRPr="005D0D26">
              <w:rPr>
                <w:rStyle w:val="ae"/>
                <w:rFonts w:ascii="Times New Roman" w:hAnsi="Times New Roman" w:cs="Times New Roman"/>
                <w:noProof/>
              </w:rPr>
              <w:t>………………………………………………………………………</w:t>
            </w:r>
            <w:r w:rsidR="005D0D26">
              <w:rPr>
                <w:rStyle w:val="ae"/>
                <w:rFonts w:ascii="Times New Roman" w:hAnsi="Times New Roman" w:cs="Times New Roman"/>
                <w:noProof/>
              </w:rPr>
              <w:t>…………</w:t>
            </w:r>
            <w:r w:rsidR="00E637D8" w:rsidRPr="005D0D26">
              <w:rPr>
                <w:rStyle w:val="ae"/>
                <w:rFonts w:ascii="Times New Roman" w:hAnsi="Times New Roman" w:cs="Times New Roman"/>
                <w:noProof/>
              </w:rPr>
              <w:t>…</w:t>
            </w:r>
            <w:r w:rsidR="00095219" w:rsidRPr="005D0D26">
              <w:rPr>
                <w:rFonts w:ascii="Times New Roman" w:hAnsi="Times New Roman" w:cs="Times New Roman"/>
                <w:noProof/>
                <w:webHidden/>
              </w:rPr>
              <w:fldChar w:fldCharType="begin"/>
            </w:r>
            <w:r w:rsidR="00095219" w:rsidRPr="005D0D26">
              <w:rPr>
                <w:rFonts w:ascii="Times New Roman" w:hAnsi="Times New Roman" w:cs="Times New Roman"/>
                <w:noProof/>
                <w:webHidden/>
              </w:rPr>
              <w:instrText xml:space="preserve"> PAGEREF _Toc506988871 \h </w:instrText>
            </w:r>
            <w:r w:rsidR="00095219" w:rsidRPr="005D0D26">
              <w:rPr>
                <w:rFonts w:ascii="Times New Roman" w:hAnsi="Times New Roman" w:cs="Times New Roman"/>
                <w:noProof/>
                <w:webHidden/>
              </w:rPr>
            </w:r>
            <w:r w:rsidR="00095219" w:rsidRPr="005D0D26">
              <w:rPr>
                <w:rFonts w:ascii="Times New Roman" w:hAnsi="Times New Roman" w:cs="Times New Roman"/>
                <w:noProof/>
                <w:webHidden/>
              </w:rPr>
              <w:fldChar w:fldCharType="separate"/>
            </w:r>
            <w:r w:rsidR="005D0D26">
              <w:rPr>
                <w:rFonts w:ascii="Times New Roman" w:hAnsi="Times New Roman" w:cs="Times New Roman"/>
                <w:noProof/>
                <w:webHidden/>
              </w:rPr>
              <w:t>54</w:t>
            </w:r>
            <w:r w:rsidR="00095219" w:rsidRPr="005D0D26">
              <w:rPr>
                <w:rFonts w:ascii="Times New Roman" w:hAnsi="Times New Roman" w:cs="Times New Roman"/>
                <w:noProof/>
                <w:webHidden/>
              </w:rPr>
              <w:fldChar w:fldCharType="end"/>
            </w:r>
          </w:hyperlink>
        </w:p>
        <w:p w:rsidR="00095219" w:rsidRPr="005D0D26" w:rsidRDefault="00BD22F0">
          <w:pPr>
            <w:pStyle w:val="31"/>
            <w:rPr>
              <w:rFonts w:ascii="Times New Roman" w:eastAsiaTheme="minorEastAsia" w:hAnsi="Times New Roman" w:cs="Times New Roman"/>
              <w:noProof/>
              <w:lang w:eastAsia="ru-RU"/>
            </w:rPr>
          </w:pPr>
          <w:hyperlink w:anchor="_Toc506988872" w:history="1">
            <w:r w:rsidR="00E637D8" w:rsidRPr="005D0D26">
              <w:rPr>
                <w:rStyle w:val="ae"/>
                <w:rFonts w:ascii="Times New Roman" w:hAnsi="Times New Roman" w:cs="Times New Roman"/>
                <w:noProof/>
              </w:rPr>
              <w:t>2.12.2.</w:t>
            </w:r>
            <w:r w:rsidR="00095219" w:rsidRPr="005D0D26">
              <w:rPr>
                <w:rStyle w:val="ae"/>
                <w:rFonts w:ascii="Times New Roman" w:hAnsi="Times New Roman" w:cs="Times New Roman"/>
                <w:noProof/>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r w:rsidR="00E637D8" w:rsidRPr="005D0D26">
              <w:rPr>
                <w:rStyle w:val="ae"/>
                <w:rFonts w:ascii="Times New Roman" w:hAnsi="Times New Roman" w:cs="Times New Roman"/>
                <w:noProof/>
              </w:rPr>
              <w:t>…………………</w:t>
            </w:r>
            <w:r w:rsidR="005D0D26">
              <w:rPr>
                <w:rStyle w:val="ae"/>
                <w:rFonts w:ascii="Times New Roman" w:hAnsi="Times New Roman" w:cs="Times New Roman"/>
                <w:noProof/>
              </w:rPr>
              <w:t>……………………..</w:t>
            </w:r>
            <w:r w:rsidR="00E637D8" w:rsidRPr="005D0D26">
              <w:rPr>
                <w:rStyle w:val="ae"/>
                <w:rFonts w:ascii="Times New Roman" w:hAnsi="Times New Roman" w:cs="Times New Roman"/>
                <w:noProof/>
              </w:rPr>
              <w:t>..</w:t>
            </w:r>
            <w:r w:rsidR="00095219" w:rsidRPr="005D0D26">
              <w:rPr>
                <w:rFonts w:ascii="Times New Roman" w:hAnsi="Times New Roman" w:cs="Times New Roman"/>
                <w:noProof/>
                <w:webHidden/>
              </w:rPr>
              <w:fldChar w:fldCharType="begin"/>
            </w:r>
            <w:r w:rsidR="00095219" w:rsidRPr="005D0D26">
              <w:rPr>
                <w:rFonts w:ascii="Times New Roman" w:hAnsi="Times New Roman" w:cs="Times New Roman"/>
                <w:noProof/>
                <w:webHidden/>
              </w:rPr>
              <w:instrText xml:space="preserve"> PAGEREF _Toc506988872 \h </w:instrText>
            </w:r>
            <w:r w:rsidR="00095219" w:rsidRPr="005D0D26">
              <w:rPr>
                <w:rFonts w:ascii="Times New Roman" w:hAnsi="Times New Roman" w:cs="Times New Roman"/>
                <w:noProof/>
                <w:webHidden/>
              </w:rPr>
            </w:r>
            <w:r w:rsidR="00095219" w:rsidRPr="005D0D26">
              <w:rPr>
                <w:rFonts w:ascii="Times New Roman" w:hAnsi="Times New Roman" w:cs="Times New Roman"/>
                <w:noProof/>
                <w:webHidden/>
              </w:rPr>
              <w:fldChar w:fldCharType="separate"/>
            </w:r>
            <w:r w:rsidR="005D0D26">
              <w:rPr>
                <w:rFonts w:ascii="Times New Roman" w:hAnsi="Times New Roman" w:cs="Times New Roman"/>
                <w:noProof/>
                <w:webHidden/>
              </w:rPr>
              <w:t>54</w:t>
            </w:r>
            <w:r w:rsidR="00095219" w:rsidRPr="005D0D26">
              <w:rPr>
                <w:rFonts w:ascii="Times New Roman" w:hAnsi="Times New Roman" w:cs="Times New Roman"/>
                <w:noProof/>
                <w:webHidden/>
              </w:rPr>
              <w:fldChar w:fldCharType="end"/>
            </w:r>
          </w:hyperlink>
        </w:p>
        <w:p w:rsidR="00095219" w:rsidRPr="005D0D26" w:rsidRDefault="00BD22F0">
          <w:pPr>
            <w:pStyle w:val="31"/>
            <w:rPr>
              <w:rFonts w:ascii="Times New Roman" w:eastAsiaTheme="minorEastAsia" w:hAnsi="Times New Roman" w:cs="Times New Roman"/>
              <w:noProof/>
              <w:lang w:eastAsia="ru-RU"/>
            </w:rPr>
          </w:pPr>
          <w:hyperlink w:anchor="_Toc506988873" w:history="1">
            <w:r w:rsidR="00E637D8" w:rsidRPr="005D0D26">
              <w:rPr>
                <w:rStyle w:val="ae"/>
                <w:rFonts w:ascii="Times New Roman" w:hAnsi="Times New Roman" w:cs="Times New Roman"/>
                <w:noProof/>
              </w:rPr>
              <w:t>2.12.3.</w:t>
            </w:r>
            <w:r w:rsidR="00095219" w:rsidRPr="005D0D26">
              <w:rPr>
                <w:rStyle w:val="ae"/>
                <w:rFonts w:ascii="Times New Roman" w:hAnsi="Times New Roman" w:cs="Times New Roman"/>
                <w:noProof/>
              </w:rPr>
              <w:t>Государственная пошлина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w:t>
            </w:r>
            <w:r w:rsidR="00E637D8" w:rsidRPr="005D0D26">
              <w:rPr>
                <w:rStyle w:val="ae"/>
                <w:rFonts w:ascii="Times New Roman" w:hAnsi="Times New Roman" w:cs="Times New Roman"/>
                <w:noProof/>
              </w:rPr>
              <w:t>……………………………………</w:t>
            </w:r>
            <w:r w:rsidR="005D0D26">
              <w:rPr>
                <w:rStyle w:val="ae"/>
                <w:rFonts w:ascii="Times New Roman" w:hAnsi="Times New Roman" w:cs="Times New Roman"/>
                <w:noProof/>
              </w:rPr>
              <w:t>…………………………………………..</w:t>
            </w:r>
            <w:r w:rsidR="00E637D8" w:rsidRPr="005D0D26">
              <w:rPr>
                <w:rStyle w:val="ae"/>
                <w:rFonts w:ascii="Times New Roman" w:hAnsi="Times New Roman" w:cs="Times New Roman"/>
                <w:noProof/>
              </w:rPr>
              <w:t>…</w:t>
            </w:r>
            <w:r w:rsidR="00095219" w:rsidRPr="005D0D26">
              <w:rPr>
                <w:rFonts w:ascii="Times New Roman" w:hAnsi="Times New Roman" w:cs="Times New Roman"/>
                <w:noProof/>
                <w:webHidden/>
              </w:rPr>
              <w:fldChar w:fldCharType="begin"/>
            </w:r>
            <w:r w:rsidR="00095219" w:rsidRPr="005D0D26">
              <w:rPr>
                <w:rFonts w:ascii="Times New Roman" w:hAnsi="Times New Roman" w:cs="Times New Roman"/>
                <w:noProof/>
                <w:webHidden/>
              </w:rPr>
              <w:instrText xml:space="preserve"> PAGEREF _Toc506988873 \h </w:instrText>
            </w:r>
            <w:r w:rsidR="00095219" w:rsidRPr="005D0D26">
              <w:rPr>
                <w:rFonts w:ascii="Times New Roman" w:hAnsi="Times New Roman" w:cs="Times New Roman"/>
                <w:noProof/>
                <w:webHidden/>
              </w:rPr>
            </w:r>
            <w:r w:rsidR="00095219" w:rsidRPr="005D0D26">
              <w:rPr>
                <w:rFonts w:ascii="Times New Roman" w:hAnsi="Times New Roman" w:cs="Times New Roman"/>
                <w:noProof/>
                <w:webHidden/>
              </w:rPr>
              <w:fldChar w:fldCharType="separate"/>
            </w:r>
            <w:r w:rsidR="005D0D26">
              <w:rPr>
                <w:rFonts w:ascii="Times New Roman" w:hAnsi="Times New Roman" w:cs="Times New Roman"/>
                <w:noProof/>
                <w:webHidden/>
              </w:rPr>
              <w:t>55</w:t>
            </w:r>
            <w:r w:rsidR="00095219" w:rsidRPr="005D0D26">
              <w:rPr>
                <w:rFonts w:ascii="Times New Roman" w:hAnsi="Times New Roman" w:cs="Times New Roman"/>
                <w:noProof/>
                <w:webHidden/>
              </w:rPr>
              <w:fldChar w:fldCharType="end"/>
            </w:r>
          </w:hyperlink>
        </w:p>
        <w:p w:rsidR="00095219" w:rsidRPr="005D0D26" w:rsidRDefault="00BD22F0">
          <w:pPr>
            <w:pStyle w:val="21"/>
            <w:tabs>
              <w:tab w:val="left" w:pos="880"/>
            </w:tabs>
            <w:rPr>
              <w:rFonts w:ascii="Times New Roman" w:eastAsiaTheme="minorEastAsia" w:hAnsi="Times New Roman" w:cs="Times New Roman"/>
              <w:noProof/>
              <w:lang w:eastAsia="ru-RU"/>
            </w:rPr>
          </w:pPr>
          <w:hyperlink w:anchor="_Toc506988874" w:history="1">
            <w:r w:rsidR="00095219" w:rsidRPr="005D0D26">
              <w:rPr>
                <w:rStyle w:val="ae"/>
                <w:rFonts w:ascii="Times New Roman" w:hAnsi="Times New Roman" w:cs="Times New Roman"/>
                <w:noProof/>
              </w:rPr>
              <w:t>2.14.Задолженность и перерасчеты по отмененным налогам, сборам и иным обязательным платежам</w:t>
            </w:r>
            <w:r w:rsidR="00E637D8" w:rsidRPr="005D0D26">
              <w:rPr>
                <w:rStyle w:val="ae"/>
                <w:rFonts w:ascii="Times New Roman" w:hAnsi="Times New Roman" w:cs="Times New Roman"/>
                <w:noProof/>
              </w:rPr>
              <w:t>……………</w:t>
            </w:r>
            <w:r w:rsidR="005D0D26">
              <w:rPr>
                <w:rStyle w:val="ae"/>
                <w:rFonts w:ascii="Times New Roman" w:hAnsi="Times New Roman" w:cs="Times New Roman"/>
                <w:noProof/>
              </w:rPr>
              <w:t>………………………………………………………………………………………………</w:t>
            </w:r>
            <w:r w:rsidR="00E637D8" w:rsidRPr="005D0D26">
              <w:rPr>
                <w:rStyle w:val="ae"/>
                <w:rFonts w:ascii="Times New Roman" w:hAnsi="Times New Roman" w:cs="Times New Roman"/>
                <w:noProof/>
              </w:rPr>
              <w:t>.</w:t>
            </w:r>
            <w:r w:rsidR="00095219" w:rsidRPr="005D0D26">
              <w:rPr>
                <w:rFonts w:ascii="Times New Roman" w:hAnsi="Times New Roman" w:cs="Times New Roman"/>
                <w:noProof/>
                <w:webHidden/>
              </w:rPr>
              <w:fldChar w:fldCharType="begin"/>
            </w:r>
            <w:r w:rsidR="00095219" w:rsidRPr="005D0D26">
              <w:rPr>
                <w:rFonts w:ascii="Times New Roman" w:hAnsi="Times New Roman" w:cs="Times New Roman"/>
                <w:noProof/>
                <w:webHidden/>
              </w:rPr>
              <w:instrText xml:space="preserve"> PAGEREF _Toc506988874 \h </w:instrText>
            </w:r>
            <w:r w:rsidR="00095219" w:rsidRPr="005D0D26">
              <w:rPr>
                <w:rFonts w:ascii="Times New Roman" w:hAnsi="Times New Roman" w:cs="Times New Roman"/>
                <w:noProof/>
                <w:webHidden/>
              </w:rPr>
            </w:r>
            <w:r w:rsidR="00095219" w:rsidRPr="005D0D26">
              <w:rPr>
                <w:rFonts w:ascii="Times New Roman" w:hAnsi="Times New Roman" w:cs="Times New Roman"/>
                <w:noProof/>
                <w:webHidden/>
              </w:rPr>
              <w:fldChar w:fldCharType="separate"/>
            </w:r>
            <w:r w:rsidR="005D0D26">
              <w:rPr>
                <w:rFonts w:ascii="Times New Roman" w:hAnsi="Times New Roman" w:cs="Times New Roman"/>
                <w:noProof/>
                <w:webHidden/>
              </w:rPr>
              <w:t>59</w:t>
            </w:r>
            <w:r w:rsidR="00095219" w:rsidRPr="005D0D26">
              <w:rPr>
                <w:rFonts w:ascii="Times New Roman" w:hAnsi="Times New Roman" w:cs="Times New Roman"/>
                <w:noProof/>
                <w:webHidden/>
              </w:rPr>
              <w:fldChar w:fldCharType="end"/>
            </w:r>
          </w:hyperlink>
        </w:p>
        <w:p w:rsidR="00095219" w:rsidRPr="005D0D26" w:rsidRDefault="00BD22F0">
          <w:pPr>
            <w:pStyle w:val="21"/>
            <w:tabs>
              <w:tab w:val="left" w:pos="880"/>
            </w:tabs>
            <w:rPr>
              <w:rFonts w:ascii="Times New Roman" w:eastAsiaTheme="minorEastAsia" w:hAnsi="Times New Roman" w:cs="Times New Roman"/>
              <w:noProof/>
              <w:lang w:eastAsia="ru-RU"/>
            </w:rPr>
          </w:pPr>
          <w:hyperlink w:anchor="_Toc506988875" w:history="1">
            <w:r w:rsidR="00095219" w:rsidRPr="005D0D26">
              <w:rPr>
                <w:rStyle w:val="ae"/>
                <w:rFonts w:ascii="Times New Roman" w:hAnsi="Times New Roman" w:cs="Times New Roman"/>
                <w:noProof/>
              </w:rPr>
              <w:t>2.15.Платежи при пользовании природными ресурсами</w:t>
            </w:r>
            <w:r w:rsidR="00E637D8" w:rsidRPr="005D0D26">
              <w:rPr>
                <w:rStyle w:val="ae"/>
                <w:rFonts w:ascii="Times New Roman" w:hAnsi="Times New Roman" w:cs="Times New Roman"/>
                <w:noProof/>
              </w:rPr>
              <w:t>…………………………………………</w:t>
            </w:r>
            <w:r w:rsidR="005D0D26">
              <w:rPr>
                <w:rStyle w:val="ae"/>
                <w:rFonts w:ascii="Times New Roman" w:hAnsi="Times New Roman" w:cs="Times New Roman"/>
                <w:noProof/>
              </w:rPr>
              <w:t>………...</w:t>
            </w:r>
            <w:r w:rsidR="00E637D8" w:rsidRPr="005D0D26">
              <w:rPr>
                <w:rStyle w:val="ae"/>
                <w:rFonts w:ascii="Times New Roman" w:hAnsi="Times New Roman" w:cs="Times New Roman"/>
                <w:noProof/>
              </w:rPr>
              <w:t>…...</w:t>
            </w:r>
            <w:r w:rsidR="00095219" w:rsidRPr="005D0D26">
              <w:rPr>
                <w:rFonts w:ascii="Times New Roman" w:hAnsi="Times New Roman" w:cs="Times New Roman"/>
                <w:noProof/>
                <w:webHidden/>
              </w:rPr>
              <w:fldChar w:fldCharType="begin"/>
            </w:r>
            <w:r w:rsidR="00095219" w:rsidRPr="005D0D26">
              <w:rPr>
                <w:rFonts w:ascii="Times New Roman" w:hAnsi="Times New Roman" w:cs="Times New Roman"/>
                <w:noProof/>
                <w:webHidden/>
              </w:rPr>
              <w:instrText xml:space="preserve"> PAGEREF _Toc506988875 \h </w:instrText>
            </w:r>
            <w:r w:rsidR="00095219" w:rsidRPr="005D0D26">
              <w:rPr>
                <w:rFonts w:ascii="Times New Roman" w:hAnsi="Times New Roman" w:cs="Times New Roman"/>
                <w:noProof/>
                <w:webHidden/>
              </w:rPr>
            </w:r>
            <w:r w:rsidR="00095219" w:rsidRPr="005D0D26">
              <w:rPr>
                <w:rFonts w:ascii="Times New Roman" w:hAnsi="Times New Roman" w:cs="Times New Roman"/>
                <w:noProof/>
                <w:webHidden/>
              </w:rPr>
              <w:fldChar w:fldCharType="separate"/>
            </w:r>
            <w:r w:rsidR="005D0D26">
              <w:rPr>
                <w:rFonts w:ascii="Times New Roman" w:hAnsi="Times New Roman" w:cs="Times New Roman"/>
                <w:noProof/>
                <w:webHidden/>
              </w:rPr>
              <w:t>59</w:t>
            </w:r>
            <w:r w:rsidR="00095219" w:rsidRPr="005D0D26">
              <w:rPr>
                <w:rFonts w:ascii="Times New Roman" w:hAnsi="Times New Roman" w:cs="Times New Roman"/>
                <w:noProof/>
                <w:webHidden/>
              </w:rPr>
              <w:fldChar w:fldCharType="end"/>
            </w:r>
          </w:hyperlink>
        </w:p>
        <w:p w:rsidR="00095219" w:rsidRPr="005D0D26" w:rsidRDefault="00BD22F0">
          <w:pPr>
            <w:pStyle w:val="31"/>
            <w:tabs>
              <w:tab w:val="left" w:pos="880"/>
            </w:tabs>
            <w:rPr>
              <w:rFonts w:ascii="Times New Roman" w:eastAsiaTheme="minorEastAsia" w:hAnsi="Times New Roman" w:cs="Times New Roman"/>
              <w:noProof/>
              <w:lang w:eastAsia="ru-RU"/>
            </w:rPr>
          </w:pPr>
          <w:hyperlink w:anchor="_Toc506988876" w:history="1">
            <w:r w:rsidR="00095219" w:rsidRPr="005D0D26">
              <w:rPr>
                <w:rStyle w:val="ae"/>
                <w:rFonts w:ascii="Times New Roman" w:hAnsi="Times New Roman" w:cs="Times New Roman"/>
                <w:noProof/>
              </w:rPr>
              <w:t>2.15.1.Регулярные платежи за пользование недрами при пользовании недрами на территории Российской Федерации</w:t>
            </w:r>
            <w:r w:rsidR="00E637D8" w:rsidRPr="005D0D26">
              <w:rPr>
                <w:rStyle w:val="ae"/>
                <w:rFonts w:ascii="Times New Roman" w:hAnsi="Times New Roman" w:cs="Times New Roman"/>
                <w:noProof/>
              </w:rPr>
              <w:t>………………………………………………………………………………</w:t>
            </w:r>
            <w:r w:rsidR="005D0D26">
              <w:rPr>
                <w:rStyle w:val="ae"/>
                <w:rFonts w:ascii="Times New Roman" w:hAnsi="Times New Roman" w:cs="Times New Roman"/>
                <w:noProof/>
              </w:rPr>
              <w:t>………………………</w:t>
            </w:r>
            <w:r w:rsidR="00E637D8" w:rsidRPr="005D0D26">
              <w:rPr>
                <w:rStyle w:val="ae"/>
                <w:rFonts w:ascii="Times New Roman" w:hAnsi="Times New Roman" w:cs="Times New Roman"/>
                <w:noProof/>
              </w:rPr>
              <w:t>…..</w:t>
            </w:r>
            <w:r w:rsidR="00095219" w:rsidRPr="005D0D26">
              <w:rPr>
                <w:rFonts w:ascii="Times New Roman" w:hAnsi="Times New Roman" w:cs="Times New Roman"/>
                <w:noProof/>
                <w:webHidden/>
              </w:rPr>
              <w:fldChar w:fldCharType="begin"/>
            </w:r>
            <w:r w:rsidR="00095219" w:rsidRPr="005D0D26">
              <w:rPr>
                <w:rFonts w:ascii="Times New Roman" w:hAnsi="Times New Roman" w:cs="Times New Roman"/>
                <w:noProof/>
                <w:webHidden/>
              </w:rPr>
              <w:instrText xml:space="preserve"> PAGEREF _Toc506988876 \h </w:instrText>
            </w:r>
            <w:r w:rsidR="00095219" w:rsidRPr="005D0D26">
              <w:rPr>
                <w:rFonts w:ascii="Times New Roman" w:hAnsi="Times New Roman" w:cs="Times New Roman"/>
                <w:noProof/>
                <w:webHidden/>
              </w:rPr>
            </w:r>
            <w:r w:rsidR="00095219" w:rsidRPr="005D0D26">
              <w:rPr>
                <w:rFonts w:ascii="Times New Roman" w:hAnsi="Times New Roman" w:cs="Times New Roman"/>
                <w:noProof/>
                <w:webHidden/>
              </w:rPr>
              <w:fldChar w:fldCharType="separate"/>
            </w:r>
            <w:r w:rsidR="005D0D26">
              <w:rPr>
                <w:rFonts w:ascii="Times New Roman" w:hAnsi="Times New Roman" w:cs="Times New Roman"/>
                <w:noProof/>
                <w:webHidden/>
              </w:rPr>
              <w:t>59</w:t>
            </w:r>
            <w:r w:rsidR="00095219" w:rsidRPr="005D0D26">
              <w:rPr>
                <w:rFonts w:ascii="Times New Roman" w:hAnsi="Times New Roman" w:cs="Times New Roman"/>
                <w:noProof/>
                <w:webHidden/>
              </w:rPr>
              <w:fldChar w:fldCharType="end"/>
            </w:r>
          </w:hyperlink>
        </w:p>
        <w:p w:rsidR="00095219" w:rsidRPr="005D0D26" w:rsidRDefault="00BD22F0">
          <w:pPr>
            <w:pStyle w:val="21"/>
            <w:tabs>
              <w:tab w:val="left" w:pos="880"/>
            </w:tabs>
            <w:rPr>
              <w:rFonts w:ascii="Times New Roman" w:eastAsiaTheme="minorEastAsia" w:hAnsi="Times New Roman" w:cs="Times New Roman"/>
              <w:noProof/>
              <w:lang w:eastAsia="ru-RU"/>
            </w:rPr>
          </w:pPr>
          <w:hyperlink w:anchor="_Toc506988877" w:history="1">
            <w:r w:rsidR="00095219" w:rsidRPr="005D0D26">
              <w:rPr>
                <w:rStyle w:val="ae"/>
                <w:rFonts w:ascii="Times New Roman" w:hAnsi="Times New Roman" w:cs="Times New Roman"/>
                <w:noProof/>
              </w:rPr>
              <w:t>2.16.Штрафы, санкции, возмещение ущерба</w:t>
            </w:r>
            <w:r w:rsidR="00E637D8" w:rsidRPr="005D0D26">
              <w:rPr>
                <w:rStyle w:val="ae"/>
                <w:rFonts w:ascii="Times New Roman" w:hAnsi="Times New Roman" w:cs="Times New Roman"/>
                <w:noProof/>
              </w:rPr>
              <w:t>……………………………………………………</w:t>
            </w:r>
            <w:r w:rsidR="005D0D26">
              <w:rPr>
                <w:rStyle w:val="ae"/>
                <w:rFonts w:ascii="Times New Roman" w:hAnsi="Times New Roman" w:cs="Times New Roman"/>
                <w:noProof/>
              </w:rPr>
              <w:t>…………</w:t>
            </w:r>
            <w:r w:rsidR="00E637D8" w:rsidRPr="005D0D26">
              <w:rPr>
                <w:rStyle w:val="ae"/>
                <w:rFonts w:ascii="Times New Roman" w:hAnsi="Times New Roman" w:cs="Times New Roman"/>
                <w:noProof/>
              </w:rPr>
              <w:t>……..</w:t>
            </w:r>
            <w:r w:rsidR="00095219" w:rsidRPr="005D0D26">
              <w:rPr>
                <w:rFonts w:ascii="Times New Roman" w:hAnsi="Times New Roman" w:cs="Times New Roman"/>
                <w:noProof/>
                <w:webHidden/>
              </w:rPr>
              <w:fldChar w:fldCharType="begin"/>
            </w:r>
            <w:r w:rsidR="00095219" w:rsidRPr="005D0D26">
              <w:rPr>
                <w:rFonts w:ascii="Times New Roman" w:hAnsi="Times New Roman" w:cs="Times New Roman"/>
                <w:noProof/>
                <w:webHidden/>
              </w:rPr>
              <w:instrText xml:space="preserve"> PAGEREF _Toc506988877 \h </w:instrText>
            </w:r>
            <w:r w:rsidR="00095219" w:rsidRPr="005D0D26">
              <w:rPr>
                <w:rFonts w:ascii="Times New Roman" w:hAnsi="Times New Roman" w:cs="Times New Roman"/>
                <w:noProof/>
                <w:webHidden/>
              </w:rPr>
            </w:r>
            <w:r w:rsidR="00095219" w:rsidRPr="005D0D26">
              <w:rPr>
                <w:rFonts w:ascii="Times New Roman" w:hAnsi="Times New Roman" w:cs="Times New Roman"/>
                <w:noProof/>
                <w:webHidden/>
              </w:rPr>
              <w:fldChar w:fldCharType="separate"/>
            </w:r>
            <w:r w:rsidR="005D0D26">
              <w:rPr>
                <w:rFonts w:ascii="Times New Roman" w:hAnsi="Times New Roman" w:cs="Times New Roman"/>
                <w:noProof/>
                <w:webHidden/>
              </w:rPr>
              <w:t>60</w:t>
            </w:r>
            <w:r w:rsidR="00095219" w:rsidRPr="005D0D26">
              <w:rPr>
                <w:rFonts w:ascii="Times New Roman" w:hAnsi="Times New Roman" w:cs="Times New Roman"/>
                <w:noProof/>
                <w:webHidden/>
              </w:rPr>
              <w:fldChar w:fldCharType="end"/>
            </w:r>
          </w:hyperlink>
        </w:p>
        <w:p w:rsidR="00095219" w:rsidRPr="005D0D26" w:rsidRDefault="00BD22F0">
          <w:pPr>
            <w:pStyle w:val="31"/>
            <w:tabs>
              <w:tab w:val="left" w:pos="880"/>
            </w:tabs>
            <w:rPr>
              <w:rFonts w:ascii="Times New Roman" w:eastAsiaTheme="minorEastAsia" w:hAnsi="Times New Roman" w:cs="Times New Roman"/>
              <w:noProof/>
              <w:lang w:eastAsia="ru-RU"/>
            </w:rPr>
          </w:pPr>
          <w:hyperlink w:anchor="_Toc506988878" w:history="1">
            <w:r w:rsidR="00095219" w:rsidRPr="005D0D26">
              <w:rPr>
                <w:rStyle w:val="ae"/>
                <w:rFonts w:ascii="Times New Roman" w:hAnsi="Times New Roman" w:cs="Times New Roman"/>
                <w:noProof/>
              </w:rPr>
              <w:t>2.16.1.Денежные взыскания (штрафы) за нарушение законодательства</w:t>
            </w:r>
            <w:r w:rsidR="00E637D8" w:rsidRPr="005D0D26">
              <w:rPr>
                <w:rStyle w:val="ae"/>
                <w:rFonts w:ascii="Times New Roman" w:hAnsi="Times New Roman" w:cs="Times New Roman"/>
                <w:noProof/>
              </w:rPr>
              <w:t>…………………………</w:t>
            </w:r>
            <w:r w:rsidR="005D0D26">
              <w:rPr>
                <w:rStyle w:val="ae"/>
                <w:rFonts w:ascii="Times New Roman" w:hAnsi="Times New Roman" w:cs="Times New Roman"/>
                <w:noProof/>
              </w:rPr>
              <w:t>…………</w:t>
            </w:r>
            <w:r w:rsidR="00E637D8" w:rsidRPr="005D0D26">
              <w:rPr>
                <w:rStyle w:val="ae"/>
                <w:rFonts w:ascii="Times New Roman" w:hAnsi="Times New Roman" w:cs="Times New Roman"/>
                <w:noProof/>
              </w:rPr>
              <w:t>….</w:t>
            </w:r>
            <w:r w:rsidR="00095219" w:rsidRPr="005D0D26">
              <w:rPr>
                <w:rFonts w:ascii="Times New Roman" w:hAnsi="Times New Roman" w:cs="Times New Roman"/>
                <w:noProof/>
                <w:webHidden/>
              </w:rPr>
              <w:fldChar w:fldCharType="begin"/>
            </w:r>
            <w:r w:rsidR="00095219" w:rsidRPr="005D0D26">
              <w:rPr>
                <w:rFonts w:ascii="Times New Roman" w:hAnsi="Times New Roman" w:cs="Times New Roman"/>
                <w:noProof/>
                <w:webHidden/>
              </w:rPr>
              <w:instrText xml:space="preserve"> PAGEREF _Toc506988878 \h </w:instrText>
            </w:r>
            <w:r w:rsidR="00095219" w:rsidRPr="005D0D26">
              <w:rPr>
                <w:rFonts w:ascii="Times New Roman" w:hAnsi="Times New Roman" w:cs="Times New Roman"/>
                <w:noProof/>
                <w:webHidden/>
              </w:rPr>
            </w:r>
            <w:r w:rsidR="00095219" w:rsidRPr="005D0D26">
              <w:rPr>
                <w:rFonts w:ascii="Times New Roman" w:hAnsi="Times New Roman" w:cs="Times New Roman"/>
                <w:noProof/>
                <w:webHidden/>
              </w:rPr>
              <w:fldChar w:fldCharType="separate"/>
            </w:r>
            <w:r w:rsidR="005D0D26">
              <w:rPr>
                <w:rFonts w:ascii="Times New Roman" w:hAnsi="Times New Roman" w:cs="Times New Roman"/>
                <w:noProof/>
                <w:webHidden/>
              </w:rPr>
              <w:t>60</w:t>
            </w:r>
            <w:r w:rsidR="00095219" w:rsidRPr="005D0D26">
              <w:rPr>
                <w:rFonts w:ascii="Times New Roman" w:hAnsi="Times New Roman" w:cs="Times New Roman"/>
                <w:noProof/>
                <w:webHidden/>
              </w:rPr>
              <w:fldChar w:fldCharType="end"/>
            </w:r>
          </w:hyperlink>
        </w:p>
        <w:p w:rsidR="00095219" w:rsidRPr="005D0D26" w:rsidRDefault="00BD22F0">
          <w:pPr>
            <w:pStyle w:val="31"/>
            <w:tabs>
              <w:tab w:val="left" w:pos="880"/>
            </w:tabs>
            <w:rPr>
              <w:rFonts w:ascii="Times New Roman" w:eastAsiaTheme="minorEastAsia" w:hAnsi="Times New Roman" w:cs="Times New Roman"/>
              <w:noProof/>
              <w:lang w:eastAsia="ru-RU"/>
            </w:rPr>
          </w:pPr>
          <w:hyperlink w:anchor="_Toc506988879" w:history="1">
            <w:r w:rsidR="00095219" w:rsidRPr="005D0D26">
              <w:rPr>
                <w:rStyle w:val="ae"/>
                <w:rFonts w:ascii="Times New Roman" w:hAnsi="Times New Roman" w:cs="Times New Roman"/>
                <w:noProof/>
              </w:rPr>
              <w:t>2.16.2.Денежные взыскания (штрафы) за нарушение законодательства о применении контрольно-кассовой техники при осуществлении наличных денежных расчетов и (или) расчетов с использованием платежных карт</w:t>
            </w:r>
            <w:r w:rsidR="00E637D8" w:rsidRPr="005D0D26">
              <w:rPr>
                <w:rStyle w:val="ae"/>
                <w:rFonts w:ascii="Times New Roman" w:hAnsi="Times New Roman" w:cs="Times New Roman"/>
                <w:noProof/>
              </w:rPr>
              <w:t>…………………………………………………………………</w:t>
            </w:r>
            <w:r w:rsidR="005D0D26">
              <w:rPr>
                <w:rStyle w:val="ae"/>
                <w:rFonts w:ascii="Times New Roman" w:hAnsi="Times New Roman" w:cs="Times New Roman"/>
                <w:noProof/>
              </w:rPr>
              <w:t>………………………………………….</w:t>
            </w:r>
            <w:r w:rsidR="00E637D8" w:rsidRPr="005D0D26">
              <w:rPr>
                <w:rStyle w:val="ae"/>
                <w:rFonts w:ascii="Times New Roman" w:hAnsi="Times New Roman" w:cs="Times New Roman"/>
                <w:noProof/>
              </w:rPr>
              <w:t>…….</w:t>
            </w:r>
            <w:r w:rsidR="00095219" w:rsidRPr="005D0D26">
              <w:rPr>
                <w:rFonts w:ascii="Times New Roman" w:hAnsi="Times New Roman" w:cs="Times New Roman"/>
                <w:noProof/>
                <w:webHidden/>
              </w:rPr>
              <w:fldChar w:fldCharType="begin"/>
            </w:r>
            <w:r w:rsidR="00095219" w:rsidRPr="005D0D26">
              <w:rPr>
                <w:rFonts w:ascii="Times New Roman" w:hAnsi="Times New Roman" w:cs="Times New Roman"/>
                <w:noProof/>
                <w:webHidden/>
              </w:rPr>
              <w:instrText xml:space="preserve"> PAGEREF _Toc506988879 \h </w:instrText>
            </w:r>
            <w:r w:rsidR="00095219" w:rsidRPr="005D0D26">
              <w:rPr>
                <w:rFonts w:ascii="Times New Roman" w:hAnsi="Times New Roman" w:cs="Times New Roman"/>
                <w:noProof/>
                <w:webHidden/>
              </w:rPr>
            </w:r>
            <w:r w:rsidR="00095219" w:rsidRPr="005D0D26">
              <w:rPr>
                <w:rFonts w:ascii="Times New Roman" w:hAnsi="Times New Roman" w:cs="Times New Roman"/>
                <w:noProof/>
                <w:webHidden/>
              </w:rPr>
              <w:fldChar w:fldCharType="separate"/>
            </w:r>
            <w:r w:rsidR="005D0D26">
              <w:rPr>
                <w:rFonts w:ascii="Times New Roman" w:hAnsi="Times New Roman" w:cs="Times New Roman"/>
                <w:noProof/>
                <w:webHidden/>
              </w:rPr>
              <w:t>61</w:t>
            </w:r>
            <w:r w:rsidR="00095219" w:rsidRPr="005D0D26">
              <w:rPr>
                <w:rFonts w:ascii="Times New Roman" w:hAnsi="Times New Roman" w:cs="Times New Roman"/>
                <w:noProof/>
                <w:webHidden/>
              </w:rPr>
              <w:fldChar w:fldCharType="end"/>
            </w:r>
          </w:hyperlink>
        </w:p>
        <w:p w:rsidR="00095219" w:rsidRPr="005D0D26" w:rsidRDefault="00BD22F0">
          <w:pPr>
            <w:pStyle w:val="31"/>
            <w:tabs>
              <w:tab w:val="left" w:pos="880"/>
            </w:tabs>
            <w:rPr>
              <w:rFonts w:ascii="Times New Roman" w:eastAsiaTheme="minorEastAsia" w:hAnsi="Times New Roman" w:cs="Times New Roman"/>
              <w:noProof/>
              <w:lang w:eastAsia="ru-RU"/>
            </w:rPr>
          </w:pPr>
          <w:hyperlink w:anchor="_Toc506988880" w:history="1">
            <w:r w:rsidR="00095219" w:rsidRPr="005D0D26">
              <w:rPr>
                <w:rStyle w:val="ae"/>
                <w:rFonts w:ascii="Times New Roman" w:hAnsi="Times New Roman" w:cs="Times New Roman"/>
                <w:noProof/>
              </w:rPr>
              <w:t>2.16.3.Денежные взыскания (штрафы) и иные суммы, взыскиваемые с лиц, виновных в совершении преступлений, и в возмещение ущерба имуществу, зачисляемые в бюджеты городских округов с внутригородским делением</w:t>
            </w:r>
            <w:r w:rsidR="00E637D8" w:rsidRPr="005D0D26">
              <w:rPr>
                <w:rStyle w:val="ae"/>
                <w:rFonts w:ascii="Times New Roman" w:hAnsi="Times New Roman" w:cs="Times New Roman"/>
                <w:noProof/>
              </w:rPr>
              <w:t>……………………………………………………</w:t>
            </w:r>
            <w:r w:rsidR="005D0D26">
              <w:rPr>
                <w:rStyle w:val="ae"/>
                <w:rFonts w:ascii="Times New Roman" w:hAnsi="Times New Roman" w:cs="Times New Roman"/>
                <w:noProof/>
              </w:rPr>
              <w:t>…………………………………</w:t>
            </w:r>
            <w:r w:rsidR="00E637D8" w:rsidRPr="005D0D26">
              <w:rPr>
                <w:rStyle w:val="ae"/>
                <w:rFonts w:ascii="Times New Roman" w:hAnsi="Times New Roman" w:cs="Times New Roman"/>
                <w:noProof/>
              </w:rPr>
              <w:t>..</w:t>
            </w:r>
            <w:r w:rsidR="00095219" w:rsidRPr="005D0D26">
              <w:rPr>
                <w:rFonts w:ascii="Times New Roman" w:hAnsi="Times New Roman" w:cs="Times New Roman"/>
                <w:noProof/>
                <w:webHidden/>
              </w:rPr>
              <w:fldChar w:fldCharType="begin"/>
            </w:r>
            <w:r w:rsidR="00095219" w:rsidRPr="005D0D26">
              <w:rPr>
                <w:rFonts w:ascii="Times New Roman" w:hAnsi="Times New Roman" w:cs="Times New Roman"/>
                <w:noProof/>
                <w:webHidden/>
              </w:rPr>
              <w:instrText xml:space="preserve"> PAGEREF _Toc506988880 \h </w:instrText>
            </w:r>
            <w:r w:rsidR="00095219" w:rsidRPr="005D0D26">
              <w:rPr>
                <w:rFonts w:ascii="Times New Roman" w:hAnsi="Times New Roman" w:cs="Times New Roman"/>
                <w:noProof/>
                <w:webHidden/>
              </w:rPr>
            </w:r>
            <w:r w:rsidR="00095219" w:rsidRPr="005D0D26">
              <w:rPr>
                <w:rFonts w:ascii="Times New Roman" w:hAnsi="Times New Roman" w:cs="Times New Roman"/>
                <w:noProof/>
                <w:webHidden/>
              </w:rPr>
              <w:fldChar w:fldCharType="separate"/>
            </w:r>
            <w:r w:rsidR="005D0D26">
              <w:rPr>
                <w:rFonts w:ascii="Times New Roman" w:hAnsi="Times New Roman" w:cs="Times New Roman"/>
                <w:noProof/>
                <w:webHidden/>
              </w:rPr>
              <w:t>61</w:t>
            </w:r>
            <w:r w:rsidR="00095219" w:rsidRPr="005D0D26">
              <w:rPr>
                <w:rFonts w:ascii="Times New Roman" w:hAnsi="Times New Roman" w:cs="Times New Roman"/>
                <w:noProof/>
                <w:webHidden/>
              </w:rPr>
              <w:fldChar w:fldCharType="end"/>
            </w:r>
          </w:hyperlink>
        </w:p>
        <w:p w:rsidR="00095219" w:rsidRPr="005D0D26" w:rsidRDefault="00BD22F0">
          <w:pPr>
            <w:pStyle w:val="31"/>
            <w:tabs>
              <w:tab w:val="left" w:pos="880"/>
            </w:tabs>
            <w:rPr>
              <w:rFonts w:ascii="Times New Roman" w:eastAsiaTheme="minorEastAsia" w:hAnsi="Times New Roman" w:cs="Times New Roman"/>
              <w:noProof/>
              <w:lang w:eastAsia="ru-RU"/>
            </w:rPr>
          </w:pPr>
          <w:hyperlink w:anchor="_Toc506988881" w:history="1">
            <w:r w:rsidR="00095219" w:rsidRPr="005D0D26">
              <w:rPr>
                <w:rStyle w:val="ae"/>
                <w:rFonts w:ascii="Times New Roman" w:hAnsi="Times New Roman" w:cs="Times New Roman"/>
                <w:noProof/>
              </w:rPr>
              <w:t>2.16.4.Денежные взыскания (штрафы) и иные суммы, взыскиваемые с лиц, виновных в совершении преступлений, и в возмещение ущерба имуществу, зачисляемые в бюджеты внутригородских районов</w:t>
            </w:r>
            <w:r w:rsidR="00E637D8" w:rsidRPr="005D0D26">
              <w:rPr>
                <w:rStyle w:val="ae"/>
                <w:rFonts w:ascii="Times New Roman" w:hAnsi="Times New Roman" w:cs="Times New Roman"/>
                <w:noProof/>
              </w:rPr>
              <w:t>……………………………………………………………………………</w:t>
            </w:r>
            <w:r w:rsidR="005D0D26">
              <w:rPr>
                <w:rStyle w:val="ae"/>
                <w:rFonts w:ascii="Times New Roman" w:hAnsi="Times New Roman" w:cs="Times New Roman"/>
                <w:noProof/>
              </w:rPr>
              <w:t>……………………………..</w:t>
            </w:r>
            <w:r w:rsidR="00E637D8" w:rsidRPr="005D0D26">
              <w:rPr>
                <w:rStyle w:val="ae"/>
                <w:rFonts w:ascii="Times New Roman" w:hAnsi="Times New Roman" w:cs="Times New Roman"/>
                <w:noProof/>
              </w:rPr>
              <w:t>….</w:t>
            </w:r>
            <w:r w:rsidR="00095219" w:rsidRPr="005D0D26">
              <w:rPr>
                <w:rFonts w:ascii="Times New Roman" w:hAnsi="Times New Roman" w:cs="Times New Roman"/>
                <w:noProof/>
                <w:webHidden/>
              </w:rPr>
              <w:fldChar w:fldCharType="begin"/>
            </w:r>
            <w:r w:rsidR="00095219" w:rsidRPr="005D0D26">
              <w:rPr>
                <w:rFonts w:ascii="Times New Roman" w:hAnsi="Times New Roman" w:cs="Times New Roman"/>
                <w:noProof/>
                <w:webHidden/>
              </w:rPr>
              <w:instrText xml:space="preserve"> PAGEREF _Toc506988881 \h </w:instrText>
            </w:r>
            <w:r w:rsidR="00095219" w:rsidRPr="005D0D26">
              <w:rPr>
                <w:rFonts w:ascii="Times New Roman" w:hAnsi="Times New Roman" w:cs="Times New Roman"/>
                <w:noProof/>
                <w:webHidden/>
              </w:rPr>
            </w:r>
            <w:r w:rsidR="00095219" w:rsidRPr="005D0D26">
              <w:rPr>
                <w:rFonts w:ascii="Times New Roman" w:hAnsi="Times New Roman" w:cs="Times New Roman"/>
                <w:noProof/>
                <w:webHidden/>
              </w:rPr>
              <w:fldChar w:fldCharType="separate"/>
            </w:r>
            <w:r w:rsidR="005D0D26">
              <w:rPr>
                <w:rFonts w:ascii="Times New Roman" w:hAnsi="Times New Roman" w:cs="Times New Roman"/>
                <w:noProof/>
                <w:webHidden/>
              </w:rPr>
              <w:t>62</w:t>
            </w:r>
            <w:r w:rsidR="00095219" w:rsidRPr="005D0D26">
              <w:rPr>
                <w:rFonts w:ascii="Times New Roman" w:hAnsi="Times New Roman" w:cs="Times New Roman"/>
                <w:noProof/>
                <w:webHidden/>
              </w:rPr>
              <w:fldChar w:fldCharType="end"/>
            </w:r>
          </w:hyperlink>
        </w:p>
        <w:p w:rsidR="00095219" w:rsidRPr="005D0D26" w:rsidRDefault="00BD22F0">
          <w:pPr>
            <w:pStyle w:val="31"/>
            <w:tabs>
              <w:tab w:val="left" w:pos="880"/>
            </w:tabs>
            <w:rPr>
              <w:rFonts w:ascii="Times New Roman" w:eastAsiaTheme="minorEastAsia" w:hAnsi="Times New Roman" w:cs="Times New Roman"/>
              <w:noProof/>
              <w:lang w:eastAsia="ru-RU"/>
            </w:rPr>
          </w:pPr>
          <w:hyperlink w:anchor="_Toc506988882" w:history="1">
            <w:r w:rsidR="00095219" w:rsidRPr="005D0D26">
              <w:rPr>
                <w:rStyle w:val="ae"/>
                <w:rFonts w:ascii="Times New Roman" w:hAnsi="Times New Roman" w:cs="Times New Roman"/>
                <w:noProof/>
              </w:rPr>
              <w:t>2.16.5.Денежные взыскания (штрафы) за нарушение законодательства Российской Федерации об административных правонарушениях, предусмотренные статьей 20.25 Кодекса Российской Федерации об административных правонарушениях</w:t>
            </w:r>
            <w:r w:rsidR="00E637D8" w:rsidRPr="005D0D26">
              <w:rPr>
                <w:rStyle w:val="ae"/>
                <w:rFonts w:ascii="Times New Roman" w:hAnsi="Times New Roman" w:cs="Times New Roman"/>
                <w:noProof/>
              </w:rPr>
              <w:t>………………………………………………</w:t>
            </w:r>
            <w:r w:rsidR="005D0D26">
              <w:rPr>
                <w:rStyle w:val="ae"/>
                <w:rFonts w:ascii="Times New Roman" w:hAnsi="Times New Roman" w:cs="Times New Roman"/>
                <w:noProof/>
              </w:rPr>
              <w:t>………………………….</w:t>
            </w:r>
            <w:r w:rsidR="00E637D8" w:rsidRPr="005D0D26">
              <w:rPr>
                <w:rStyle w:val="ae"/>
                <w:rFonts w:ascii="Times New Roman" w:hAnsi="Times New Roman" w:cs="Times New Roman"/>
                <w:noProof/>
              </w:rPr>
              <w:t>…</w:t>
            </w:r>
            <w:r w:rsidR="00095219" w:rsidRPr="005D0D26">
              <w:rPr>
                <w:rFonts w:ascii="Times New Roman" w:hAnsi="Times New Roman" w:cs="Times New Roman"/>
                <w:noProof/>
                <w:webHidden/>
              </w:rPr>
              <w:fldChar w:fldCharType="begin"/>
            </w:r>
            <w:r w:rsidR="00095219" w:rsidRPr="005D0D26">
              <w:rPr>
                <w:rFonts w:ascii="Times New Roman" w:hAnsi="Times New Roman" w:cs="Times New Roman"/>
                <w:noProof/>
                <w:webHidden/>
              </w:rPr>
              <w:instrText xml:space="preserve"> PAGEREF _Toc506988882 \h </w:instrText>
            </w:r>
            <w:r w:rsidR="00095219" w:rsidRPr="005D0D26">
              <w:rPr>
                <w:rFonts w:ascii="Times New Roman" w:hAnsi="Times New Roman" w:cs="Times New Roman"/>
                <w:noProof/>
                <w:webHidden/>
              </w:rPr>
            </w:r>
            <w:r w:rsidR="00095219" w:rsidRPr="005D0D26">
              <w:rPr>
                <w:rFonts w:ascii="Times New Roman" w:hAnsi="Times New Roman" w:cs="Times New Roman"/>
                <w:noProof/>
                <w:webHidden/>
              </w:rPr>
              <w:fldChar w:fldCharType="separate"/>
            </w:r>
            <w:r w:rsidR="005D0D26">
              <w:rPr>
                <w:rFonts w:ascii="Times New Roman" w:hAnsi="Times New Roman" w:cs="Times New Roman"/>
                <w:noProof/>
                <w:webHidden/>
              </w:rPr>
              <w:t>62</w:t>
            </w:r>
            <w:r w:rsidR="00095219" w:rsidRPr="005D0D26">
              <w:rPr>
                <w:rFonts w:ascii="Times New Roman" w:hAnsi="Times New Roman" w:cs="Times New Roman"/>
                <w:noProof/>
                <w:webHidden/>
              </w:rPr>
              <w:fldChar w:fldCharType="end"/>
            </w:r>
          </w:hyperlink>
        </w:p>
        <w:p w:rsidR="00095219" w:rsidRPr="005D0D26" w:rsidRDefault="00BD22F0">
          <w:pPr>
            <w:pStyle w:val="31"/>
            <w:tabs>
              <w:tab w:val="left" w:pos="880"/>
            </w:tabs>
            <w:rPr>
              <w:rFonts w:ascii="Times New Roman" w:eastAsiaTheme="minorEastAsia" w:hAnsi="Times New Roman" w:cs="Times New Roman"/>
              <w:noProof/>
              <w:lang w:eastAsia="ru-RU"/>
            </w:rPr>
          </w:pPr>
          <w:hyperlink w:anchor="_Toc506988883" w:history="1">
            <w:r w:rsidR="00095219" w:rsidRPr="005D0D26">
              <w:rPr>
                <w:rStyle w:val="ae"/>
                <w:rFonts w:ascii="Times New Roman" w:hAnsi="Times New Roman" w:cs="Times New Roman"/>
                <w:noProof/>
              </w:rPr>
              <w:t>2.16.6.Прочие поступления от денежных взысканий (штрафов) и иных сумм в возмещение ущерба</w:t>
            </w:r>
            <w:r w:rsidR="00E637D8" w:rsidRPr="005D0D26">
              <w:rPr>
                <w:rStyle w:val="ae"/>
                <w:rFonts w:ascii="Times New Roman" w:hAnsi="Times New Roman" w:cs="Times New Roman"/>
                <w:noProof/>
              </w:rPr>
              <w:t>…………………………………………………………………………………………………</w:t>
            </w:r>
            <w:r w:rsidR="005D0D26">
              <w:rPr>
                <w:rStyle w:val="ae"/>
                <w:rFonts w:ascii="Times New Roman" w:hAnsi="Times New Roman" w:cs="Times New Roman"/>
                <w:noProof/>
              </w:rPr>
              <w:t>………..</w:t>
            </w:r>
            <w:r w:rsidR="00E637D8" w:rsidRPr="005D0D26">
              <w:rPr>
                <w:rStyle w:val="ae"/>
                <w:rFonts w:ascii="Times New Roman" w:hAnsi="Times New Roman" w:cs="Times New Roman"/>
                <w:noProof/>
              </w:rPr>
              <w:t>….</w:t>
            </w:r>
            <w:r w:rsidR="00095219" w:rsidRPr="005D0D26">
              <w:rPr>
                <w:rFonts w:ascii="Times New Roman" w:hAnsi="Times New Roman" w:cs="Times New Roman"/>
                <w:noProof/>
                <w:webHidden/>
              </w:rPr>
              <w:fldChar w:fldCharType="begin"/>
            </w:r>
            <w:r w:rsidR="00095219" w:rsidRPr="005D0D26">
              <w:rPr>
                <w:rFonts w:ascii="Times New Roman" w:hAnsi="Times New Roman" w:cs="Times New Roman"/>
                <w:noProof/>
                <w:webHidden/>
              </w:rPr>
              <w:instrText xml:space="preserve"> PAGEREF _Toc506988883 \h </w:instrText>
            </w:r>
            <w:r w:rsidR="00095219" w:rsidRPr="005D0D26">
              <w:rPr>
                <w:rFonts w:ascii="Times New Roman" w:hAnsi="Times New Roman" w:cs="Times New Roman"/>
                <w:noProof/>
                <w:webHidden/>
              </w:rPr>
            </w:r>
            <w:r w:rsidR="00095219" w:rsidRPr="005D0D26">
              <w:rPr>
                <w:rFonts w:ascii="Times New Roman" w:hAnsi="Times New Roman" w:cs="Times New Roman"/>
                <w:noProof/>
                <w:webHidden/>
              </w:rPr>
              <w:fldChar w:fldCharType="separate"/>
            </w:r>
            <w:r w:rsidR="005D0D26">
              <w:rPr>
                <w:rFonts w:ascii="Times New Roman" w:hAnsi="Times New Roman" w:cs="Times New Roman"/>
                <w:noProof/>
                <w:webHidden/>
              </w:rPr>
              <w:t>63</w:t>
            </w:r>
            <w:r w:rsidR="00095219" w:rsidRPr="005D0D26">
              <w:rPr>
                <w:rFonts w:ascii="Times New Roman" w:hAnsi="Times New Roman" w:cs="Times New Roman"/>
                <w:noProof/>
                <w:webHidden/>
              </w:rPr>
              <w:fldChar w:fldCharType="end"/>
            </w:r>
          </w:hyperlink>
        </w:p>
        <w:p w:rsidR="00095219" w:rsidRPr="005D0D26" w:rsidRDefault="00BD22F0">
          <w:pPr>
            <w:pStyle w:val="31"/>
            <w:rPr>
              <w:rFonts w:ascii="Times New Roman" w:eastAsiaTheme="minorEastAsia" w:hAnsi="Times New Roman" w:cs="Times New Roman"/>
              <w:noProof/>
              <w:lang w:eastAsia="ru-RU"/>
            </w:rPr>
          </w:pPr>
          <w:hyperlink w:anchor="_Toc506988884" w:history="1">
            <w:r w:rsidR="00095219" w:rsidRPr="005D0D26">
              <w:rPr>
                <w:rStyle w:val="ae"/>
                <w:rFonts w:ascii="Times New Roman" w:hAnsi="Times New Roman" w:cs="Times New Roman"/>
                <w:noProof/>
              </w:rPr>
              <w:t>2.17. Доходы от оказания платных услуг (работ) и компенсации затрат государства</w:t>
            </w:r>
            <w:r w:rsidR="00E637D8" w:rsidRPr="005D0D26">
              <w:rPr>
                <w:rStyle w:val="ae"/>
                <w:rFonts w:ascii="Times New Roman" w:hAnsi="Times New Roman" w:cs="Times New Roman"/>
                <w:noProof/>
              </w:rPr>
              <w:t>…………</w:t>
            </w:r>
            <w:r w:rsidR="005D0D26">
              <w:rPr>
                <w:rStyle w:val="ae"/>
                <w:rFonts w:ascii="Times New Roman" w:hAnsi="Times New Roman" w:cs="Times New Roman"/>
                <w:noProof/>
              </w:rPr>
              <w:t>…………</w:t>
            </w:r>
            <w:r w:rsidR="00E637D8" w:rsidRPr="005D0D26">
              <w:rPr>
                <w:rStyle w:val="ae"/>
                <w:rFonts w:ascii="Times New Roman" w:hAnsi="Times New Roman" w:cs="Times New Roman"/>
                <w:noProof/>
              </w:rPr>
              <w:t>…...</w:t>
            </w:r>
            <w:r w:rsidR="00095219" w:rsidRPr="005D0D26">
              <w:rPr>
                <w:rFonts w:ascii="Times New Roman" w:hAnsi="Times New Roman" w:cs="Times New Roman"/>
                <w:noProof/>
                <w:webHidden/>
              </w:rPr>
              <w:fldChar w:fldCharType="begin"/>
            </w:r>
            <w:r w:rsidR="00095219" w:rsidRPr="005D0D26">
              <w:rPr>
                <w:rFonts w:ascii="Times New Roman" w:hAnsi="Times New Roman" w:cs="Times New Roman"/>
                <w:noProof/>
                <w:webHidden/>
              </w:rPr>
              <w:instrText xml:space="preserve"> PAGEREF _Toc506988884 \h </w:instrText>
            </w:r>
            <w:r w:rsidR="00095219" w:rsidRPr="005D0D26">
              <w:rPr>
                <w:rFonts w:ascii="Times New Roman" w:hAnsi="Times New Roman" w:cs="Times New Roman"/>
                <w:noProof/>
                <w:webHidden/>
              </w:rPr>
            </w:r>
            <w:r w:rsidR="00095219" w:rsidRPr="005D0D26">
              <w:rPr>
                <w:rFonts w:ascii="Times New Roman" w:hAnsi="Times New Roman" w:cs="Times New Roman"/>
                <w:noProof/>
                <w:webHidden/>
              </w:rPr>
              <w:fldChar w:fldCharType="separate"/>
            </w:r>
            <w:r w:rsidR="005D0D26">
              <w:rPr>
                <w:rFonts w:ascii="Times New Roman" w:hAnsi="Times New Roman" w:cs="Times New Roman"/>
                <w:noProof/>
                <w:webHidden/>
              </w:rPr>
              <w:t>63</w:t>
            </w:r>
            <w:r w:rsidR="00095219" w:rsidRPr="005D0D26">
              <w:rPr>
                <w:rFonts w:ascii="Times New Roman" w:hAnsi="Times New Roman" w:cs="Times New Roman"/>
                <w:noProof/>
                <w:webHidden/>
              </w:rPr>
              <w:fldChar w:fldCharType="end"/>
            </w:r>
          </w:hyperlink>
        </w:p>
        <w:p w:rsidR="00095219" w:rsidRPr="005D0D26" w:rsidRDefault="00BD22F0">
          <w:pPr>
            <w:pStyle w:val="31"/>
            <w:rPr>
              <w:rFonts w:ascii="Times New Roman" w:eastAsiaTheme="minorEastAsia" w:hAnsi="Times New Roman" w:cs="Times New Roman"/>
              <w:noProof/>
              <w:lang w:eastAsia="ru-RU"/>
            </w:rPr>
          </w:pPr>
          <w:hyperlink w:anchor="_Toc506988885" w:history="1">
            <w:r w:rsidR="00E637D8" w:rsidRPr="005D0D26">
              <w:rPr>
                <w:rStyle w:val="ae"/>
                <w:rFonts w:ascii="Times New Roman" w:hAnsi="Times New Roman" w:cs="Times New Roman"/>
                <w:noProof/>
              </w:rPr>
              <w:t>2.17.1.</w:t>
            </w:r>
            <w:r w:rsidR="00095219" w:rsidRPr="005D0D26">
              <w:rPr>
                <w:rStyle w:val="ae"/>
                <w:rFonts w:ascii="Times New Roman" w:hAnsi="Times New Roman" w:cs="Times New Roman"/>
                <w:noProof/>
              </w:rPr>
              <w:t>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w:t>
            </w:r>
            <w:r w:rsidR="00E637D8" w:rsidRPr="005D0D26">
              <w:rPr>
                <w:rStyle w:val="ae"/>
                <w:rFonts w:ascii="Times New Roman" w:hAnsi="Times New Roman" w:cs="Times New Roman"/>
                <w:noProof/>
              </w:rPr>
              <w:t>………………………………………………………………………</w:t>
            </w:r>
            <w:r w:rsidR="005D0D26">
              <w:rPr>
                <w:rStyle w:val="ae"/>
                <w:rFonts w:ascii="Times New Roman" w:hAnsi="Times New Roman" w:cs="Times New Roman"/>
                <w:noProof/>
              </w:rPr>
              <w:t>…………</w:t>
            </w:r>
            <w:r w:rsidR="00E637D8" w:rsidRPr="005D0D26">
              <w:rPr>
                <w:rStyle w:val="ae"/>
                <w:rFonts w:ascii="Times New Roman" w:hAnsi="Times New Roman" w:cs="Times New Roman"/>
                <w:noProof/>
              </w:rPr>
              <w:t>……………….</w:t>
            </w:r>
            <w:r w:rsidR="00095219" w:rsidRPr="005D0D26">
              <w:rPr>
                <w:rFonts w:ascii="Times New Roman" w:hAnsi="Times New Roman" w:cs="Times New Roman"/>
                <w:noProof/>
                <w:webHidden/>
              </w:rPr>
              <w:fldChar w:fldCharType="begin"/>
            </w:r>
            <w:r w:rsidR="00095219" w:rsidRPr="005D0D26">
              <w:rPr>
                <w:rFonts w:ascii="Times New Roman" w:hAnsi="Times New Roman" w:cs="Times New Roman"/>
                <w:noProof/>
                <w:webHidden/>
              </w:rPr>
              <w:instrText xml:space="preserve"> PAGEREF _Toc506988885 \h </w:instrText>
            </w:r>
            <w:r w:rsidR="00095219" w:rsidRPr="005D0D26">
              <w:rPr>
                <w:rFonts w:ascii="Times New Roman" w:hAnsi="Times New Roman" w:cs="Times New Roman"/>
                <w:noProof/>
                <w:webHidden/>
              </w:rPr>
            </w:r>
            <w:r w:rsidR="00095219" w:rsidRPr="005D0D26">
              <w:rPr>
                <w:rFonts w:ascii="Times New Roman" w:hAnsi="Times New Roman" w:cs="Times New Roman"/>
                <w:noProof/>
                <w:webHidden/>
              </w:rPr>
              <w:fldChar w:fldCharType="separate"/>
            </w:r>
            <w:r w:rsidR="005D0D26">
              <w:rPr>
                <w:rFonts w:ascii="Times New Roman" w:hAnsi="Times New Roman" w:cs="Times New Roman"/>
                <w:noProof/>
                <w:webHidden/>
              </w:rPr>
              <w:t>63</w:t>
            </w:r>
            <w:r w:rsidR="00095219" w:rsidRPr="005D0D26">
              <w:rPr>
                <w:rFonts w:ascii="Times New Roman" w:hAnsi="Times New Roman" w:cs="Times New Roman"/>
                <w:noProof/>
                <w:webHidden/>
              </w:rPr>
              <w:fldChar w:fldCharType="end"/>
            </w:r>
          </w:hyperlink>
        </w:p>
        <w:p w:rsidR="00095219" w:rsidRDefault="00BD22F0">
          <w:pPr>
            <w:pStyle w:val="31"/>
            <w:rPr>
              <w:rFonts w:asciiTheme="minorHAnsi" w:eastAsiaTheme="minorEastAsia" w:hAnsiTheme="minorHAnsi" w:cstheme="minorBidi"/>
              <w:noProof/>
              <w:lang w:eastAsia="ru-RU"/>
            </w:rPr>
          </w:pPr>
          <w:hyperlink w:anchor="_Toc506988886" w:history="1">
            <w:r w:rsidR="00E637D8" w:rsidRPr="005D0D26">
              <w:rPr>
                <w:rStyle w:val="ae"/>
                <w:rFonts w:ascii="Times New Roman" w:hAnsi="Times New Roman" w:cs="Times New Roman"/>
                <w:noProof/>
              </w:rPr>
              <w:t>2.17.2.</w:t>
            </w:r>
            <w:r w:rsidR="00095219" w:rsidRPr="005D0D26">
              <w:rPr>
                <w:rStyle w:val="ae"/>
                <w:rFonts w:ascii="Times New Roman" w:hAnsi="Times New Roman" w:cs="Times New Roman"/>
                <w:noProof/>
              </w:rPr>
              <w:t>Плата за предоставление информации из реестра дисквалифицированных лиц</w:t>
            </w:r>
            <w:r w:rsidR="00E637D8" w:rsidRPr="005D0D26">
              <w:rPr>
                <w:rStyle w:val="ae"/>
                <w:rFonts w:ascii="Times New Roman" w:hAnsi="Times New Roman" w:cs="Times New Roman"/>
                <w:noProof/>
              </w:rPr>
              <w:t>…</w:t>
            </w:r>
            <w:r w:rsidR="005D0D26">
              <w:rPr>
                <w:rStyle w:val="ae"/>
                <w:rFonts w:ascii="Times New Roman" w:hAnsi="Times New Roman" w:cs="Times New Roman"/>
                <w:noProof/>
              </w:rPr>
              <w:t>…………</w:t>
            </w:r>
            <w:r w:rsidR="00E637D8" w:rsidRPr="005D0D26">
              <w:rPr>
                <w:rStyle w:val="ae"/>
                <w:rFonts w:ascii="Times New Roman" w:hAnsi="Times New Roman" w:cs="Times New Roman"/>
                <w:noProof/>
              </w:rPr>
              <w:t>………….</w:t>
            </w:r>
            <w:r w:rsidR="00095219" w:rsidRPr="005D0D26">
              <w:rPr>
                <w:rFonts w:ascii="Times New Roman" w:hAnsi="Times New Roman" w:cs="Times New Roman"/>
                <w:noProof/>
                <w:webHidden/>
              </w:rPr>
              <w:fldChar w:fldCharType="begin"/>
            </w:r>
            <w:r w:rsidR="00095219" w:rsidRPr="005D0D26">
              <w:rPr>
                <w:rFonts w:ascii="Times New Roman" w:hAnsi="Times New Roman" w:cs="Times New Roman"/>
                <w:noProof/>
                <w:webHidden/>
              </w:rPr>
              <w:instrText xml:space="preserve"> PAGEREF _Toc506988886 \h </w:instrText>
            </w:r>
            <w:r w:rsidR="00095219" w:rsidRPr="005D0D26">
              <w:rPr>
                <w:rFonts w:ascii="Times New Roman" w:hAnsi="Times New Roman" w:cs="Times New Roman"/>
                <w:noProof/>
                <w:webHidden/>
              </w:rPr>
            </w:r>
            <w:r w:rsidR="00095219" w:rsidRPr="005D0D26">
              <w:rPr>
                <w:rFonts w:ascii="Times New Roman" w:hAnsi="Times New Roman" w:cs="Times New Roman"/>
                <w:noProof/>
                <w:webHidden/>
              </w:rPr>
              <w:fldChar w:fldCharType="separate"/>
            </w:r>
            <w:r w:rsidR="005D0D26">
              <w:rPr>
                <w:rFonts w:ascii="Times New Roman" w:hAnsi="Times New Roman" w:cs="Times New Roman"/>
                <w:noProof/>
                <w:webHidden/>
              </w:rPr>
              <w:t>64</w:t>
            </w:r>
            <w:r w:rsidR="00095219" w:rsidRPr="005D0D26">
              <w:rPr>
                <w:rFonts w:ascii="Times New Roman" w:hAnsi="Times New Roman" w:cs="Times New Roman"/>
                <w:noProof/>
                <w:webHidden/>
              </w:rPr>
              <w:fldChar w:fldCharType="end"/>
            </w:r>
          </w:hyperlink>
        </w:p>
        <w:p w:rsidR="00BF641C" w:rsidRPr="00AB5635" w:rsidRDefault="00BF641C" w:rsidP="00095219">
          <w:pPr>
            <w:ind w:right="-2"/>
            <w:jc w:val="both"/>
          </w:pPr>
          <w:r w:rsidRPr="00095219">
            <w:rPr>
              <w:rFonts w:ascii="Times New Roman" w:hAnsi="Times New Roman" w:cs="Times New Roman"/>
              <w:b/>
              <w:bCs/>
              <w:sz w:val="24"/>
              <w:szCs w:val="24"/>
            </w:rPr>
            <w:fldChar w:fldCharType="end"/>
          </w:r>
        </w:p>
      </w:sdtContent>
    </w:sdt>
    <w:p w:rsidR="00D54DE3" w:rsidRDefault="00D54DE3">
      <w:pPr>
        <w:rPr>
          <w:rFonts w:ascii="PF Din Text Cond Pro Light" w:eastAsiaTheme="majorEastAsia" w:hAnsi="PF Din Text Cond Pro Light" w:cstheme="majorBidi"/>
          <w:b/>
          <w:bCs/>
          <w:sz w:val="28"/>
          <w:szCs w:val="28"/>
        </w:rPr>
      </w:pPr>
      <w:r>
        <w:rPr>
          <w:rFonts w:ascii="PF Din Text Cond Pro Light" w:hAnsi="PF Din Text Cond Pro Light"/>
        </w:rPr>
        <w:br w:type="page"/>
      </w:r>
    </w:p>
    <w:p w:rsidR="00337BD3" w:rsidRPr="00095219" w:rsidRDefault="004B599B" w:rsidP="00337BD3">
      <w:pPr>
        <w:pStyle w:val="1"/>
        <w:numPr>
          <w:ilvl w:val="0"/>
          <w:numId w:val="4"/>
        </w:numPr>
        <w:jc w:val="center"/>
        <w:rPr>
          <w:rFonts w:ascii="Times New Roman" w:hAnsi="Times New Roman" w:cs="Times New Roman"/>
          <w:color w:val="auto"/>
        </w:rPr>
      </w:pPr>
      <w:bookmarkStart w:id="1" w:name="_Toc506988831"/>
      <w:r w:rsidRPr="00095219">
        <w:rPr>
          <w:rFonts w:ascii="Times New Roman" w:hAnsi="Times New Roman" w:cs="Times New Roman"/>
          <w:color w:val="auto"/>
        </w:rPr>
        <w:lastRenderedPageBreak/>
        <w:t>Общие</w:t>
      </w:r>
      <w:r w:rsidR="00D752D1" w:rsidRPr="00095219">
        <w:rPr>
          <w:rFonts w:ascii="Times New Roman" w:hAnsi="Times New Roman" w:cs="Times New Roman"/>
          <w:color w:val="auto"/>
        </w:rPr>
        <w:t xml:space="preserve"> положения</w:t>
      </w:r>
      <w:bookmarkEnd w:id="1"/>
    </w:p>
    <w:p w:rsidR="000F2F3F" w:rsidRPr="00095219" w:rsidRDefault="000F2F3F" w:rsidP="00BE2640">
      <w:pPr>
        <w:spacing w:after="0" w:line="240" w:lineRule="auto"/>
        <w:ind w:firstLine="709"/>
        <w:jc w:val="both"/>
        <w:rPr>
          <w:rFonts w:ascii="Times New Roman" w:hAnsi="Times New Roman" w:cs="Times New Roman"/>
          <w:sz w:val="28"/>
          <w:szCs w:val="28"/>
        </w:rPr>
      </w:pPr>
      <w:proofErr w:type="gramStart"/>
      <w:r w:rsidRPr="00095219">
        <w:rPr>
          <w:rFonts w:ascii="Times New Roman" w:hAnsi="Times New Roman" w:cs="Times New Roman"/>
          <w:sz w:val="28"/>
          <w:szCs w:val="28"/>
        </w:rPr>
        <w:t xml:space="preserve">Методика прогнозирования поступлений доходов в бюджет субъекта Российской Федерации на очередной финансовый год и плановый период (далее - Методика) разработана в целях реализации Управлением ФНС России по Тюменской области полномочий главного администратора доходов консолидированного бюджета </w:t>
      </w:r>
      <w:r w:rsidR="002E0663" w:rsidRPr="00095219">
        <w:rPr>
          <w:rFonts w:ascii="Times New Roman" w:hAnsi="Times New Roman" w:cs="Times New Roman"/>
          <w:sz w:val="28"/>
          <w:szCs w:val="28"/>
        </w:rPr>
        <w:t xml:space="preserve">Тюменской </w:t>
      </w:r>
      <w:r w:rsidRPr="00095219">
        <w:rPr>
          <w:rFonts w:ascii="Times New Roman" w:hAnsi="Times New Roman" w:cs="Times New Roman"/>
          <w:sz w:val="28"/>
          <w:szCs w:val="28"/>
        </w:rPr>
        <w:t>области в части прогнозирования поступлений администрируемых доходов, а также направлена на обеспечени</w:t>
      </w:r>
      <w:r w:rsidR="0081440E" w:rsidRPr="00095219">
        <w:rPr>
          <w:rFonts w:ascii="Times New Roman" w:hAnsi="Times New Roman" w:cs="Times New Roman"/>
          <w:sz w:val="28"/>
          <w:szCs w:val="28"/>
        </w:rPr>
        <w:t>е</w:t>
      </w:r>
      <w:r w:rsidRPr="00095219">
        <w:rPr>
          <w:rFonts w:ascii="Times New Roman" w:hAnsi="Times New Roman" w:cs="Times New Roman"/>
          <w:sz w:val="28"/>
          <w:szCs w:val="28"/>
        </w:rPr>
        <w:t xml:space="preserve"> полноты их поступлений с учётом основных направлений бюджетной и налоговой политики.</w:t>
      </w:r>
      <w:proofErr w:type="gramEnd"/>
    </w:p>
    <w:p w:rsidR="000F2F3F" w:rsidRPr="00095219" w:rsidRDefault="000F2F3F" w:rsidP="00BE2640">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 xml:space="preserve">Методика разработана в соответствии с общими требованиями к методике прогнозирования поступлений доходов </w:t>
      </w:r>
      <w:r w:rsidR="006A09DF" w:rsidRPr="00095219">
        <w:rPr>
          <w:rFonts w:ascii="Times New Roman" w:hAnsi="Times New Roman" w:cs="Times New Roman"/>
          <w:sz w:val="28"/>
          <w:szCs w:val="28"/>
        </w:rPr>
        <w:t>в консолидированный бюджет Тюменской области</w:t>
      </w:r>
      <w:r w:rsidRPr="00095219">
        <w:rPr>
          <w:rFonts w:ascii="Times New Roman" w:hAnsi="Times New Roman" w:cs="Times New Roman"/>
          <w:sz w:val="28"/>
          <w:szCs w:val="28"/>
        </w:rPr>
        <w:t xml:space="preserve">, утвержденными постановлением Правительства Российской Федерации от 23 июня 2016 г. №574 «Об общих требованиях к методике прогнозирования поступлений доходов </w:t>
      </w:r>
      <w:r w:rsidR="006A09DF" w:rsidRPr="00095219">
        <w:rPr>
          <w:rFonts w:ascii="Times New Roman" w:hAnsi="Times New Roman" w:cs="Times New Roman"/>
          <w:sz w:val="28"/>
          <w:szCs w:val="28"/>
        </w:rPr>
        <w:t xml:space="preserve">в </w:t>
      </w:r>
      <w:r w:rsidR="002041F2" w:rsidRPr="00095219">
        <w:rPr>
          <w:rFonts w:ascii="Times New Roman" w:hAnsi="Times New Roman" w:cs="Times New Roman"/>
          <w:sz w:val="28"/>
          <w:szCs w:val="28"/>
        </w:rPr>
        <w:t>бюджеты бюджетной системы Российской Федерации»</w:t>
      </w:r>
      <w:r w:rsidRPr="00095219">
        <w:rPr>
          <w:rFonts w:ascii="Times New Roman" w:hAnsi="Times New Roman" w:cs="Times New Roman"/>
          <w:sz w:val="28"/>
          <w:szCs w:val="28"/>
        </w:rPr>
        <w:t xml:space="preserve"> (далее - Общие требования).</w:t>
      </w:r>
    </w:p>
    <w:p w:rsidR="000F2F3F" w:rsidRPr="00095219" w:rsidRDefault="000F2F3F" w:rsidP="00BE2640">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При расчёте параметров доходов бюджета применяются следующие методы прогнозирования:</w:t>
      </w:r>
    </w:p>
    <w:p w:rsidR="000F2F3F" w:rsidRPr="00095219" w:rsidRDefault="000F2F3F" w:rsidP="00BE2640">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b/>
          <w:sz w:val="28"/>
          <w:szCs w:val="28"/>
        </w:rPr>
        <w:t>прямой расчёт</w:t>
      </w:r>
      <w:r w:rsidRPr="00095219">
        <w:rPr>
          <w:rFonts w:ascii="Times New Roman" w:hAnsi="Times New Roman" w:cs="Times New Roman"/>
          <w:sz w:val="28"/>
          <w:szCs w:val="28"/>
        </w:rPr>
        <w:t>, основанный на непосредственном использовании прогнозных значений объемных и стоимостных показателей, уровней ставок и других показателей, определяющих прогнозный объем поступлений прогнозируемого вида доходов;</w:t>
      </w:r>
    </w:p>
    <w:p w:rsidR="000F2F3F" w:rsidRPr="00095219" w:rsidRDefault="000F2F3F" w:rsidP="00BE2640">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b/>
          <w:sz w:val="28"/>
          <w:szCs w:val="28"/>
        </w:rPr>
        <w:t>усреднение</w:t>
      </w:r>
      <w:r w:rsidRPr="00095219">
        <w:rPr>
          <w:rFonts w:ascii="Times New Roman" w:hAnsi="Times New Roman" w:cs="Times New Roman"/>
          <w:sz w:val="28"/>
          <w:szCs w:val="28"/>
        </w:rPr>
        <w:t xml:space="preserve"> - расчёт, осуществляемый на основании усреднения годовых объемов доходов не менее чем за 3 года или за весь период поступления соответствующего вида доходов в случае, если он не превышает 3 года;</w:t>
      </w:r>
    </w:p>
    <w:p w:rsidR="000F2F3F" w:rsidRPr="00095219" w:rsidRDefault="000F2F3F" w:rsidP="00BE2640">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b/>
          <w:sz w:val="28"/>
          <w:szCs w:val="28"/>
        </w:rPr>
        <w:t>индексация</w:t>
      </w:r>
      <w:r w:rsidRPr="00095219">
        <w:rPr>
          <w:rFonts w:ascii="Times New Roman" w:hAnsi="Times New Roman" w:cs="Times New Roman"/>
          <w:sz w:val="28"/>
          <w:szCs w:val="28"/>
        </w:rPr>
        <w:t xml:space="preserve"> - расчет с применением индекса потребительских цен или другого коэффициента, характеризующего динамику прогнозируемого вида доходов;</w:t>
      </w:r>
    </w:p>
    <w:p w:rsidR="000F2F3F" w:rsidRPr="00095219" w:rsidRDefault="000F2F3F" w:rsidP="00BE2640">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b/>
          <w:sz w:val="28"/>
          <w:szCs w:val="28"/>
        </w:rPr>
        <w:t>экстраполяция</w:t>
      </w:r>
      <w:r w:rsidRPr="00095219">
        <w:rPr>
          <w:rFonts w:ascii="Times New Roman" w:hAnsi="Times New Roman" w:cs="Times New Roman"/>
          <w:sz w:val="28"/>
          <w:szCs w:val="28"/>
        </w:rPr>
        <w:t xml:space="preserve"> - расчёт, осуществляемый на основании имеющихся данных о тенденциях изменений поступлений в прошлых периодах;</w:t>
      </w:r>
    </w:p>
    <w:p w:rsidR="000F2F3F" w:rsidRPr="00095219" w:rsidRDefault="000F2F3F" w:rsidP="00BE2640">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b/>
          <w:sz w:val="28"/>
          <w:szCs w:val="28"/>
        </w:rPr>
        <w:t>иной способ</w:t>
      </w:r>
      <w:r w:rsidRPr="00095219">
        <w:rPr>
          <w:rFonts w:ascii="Times New Roman" w:hAnsi="Times New Roman" w:cs="Times New Roman"/>
          <w:sz w:val="28"/>
          <w:szCs w:val="28"/>
        </w:rPr>
        <w:t>, который описывается в Методике.</w:t>
      </w:r>
    </w:p>
    <w:p w:rsidR="000F2F3F" w:rsidRPr="00095219" w:rsidRDefault="000F2F3F" w:rsidP="00BE2640">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 xml:space="preserve">При прогнозировании доходов в консолидированный бюджет Тюменской области </w:t>
      </w:r>
      <w:r w:rsidR="00C27BFF" w:rsidRPr="00095219">
        <w:rPr>
          <w:rFonts w:ascii="Times New Roman" w:hAnsi="Times New Roman" w:cs="Times New Roman"/>
          <w:sz w:val="28"/>
          <w:szCs w:val="28"/>
        </w:rPr>
        <w:t>используются материалы государственной статистики, аналитическая информация органов государственной власти, органов местного самоуправления, организаций и учреждений.</w:t>
      </w:r>
    </w:p>
    <w:p w:rsidR="004B599B" w:rsidRPr="00095219" w:rsidRDefault="000F2F3F" w:rsidP="00BE2640">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Для расчета прогнозируемых поступлений используются показатели форм статистической налоговой отчетности (о начислении, поступлении налогов, о задолженности по налогам и сборам, о налоговой базе и структуре начислений по видам налогов), а также материалы органов государственной статистики, аналитическая информация о финансово-хозяйственной деятельности налогоплательщиков, материалы министерств, ведомств и т.д.</w:t>
      </w:r>
    </w:p>
    <w:p w:rsidR="00337BD3" w:rsidRPr="00095219" w:rsidRDefault="00337BD3" w:rsidP="00BE2640">
      <w:pPr>
        <w:spacing w:after="0" w:line="240" w:lineRule="auto"/>
        <w:ind w:firstLine="709"/>
        <w:jc w:val="both"/>
        <w:rPr>
          <w:rFonts w:ascii="Times New Roman" w:hAnsi="Times New Roman" w:cs="Times New Roman"/>
          <w:sz w:val="28"/>
          <w:szCs w:val="28"/>
        </w:rPr>
      </w:pPr>
    </w:p>
    <w:p w:rsidR="008D7D43" w:rsidRPr="00095219" w:rsidRDefault="008D7D43" w:rsidP="00BE2640">
      <w:pPr>
        <w:spacing w:after="0" w:line="240" w:lineRule="auto"/>
        <w:ind w:firstLine="709"/>
        <w:jc w:val="both"/>
        <w:rPr>
          <w:rFonts w:ascii="Times New Roman" w:hAnsi="Times New Roman" w:cs="Times New Roman"/>
          <w:sz w:val="28"/>
          <w:szCs w:val="28"/>
        </w:rPr>
      </w:pPr>
    </w:p>
    <w:p w:rsidR="008D7D43" w:rsidRPr="00095219" w:rsidRDefault="008D7D43" w:rsidP="00BE2640">
      <w:pPr>
        <w:spacing w:after="0" w:line="240" w:lineRule="auto"/>
        <w:ind w:firstLine="709"/>
        <w:jc w:val="both"/>
        <w:rPr>
          <w:rFonts w:ascii="Times New Roman" w:hAnsi="Times New Roman" w:cs="Times New Roman"/>
          <w:sz w:val="28"/>
          <w:szCs w:val="28"/>
        </w:rPr>
      </w:pPr>
    </w:p>
    <w:p w:rsidR="008D7D43" w:rsidRPr="00095219" w:rsidRDefault="008D7D43" w:rsidP="00BE2640">
      <w:pPr>
        <w:spacing w:after="0" w:line="240" w:lineRule="auto"/>
        <w:ind w:firstLine="709"/>
        <w:jc w:val="both"/>
        <w:rPr>
          <w:rFonts w:ascii="Times New Roman" w:hAnsi="Times New Roman" w:cs="Times New Roman"/>
          <w:sz w:val="28"/>
          <w:szCs w:val="28"/>
        </w:rPr>
      </w:pPr>
    </w:p>
    <w:p w:rsidR="008D7D43" w:rsidRPr="00095219" w:rsidRDefault="008D7D43" w:rsidP="00BE2640">
      <w:pPr>
        <w:spacing w:after="0" w:line="240" w:lineRule="auto"/>
        <w:ind w:firstLine="709"/>
        <w:jc w:val="both"/>
        <w:rPr>
          <w:rFonts w:ascii="Times New Roman" w:hAnsi="Times New Roman" w:cs="Times New Roman"/>
          <w:sz w:val="28"/>
          <w:szCs w:val="28"/>
        </w:rPr>
      </w:pPr>
    </w:p>
    <w:p w:rsidR="00337BD3" w:rsidRPr="00095219" w:rsidRDefault="004B599B" w:rsidP="00337BD3">
      <w:pPr>
        <w:pStyle w:val="1"/>
        <w:numPr>
          <w:ilvl w:val="0"/>
          <w:numId w:val="4"/>
        </w:numPr>
        <w:spacing w:before="0" w:line="240" w:lineRule="auto"/>
        <w:jc w:val="center"/>
        <w:rPr>
          <w:rFonts w:ascii="Times New Roman" w:hAnsi="Times New Roman" w:cs="Times New Roman"/>
          <w:color w:val="auto"/>
        </w:rPr>
      </w:pPr>
      <w:bookmarkStart w:id="2" w:name="_Toc506988832"/>
      <w:r w:rsidRPr="00095219">
        <w:rPr>
          <w:rFonts w:ascii="Times New Roman" w:hAnsi="Times New Roman" w:cs="Times New Roman"/>
          <w:color w:val="auto"/>
        </w:rPr>
        <w:lastRenderedPageBreak/>
        <w:t>Расчет прогноза по отдельным видам налоговых доходов</w:t>
      </w:r>
      <w:bookmarkEnd w:id="2"/>
    </w:p>
    <w:p w:rsidR="00B52B3B" w:rsidRPr="00095219" w:rsidRDefault="0016441D" w:rsidP="00BE2640">
      <w:pPr>
        <w:pStyle w:val="2"/>
        <w:spacing w:before="0" w:line="240" w:lineRule="auto"/>
        <w:jc w:val="center"/>
        <w:rPr>
          <w:rFonts w:ascii="Times New Roman" w:hAnsi="Times New Roman" w:cs="Times New Roman"/>
          <w:color w:val="auto"/>
          <w:sz w:val="28"/>
          <w:szCs w:val="28"/>
        </w:rPr>
      </w:pPr>
      <w:bookmarkStart w:id="3" w:name="_Toc506988833"/>
      <w:r w:rsidRPr="00095219">
        <w:rPr>
          <w:rFonts w:ascii="Times New Roman" w:hAnsi="Times New Roman" w:cs="Times New Roman"/>
          <w:color w:val="auto"/>
          <w:sz w:val="28"/>
          <w:szCs w:val="28"/>
        </w:rPr>
        <w:t>2</w:t>
      </w:r>
      <w:r w:rsidR="004B599B" w:rsidRPr="00095219">
        <w:rPr>
          <w:rFonts w:ascii="Times New Roman" w:hAnsi="Times New Roman" w:cs="Times New Roman"/>
          <w:color w:val="auto"/>
          <w:sz w:val="28"/>
          <w:szCs w:val="28"/>
        </w:rPr>
        <w:t>.</w:t>
      </w:r>
      <w:r w:rsidR="008E101E" w:rsidRPr="00095219">
        <w:rPr>
          <w:rFonts w:ascii="Times New Roman" w:hAnsi="Times New Roman" w:cs="Times New Roman"/>
          <w:color w:val="auto"/>
          <w:sz w:val="28"/>
          <w:szCs w:val="28"/>
        </w:rPr>
        <w:t>1. Налог на прибыль организаций, зачисляемый в бюджет субъект</w:t>
      </w:r>
      <w:r w:rsidR="00F67B7F" w:rsidRPr="00095219">
        <w:rPr>
          <w:rFonts w:ascii="Times New Roman" w:hAnsi="Times New Roman" w:cs="Times New Roman"/>
          <w:color w:val="auto"/>
          <w:sz w:val="28"/>
          <w:szCs w:val="28"/>
        </w:rPr>
        <w:t>а</w:t>
      </w:r>
      <w:bookmarkEnd w:id="3"/>
    </w:p>
    <w:p w:rsidR="00852E3B" w:rsidRPr="00095219" w:rsidRDefault="00F67B7F" w:rsidP="00BE2640">
      <w:pPr>
        <w:spacing w:after="0" w:line="240" w:lineRule="auto"/>
        <w:jc w:val="center"/>
        <w:rPr>
          <w:rFonts w:ascii="Times New Roman" w:hAnsi="Times New Roman" w:cs="Times New Roman"/>
          <w:b/>
          <w:sz w:val="28"/>
          <w:szCs w:val="28"/>
        </w:rPr>
      </w:pPr>
      <w:r w:rsidRPr="00095219">
        <w:rPr>
          <w:rFonts w:ascii="Times New Roman" w:hAnsi="Times New Roman" w:cs="Times New Roman"/>
          <w:b/>
          <w:sz w:val="28"/>
          <w:szCs w:val="28"/>
        </w:rPr>
        <w:t>(</w:t>
      </w:r>
      <w:r w:rsidR="00807788" w:rsidRPr="00095219">
        <w:rPr>
          <w:rFonts w:ascii="Times New Roman" w:hAnsi="Times New Roman" w:cs="Times New Roman"/>
          <w:b/>
          <w:sz w:val="28"/>
          <w:szCs w:val="28"/>
        </w:rPr>
        <w:t>КБК 182 101 01000 00 0000 110</w:t>
      </w:r>
      <w:r w:rsidRPr="00095219">
        <w:rPr>
          <w:rFonts w:ascii="Times New Roman" w:hAnsi="Times New Roman" w:cs="Times New Roman"/>
          <w:b/>
          <w:sz w:val="28"/>
          <w:szCs w:val="28"/>
        </w:rPr>
        <w:t>)</w:t>
      </w:r>
    </w:p>
    <w:p w:rsidR="00337BD3" w:rsidRPr="00095219" w:rsidRDefault="00337BD3" w:rsidP="00BE2640">
      <w:pPr>
        <w:spacing w:after="0" w:line="240" w:lineRule="auto"/>
        <w:jc w:val="center"/>
        <w:rPr>
          <w:rFonts w:ascii="Times New Roman" w:hAnsi="Times New Roman" w:cs="Times New Roman"/>
          <w:b/>
          <w:sz w:val="28"/>
          <w:szCs w:val="28"/>
        </w:rPr>
      </w:pPr>
    </w:p>
    <w:p w:rsidR="00C27BFF" w:rsidRPr="00095219" w:rsidRDefault="00C27BFF" w:rsidP="00BE2640">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Расчёт доходов в бюджетную систему Российской Федерации от уплаты налога на прибыль организаций осуществляется в соответствии с действующим законодательством Российской Федерации о налогах и сборах.</w:t>
      </w:r>
    </w:p>
    <w:p w:rsidR="00C27BFF" w:rsidRPr="00095219" w:rsidRDefault="00C27BFF" w:rsidP="00BE2640">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Для расчета налога на прибыль организаций, зачисляемого в доходы консолидированного бюджета субъекта РФ, используются:</w:t>
      </w:r>
    </w:p>
    <w:p w:rsidR="00C27BFF" w:rsidRPr="00095219" w:rsidRDefault="00C27BFF" w:rsidP="00BE2640">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1)</w:t>
      </w:r>
      <w:r w:rsidRPr="00095219">
        <w:rPr>
          <w:rFonts w:ascii="Times New Roman" w:hAnsi="Times New Roman" w:cs="Times New Roman"/>
          <w:sz w:val="28"/>
          <w:szCs w:val="28"/>
        </w:rPr>
        <w:tab/>
        <w:t>основные параметры прогноза социально-экономического развития</w:t>
      </w:r>
      <w:r w:rsidR="0081440E" w:rsidRPr="00095219">
        <w:rPr>
          <w:rFonts w:ascii="Times New Roman" w:hAnsi="Times New Roman" w:cs="Times New Roman"/>
          <w:sz w:val="28"/>
          <w:szCs w:val="28"/>
        </w:rPr>
        <w:t xml:space="preserve"> </w:t>
      </w:r>
      <w:r w:rsidRPr="00095219">
        <w:rPr>
          <w:rFonts w:ascii="Times New Roman" w:hAnsi="Times New Roman" w:cs="Times New Roman"/>
          <w:sz w:val="28"/>
          <w:szCs w:val="28"/>
        </w:rPr>
        <w:t xml:space="preserve">Тюменской области на очередной финансовый год (соответствующие письма </w:t>
      </w:r>
      <w:r w:rsidR="000175D4" w:rsidRPr="00095219">
        <w:rPr>
          <w:rFonts w:ascii="Times New Roman" w:hAnsi="Times New Roman" w:cs="Times New Roman"/>
          <w:sz w:val="28"/>
          <w:szCs w:val="28"/>
        </w:rPr>
        <w:t>Департамента экономики Тюменской</w:t>
      </w:r>
      <w:r w:rsidRPr="00095219">
        <w:rPr>
          <w:rFonts w:ascii="Times New Roman" w:hAnsi="Times New Roman" w:cs="Times New Roman"/>
          <w:sz w:val="28"/>
          <w:szCs w:val="28"/>
        </w:rPr>
        <w:t xml:space="preserve"> области в рамках действующего Соглашения об информационном взаимодействии): прибыль прибыльных организаций для целей бухгалтерского учета;</w:t>
      </w:r>
    </w:p>
    <w:p w:rsidR="00C27BFF" w:rsidRPr="00095219" w:rsidRDefault="00C27BFF" w:rsidP="00BE2640">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2)</w:t>
      </w:r>
      <w:r w:rsidRPr="00095219">
        <w:rPr>
          <w:rFonts w:ascii="Times New Roman" w:hAnsi="Times New Roman" w:cs="Times New Roman"/>
          <w:sz w:val="28"/>
          <w:szCs w:val="28"/>
        </w:rPr>
        <w:tab/>
        <w:t xml:space="preserve"> Налоговый кодекс Российской Федерации;</w:t>
      </w:r>
    </w:p>
    <w:p w:rsidR="00C27BFF" w:rsidRPr="00095219" w:rsidRDefault="00C27BFF" w:rsidP="00BE2640">
      <w:pPr>
        <w:spacing w:after="0" w:line="240" w:lineRule="auto"/>
        <w:ind w:firstLine="709"/>
        <w:jc w:val="both"/>
        <w:rPr>
          <w:rFonts w:ascii="Times New Roman" w:hAnsi="Times New Roman" w:cs="Times New Roman"/>
          <w:sz w:val="28"/>
          <w:szCs w:val="28"/>
        </w:rPr>
      </w:pPr>
      <w:proofErr w:type="gramStart"/>
      <w:r w:rsidRPr="00095219">
        <w:rPr>
          <w:rFonts w:ascii="Times New Roman" w:hAnsi="Times New Roman" w:cs="Times New Roman"/>
          <w:sz w:val="28"/>
          <w:szCs w:val="28"/>
        </w:rPr>
        <w:t>3)</w:t>
      </w:r>
      <w:r w:rsidRPr="00095219">
        <w:rPr>
          <w:rFonts w:ascii="Times New Roman" w:hAnsi="Times New Roman" w:cs="Times New Roman"/>
          <w:sz w:val="28"/>
          <w:szCs w:val="28"/>
        </w:rPr>
        <w:tab/>
        <w:t xml:space="preserve"> формы отчетности </w:t>
      </w:r>
      <w:r w:rsidR="00D41ABB" w:rsidRPr="00095219">
        <w:rPr>
          <w:rFonts w:ascii="Times New Roman" w:hAnsi="Times New Roman" w:cs="Times New Roman"/>
          <w:sz w:val="28"/>
          <w:szCs w:val="28"/>
        </w:rPr>
        <w:t>№5</w:t>
      </w:r>
      <w:r w:rsidRPr="00095219">
        <w:rPr>
          <w:rFonts w:ascii="Times New Roman" w:hAnsi="Times New Roman" w:cs="Times New Roman"/>
          <w:sz w:val="28"/>
          <w:szCs w:val="28"/>
        </w:rPr>
        <w:t>-ПМ «Отчет о налоговой базе и структуре начислений по налогу на прибыль организаций, зачисляемому в бюджет субъекта Российской Федерации», №1-НМ «Начисление и поступление налогов, сборов и иных обязательных платежей в консолидированный бюджет Российской Федерации», №4-НМ «Отчет о задолженности по налогам и сборам, пеням и налоговым санкциям в бюджетную систему Российской Федерации»;</w:t>
      </w:r>
      <w:proofErr w:type="gramEnd"/>
    </w:p>
    <w:p w:rsidR="00C27BFF" w:rsidRPr="00095219" w:rsidRDefault="00C27BFF" w:rsidP="00BE2640">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4)</w:t>
      </w:r>
      <w:r w:rsidRPr="00095219">
        <w:rPr>
          <w:rFonts w:ascii="Times New Roman" w:hAnsi="Times New Roman" w:cs="Times New Roman"/>
          <w:sz w:val="28"/>
          <w:szCs w:val="28"/>
        </w:rPr>
        <w:tab/>
        <w:t xml:space="preserve"> налоговые ставки, льготы и преференции, предусмотренные главой 25 НК РФ, региональным законодательством.</w:t>
      </w:r>
    </w:p>
    <w:p w:rsidR="00C27BFF" w:rsidRPr="00095219" w:rsidRDefault="00C27BFF" w:rsidP="00BE2640">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Расчёт прогнозного объёма поступлений налога на прибыль организаций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 (налоговые льготы по налогу, уровень собираемости и др.).</w:t>
      </w:r>
    </w:p>
    <w:p w:rsidR="00C27BFF" w:rsidRPr="00095219" w:rsidRDefault="00C27BFF" w:rsidP="00BE2640">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Порядок расчета налога на прибыль организаций (формула):</w:t>
      </w:r>
    </w:p>
    <w:p w:rsidR="00337BD3" w:rsidRPr="00095219" w:rsidRDefault="00337BD3" w:rsidP="00BE2640">
      <w:pPr>
        <w:spacing w:after="0" w:line="240" w:lineRule="auto"/>
        <w:ind w:firstLine="709"/>
        <w:jc w:val="both"/>
        <w:rPr>
          <w:rFonts w:ascii="Times New Roman" w:hAnsi="Times New Roman" w:cs="Times New Roman"/>
          <w:sz w:val="28"/>
          <w:szCs w:val="28"/>
        </w:rPr>
      </w:pPr>
    </w:p>
    <w:p w:rsidR="00C27BFF" w:rsidRPr="00095219" w:rsidRDefault="00C27BFF" w:rsidP="00BE2640">
      <w:pPr>
        <w:pStyle w:val="ConsPlusNormal"/>
        <w:ind w:firstLine="567"/>
        <w:jc w:val="center"/>
        <w:rPr>
          <w:rFonts w:ascii="Times New Roman" w:hAnsi="Times New Roman" w:cs="Times New Roman"/>
          <w:b/>
          <w:sz w:val="28"/>
          <w:szCs w:val="28"/>
        </w:rPr>
      </w:pPr>
      <w:proofErr w:type="spellStart"/>
      <w:r w:rsidRPr="00095219">
        <w:rPr>
          <w:rFonts w:ascii="Times New Roman" w:hAnsi="Times New Roman" w:cs="Times New Roman"/>
          <w:b/>
          <w:sz w:val="28"/>
          <w:szCs w:val="28"/>
        </w:rPr>
        <w:t>Нп</w:t>
      </w:r>
      <w:proofErr w:type="spellEnd"/>
      <w:r w:rsidRPr="00095219">
        <w:rPr>
          <w:rFonts w:ascii="Times New Roman" w:hAnsi="Times New Roman" w:cs="Times New Roman"/>
          <w:b/>
          <w:sz w:val="28"/>
          <w:szCs w:val="28"/>
        </w:rPr>
        <w:t xml:space="preserve"> = ((НБОСН</w:t>
      </w:r>
      <w:proofErr w:type="gramStart"/>
      <w:r w:rsidRPr="00095219">
        <w:rPr>
          <w:rFonts w:ascii="Times New Roman" w:hAnsi="Times New Roman" w:cs="Times New Roman"/>
          <w:b/>
          <w:sz w:val="28"/>
          <w:szCs w:val="28"/>
        </w:rPr>
        <w:t>1</w:t>
      </w:r>
      <w:proofErr w:type="gramEnd"/>
      <w:r w:rsidRPr="00095219">
        <w:rPr>
          <w:rFonts w:ascii="Times New Roman" w:hAnsi="Times New Roman" w:cs="Times New Roman"/>
          <w:b/>
          <w:sz w:val="28"/>
          <w:szCs w:val="28"/>
        </w:rPr>
        <w:t xml:space="preserve"> * Кп1* </w:t>
      </w:r>
      <w:r w:rsidRPr="00095219">
        <w:rPr>
          <w:rFonts w:ascii="Times New Roman" w:hAnsi="Times New Roman" w:cs="Times New Roman"/>
          <w:b/>
          <w:sz w:val="28"/>
          <w:szCs w:val="28"/>
          <w:lang w:val="en-US"/>
        </w:rPr>
        <w:t>S</w:t>
      </w:r>
      <w:r w:rsidRPr="00095219">
        <w:rPr>
          <w:rFonts w:ascii="Times New Roman" w:hAnsi="Times New Roman" w:cs="Times New Roman"/>
          <w:b/>
          <w:sz w:val="28"/>
          <w:szCs w:val="28"/>
        </w:rPr>
        <w:t xml:space="preserve">)+ (НБОСН2 * Кп2* </w:t>
      </w:r>
      <w:r w:rsidRPr="00095219">
        <w:rPr>
          <w:rFonts w:ascii="Times New Roman" w:hAnsi="Times New Roman" w:cs="Times New Roman"/>
          <w:b/>
          <w:sz w:val="28"/>
          <w:szCs w:val="28"/>
          <w:lang w:val="en-US"/>
        </w:rPr>
        <w:t>S</w:t>
      </w:r>
      <w:r w:rsidRPr="00095219">
        <w:rPr>
          <w:rFonts w:ascii="Times New Roman" w:hAnsi="Times New Roman" w:cs="Times New Roman"/>
          <w:b/>
          <w:sz w:val="28"/>
          <w:szCs w:val="28"/>
        </w:rPr>
        <w:t xml:space="preserve">)) * </w:t>
      </w:r>
      <w:proofErr w:type="spellStart"/>
      <w:r w:rsidRPr="00095219">
        <w:rPr>
          <w:rFonts w:ascii="Times New Roman" w:hAnsi="Times New Roman" w:cs="Times New Roman"/>
          <w:b/>
          <w:sz w:val="28"/>
          <w:szCs w:val="28"/>
        </w:rPr>
        <w:t>Ксоб</w:t>
      </w:r>
      <w:proofErr w:type="spellEnd"/>
      <w:r w:rsidRPr="00095219">
        <w:rPr>
          <w:rFonts w:ascii="Times New Roman" w:hAnsi="Times New Roman" w:cs="Times New Roman"/>
          <w:b/>
          <w:sz w:val="28"/>
          <w:szCs w:val="28"/>
        </w:rPr>
        <w:t xml:space="preserve"> +/- </w:t>
      </w:r>
      <w:proofErr w:type="spellStart"/>
      <w:r w:rsidRPr="00095219">
        <w:rPr>
          <w:rFonts w:ascii="Times New Roman" w:hAnsi="Times New Roman" w:cs="Times New Roman"/>
          <w:b/>
          <w:sz w:val="28"/>
          <w:szCs w:val="28"/>
        </w:rPr>
        <w:t>дельтаЛп+Нвз</w:t>
      </w:r>
      <w:proofErr w:type="spellEnd"/>
      <w:r w:rsidR="003530AC" w:rsidRPr="00095219">
        <w:rPr>
          <w:rFonts w:ascii="Times New Roman" w:hAnsi="Times New Roman" w:cs="Times New Roman"/>
          <w:b/>
          <w:sz w:val="28"/>
          <w:szCs w:val="28"/>
        </w:rPr>
        <w:t>,</w:t>
      </w:r>
    </w:p>
    <w:p w:rsidR="00C27BFF" w:rsidRPr="00095219" w:rsidRDefault="003530AC" w:rsidP="00BE2640">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где:</w:t>
      </w:r>
    </w:p>
    <w:p w:rsidR="00C27BFF" w:rsidRPr="00095219" w:rsidRDefault="00C27BFF" w:rsidP="00BE2640">
      <w:pPr>
        <w:spacing w:after="0" w:line="240" w:lineRule="auto"/>
        <w:ind w:firstLine="709"/>
        <w:jc w:val="both"/>
        <w:rPr>
          <w:rFonts w:ascii="Times New Roman" w:hAnsi="Times New Roman" w:cs="Times New Roman"/>
          <w:sz w:val="28"/>
          <w:szCs w:val="28"/>
        </w:rPr>
      </w:pPr>
      <w:proofErr w:type="spellStart"/>
      <w:r w:rsidRPr="00095219">
        <w:rPr>
          <w:rFonts w:ascii="Times New Roman" w:hAnsi="Times New Roman" w:cs="Times New Roman"/>
          <w:sz w:val="28"/>
          <w:szCs w:val="28"/>
        </w:rPr>
        <w:t>Нп</w:t>
      </w:r>
      <w:proofErr w:type="spellEnd"/>
      <w:r w:rsidRPr="00095219">
        <w:rPr>
          <w:rFonts w:ascii="Times New Roman" w:hAnsi="Times New Roman" w:cs="Times New Roman"/>
          <w:sz w:val="28"/>
          <w:szCs w:val="28"/>
        </w:rPr>
        <w:t xml:space="preserve"> – сумма налога на прибыль в прогнозируемом году </w:t>
      </w:r>
    </w:p>
    <w:p w:rsidR="00C27BFF" w:rsidRPr="00095219" w:rsidRDefault="00C27BFF" w:rsidP="00BE2640">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НБОСН</w:t>
      </w:r>
      <w:proofErr w:type="gramStart"/>
      <w:r w:rsidRPr="00095219">
        <w:rPr>
          <w:rFonts w:ascii="Times New Roman" w:hAnsi="Times New Roman" w:cs="Times New Roman"/>
          <w:sz w:val="28"/>
          <w:szCs w:val="28"/>
        </w:rPr>
        <w:t>1</w:t>
      </w:r>
      <w:proofErr w:type="gramEnd"/>
      <w:r w:rsidRPr="00095219">
        <w:rPr>
          <w:rFonts w:ascii="Times New Roman" w:hAnsi="Times New Roman" w:cs="Times New Roman"/>
          <w:sz w:val="28"/>
          <w:szCs w:val="28"/>
        </w:rPr>
        <w:t xml:space="preserve"> – годовая сумма налоговой базы для исчисления налога на прибыль по основной ставке за последний фактически сложившийся налоговый период по предприятиям, зарегистрированным на территории области (по данным отчета формы</w:t>
      </w:r>
      <w:r w:rsidR="00DD2479" w:rsidRPr="00095219">
        <w:rPr>
          <w:rFonts w:ascii="Times New Roman" w:hAnsi="Times New Roman" w:cs="Times New Roman"/>
          <w:sz w:val="28"/>
          <w:szCs w:val="28"/>
        </w:rPr>
        <w:t xml:space="preserve">    </w:t>
      </w:r>
      <w:r w:rsidRPr="00095219">
        <w:rPr>
          <w:rFonts w:ascii="Times New Roman" w:hAnsi="Times New Roman" w:cs="Times New Roman"/>
          <w:sz w:val="28"/>
          <w:szCs w:val="28"/>
        </w:rPr>
        <w:t xml:space="preserve"> </w:t>
      </w:r>
      <w:r w:rsidR="00D41ABB" w:rsidRPr="00095219">
        <w:rPr>
          <w:rFonts w:ascii="Times New Roman" w:hAnsi="Times New Roman" w:cs="Times New Roman"/>
          <w:sz w:val="28"/>
          <w:szCs w:val="28"/>
        </w:rPr>
        <w:t>№5</w:t>
      </w:r>
      <w:r w:rsidRPr="00095219">
        <w:rPr>
          <w:rFonts w:ascii="Times New Roman" w:hAnsi="Times New Roman" w:cs="Times New Roman"/>
          <w:sz w:val="28"/>
          <w:szCs w:val="28"/>
        </w:rPr>
        <w:t>-П), тыс. рублей;</w:t>
      </w:r>
    </w:p>
    <w:p w:rsidR="00C27BFF" w:rsidRPr="00095219" w:rsidRDefault="00C27BFF" w:rsidP="00BE2640">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Кп</w:t>
      </w:r>
      <w:proofErr w:type="gramStart"/>
      <w:r w:rsidRPr="00095219">
        <w:rPr>
          <w:rFonts w:ascii="Times New Roman" w:hAnsi="Times New Roman" w:cs="Times New Roman"/>
          <w:sz w:val="28"/>
          <w:szCs w:val="28"/>
        </w:rPr>
        <w:t>1</w:t>
      </w:r>
      <w:proofErr w:type="gramEnd"/>
      <w:r w:rsidRPr="00095219">
        <w:rPr>
          <w:rFonts w:ascii="Times New Roman" w:hAnsi="Times New Roman" w:cs="Times New Roman"/>
          <w:sz w:val="28"/>
          <w:szCs w:val="28"/>
        </w:rPr>
        <w:t xml:space="preserve"> - коэффициент роста (снижения) прибыли прибыльных предприятий по данным Министерства экономического развития области (прогнозируемый период к последнему фактически сложившемуся периоду), %;</w:t>
      </w:r>
    </w:p>
    <w:p w:rsidR="00C27BFF" w:rsidRPr="00095219" w:rsidRDefault="00C27BFF" w:rsidP="00BE2640">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S - ставка налога</w:t>
      </w:r>
      <w:proofErr w:type="gramStart"/>
      <w:r w:rsidRPr="00095219">
        <w:rPr>
          <w:rFonts w:ascii="Times New Roman" w:hAnsi="Times New Roman" w:cs="Times New Roman"/>
          <w:sz w:val="28"/>
          <w:szCs w:val="28"/>
        </w:rPr>
        <w:t>, %;</w:t>
      </w:r>
      <w:proofErr w:type="gramEnd"/>
    </w:p>
    <w:p w:rsidR="00C27BFF" w:rsidRPr="00095219" w:rsidRDefault="00C27BFF" w:rsidP="00BE2640">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НБОСН</w:t>
      </w:r>
      <w:proofErr w:type="gramStart"/>
      <w:r w:rsidRPr="00095219">
        <w:rPr>
          <w:rFonts w:ascii="Times New Roman" w:hAnsi="Times New Roman" w:cs="Times New Roman"/>
          <w:sz w:val="28"/>
          <w:szCs w:val="28"/>
        </w:rPr>
        <w:t>2</w:t>
      </w:r>
      <w:proofErr w:type="gramEnd"/>
      <w:r w:rsidRPr="00095219">
        <w:rPr>
          <w:rFonts w:ascii="Times New Roman" w:hAnsi="Times New Roman" w:cs="Times New Roman"/>
          <w:sz w:val="28"/>
          <w:szCs w:val="28"/>
        </w:rPr>
        <w:t xml:space="preserve"> - сумма налоговой базы для исчисления налога на прибыль по основной ставке за последний фактически сложившийся налоговый период по обособленным подразделениям (по данным отчета формы </w:t>
      </w:r>
      <w:r w:rsidR="00D41ABB" w:rsidRPr="00095219">
        <w:rPr>
          <w:rFonts w:ascii="Times New Roman" w:hAnsi="Times New Roman" w:cs="Times New Roman"/>
          <w:sz w:val="28"/>
          <w:szCs w:val="28"/>
        </w:rPr>
        <w:t>№5</w:t>
      </w:r>
      <w:r w:rsidRPr="00095219">
        <w:rPr>
          <w:rFonts w:ascii="Times New Roman" w:hAnsi="Times New Roman" w:cs="Times New Roman"/>
          <w:sz w:val="28"/>
          <w:szCs w:val="28"/>
        </w:rPr>
        <w:t>-ПМ из разделов 2 и 4), тыс. рублей;</w:t>
      </w:r>
    </w:p>
    <w:p w:rsidR="00C27BFF" w:rsidRPr="00095219" w:rsidRDefault="00C27BFF" w:rsidP="00BE2640">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lastRenderedPageBreak/>
        <w:t>Кп</w:t>
      </w:r>
      <w:proofErr w:type="gramStart"/>
      <w:r w:rsidRPr="00095219">
        <w:rPr>
          <w:rFonts w:ascii="Times New Roman" w:hAnsi="Times New Roman" w:cs="Times New Roman"/>
          <w:sz w:val="28"/>
          <w:szCs w:val="28"/>
        </w:rPr>
        <w:t>2</w:t>
      </w:r>
      <w:proofErr w:type="gramEnd"/>
      <w:r w:rsidRPr="00095219">
        <w:rPr>
          <w:rFonts w:ascii="Times New Roman" w:hAnsi="Times New Roman" w:cs="Times New Roman"/>
          <w:sz w:val="28"/>
          <w:szCs w:val="28"/>
        </w:rPr>
        <w:t xml:space="preserve"> - коэффициент роста (снижения) прибыли прибыльных предприятий по данным Министерства экономического развития РФ (прогнозируемый период к последнему фактически сложившемуся периоду), %;</w:t>
      </w:r>
    </w:p>
    <w:p w:rsidR="00C27BFF" w:rsidRPr="00095219" w:rsidRDefault="00C27BFF" w:rsidP="00BE2640">
      <w:pPr>
        <w:spacing w:after="0" w:line="240" w:lineRule="auto"/>
        <w:ind w:firstLine="709"/>
        <w:jc w:val="both"/>
        <w:rPr>
          <w:rFonts w:ascii="Times New Roman" w:hAnsi="Times New Roman" w:cs="Times New Roman"/>
          <w:sz w:val="28"/>
          <w:szCs w:val="28"/>
        </w:rPr>
      </w:pPr>
      <w:proofErr w:type="spellStart"/>
      <w:r w:rsidRPr="00095219">
        <w:rPr>
          <w:rFonts w:ascii="Times New Roman" w:hAnsi="Times New Roman" w:cs="Times New Roman"/>
          <w:sz w:val="28"/>
          <w:szCs w:val="28"/>
        </w:rPr>
        <w:t>Ксоб</w:t>
      </w:r>
      <w:proofErr w:type="spellEnd"/>
      <w:r w:rsidRPr="00095219">
        <w:rPr>
          <w:rFonts w:ascii="Times New Roman" w:hAnsi="Times New Roman" w:cs="Times New Roman"/>
          <w:sz w:val="28"/>
          <w:szCs w:val="28"/>
        </w:rPr>
        <w:t xml:space="preserve"> - уровень собираемости</w:t>
      </w:r>
      <w:proofErr w:type="gramStart"/>
      <w:r w:rsidRPr="00095219">
        <w:rPr>
          <w:rFonts w:ascii="Times New Roman" w:hAnsi="Times New Roman" w:cs="Times New Roman"/>
          <w:sz w:val="28"/>
          <w:szCs w:val="28"/>
        </w:rPr>
        <w:t>, %;</w:t>
      </w:r>
      <w:proofErr w:type="gramEnd"/>
    </w:p>
    <w:p w:rsidR="00C27BFF" w:rsidRPr="00095219" w:rsidRDefault="00C27BFF" w:rsidP="00BE2640">
      <w:pPr>
        <w:spacing w:after="0" w:line="240" w:lineRule="auto"/>
        <w:ind w:firstLine="709"/>
        <w:jc w:val="both"/>
        <w:rPr>
          <w:rFonts w:ascii="Times New Roman" w:hAnsi="Times New Roman" w:cs="Times New Roman"/>
          <w:sz w:val="28"/>
          <w:szCs w:val="28"/>
        </w:rPr>
      </w:pPr>
      <w:proofErr w:type="spellStart"/>
      <w:r w:rsidRPr="00095219">
        <w:rPr>
          <w:rFonts w:ascii="Times New Roman" w:hAnsi="Times New Roman" w:cs="Times New Roman"/>
          <w:sz w:val="28"/>
          <w:szCs w:val="28"/>
        </w:rPr>
        <w:t>дельтаЛп</w:t>
      </w:r>
      <w:proofErr w:type="spellEnd"/>
      <w:r w:rsidRPr="00095219">
        <w:rPr>
          <w:rFonts w:ascii="Times New Roman" w:hAnsi="Times New Roman" w:cs="Times New Roman"/>
          <w:sz w:val="28"/>
          <w:szCs w:val="28"/>
        </w:rPr>
        <w:t xml:space="preserve"> - прогнозируемый объем выпадающих (дополнительно поступающих) доходов по налогу на прибыль организаций в связи с изменением законодательства, установлением (отменой) законодательством субъекта РФ пониженных ставок для отдельных категорий налогоплательщиков, миграцией и ликвидацией налогоплательщиков;</w:t>
      </w:r>
    </w:p>
    <w:p w:rsidR="00511E6F" w:rsidRPr="00095219" w:rsidRDefault="00C27BFF" w:rsidP="00BE2640">
      <w:pPr>
        <w:spacing w:after="0" w:line="240" w:lineRule="auto"/>
        <w:ind w:firstLine="709"/>
        <w:jc w:val="both"/>
        <w:rPr>
          <w:rFonts w:ascii="Times New Roman" w:hAnsi="Times New Roman" w:cs="Times New Roman"/>
          <w:sz w:val="28"/>
          <w:szCs w:val="28"/>
        </w:rPr>
      </w:pPr>
      <w:proofErr w:type="spellStart"/>
      <w:r w:rsidRPr="00095219">
        <w:rPr>
          <w:rFonts w:ascii="Times New Roman" w:hAnsi="Times New Roman" w:cs="Times New Roman"/>
          <w:sz w:val="28"/>
          <w:szCs w:val="28"/>
        </w:rPr>
        <w:t>Нвз</w:t>
      </w:r>
      <w:proofErr w:type="spellEnd"/>
      <w:r w:rsidRPr="00095219">
        <w:rPr>
          <w:rFonts w:ascii="Times New Roman" w:hAnsi="Times New Roman" w:cs="Times New Roman"/>
          <w:sz w:val="28"/>
          <w:szCs w:val="28"/>
        </w:rPr>
        <w:t xml:space="preserve"> - прогнозируемые поступления в виде неисполненных обязательств (недоимка, контрольная работа).</w:t>
      </w:r>
    </w:p>
    <w:p w:rsidR="00DD2479" w:rsidRPr="00095219" w:rsidRDefault="00DD2479" w:rsidP="00BE2640">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В целях определения суммы налоговой базы для исчисления налога на прибыль по основной ставке (V НБ ОСН.)  определяется:</w:t>
      </w:r>
    </w:p>
    <w:p w:rsidR="00DD2479" w:rsidRPr="00095219" w:rsidRDefault="00DD2479" w:rsidP="00BE2640">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 соотношение прибыли для расчета к прибыли прибыльных организаций для целей бухгалтерского учета по показателям, сложившимся в предыдущих налоговых периодах. Прибыль для расчета получена как разница между доходами от реализации и расходами, уменьшающими сумму доходов от реализации, с учетом внереализационных доходов и расходов на основании информации, содержащейся в отчете по форме № 5-П «Отчет о налоговой базе и структуре начислений по налогу на прибыль организаций»;</w:t>
      </w:r>
    </w:p>
    <w:p w:rsidR="00DD2479" w:rsidRPr="00095219" w:rsidRDefault="00DD2479" w:rsidP="00BE2640">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 сохраняя это отношение, производится расчет суммы прибыли для налогообложения на последующие годы;</w:t>
      </w:r>
    </w:p>
    <w:p w:rsidR="00DD2479" w:rsidRPr="00095219" w:rsidRDefault="00DD2479" w:rsidP="00337BD3">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 прибыль для целей налогообложения уменьшается на сумму прибыли, не учитываемой при определении налоговой базы в соответствии с законодательно установленным порядком, а также сумму убытков, учтенных в уменьшение налоговой базы,  увеличивается на налоговую базу п</w:t>
      </w:r>
      <w:r w:rsidR="00337BD3" w:rsidRPr="00095219">
        <w:rPr>
          <w:rFonts w:ascii="Times New Roman" w:hAnsi="Times New Roman" w:cs="Times New Roman"/>
          <w:sz w:val="28"/>
          <w:szCs w:val="28"/>
        </w:rPr>
        <w:t>о операциям с ценными бумагами.</w:t>
      </w:r>
    </w:p>
    <w:p w:rsidR="00456317" w:rsidRPr="00095219" w:rsidRDefault="00456317" w:rsidP="00BE2640">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456317" w:rsidRPr="00095219" w:rsidRDefault="00456317" w:rsidP="00BE2640">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 в налогооблагаемой базе в виде исключения объёмных и стоимостных показателей, неподлежащих налогообложению, либо облагаемых по ставке 0;</w:t>
      </w:r>
    </w:p>
    <w:p w:rsidR="00456317" w:rsidRPr="00095219" w:rsidRDefault="00456317" w:rsidP="00BE2640">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 xml:space="preserve">- </w:t>
      </w:r>
      <w:r w:rsidR="00337BD3" w:rsidRPr="00095219">
        <w:rPr>
          <w:rFonts w:ascii="Times New Roman" w:hAnsi="Times New Roman" w:cs="Times New Roman"/>
          <w:sz w:val="28"/>
          <w:szCs w:val="28"/>
        </w:rPr>
        <w:t xml:space="preserve">  </w:t>
      </w:r>
      <w:r w:rsidRPr="00095219">
        <w:rPr>
          <w:rFonts w:ascii="Times New Roman" w:hAnsi="Times New Roman" w:cs="Times New Roman"/>
          <w:sz w:val="28"/>
          <w:szCs w:val="28"/>
        </w:rPr>
        <w:t>в виде применения налоговой ставки отличной от общеустановленной ставки, а также, применения к общеустановленной ставке корректирующих коэффициентов.</w:t>
      </w:r>
    </w:p>
    <w:p w:rsidR="00456317" w:rsidRPr="00095219" w:rsidRDefault="00456317" w:rsidP="00BE2640">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 xml:space="preserve">Объём выпадающих доходов определяется в рамках прописанного </w:t>
      </w:r>
      <w:proofErr w:type="gramStart"/>
      <w:r w:rsidRPr="00095219">
        <w:rPr>
          <w:rFonts w:ascii="Times New Roman" w:hAnsi="Times New Roman" w:cs="Times New Roman"/>
          <w:sz w:val="28"/>
          <w:szCs w:val="28"/>
        </w:rPr>
        <w:t>алгоритма расчёта прогнозного объёма поступлений налога</w:t>
      </w:r>
      <w:proofErr w:type="gramEnd"/>
      <w:r w:rsidRPr="00095219">
        <w:rPr>
          <w:rFonts w:ascii="Times New Roman" w:hAnsi="Times New Roman" w:cs="Times New Roman"/>
          <w:sz w:val="28"/>
          <w:szCs w:val="28"/>
        </w:rPr>
        <w:t>.</w:t>
      </w:r>
    </w:p>
    <w:p w:rsidR="00456317" w:rsidRPr="00095219" w:rsidRDefault="00456317" w:rsidP="00BE2640">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 xml:space="preserve">Налог на прибыль организаций зачисляется в </w:t>
      </w:r>
      <w:r w:rsidR="00986990" w:rsidRPr="00095219">
        <w:rPr>
          <w:rFonts w:ascii="Times New Roman" w:hAnsi="Times New Roman" w:cs="Times New Roman"/>
          <w:sz w:val="28"/>
          <w:szCs w:val="28"/>
        </w:rPr>
        <w:t>консолидированный бюджет</w:t>
      </w:r>
      <w:r w:rsidRPr="00095219">
        <w:rPr>
          <w:rFonts w:ascii="Times New Roman" w:hAnsi="Times New Roman" w:cs="Times New Roman"/>
          <w:sz w:val="28"/>
          <w:szCs w:val="28"/>
        </w:rPr>
        <w:t xml:space="preserve"> </w:t>
      </w:r>
      <w:r w:rsidR="00986990" w:rsidRPr="00095219">
        <w:rPr>
          <w:rFonts w:ascii="Times New Roman" w:hAnsi="Times New Roman" w:cs="Times New Roman"/>
          <w:sz w:val="28"/>
          <w:szCs w:val="28"/>
        </w:rPr>
        <w:t>Тюменской области</w:t>
      </w:r>
      <w:r w:rsidRPr="00095219">
        <w:rPr>
          <w:rFonts w:ascii="Times New Roman" w:hAnsi="Times New Roman" w:cs="Times New Roman"/>
          <w:sz w:val="28"/>
          <w:szCs w:val="28"/>
        </w:rPr>
        <w:t xml:space="preserve"> по нормативам, установленным в соответствии со статьями Бюджетного кодекса Российской Федерации (далее – БК РФ).</w:t>
      </w:r>
    </w:p>
    <w:p w:rsidR="00337BD3" w:rsidRPr="00095219" w:rsidRDefault="00337BD3" w:rsidP="00BE2640">
      <w:pPr>
        <w:spacing w:after="0" w:line="240" w:lineRule="auto"/>
        <w:ind w:firstLine="709"/>
        <w:jc w:val="both"/>
        <w:rPr>
          <w:rFonts w:ascii="Times New Roman" w:hAnsi="Times New Roman" w:cs="Times New Roman"/>
          <w:sz w:val="28"/>
          <w:szCs w:val="28"/>
        </w:rPr>
      </w:pPr>
    </w:p>
    <w:p w:rsidR="00BE2640" w:rsidRPr="00095219" w:rsidRDefault="00BE2640" w:rsidP="00BE2640">
      <w:pPr>
        <w:spacing w:after="0" w:line="240" w:lineRule="auto"/>
        <w:ind w:firstLine="709"/>
        <w:jc w:val="center"/>
        <w:rPr>
          <w:rFonts w:ascii="Times New Roman" w:hAnsi="Times New Roman" w:cs="Times New Roman"/>
          <w:b/>
          <w:sz w:val="28"/>
          <w:szCs w:val="28"/>
        </w:rPr>
      </w:pPr>
      <w:r w:rsidRPr="00095219">
        <w:rPr>
          <w:rFonts w:ascii="Times New Roman" w:hAnsi="Times New Roman" w:cs="Times New Roman"/>
          <w:b/>
          <w:sz w:val="28"/>
          <w:szCs w:val="28"/>
        </w:rPr>
        <w:t>2.1.1. Налог на прибыль организаций с  доходов, полученных в виде дивидендов от российских организаций иностранными организациями</w:t>
      </w:r>
    </w:p>
    <w:p w:rsidR="00BE2640" w:rsidRPr="00095219" w:rsidRDefault="00BE2640" w:rsidP="00BE2640">
      <w:pPr>
        <w:spacing w:after="0" w:line="240" w:lineRule="auto"/>
        <w:ind w:firstLine="709"/>
        <w:jc w:val="center"/>
        <w:rPr>
          <w:rFonts w:ascii="Times New Roman" w:hAnsi="Times New Roman" w:cs="Times New Roman"/>
          <w:b/>
          <w:sz w:val="28"/>
          <w:szCs w:val="28"/>
        </w:rPr>
      </w:pPr>
      <w:r w:rsidRPr="00095219">
        <w:rPr>
          <w:rFonts w:ascii="Times New Roman" w:hAnsi="Times New Roman" w:cs="Times New Roman"/>
          <w:b/>
          <w:sz w:val="28"/>
          <w:szCs w:val="28"/>
        </w:rPr>
        <w:lastRenderedPageBreak/>
        <w:t>(182 1 01 01050 01 0000 110)</w:t>
      </w:r>
    </w:p>
    <w:p w:rsidR="00337BD3" w:rsidRPr="00095219" w:rsidRDefault="00337BD3" w:rsidP="00BE2640">
      <w:pPr>
        <w:spacing w:after="0" w:line="240" w:lineRule="auto"/>
        <w:ind w:firstLine="709"/>
        <w:jc w:val="center"/>
        <w:rPr>
          <w:rFonts w:ascii="Times New Roman" w:hAnsi="Times New Roman" w:cs="Times New Roman"/>
          <w:b/>
          <w:sz w:val="28"/>
          <w:szCs w:val="28"/>
        </w:rPr>
      </w:pPr>
    </w:p>
    <w:p w:rsidR="00BE2640" w:rsidRPr="00095219" w:rsidRDefault="00BE2640" w:rsidP="00BE2640">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В прогнозе поступлений налога на прибыль организаций с доходов, полученных в виде дивидендов от российских организаций иностранными организациями, учитываются:</w:t>
      </w:r>
    </w:p>
    <w:p w:rsidR="00337BD3" w:rsidRPr="00095219" w:rsidRDefault="00BE2640" w:rsidP="00337BD3">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 xml:space="preserve">- показатели </w:t>
      </w:r>
      <w:r w:rsidR="00337BD3" w:rsidRPr="00095219">
        <w:rPr>
          <w:rFonts w:ascii="Times New Roman" w:hAnsi="Times New Roman" w:cs="Times New Roman"/>
          <w:sz w:val="28"/>
          <w:szCs w:val="28"/>
        </w:rPr>
        <w:t>социально-экономического развития Тюменской области на очередной финансовый год (соответствующие письма Департамента экономики Тюменской области в рамках действующего Соглашения об информационном взаимодействии): прибыль прибыльных организаций для целей бухгалтерского учета;</w:t>
      </w:r>
    </w:p>
    <w:p w:rsidR="00BE2640" w:rsidRPr="00095219" w:rsidRDefault="00BE2640" w:rsidP="00BE2640">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 xml:space="preserve">- динамика фактических поступлений по налогу согласно данным отчёта по форме </w:t>
      </w:r>
      <w:r w:rsidR="00337BD3" w:rsidRPr="00095219">
        <w:rPr>
          <w:rFonts w:ascii="Times New Roman" w:hAnsi="Times New Roman" w:cs="Times New Roman"/>
          <w:sz w:val="28"/>
          <w:szCs w:val="28"/>
        </w:rPr>
        <w:t xml:space="preserve"> </w:t>
      </w:r>
      <w:r w:rsidRPr="00095219">
        <w:rPr>
          <w:rFonts w:ascii="Times New Roman" w:hAnsi="Times New Roman" w:cs="Times New Roman"/>
          <w:sz w:val="28"/>
          <w:szCs w:val="28"/>
        </w:rPr>
        <w:t>№1-НМ «Отчет о начислении и поступлении налогов, сборов и иных обязательных платежей в бюджетную систему Российской Федерации».</w:t>
      </w:r>
    </w:p>
    <w:p w:rsidR="00BE2640" w:rsidRPr="00095219" w:rsidRDefault="00BE2640" w:rsidP="00BE2640">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 xml:space="preserve">Сумма налога на прибыль организаций с доходов, полученных в виде дивидендов от российских организаций иностранными организациями (Прибыль </w:t>
      </w:r>
      <w:proofErr w:type="spellStart"/>
      <w:r w:rsidRPr="00095219">
        <w:rPr>
          <w:rFonts w:ascii="Times New Roman" w:hAnsi="Times New Roman" w:cs="Times New Roman"/>
          <w:sz w:val="28"/>
          <w:szCs w:val="28"/>
        </w:rPr>
        <w:t>рф_ин</w:t>
      </w:r>
      <w:proofErr w:type="spellEnd"/>
      <w:r w:rsidRPr="00095219">
        <w:rPr>
          <w:rFonts w:ascii="Times New Roman" w:hAnsi="Times New Roman" w:cs="Times New Roman"/>
          <w:sz w:val="28"/>
          <w:szCs w:val="28"/>
        </w:rPr>
        <w:t>), основывается на прямом методе расчета и определяется по формуле.</w:t>
      </w:r>
    </w:p>
    <w:p w:rsidR="00337BD3" w:rsidRPr="00095219" w:rsidRDefault="00337BD3" w:rsidP="00BE2640">
      <w:pPr>
        <w:spacing w:after="0" w:line="240" w:lineRule="auto"/>
        <w:ind w:firstLine="709"/>
        <w:jc w:val="both"/>
        <w:rPr>
          <w:rFonts w:ascii="Times New Roman" w:hAnsi="Times New Roman" w:cs="Times New Roman"/>
          <w:sz w:val="28"/>
          <w:szCs w:val="28"/>
        </w:rPr>
      </w:pPr>
    </w:p>
    <w:p w:rsidR="00BE2640" w:rsidRPr="00095219" w:rsidRDefault="00BE2640" w:rsidP="00337BD3">
      <w:pPr>
        <w:spacing w:after="0" w:line="240" w:lineRule="auto"/>
        <w:ind w:firstLine="709"/>
        <w:jc w:val="center"/>
        <w:rPr>
          <w:rFonts w:ascii="Times New Roman" w:hAnsi="Times New Roman" w:cs="Times New Roman"/>
          <w:b/>
          <w:sz w:val="28"/>
          <w:szCs w:val="28"/>
        </w:rPr>
      </w:pPr>
      <w:r w:rsidRPr="00095219">
        <w:rPr>
          <w:rFonts w:ascii="Times New Roman" w:hAnsi="Times New Roman" w:cs="Times New Roman"/>
          <w:b/>
          <w:sz w:val="28"/>
          <w:szCs w:val="28"/>
        </w:rPr>
        <w:t xml:space="preserve">Прибыль </w:t>
      </w:r>
      <w:proofErr w:type="spellStart"/>
      <w:r w:rsidRPr="00095219">
        <w:rPr>
          <w:rFonts w:ascii="Times New Roman" w:hAnsi="Times New Roman" w:cs="Times New Roman"/>
          <w:b/>
          <w:sz w:val="28"/>
          <w:szCs w:val="28"/>
        </w:rPr>
        <w:t>рф_ин</w:t>
      </w:r>
      <w:proofErr w:type="spellEnd"/>
      <w:r w:rsidRPr="00095219">
        <w:rPr>
          <w:rFonts w:ascii="Times New Roman" w:hAnsi="Times New Roman" w:cs="Times New Roman"/>
          <w:b/>
          <w:sz w:val="28"/>
          <w:szCs w:val="28"/>
        </w:rPr>
        <w:t xml:space="preserve"> = (V </w:t>
      </w:r>
      <w:proofErr w:type="spellStart"/>
      <w:r w:rsidRPr="00095219">
        <w:rPr>
          <w:rFonts w:ascii="Times New Roman" w:hAnsi="Times New Roman" w:cs="Times New Roman"/>
          <w:b/>
          <w:sz w:val="28"/>
          <w:szCs w:val="28"/>
        </w:rPr>
        <w:t>рф_ин</w:t>
      </w:r>
      <w:proofErr w:type="spellEnd"/>
      <w:proofErr w:type="gramStart"/>
      <w:r w:rsidRPr="00095219">
        <w:rPr>
          <w:rFonts w:ascii="Times New Roman" w:hAnsi="Times New Roman" w:cs="Times New Roman"/>
          <w:b/>
          <w:sz w:val="28"/>
          <w:szCs w:val="28"/>
        </w:rPr>
        <w:t xml:space="preserve">  × Т</w:t>
      </w:r>
      <w:proofErr w:type="gramEnd"/>
      <w:r w:rsidRPr="00095219">
        <w:rPr>
          <w:rFonts w:ascii="Times New Roman" w:hAnsi="Times New Roman" w:cs="Times New Roman"/>
          <w:b/>
          <w:sz w:val="28"/>
          <w:szCs w:val="28"/>
        </w:rPr>
        <w:t xml:space="preserve"> прибыли × S </w:t>
      </w:r>
      <w:proofErr w:type="spellStart"/>
      <w:r w:rsidRPr="00095219">
        <w:rPr>
          <w:rFonts w:ascii="Times New Roman" w:hAnsi="Times New Roman" w:cs="Times New Roman"/>
          <w:b/>
          <w:sz w:val="28"/>
          <w:szCs w:val="28"/>
        </w:rPr>
        <w:t>рф_ин</w:t>
      </w:r>
      <w:proofErr w:type="spellEnd"/>
      <w:r w:rsidRPr="00095219">
        <w:rPr>
          <w:rFonts w:ascii="Times New Roman" w:hAnsi="Times New Roman" w:cs="Times New Roman"/>
          <w:b/>
          <w:sz w:val="28"/>
          <w:szCs w:val="28"/>
        </w:rPr>
        <w:t>) × K соб. (+-) F,</w:t>
      </w:r>
    </w:p>
    <w:p w:rsidR="00BE2640" w:rsidRPr="00095219" w:rsidRDefault="00BE2640" w:rsidP="00BE2640">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где:</w:t>
      </w:r>
    </w:p>
    <w:p w:rsidR="00BE2640" w:rsidRPr="00095219" w:rsidRDefault="00BE2640" w:rsidP="00BE2640">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 xml:space="preserve">Прибыль </w:t>
      </w:r>
      <w:proofErr w:type="spellStart"/>
      <w:r w:rsidRPr="00095219">
        <w:rPr>
          <w:rFonts w:ascii="Times New Roman" w:hAnsi="Times New Roman" w:cs="Times New Roman"/>
          <w:sz w:val="28"/>
          <w:szCs w:val="28"/>
        </w:rPr>
        <w:t>рф_ин</w:t>
      </w:r>
      <w:proofErr w:type="spellEnd"/>
      <w:r w:rsidRPr="00095219">
        <w:rPr>
          <w:rFonts w:ascii="Times New Roman" w:hAnsi="Times New Roman" w:cs="Times New Roman"/>
          <w:sz w:val="28"/>
          <w:szCs w:val="28"/>
        </w:rPr>
        <w:t xml:space="preserve"> – сумма налога на прибыль организаций с  доходов, полученных в виде дивидендов от российских организаций иностранными организациями, тыс. рублей;</w:t>
      </w:r>
    </w:p>
    <w:p w:rsidR="00BE2640" w:rsidRPr="00095219" w:rsidRDefault="00BE2640" w:rsidP="00BE2640">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 xml:space="preserve">V </w:t>
      </w:r>
      <w:proofErr w:type="spellStart"/>
      <w:r w:rsidRPr="00095219">
        <w:rPr>
          <w:rFonts w:ascii="Times New Roman" w:hAnsi="Times New Roman" w:cs="Times New Roman"/>
          <w:sz w:val="28"/>
          <w:szCs w:val="28"/>
        </w:rPr>
        <w:t>рф_ин</w:t>
      </w:r>
      <w:proofErr w:type="spellEnd"/>
      <w:r w:rsidRPr="00095219">
        <w:rPr>
          <w:rFonts w:ascii="Times New Roman" w:hAnsi="Times New Roman" w:cs="Times New Roman"/>
          <w:sz w:val="28"/>
          <w:szCs w:val="28"/>
        </w:rPr>
        <w:t xml:space="preserve"> – объем доходов, полученных в виде дивидендов от российских организаций иностранными организациями, за аналогичный период прошлого года, тыс. рублей. Объем доходов определяется путем деления поступлений по налогу предшествующего периода на соответствующую ставку налога;</w:t>
      </w:r>
    </w:p>
    <w:p w:rsidR="00BE2640" w:rsidRPr="00095219" w:rsidRDefault="00BE2640" w:rsidP="00BE2640">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Т прибыли – темпы изменения прибыли прибыльных организаций для целей бухгалтерского учета, %.</w:t>
      </w:r>
    </w:p>
    <w:p w:rsidR="00BE2640" w:rsidRPr="00095219" w:rsidRDefault="00BE2640" w:rsidP="00BE2640">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 xml:space="preserve">S </w:t>
      </w:r>
      <w:proofErr w:type="spellStart"/>
      <w:r w:rsidRPr="00095219">
        <w:rPr>
          <w:rFonts w:ascii="Times New Roman" w:hAnsi="Times New Roman" w:cs="Times New Roman"/>
          <w:sz w:val="28"/>
          <w:szCs w:val="28"/>
        </w:rPr>
        <w:t>рф_ин</w:t>
      </w:r>
      <w:proofErr w:type="spellEnd"/>
      <w:r w:rsidRPr="00095219">
        <w:rPr>
          <w:rFonts w:ascii="Times New Roman" w:hAnsi="Times New Roman" w:cs="Times New Roman"/>
          <w:sz w:val="28"/>
          <w:szCs w:val="28"/>
        </w:rPr>
        <w:t xml:space="preserve"> – ставка налога</w:t>
      </w:r>
      <w:proofErr w:type="gramStart"/>
      <w:r w:rsidRPr="00095219">
        <w:rPr>
          <w:rFonts w:ascii="Times New Roman" w:hAnsi="Times New Roman" w:cs="Times New Roman"/>
          <w:sz w:val="28"/>
          <w:szCs w:val="28"/>
        </w:rPr>
        <w:t>, %;</w:t>
      </w:r>
      <w:proofErr w:type="gramEnd"/>
    </w:p>
    <w:p w:rsidR="00BE2640" w:rsidRPr="00095219" w:rsidRDefault="00BE2640" w:rsidP="00BE2640">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 xml:space="preserve">K соб.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BE2640" w:rsidRPr="00095219" w:rsidRDefault="00BE2640" w:rsidP="00BE2640">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BE2640" w:rsidRPr="00095219" w:rsidRDefault="00BE2640" w:rsidP="00BE2640">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 xml:space="preserve">F – корректирующая сумма поступлений, учитывающая изменения законодательства о налогах и сборах, а также другие факторы, тыс. рублей. </w:t>
      </w:r>
    </w:p>
    <w:p w:rsidR="00BE2640" w:rsidRPr="00095219" w:rsidRDefault="00BE2640" w:rsidP="00BE2640">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BE2640" w:rsidRPr="00095219" w:rsidRDefault="00BE2640" w:rsidP="00BE2640">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 в налогооблагаемой базе в виде исключения стоимостных показателей, неподлежащих налогообложению, либо облагаемых по ставке 0;</w:t>
      </w:r>
    </w:p>
    <w:p w:rsidR="00BE2640" w:rsidRPr="00095219" w:rsidRDefault="00BE2640" w:rsidP="00BE2640">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 в виде применения налоговой ставки отличной от основной ставки.</w:t>
      </w:r>
    </w:p>
    <w:p w:rsidR="00BE2640" w:rsidRPr="00095219" w:rsidRDefault="00BE2640" w:rsidP="00BE2640">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lastRenderedPageBreak/>
        <w:t xml:space="preserve">Объём выпадающих доходов определяется в рамках прописанного </w:t>
      </w:r>
      <w:proofErr w:type="gramStart"/>
      <w:r w:rsidRPr="00095219">
        <w:rPr>
          <w:rFonts w:ascii="Times New Roman" w:hAnsi="Times New Roman" w:cs="Times New Roman"/>
          <w:sz w:val="28"/>
          <w:szCs w:val="28"/>
        </w:rPr>
        <w:t>алгоритма расчёта прогнозного объёма поступлений налога</w:t>
      </w:r>
      <w:proofErr w:type="gramEnd"/>
      <w:r w:rsidRPr="00095219">
        <w:rPr>
          <w:rFonts w:ascii="Times New Roman" w:hAnsi="Times New Roman" w:cs="Times New Roman"/>
          <w:sz w:val="28"/>
          <w:szCs w:val="28"/>
        </w:rPr>
        <w:t>.</w:t>
      </w:r>
    </w:p>
    <w:p w:rsidR="00BE2640" w:rsidRPr="00095219" w:rsidRDefault="00BE2640" w:rsidP="00BE2640">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Налог на прибыль организаций с доходов, полученных в виде дивидендов от российских организаций иностранными организациями, зачисляется в бюджеты бюджетной системы Российской Федерации по нормативам, установленным в соответствии со статьями БК РФ.</w:t>
      </w:r>
    </w:p>
    <w:p w:rsidR="00BE2640" w:rsidRPr="00095219" w:rsidRDefault="00BE2640" w:rsidP="00BE2640">
      <w:pPr>
        <w:spacing w:after="0" w:line="240" w:lineRule="auto"/>
        <w:ind w:firstLine="709"/>
        <w:jc w:val="both"/>
        <w:rPr>
          <w:rFonts w:ascii="Times New Roman" w:hAnsi="Times New Roman" w:cs="Times New Roman"/>
          <w:sz w:val="28"/>
          <w:szCs w:val="28"/>
        </w:rPr>
      </w:pPr>
    </w:p>
    <w:p w:rsidR="00BE2640" w:rsidRPr="00095219" w:rsidRDefault="00BE2640" w:rsidP="00BE2640">
      <w:pPr>
        <w:spacing w:after="0" w:line="240" w:lineRule="auto"/>
        <w:ind w:firstLine="709"/>
        <w:jc w:val="center"/>
        <w:rPr>
          <w:rFonts w:ascii="Times New Roman" w:hAnsi="Times New Roman" w:cs="Times New Roman"/>
          <w:b/>
          <w:sz w:val="28"/>
          <w:szCs w:val="28"/>
        </w:rPr>
      </w:pPr>
      <w:r w:rsidRPr="00095219">
        <w:rPr>
          <w:rFonts w:ascii="Times New Roman" w:hAnsi="Times New Roman" w:cs="Times New Roman"/>
          <w:b/>
          <w:sz w:val="28"/>
          <w:szCs w:val="28"/>
        </w:rPr>
        <w:t>2.1.2. Налог на прибыль организаций с доходов, полученных в виде дивидендов от иностранных организаций российскими организациями</w:t>
      </w:r>
    </w:p>
    <w:p w:rsidR="00BE2640" w:rsidRPr="00095219" w:rsidRDefault="00BE2640" w:rsidP="00BE2640">
      <w:pPr>
        <w:spacing w:after="0" w:line="240" w:lineRule="auto"/>
        <w:ind w:firstLine="709"/>
        <w:jc w:val="center"/>
        <w:rPr>
          <w:rFonts w:ascii="Times New Roman" w:hAnsi="Times New Roman" w:cs="Times New Roman"/>
          <w:b/>
          <w:sz w:val="28"/>
          <w:szCs w:val="28"/>
        </w:rPr>
      </w:pPr>
      <w:r w:rsidRPr="00095219">
        <w:rPr>
          <w:rFonts w:ascii="Times New Roman" w:hAnsi="Times New Roman" w:cs="Times New Roman"/>
          <w:b/>
          <w:sz w:val="28"/>
          <w:szCs w:val="28"/>
        </w:rPr>
        <w:t>(182 1 01 01060 01 0000 110)</w:t>
      </w:r>
    </w:p>
    <w:p w:rsidR="00337BD3" w:rsidRPr="00095219" w:rsidRDefault="00337BD3" w:rsidP="00BE2640">
      <w:pPr>
        <w:spacing w:after="0" w:line="240" w:lineRule="auto"/>
        <w:ind w:firstLine="709"/>
        <w:jc w:val="center"/>
        <w:rPr>
          <w:rFonts w:ascii="Times New Roman" w:hAnsi="Times New Roman" w:cs="Times New Roman"/>
          <w:b/>
          <w:sz w:val="28"/>
          <w:szCs w:val="28"/>
        </w:rPr>
      </w:pPr>
    </w:p>
    <w:p w:rsidR="00BE2640" w:rsidRPr="00095219" w:rsidRDefault="00BE2640" w:rsidP="00BE2640">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В прогнозе поступлений налога на прибыль организаций с доходов, полученных в виде дивидендов от иностранных организаций российскими организациями, учитываются:</w:t>
      </w:r>
    </w:p>
    <w:p w:rsidR="0051002F" w:rsidRPr="00095219" w:rsidRDefault="00BE2640" w:rsidP="0051002F">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 xml:space="preserve">- показатели прогноза </w:t>
      </w:r>
      <w:r w:rsidR="0051002F" w:rsidRPr="00095219">
        <w:rPr>
          <w:rFonts w:ascii="Times New Roman" w:hAnsi="Times New Roman" w:cs="Times New Roman"/>
          <w:sz w:val="28"/>
          <w:szCs w:val="28"/>
        </w:rPr>
        <w:t xml:space="preserve"> социально-экономического развития Тюменской области на очередной финансовый год (соответствующие письма Департамента экономики Тюменской области в рамках действующего Соглашения об информационном взаимодействии): прибыль прибыльных организаций для целей бухгалтерского учета;</w:t>
      </w:r>
    </w:p>
    <w:p w:rsidR="00BE2640" w:rsidRPr="00095219" w:rsidRDefault="00BE2640" w:rsidP="00BE2640">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 динамика фактических поступлений по налогу согласно данным отчёта по форме  №1-НМ «Отчет о начислении и поступлении налогов, сборов и иных обязательных платежей в бюджетную систему Российской Федерации».</w:t>
      </w:r>
    </w:p>
    <w:p w:rsidR="00BE2640" w:rsidRPr="00095219" w:rsidRDefault="00BE2640" w:rsidP="00BE2640">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 xml:space="preserve">Сумма налога на прибыль организаций с доходов, полученных в виде дивидендов от иностранных организаций российскими организациями (Прибыль </w:t>
      </w:r>
      <w:proofErr w:type="spellStart"/>
      <w:r w:rsidRPr="00095219">
        <w:rPr>
          <w:rFonts w:ascii="Times New Roman" w:hAnsi="Times New Roman" w:cs="Times New Roman"/>
          <w:sz w:val="28"/>
          <w:szCs w:val="28"/>
        </w:rPr>
        <w:t>ин_рф</w:t>
      </w:r>
      <w:proofErr w:type="spellEnd"/>
      <w:r w:rsidRPr="00095219">
        <w:rPr>
          <w:rFonts w:ascii="Times New Roman" w:hAnsi="Times New Roman" w:cs="Times New Roman"/>
          <w:sz w:val="28"/>
          <w:szCs w:val="28"/>
        </w:rPr>
        <w:t>), основывается на прямом методе расчета и определяется по формуле.</w:t>
      </w:r>
    </w:p>
    <w:p w:rsidR="00337BD3" w:rsidRPr="00095219" w:rsidRDefault="00337BD3" w:rsidP="00BE2640">
      <w:pPr>
        <w:spacing w:after="0" w:line="240" w:lineRule="auto"/>
        <w:ind w:firstLine="709"/>
        <w:jc w:val="both"/>
        <w:rPr>
          <w:rFonts w:ascii="Times New Roman" w:hAnsi="Times New Roman" w:cs="Times New Roman"/>
          <w:sz w:val="28"/>
          <w:szCs w:val="28"/>
        </w:rPr>
      </w:pPr>
    </w:p>
    <w:p w:rsidR="00BE2640" w:rsidRPr="00095219" w:rsidRDefault="00BE2640" w:rsidP="00337BD3">
      <w:pPr>
        <w:spacing w:after="0" w:line="240" w:lineRule="auto"/>
        <w:ind w:firstLine="709"/>
        <w:jc w:val="center"/>
        <w:rPr>
          <w:rFonts w:ascii="Times New Roman" w:hAnsi="Times New Roman" w:cs="Times New Roman"/>
          <w:b/>
          <w:sz w:val="28"/>
          <w:szCs w:val="28"/>
        </w:rPr>
      </w:pPr>
      <w:r w:rsidRPr="00095219">
        <w:rPr>
          <w:rFonts w:ascii="Times New Roman" w:hAnsi="Times New Roman" w:cs="Times New Roman"/>
          <w:b/>
          <w:sz w:val="28"/>
          <w:szCs w:val="28"/>
        </w:rPr>
        <w:t xml:space="preserve">Прибыль </w:t>
      </w:r>
      <w:proofErr w:type="spellStart"/>
      <w:r w:rsidRPr="00095219">
        <w:rPr>
          <w:rFonts w:ascii="Times New Roman" w:hAnsi="Times New Roman" w:cs="Times New Roman"/>
          <w:b/>
          <w:sz w:val="28"/>
          <w:szCs w:val="28"/>
        </w:rPr>
        <w:t>ин_рф</w:t>
      </w:r>
      <w:proofErr w:type="spellEnd"/>
      <w:r w:rsidRPr="00095219">
        <w:rPr>
          <w:rFonts w:ascii="Times New Roman" w:hAnsi="Times New Roman" w:cs="Times New Roman"/>
          <w:b/>
          <w:sz w:val="28"/>
          <w:szCs w:val="28"/>
        </w:rPr>
        <w:t xml:space="preserve"> = (V </w:t>
      </w:r>
      <w:proofErr w:type="spellStart"/>
      <w:r w:rsidRPr="00095219">
        <w:rPr>
          <w:rFonts w:ascii="Times New Roman" w:hAnsi="Times New Roman" w:cs="Times New Roman"/>
          <w:b/>
          <w:sz w:val="28"/>
          <w:szCs w:val="28"/>
        </w:rPr>
        <w:t>ин_рф</w:t>
      </w:r>
      <w:proofErr w:type="spellEnd"/>
      <w:proofErr w:type="gramStart"/>
      <w:r w:rsidRPr="00095219">
        <w:rPr>
          <w:rFonts w:ascii="Times New Roman" w:hAnsi="Times New Roman" w:cs="Times New Roman"/>
          <w:b/>
          <w:sz w:val="28"/>
          <w:szCs w:val="28"/>
        </w:rPr>
        <w:t xml:space="preserve">  × Т</w:t>
      </w:r>
      <w:proofErr w:type="gramEnd"/>
      <w:r w:rsidRPr="00095219">
        <w:rPr>
          <w:rFonts w:ascii="Times New Roman" w:hAnsi="Times New Roman" w:cs="Times New Roman"/>
          <w:b/>
          <w:sz w:val="28"/>
          <w:szCs w:val="28"/>
        </w:rPr>
        <w:t xml:space="preserve"> прибыли × S </w:t>
      </w:r>
      <w:proofErr w:type="spellStart"/>
      <w:r w:rsidRPr="00095219">
        <w:rPr>
          <w:rFonts w:ascii="Times New Roman" w:hAnsi="Times New Roman" w:cs="Times New Roman"/>
          <w:b/>
          <w:sz w:val="28"/>
          <w:szCs w:val="28"/>
        </w:rPr>
        <w:t>ин_рф</w:t>
      </w:r>
      <w:proofErr w:type="spellEnd"/>
      <w:r w:rsidRPr="00095219">
        <w:rPr>
          <w:rFonts w:ascii="Times New Roman" w:hAnsi="Times New Roman" w:cs="Times New Roman"/>
          <w:b/>
          <w:sz w:val="28"/>
          <w:szCs w:val="28"/>
        </w:rPr>
        <w:t>) × K соб. (+-) F,</w:t>
      </w:r>
    </w:p>
    <w:p w:rsidR="00BE2640" w:rsidRPr="00095219" w:rsidRDefault="00BE2640" w:rsidP="00BE2640">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где:</w:t>
      </w:r>
    </w:p>
    <w:p w:rsidR="00BE2640" w:rsidRPr="00095219" w:rsidRDefault="00BE2640" w:rsidP="00BE2640">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 xml:space="preserve">Прибыль </w:t>
      </w:r>
      <w:proofErr w:type="spellStart"/>
      <w:r w:rsidRPr="00095219">
        <w:rPr>
          <w:rFonts w:ascii="Times New Roman" w:hAnsi="Times New Roman" w:cs="Times New Roman"/>
          <w:sz w:val="28"/>
          <w:szCs w:val="28"/>
        </w:rPr>
        <w:t>ин_рф</w:t>
      </w:r>
      <w:proofErr w:type="spellEnd"/>
      <w:r w:rsidRPr="00095219">
        <w:rPr>
          <w:rFonts w:ascii="Times New Roman" w:hAnsi="Times New Roman" w:cs="Times New Roman"/>
          <w:sz w:val="28"/>
          <w:szCs w:val="28"/>
        </w:rPr>
        <w:t xml:space="preserve"> – сумма налога на прибыль организаций с доходов, полученных в виде дивидендов от иностранных организаций российскими организациями, тыс. рублей;</w:t>
      </w:r>
    </w:p>
    <w:p w:rsidR="00BE2640" w:rsidRPr="00095219" w:rsidRDefault="00BE2640" w:rsidP="00BE2640">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 xml:space="preserve">V </w:t>
      </w:r>
      <w:proofErr w:type="spellStart"/>
      <w:r w:rsidRPr="00095219">
        <w:rPr>
          <w:rFonts w:ascii="Times New Roman" w:hAnsi="Times New Roman" w:cs="Times New Roman"/>
          <w:sz w:val="28"/>
          <w:szCs w:val="28"/>
        </w:rPr>
        <w:t>ин_рф</w:t>
      </w:r>
      <w:proofErr w:type="spellEnd"/>
      <w:r w:rsidRPr="00095219">
        <w:rPr>
          <w:rFonts w:ascii="Times New Roman" w:hAnsi="Times New Roman" w:cs="Times New Roman"/>
          <w:sz w:val="28"/>
          <w:szCs w:val="28"/>
        </w:rPr>
        <w:t xml:space="preserve"> – объем доходов, полученных в виде дивидендов от иностранных организаций российскими организациями, за аналогичный период прошлого года, тыс. рублей. Объем доходов определяется путем деления поступлений по налогу предшествующего периода на соответствующую ставку налога;</w:t>
      </w:r>
    </w:p>
    <w:p w:rsidR="00BE2640" w:rsidRPr="00095219" w:rsidRDefault="00BE2640" w:rsidP="00BE2640">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Т прибыли – темпы изменения прибыли прибыльных организаций для целей бухгалтерского учета, %.</w:t>
      </w:r>
    </w:p>
    <w:p w:rsidR="00BE2640" w:rsidRPr="00095219" w:rsidRDefault="00BE2640" w:rsidP="00BE2640">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 xml:space="preserve">S </w:t>
      </w:r>
      <w:proofErr w:type="spellStart"/>
      <w:r w:rsidRPr="00095219">
        <w:rPr>
          <w:rFonts w:ascii="Times New Roman" w:hAnsi="Times New Roman" w:cs="Times New Roman"/>
          <w:sz w:val="28"/>
          <w:szCs w:val="28"/>
        </w:rPr>
        <w:t>ин_рф</w:t>
      </w:r>
      <w:proofErr w:type="spellEnd"/>
      <w:r w:rsidRPr="00095219">
        <w:rPr>
          <w:rFonts w:ascii="Times New Roman" w:hAnsi="Times New Roman" w:cs="Times New Roman"/>
          <w:sz w:val="28"/>
          <w:szCs w:val="28"/>
        </w:rPr>
        <w:t xml:space="preserve"> – ставка налога</w:t>
      </w:r>
      <w:proofErr w:type="gramStart"/>
      <w:r w:rsidRPr="00095219">
        <w:rPr>
          <w:rFonts w:ascii="Times New Roman" w:hAnsi="Times New Roman" w:cs="Times New Roman"/>
          <w:sz w:val="28"/>
          <w:szCs w:val="28"/>
        </w:rPr>
        <w:t>, %;</w:t>
      </w:r>
      <w:proofErr w:type="gramEnd"/>
    </w:p>
    <w:p w:rsidR="00BE2640" w:rsidRPr="00095219" w:rsidRDefault="00BE2640" w:rsidP="00BE2640">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 xml:space="preserve">K соб.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BE2640" w:rsidRPr="00095219" w:rsidRDefault="00BE2640" w:rsidP="00BE2640">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BE2640" w:rsidRPr="00095219" w:rsidRDefault="00BE2640" w:rsidP="00BE2640">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lastRenderedPageBreak/>
        <w:t xml:space="preserve">F – корректирующая сумма поступлений, учитывающая изменения законодательства о налогах и сборах, а также другие факторы, тыс. рублей. </w:t>
      </w:r>
    </w:p>
    <w:p w:rsidR="00BE2640" w:rsidRPr="00095219" w:rsidRDefault="00BE2640" w:rsidP="00BE2640">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BE2640" w:rsidRPr="00095219" w:rsidRDefault="00BE2640" w:rsidP="00BE2640">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 в налогооблагаемой базе в виде исключения стоимостных показателей, неподлежащих налогообложению, либо облагаемых по ставке 0;</w:t>
      </w:r>
    </w:p>
    <w:p w:rsidR="00BE2640" w:rsidRPr="00095219" w:rsidRDefault="00BE2640" w:rsidP="00BE2640">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 в виде применения налоговой ставки отличной от основной ставки.</w:t>
      </w:r>
    </w:p>
    <w:p w:rsidR="00BE2640" w:rsidRPr="00095219" w:rsidRDefault="00BE2640" w:rsidP="00BE2640">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 xml:space="preserve">Объём выпадающих доходов определяется в рамках прописанного </w:t>
      </w:r>
      <w:proofErr w:type="gramStart"/>
      <w:r w:rsidRPr="00095219">
        <w:rPr>
          <w:rFonts w:ascii="Times New Roman" w:hAnsi="Times New Roman" w:cs="Times New Roman"/>
          <w:sz w:val="28"/>
          <w:szCs w:val="28"/>
        </w:rPr>
        <w:t>алгоритма расчёта прогнозного объёма поступлений налога</w:t>
      </w:r>
      <w:proofErr w:type="gramEnd"/>
      <w:r w:rsidRPr="00095219">
        <w:rPr>
          <w:rFonts w:ascii="Times New Roman" w:hAnsi="Times New Roman" w:cs="Times New Roman"/>
          <w:sz w:val="28"/>
          <w:szCs w:val="28"/>
        </w:rPr>
        <w:t>.</w:t>
      </w:r>
    </w:p>
    <w:p w:rsidR="00337BD3" w:rsidRPr="00095219" w:rsidRDefault="00BE2640" w:rsidP="0051002F">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 xml:space="preserve">Налог на прибыль организаций с доходов, полученных в виде дивидендов от иностранных организаций российскими организациями, зачисляется в бюджеты бюджетной системы Российской Федерации по нормативам, установленным в </w:t>
      </w:r>
      <w:r w:rsidR="0051002F" w:rsidRPr="00095219">
        <w:rPr>
          <w:rFonts w:ascii="Times New Roman" w:hAnsi="Times New Roman" w:cs="Times New Roman"/>
          <w:sz w:val="28"/>
          <w:szCs w:val="28"/>
        </w:rPr>
        <w:t>соответствии со статьями БК РФ.</w:t>
      </w:r>
    </w:p>
    <w:p w:rsidR="00BE2640" w:rsidRPr="00095219" w:rsidRDefault="00BE2640" w:rsidP="00BE2640">
      <w:pPr>
        <w:spacing w:after="0" w:line="240" w:lineRule="auto"/>
        <w:ind w:firstLine="709"/>
        <w:jc w:val="both"/>
        <w:rPr>
          <w:rFonts w:ascii="Times New Roman" w:hAnsi="Times New Roman" w:cs="Times New Roman"/>
          <w:sz w:val="28"/>
          <w:szCs w:val="28"/>
        </w:rPr>
      </w:pPr>
    </w:p>
    <w:p w:rsidR="00BE2640" w:rsidRPr="00095219" w:rsidRDefault="00BE2640" w:rsidP="00BE2640">
      <w:pPr>
        <w:spacing w:after="0" w:line="240" w:lineRule="auto"/>
        <w:ind w:firstLine="709"/>
        <w:jc w:val="center"/>
        <w:rPr>
          <w:rFonts w:ascii="Times New Roman" w:hAnsi="Times New Roman" w:cs="Times New Roman"/>
          <w:b/>
          <w:sz w:val="28"/>
          <w:szCs w:val="28"/>
        </w:rPr>
      </w:pPr>
      <w:r w:rsidRPr="00095219">
        <w:rPr>
          <w:rFonts w:ascii="Times New Roman" w:hAnsi="Times New Roman" w:cs="Times New Roman"/>
          <w:b/>
          <w:sz w:val="28"/>
          <w:szCs w:val="28"/>
        </w:rPr>
        <w:t>2.1.3. Налог на прибыль организаций с доходов, полученных в виде процентов по государственным и муниципальным ценным бумагам</w:t>
      </w:r>
    </w:p>
    <w:p w:rsidR="00BE2640" w:rsidRPr="00095219" w:rsidRDefault="00BE2640" w:rsidP="00BE2640">
      <w:pPr>
        <w:spacing w:after="0" w:line="240" w:lineRule="auto"/>
        <w:ind w:firstLine="709"/>
        <w:jc w:val="center"/>
        <w:rPr>
          <w:rFonts w:ascii="Times New Roman" w:hAnsi="Times New Roman" w:cs="Times New Roman"/>
          <w:b/>
          <w:sz w:val="28"/>
          <w:szCs w:val="28"/>
        </w:rPr>
      </w:pPr>
      <w:r w:rsidRPr="00095219">
        <w:rPr>
          <w:rFonts w:ascii="Times New Roman" w:hAnsi="Times New Roman" w:cs="Times New Roman"/>
          <w:b/>
          <w:sz w:val="28"/>
          <w:szCs w:val="28"/>
        </w:rPr>
        <w:t>(182 1 01 01070 01 0000 110)</w:t>
      </w:r>
      <w:r w:rsidR="00337BD3" w:rsidRPr="00095219">
        <w:rPr>
          <w:rFonts w:ascii="Times New Roman" w:hAnsi="Times New Roman" w:cs="Times New Roman"/>
          <w:b/>
          <w:sz w:val="28"/>
          <w:szCs w:val="28"/>
        </w:rPr>
        <w:t xml:space="preserve"> </w:t>
      </w:r>
    </w:p>
    <w:p w:rsidR="00337BD3" w:rsidRPr="00095219" w:rsidRDefault="00337BD3" w:rsidP="00BE2640">
      <w:pPr>
        <w:spacing w:after="0" w:line="240" w:lineRule="auto"/>
        <w:ind w:firstLine="709"/>
        <w:jc w:val="center"/>
        <w:rPr>
          <w:rFonts w:ascii="Times New Roman" w:hAnsi="Times New Roman" w:cs="Times New Roman"/>
          <w:b/>
          <w:sz w:val="28"/>
          <w:szCs w:val="28"/>
        </w:rPr>
      </w:pPr>
    </w:p>
    <w:p w:rsidR="00BE2640" w:rsidRPr="00095219" w:rsidRDefault="00BE2640" w:rsidP="00BE2640">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В прогнозе поступлений налога на прибыль организаций с доходов, полученных в виде процентов по государственным и муниципальным ценным бумагам, учитываются:</w:t>
      </w:r>
    </w:p>
    <w:p w:rsidR="00BE2640" w:rsidRPr="00095219" w:rsidRDefault="00BE2640" w:rsidP="00BE2640">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 динамика фактических поступлений по налогу согласно данным отчёта по форме</w:t>
      </w:r>
      <w:r w:rsidR="00337BD3" w:rsidRPr="00095219">
        <w:rPr>
          <w:rFonts w:ascii="Times New Roman" w:hAnsi="Times New Roman" w:cs="Times New Roman"/>
          <w:sz w:val="28"/>
          <w:szCs w:val="28"/>
        </w:rPr>
        <w:t xml:space="preserve"> </w:t>
      </w:r>
      <w:r w:rsidRPr="00095219">
        <w:rPr>
          <w:rFonts w:ascii="Times New Roman" w:hAnsi="Times New Roman" w:cs="Times New Roman"/>
          <w:sz w:val="28"/>
          <w:szCs w:val="28"/>
        </w:rPr>
        <w:t xml:space="preserve"> №1-НМ «Отчет о начислении и поступлении налогов, сборов и иных обязательных платежей в бюджетную систему Российской Федерации».</w:t>
      </w:r>
    </w:p>
    <w:p w:rsidR="00BE2640" w:rsidRPr="00095219" w:rsidRDefault="00BE2640" w:rsidP="00BE2640">
      <w:pPr>
        <w:spacing w:after="0" w:line="240" w:lineRule="auto"/>
        <w:ind w:firstLine="709"/>
        <w:jc w:val="both"/>
        <w:rPr>
          <w:rFonts w:ascii="Times New Roman" w:hAnsi="Times New Roman" w:cs="Times New Roman"/>
          <w:sz w:val="28"/>
          <w:szCs w:val="28"/>
        </w:rPr>
      </w:pPr>
      <w:proofErr w:type="gramStart"/>
      <w:r w:rsidRPr="00095219">
        <w:rPr>
          <w:rFonts w:ascii="Times New Roman" w:hAnsi="Times New Roman" w:cs="Times New Roman"/>
          <w:sz w:val="28"/>
          <w:szCs w:val="28"/>
        </w:rPr>
        <w:t>В соответствии с пунктом 4 статьи 287 НК РФ «по доходам, выплачиваемым налогоплательщикам в виде дивидендов, а также процентов по государственным и муниципальным ценным бумагам, налог, удержанный при выплате дохода, перечисляется в бюджет налоговым агентом, осуществившим выплату, не позднее дня, следующего за днем выплаты», т.е. независимо от срока сдачи налоговой декларации, по которой происходит начисление налога.</w:t>
      </w:r>
      <w:proofErr w:type="gramEnd"/>
    </w:p>
    <w:p w:rsidR="00BE2640" w:rsidRPr="00095219" w:rsidRDefault="00BE2640" w:rsidP="00BE2640">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Сумма налога на прибыль организаций с доходов, полученных в виде процентов по государственным и муниципальным ценным бумагам (Прибыль ГМЦБ), основывается на методе экстраполяции и рассчитывается по формуле.</w:t>
      </w:r>
    </w:p>
    <w:p w:rsidR="00337BD3" w:rsidRPr="00095219" w:rsidRDefault="00337BD3" w:rsidP="00BE2640">
      <w:pPr>
        <w:spacing w:after="0" w:line="240" w:lineRule="auto"/>
        <w:ind w:firstLine="709"/>
        <w:jc w:val="both"/>
        <w:rPr>
          <w:rFonts w:ascii="Times New Roman" w:hAnsi="Times New Roman" w:cs="Times New Roman"/>
          <w:sz w:val="28"/>
          <w:szCs w:val="28"/>
        </w:rPr>
      </w:pPr>
    </w:p>
    <w:p w:rsidR="00BE2640" w:rsidRPr="00095219" w:rsidRDefault="00BE2640" w:rsidP="00337BD3">
      <w:pPr>
        <w:spacing w:after="0" w:line="240" w:lineRule="auto"/>
        <w:ind w:firstLine="709"/>
        <w:jc w:val="center"/>
        <w:rPr>
          <w:rFonts w:ascii="Times New Roman" w:hAnsi="Times New Roman" w:cs="Times New Roman"/>
          <w:b/>
          <w:sz w:val="28"/>
          <w:szCs w:val="28"/>
        </w:rPr>
      </w:pPr>
      <w:r w:rsidRPr="00095219">
        <w:rPr>
          <w:rFonts w:ascii="Times New Roman" w:hAnsi="Times New Roman" w:cs="Times New Roman"/>
          <w:b/>
          <w:sz w:val="28"/>
          <w:szCs w:val="28"/>
        </w:rPr>
        <w:t>Прибыль ГМЦБ = V пост  тек период + V N (+-) F,</w:t>
      </w:r>
    </w:p>
    <w:p w:rsidR="00BE2640" w:rsidRPr="00095219" w:rsidRDefault="00BE2640" w:rsidP="00BE2640">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где,</w:t>
      </w:r>
    </w:p>
    <w:p w:rsidR="00BE2640" w:rsidRPr="00095219" w:rsidRDefault="00BE2640" w:rsidP="00BE2640">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Прибыль ГМЦБ – сумма налога на прибыль с доходов, полученных в виде процентов по государственным и муниципальным ценным бумагам, тыс. рублей;</w:t>
      </w:r>
    </w:p>
    <w:p w:rsidR="00BE2640" w:rsidRPr="00095219" w:rsidRDefault="00BE2640" w:rsidP="00BE2640">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V пост тек период – объем фактических поступлений налога на прибыль с доходов, полученных в виде процентов по государственным и муниципальным ценным бумагам, за текущий период, тыс. рублей;</w:t>
      </w:r>
    </w:p>
    <w:p w:rsidR="00BE2640" w:rsidRPr="00095219" w:rsidRDefault="00BE2640" w:rsidP="00BE2640">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lastRenderedPageBreak/>
        <w:t xml:space="preserve">V N – объем фактических поступлений налога на прибыль с доходов, полученных в виде процентов по государственным и муниципальным ценным бумагам, на </w:t>
      </w:r>
      <w:proofErr w:type="gramStart"/>
      <w:r w:rsidRPr="00095219">
        <w:rPr>
          <w:rFonts w:ascii="Times New Roman" w:hAnsi="Times New Roman" w:cs="Times New Roman"/>
          <w:sz w:val="28"/>
          <w:szCs w:val="28"/>
        </w:rPr>
        <w:t>оставшиеся</w:t>
      </w:r>
      <w:proofErr w:type="gramEnd"/>
      <w:r w:rsidRPr="00095219">
        <w:rPr>
          <w:rFonts w:ascii="Times New Roman" w:hAnsi="Times New Roman" w:cs="Times New Roman"/>
          <w:sz w:val="28"/>
          <w:szCs w:val="28"/>
        </w:rPr>
        <w:t xml:space="preserve"> месяца текущего года принимается равным фактическим поступлениям прошлого года, тыс. рублей;</w:t>
      </w:r>
    </w:p>
    <w:p w:rsidR="00BE2640" w:rsidRPr="00095219" w:rsidRDefault="00BE2640" w:rsidP="00BE2640">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 xml:space="preserve">F – корректирующая сумма поступлений, учитывающая изменения законодательства о налогах и сборах, а также другие факторы, тыс. рублей. </w:t>
      </w:r>
    </w:p>
    <w:p w:rsidR="00BE2640" w:rsidRPr="00095219" w:rsidRDefault="00BE2640" w:rsidP="00BE2640">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В связи с отсутствием информации об объёмах обращающихся ценных бумаг, условиях эмиссии, в том числе доходности и сроках погашения выпускаемых облигаций, прогноз поступлений налога на прибыль организаций с доходов, полученных в виде процентов по государственным и муниципальным ценным бумагам, на плановый период принимается на уровне оценки поступлений на текущий период.</w:t>
      </w:r>
    </w:p>
    <w:p w:rsidR="00BE2640" w:rsidRPr="00095219" w:rsidRDefault="00BE2640" w:rsidP="00BE2640">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BE2640" w:rsidRPr="00095219" w:rsidRDefault="00BE2640" w:rsidP="00BE2640">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 в налогооблагаемой базе в виде исключения стоимостных показателей, неподлежащих налогообложению, либо облагаемых по ставке 0;</w:t>
      </w:r>
    </w:p>
    <w:p w:rsidR="00BE2640" w:rsidRPr="00095219" w:rsidRDefault="00BE2640" w:rsidP="00BE2640">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 в виде применения налоговой ставки отличной от основной ставки.</w:t>
      </w:r>
    </w:p>
    <w:p w:rsidR="00BE2640" w:rsidRPr="00095219" w:rsidRDefault="00BE2640" w:rsidP="00BE2640">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 xml:space="preserve">Объём выпадающих доходов определяется в рамках прописанного </w:t>
      </w:r>
      <w:proofErr w:type="gramStart"/>
      <w:r w:rsidRPr="00095219">
        <w:rPr>
          <w:rFonts w:ascii="Times New Roman" w:hAnsi="Times New Roman" w:cs="Times New Roman"/>
          <w:sz w:val="28"/>
          <w:szCs w:val="28"/>
        </w:rPr>
        <w:t>алгоритма расчёта прогнозного объёма поступлений налога</w:t>
      </w:r>
      <w:proofErr w:type="gramEnd"/>
      <w:r w:rsidRPr="00095219">
        <w:rPr>
          <w:rFonts w:ascii="Times New Roman" w:hAnsi="Times New Roman" w:cs="Times New Roman"/>
          <w:sz w:val="28"/>
          <w:szCs w:val="28"/>
        </w:rPr>
        <w:t>.</w:t>
      </w:r>
    </w:p>
    <w:p w:rsidR="00BE2640" w:rsidRPr="00095219" w:rsidRDefault="00BE2640" w:rsidP="00BE2640">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Налог на прибыль организаций зачисляется в бюджеты бюджетной системы Российской Федерации по нормативам, установленным в соответствии со статьями Бюджетного кодекса Российской Федерации (далее – БК РФ).</w:t>
      </w:r>
    </w:p>
    <w:p w:rsidR="00337BD3" w:rsidRPr="00095219" w:rsidRDefault="00337BD3" w:rsidP="00BE2640">
      <w:pPr>
        <w:spacing w:after="0" w:line="240" w:lineRule="auto"/>
        <w:ind w:firstLine="709"/>
        <w:jc w:val="both"/>
        <w:rPr>
          <w:rFonts w:ascii="Times New Roman" w:hAnsi="Times New Roman" w:cs="Times New Roman"/>
          <w:sz w:val="28"/>
          <w:szCs w:val="28"/>
        </w:rPr>
      </w:pPr>
    </w:p>
    <w:p w:rsidR="008B0639" w:rsidRPr="00095219" w:rsidRDefault="0016441D" w:rsidP="00BE2640">
      <w:pPr>
        <w:pStyle w:val="2"/>
        <w:spacing w:before="0" w:line="240" w:lineRule="auto"/>
        <w:jc w:val="center"/>
        <w:rPr>
          <w:rFonts w:ascii="Times New Roman" w:hAnsi="Times New Roman" w:cs="Times New Roman"/>
          <w:color w:val="auto"/>
          <w:sz w:val="28"/>
          <w:szCs w:val="28"/>
        </w:rPr>
      </w:pPr>
      <w:bookmarkStart w:id="4" w:name="_Toc506988834"/>
      <w:r w:rsidRPr="00095219">
        <w:rPr>
          <w:rFonts w:ascii="Times New Roman" w:hAnsi="Times New Roman" w:cs="Times New Roman"/>
          <w:color w:val="auto"/>
          <w:sz w:val="28"/>
          <w:szCs w:val="28"/>
        </w:rPr>
        <w:t>2.</w:t>
      </w:r>
      <w:r w:rsidR="00392906" w:rsidRPr="00095219">
        <w:rPr>
          <w:rFonts w:ascii="Times New Roman" w:hAnsi="Times New Roman" w:cs="Times New Roman"/>
          <w:color w:val="auto"/>
          <w:sz w:val="28"/>
          <w:szCs w:val="28"/>
        </w:rPr>
        <w:t>2. Налог на доходы физических лиц</w:t>
      </w:r>
      <w:bookmarkEnd w:id="4"/>
    </w:p>
    <w:p w:rsidR="0036310D" w:rsidRPr="00095219" w:rsidRDefault="00F67B7F" w:rsidP="00D54DE3">
      <w:pPr>
        <w:spacing w:after="0" w:line="240" w:lineRule="auto"/>
        <w:ind w:firstLine="709"/>
        <w:jc w:val="center"/>
        <w:rPr>
          <w:rFonts w:ascii="Times New Roman" w:hAnsi="Times New Roman" w:cs="Times New Roman"/>
          <w:b/>
          <w:sz w:val="28"/>
          <w:szCs w:val="28"/>
        </w:rPr>
      </w:pPr>
      <w:r w:rsidRPr="00095219">
        <w:rPr>
          <w:rFonts w:ascii="Times New Roman" w:hAnsi="Times New Roman" w:cs="Times New Roman"/>
          <w:b/>
          <w:sz w:val="28"/>
          <w:szCs w:val="28"/>
        </w:rPr>
        <w:t>(</w:t>
      </w:r>
      <w:r w:rsidR="00807788" w:rsidRPr="00095219">
        <w:rPr>
          <w:rFonts w:ascii="Times New Roman" w:hAnsi="Times New Roman" w:cs="Times New Roman"/>
          <w:b/>
          <w:sz w:val="28"/>
          <w:szCs w:val="28"/>
        </w:rPr>
        <w:t>КБК 182 101 02000 01 0000 110</w:t>
      </w:r>
      <w:r w:rsidRPr="00095219">
        <w:rPr>
          <w:rFonts w:ascii="Times New Roman" w:hAnsi="Times New Roman" w:cs="Times New Roman"/>
          <w:b/>
          <w:sz w:val="28"/>
          <w:szCs w:val="28"/>
        </w:rPr>
        <w:t>)</w:t>
      </w:r>
    </w:p>
    <w:p w:rsidR="00337BD3" w:rsidRPr="00095219" w:rsidRDefault="00337BD3" w:rsidP="00BE2640">
      <w:pPr>
        <w:spacing w:after="0" w:line="240" w:lineRule="auto"/>
        <w:jc w:val="center"/>
        <w:rPr>
          <w:rFonts w:ascii="Times New Roman" w:hAnsi="Times New Roman" w:cs="Times New Roman"/>
          <w:b/>
          <w:sz w:val="28"/>
          <w:szCs w:val="28"/>
        </w:rPr>
      </w:pPr>
    </w:p>
    <w:p w:rsidR="000175D4" w:rsidRPr="00095219" w:rsidRDefault="000175D4" w:rsidP="00BE2640">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Расчёт доходов в бюджетную систему Российской Федерации от уплаты налога на доходы физических лиц осуществляется в соответствии с действующим законодательством Российской Федерации о налогах и сборах.</w:t>
      </w:r>
    </w:p>
    <w:p w:rsidR="000175D4" w:rsidRPr="00095219" w:rsidRDefault="000175D4" w:rsidP="00BE2640">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Для расчёта налога на доходы физических лиц, используются:</w:t>
      </w:r>
    </w:p>
    <w:p w:rsidR="000175D4" w:rsidRPr="00095219" w:rsidRDefault="000175D4" w:rsidP="00BE2640">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w:t>
      </w:r>
      <w:r w:rsidRPr="00095219">
        <w:rPr>
          <w:rFonts w:ascii="Times New Roman" w:hAnsi="Times New Roman" w:cs="Times New Roman"/>
          <w:sz w:val="28"/>
          <w:szCs w:val="28"/>
        </w:rPr>
        <w:tab/>
        <w:t>показатели прогноза социально-экономического развития Тюменской области (фонд заработной платы) на очередной финансовый год и на плановый период;</w:t>
      </w:r>
    </w:p>
    <w:p w:rsidR="000175D4" w:rsidRPr="00095219" w:rsidRDefault="000175D4" w:rsidP="00BE2640">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w:t>
      </w:r>
      <w:r w:rsidRPr="00095219">
        <w:rPr>
          <w:rFonts w:ascii="Times New Roman" w:hAnsi="Times New Roman" w:cs="Times New Roman"/>
          <w:sz w:val="28"/>
          <w:szCs w:val="28"/>
        </w:rPr>
        <w:tab/>
        <w:t xml:space="preserve"> динамика налоговой базы по налогу согласно данным отчёта по форме</w:t>
      </w:r>
      <w:r w:rsidR="00337BD3" w:rsidRPr="00095219">
        <w:rPr>
          <w:rFonts w:ascii="Times New Roman" w:hAnsi="Times New Roman" w:cs="Times New Roman"/>
          <w:sz w:val="28"/>
          <w:szCs w:val="28"/>
        </w:rPr>
        <w:t xml:space="preserve">         </w:t>
      </w:r>
      <w:r w:rsidRPr="00095219">
        <w:rPr>
          <w:rFonts w:ascii="Times New Roman" w:hAnsi="Times New Roman" w:cs="Times New Roman"/>
          <w:sz w:val="28"/>
          <w:szCs w:val="28"/>
        </w:rPr>
        <w:t xml:space="preserve"> </w:t>
      </w:r>
      <w:r w:rsidR="00D41ABB" w:rsidRPr="00095219">
        <w:rPr>
          <w:rFonts w:ascii="Times New Roman" w:hAnsi="Times New Roman" w:cs="Times New Roman"/>
          <w:sz w:val="28"/>
          <w:szCs w:val="28"/>
        </w:rPr>
        <w:t>№5</w:t>
      </w:r>
      <w:r w:rsidRPr="00095219">
        <w:rPr>
          <w:rFonts w:ascii="Times New Roman" w:hAnsi="Times New Roman" w:cs="Times New Roman"/>
          <w:sz w:val="28"/>
          <w:szCs w:val="28"/>
        </w:rPr>
        <w:t>-НДФЛ «Отчет о налоговой базе и структуре начислений по налогу на доходы физических лиц, удерживаемому налоговыми агентами», сложившаяся за предыдущие периоды;</w:t>
      </w:r>
    </w:p>
    <w:p w:rsidR="000175D4" w:rsidRPr="00095219" w:rsidRDefault="000175D4" w:rsidP="00BE2640">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w:t>
      </w:r>
      <w:r w:rsidRPr="00095219">
        <w:rPr>
          <w:rFonts w:ascii="Times New Roman" w:hAnsi="Times New Roman" w:cs="Times New Roman"/>
          <w:sz w:val="28"/>
          <w:szCs w:val="28"/>
        </w:rPr>
        <w:tab/>
        <w:t xml:space="preserve"> динамика налоговой базы по налогу согласно данным отчёта по форме </w:t>
      </w:r>
      <w:r w:rsidR="00337BD3" w:rsidRPr="00095219">
        <w:rPr>
          <w:rFonts w:ascii="Times New Roman" w:hAnsi="Times New Roman" w:cs="Times New Roman"/>
          <w:sz w:val="28"/>
          <w:szCs w:val="28"/>
        </w:rPr>
        <w:t xml:space="preserve">          </w:t>
      </w:r>
      <w:r w:rsidRPr="00095219">
        <w:rPr>
          <w:rFonts w:ascii="Times New Roman" w:hAnsi="Times New Roman" w:cs="Times New Roman"/>
          <w:sz w:val="28"/>
          <w:szCs w:val="28"/>
        </w:rPr>
        <w:t>№ 7-НДФЛ «Отчёт о налоговой базе и структуре начислений по расчету сумм налога на доходы физических лиц, исчисленных и удержанных налоговым агентом», сложившаяся за предыдущие периоды;</w:t>
      </w:r>
    </w:p>
    <w:p w:rsidR="000175D4" w:rsidRPr="00095219" w:rsidRDefault="000175D4" w:rsidP="00BE2640">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lastRenderedPageBreak/>
        <w:t>-</w:t>
      </w:r>
      <w:r w:rsidRPr="00095219">
        <w:rPr>
          <w:rFonts w:ascii="Times New Roman" w:hAnsi="Times New Roman" w:cs="Times New Roman"/>
          <w:sz w:val="28"/>
          <w:szCs w:val="28"/>
        </w:rPr>
        <w:tab/>
        <w:t xml:space="preserve"> динамика фактических поступлений по налогу согласно данным отчёта по форме </w:t>
      </w:r>
      <w:r w:rsidR="00D41ABB" w:rsidRPr="00095219">
        <w:rPr>
          <w:rFonts w:ascii="Times New Roman" w:hAnsi="Times New Roman" w:cs="Times New Roman"/>
          <w:sz w:val="28"/>
          <w:szCs w:val="28"/>
        </w:rPr>
        <w:t>№1</w:t>
      </w:r>
      <w:r w:rsidRPr="00095219">
        <w:rPr>
          <w:rFonts w:ascii="Times New Roman" w:hAnsi="Times New Roman" w:cs="Times New Roman"/>
          <w:sz w:val="28"/>
          <w:szCs w:val="28"/>
        </w:rPr>
        <w:t>-НМ «Отчет о начислении и поступлении налогов, сборов и иных обязательных платежей в бюджетную систему Российской Федерации»;</w:t>
      </w:r>
    </w:p>
    <w:p w:rsidR="000175D4" w:rsidRPr="00095219" w:rsidRDefault="000175D4" w:rsidP="00BE2640">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w:t>
      </w:r>
      <w:r w:rsidRPr="00095219">
        <w:rPr>
          <w:rFonts w:ascii="Times New Roman" w:hAnsi="Times New Roman" w:cs="Times New Roman"/>
          <w:sz w:val="28"/>
          <w:szCs w:val="28"/>
        </w:rPr>
        <w:tab/>
        <w:t xml:space="preserve"> динамика налоговых вычетов по налогу по форме 1-ДДК «Отчет о декларировании доходов физическими лицами»; </w:t>
      </w:r>
    </w:p>
    <w:p w:rsidR="000175D4" w:rsidRPr="00095219" w:rsidRDefault="000175D4" w:rsidP="00BE2640">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w:t>
      </w:r>
      <w:r w:rsidR="00D171F6" w:rsidRPr="00095219">
        <w:rPr>
          <w:rFonts w:ascii="Times New Roman" w:hAnsi="Times New Roman" w:cs="Times New Roman"/>
          <w:sz w:val="28"/>
          <w:szCs w:val="28"/>
        </w:rPr>
        <w:t xml:space="preserve"> </w:t>
      </w:r>
      <w:r w:rsidR="00D171F6" w:rsidRPr="00095219">
        <w:rPr>
          <w:rFonts w:ascii="Times New Roman" w:hAnsi="Times New Roman" w:cs="Times New Roman"/>
          <w:sz w:val="28"/>
          <w:szCs w:val="28"/>
        </w:rPr>
        <w:tab/>
      </w:r>
      <w:r w:rsidRPr="00095219">
        <w:rPr>
          <w:rFonts w:ascii="Times New Roman" w:hAnsi="Times New Roman" w:cs="Times New Roman"/>
          <w:sz w:val="28"/>
          <w:szCs w:val="28"/>
        </w:rPr>
        <w:t xml:space="preserve"> налоговые ставки, льготы и преференции, предусмотренные главой 23 НК РФ «Налог на доходы физических лиц» и др. источники.</w:t>
      </w:r>
    </w:p>
    <w:p w:rsidR="000175D4" w:rsidRPr="00095219" w:rsidRDefault="000175D4" w:rsidP="00BE2640">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Расчёт прогнозного объёма поступлений налога на доходы физических лиц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 (налоговые льготы по налогу, уровень собираемости и др.).</w:t>
      </w:r>
    </w:p>
    <w:p w:rsidR="000175D4" w:rsidRPr="00095219" w:rsidRDefault="000175D4" w:rsidP="00BE2640">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Прогнозный объём поступлений налога на доходы физических лиц (НДФЛ всего) определяется как сумма прогнозных поступлений каждого вида налога на доходы физических лиц:</w:t>
      </w:r>
    </w:p>
    <w:p w:rsidR="00F67B7F" w:rsidRPr="00095219" w:rsidRDefault="000175D4" w:rsidP="00BE2640">
      <w:pPr>
        <w:pStyle w:val="ConsPlusNormal"/>
        <w:ind w:firstLine="567"/>
        <w:jc w:val="center"/>
        <w:rPr>
          <w:rFonts w:ascii="Times New Roman" w:hAnsi="Times New Roman" w:cs="Times New Roman"/>
          <w:sz w:val="28"/>
          <w:szCs w:val="28"/>
        </w:rPr>
      </w:pPr>
      <w:r w:rsidRPr="00095219">
        <w:rPr>
          <w:rFonts w:ascii="Times New Roman" w:hAnsi="Times New Roman" w:cs="Times New Roman"/>
          <w:b/>
          <w:sz w:val="28"/>
          <w:szCs w:val="28"/>
        </w:rPr>
        <w:t>НДФЛ всего = НДФЛ 1 + НДФЛ 2 + НДФЛ 3 + НДФЛ 4</w:t>
      </w:r>
      <w:r w:rsidR="00704816">
        <w:rPr>
          <w:rFonts w:ascii="Times New Roman" w:hAnsi="Times New Roman" w:cs="Times New Roman"/>
          <w:b/>
          <w:sz w:val="28"/>
          <w:szCs w:val="28"/>
        </w:rPr>
        <w:t>+НДФЛ 5</w:t>
      </w:r>
      <w:r w:rsidRPr="00095219">
        <w:rPr>
          <w:rFonts w:ascii="Times New Roman" w:hAnsi="Times New Roman" w:cs="Times New Roman"/>
          <w:sz w:val="28"/>
          <w:szCs w:val="28"/>
        </w:rPr>
        <w:t xml:space="preserve">,  </w:t>
      </w:r>
    </w:p>
    <w:p w:rsidR="000175D4" w:rsidRPr="00095219" w:rsidRDefault="000175D4" w:rsidP="0051002F">
      <w:pPr>
        <w:spacing w:after="0" w:line="240" w:lineRule="auto"/>
        <w:jc w:val="both"/>
        <w:rPr>
          <w:rFonts w:ascii="Times New Roman" w:hAnsi="Times New Roman" w:cs="Times New Roman"/>
          <w:sz w:val="28"/>
          <w:szCs w:val="28"/>
        </w:rPr>
      </w:pPr>
      <w:r w:rsidRPr="00095219">
        <w:rPr>
          <w:rFonts w:ascii="Times New Roman" w:hAnsi="Times New Roman" w:cs="Times New Roman"/>
          <w:sz w:val="28"/>
          <w:szCs w:val="28"/>
        </w:rPr>
        <w:t xml:space="preserve"> где:</w:t>
      </w:r>
    </w:p>
    <w:p w:rsidR="000175D4" w:rsidRPr="00095219" w:rsidRDefault="000175D4" w:rsidP="00BE2640">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НДФЛ 1 – объем поступлений по налогу на доходы физических лиц с доходов, источником которых является налоговый агент, тыс. рублей;</w:t>
      </w:r>
    </w:p>
    <w:p w:rsidR="000175D4" w:rsidRPr="00095219" w:rsidRDefault="000175D4" w:rsidP="00BE2640">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 xml:space="preserve">НДФЛ 2 – объем поступлений по налогу на доходы физических лиц с доходов, полученных физическими лицами, зарегистрированными в качестве индивидуальных предпринимателей, нотариусов, адвокатов и других лиц, занимающихся частной практикой в соответствии со статьей 227 НК РФ, тыс. рублей; </w:t>
      </w:r>
    </w:p>
    <w:p w:rsidR="000175D4" w:rsidRPr="00095219" w:rsidRDefault="000175D4" w:rsidP="00BE2640">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НДФЛ 3 – объём поступлений по налогу на доходы физических лиц с доходов, полученных физическими лицами в соответствии со статьей 228 НК РФ, тыс. рублей;</w:t>
      </w:r>
    </w:p>
    <w:p w:rsidR="000175D4" w:rsidRDefault="000175D4" w:rsidP="00BE2640">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НДФЛ 4 – объём поступлений по налогу на доходы физических лиц с иностранных граждан, осуществляющих трудовую деятельность по найму на</w:t>
      </w:r>
      <w:r w:rsidR="00704816">
        <w:rPr>
          <w:rFonts w:ascii="Times New Roman" w:hAnsi="Times New Roman" w:cs="Times New Roman"/>
          <w:sz w:val="28"/>
          <w:szCs w:val="28"/>
        </w:rPr>
        <w:t xml:space="preserve"> основании патента, тыс. рублей;</w:t>
      </w:r>
    </w:p>
    <w:p w:rsidR="00704816" w:rsidRPr="00095219" w:rsidRDefault="00704816" w:rsidP="00BE264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НДФЛ 5 - </w:t>
      </w:r>
      <w:r w:rsidRPr="00704816">
        <w:rPr>
          <w:rFonts w:ascii="Times New Roman" w:hAnsi="Times New Roman" w:cs="Times New Roman"/>
          <w:sz w:val="28"/>
          <w:szCs w:val="28"/>
        </w:rPr>
        <w:t>объём поступлений по налогу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w:t>
      </w:r>
    </w:p>
    <w:p w:rsidR="000175D4" w:rsidRPr="00095219" w:rsidRDefault="000175D4" w:rsidP="00BE2640">
      <w:pPr>
        <w:spacing w:after="0" w:line="240" w:lineRule="auto"/>
        <w:ind w:firstLine="709"/>
        <w:jc w:val="both"/>
        <w:rPr>
          <w:rFonts w:ascii="Times New Roman" w:hAnsi="Times New Roman" w:cs="Times New Roman"/>
          <w:sz w:val="28"/>
          <w:szCs w:val="28"/>
        </w:rPr>
      </w:pPr>
      <w:proofErr w:type="gramStart"/>
      <w:r w:rsidRPr="00095219">
        <w:rPr>
          <w:rFonts w:ascii="Times New Roman" w:hAnsi="Times New Roman" w:cs="Times New Roman"/>
          <w:sz w:val="28"/>
          <w:szCs w:val="28"/>
        </w:rPr>
        <w:t xml:space="preserve">Налог на доходы физических лиц с доходов, источником которых является налоговый агент (НДФЛ 1), рассчитывается исходя из налоговой базы по налогу согласно данным отчёта по форме </w:t>
      </w:r>
      <w:r w:rsidR="00D41ABB" w:rsidRPr="00095219">
        <w:rPr>
          <w:rFonts w:ascii="Times New Roman" w:hAnsi="Times New Roman" w:cs="Times New Roman"/>
          <w:sz w:val="28"/>
          <w:szCs w:val="28"/>
        </w:rPr>
        <w:t>№5</w:t>
      </w:r>
      <w:r w:rsidRPr="00095219">
        <w:rPr>
          <w:rFonts w:ascii="Times New Roman" w:hAnsi="Times New Roman" w:cs="Times New Roman"/>
          <w:sz w:val="28"/>
          <w:szCs w:val="28"/>
        </w:rPr>
        <w:t>-НДФЛ «Отчет о налоговой базе и структуре начислений по налогу на доходы физических лиц, удерживаемому налоговыми агентами», 1-ДДК «Отчет о декларировании доходов физическими лицами» и прогнозируемого фонда заработной платы по следующей формуле:</w:t>
      </w:r>
      <w:proofErr w:type="gramEnd"/>
    </w:p>
    <w:p w:rsidR="00337BD3" w:rsidRPr="00095219" w:rsidRDefault="00337BD3" w:rsidP="00BE2640">
      <w:pPr>
        <w:spacing w:after="0" w:line="240" w:lineRule="auto"/>
        <w:ind w:firstLine="709"/>
        <w:jc w:val="both"/>
        <w:rPr>
          <w:rFonts w:ascii="Times New Roman" w:hAnsi="Times New Roman" w:cs="Times New Roman"/>
          <w:sz w:val="28"/>
          <w:szCs w:val="28"/>
        </w:rPr>
      </w:pPr>
    </w:p>
    <w:p w:rsidR="000175D4" w:rsidRPr="00095219" w:rsidRDefault="000175D4" w:rsidP="00BE2640">
      <w:pPr>
        <w:pStyle w:val="ConsPlusNormal"/>
        <w:ind w:firstLine="567"/>
        <w:jc w:val="center"/>
        <w:rPr>
          <w:rFonts w:ascii="Times New Roman" w:hAnsi="Times New Roman" w:cs="Times New Roman"/>
          <w:b/>
          <w:sz w:val="28"/>
          <w:szCs w:val="28"/>
        </w:rPr>
      </w:pPr>
      <w:r w:rsidRPr="00095219">
        <w:rPr>
          <w:rFonts w:ascii="Times New Roman" w:hAnsi="Times New Roman" w:cs="Times New Roman"/>
          <w:b/>
          <w:sz w:val="28"/>
          <w:szCs w:val="28"/>
        </w:rPr>
        <w:t>НДФЛ 1 = (</w:t>
      </w:r>
      <w:proofErr w:type="spellStart"/>
      <w:r w:rsidRPr="00095219">
        <w:rPr>
          <w:rFonts w:ascii="Times New Roman" w:hAnsi="Times New Roman" w:cs="Times New Roman"/>
          <w:b/>
          <w:sz w:val="28"/>
          <w:szCs w:val="28"/>
        </w:rPr>
        <w:t>Dn</w:t>
      </w:r>
      <w:proofErr w:type="spellEnd"/>
      <w:r w:rsidRPr="00095219">
        <w:rPr>
          <w:rFonts w:ascii="Times New Roman" w:hAnsi="Times New Roman" w:cs="Times New Roman"/>
          <w:b/>
          <w:sz w:val="28"/>
          <w:szCs w:val="28"/>
        </w:rPr>
        <w:t>*</w:t>
      </w:r>
      <w:proofErr w:type="spellStart"/>
      <w:r w:rsidRPr="00095219">
        <w:rPr>
          <w:rFonts w:ascii="Times New Roman" w:hAnsi="Times New Roman" w:cs="Times New Roman"/>
          <w:b/>
          <w:sz w:val="28"/>
          <w:szCs w:val="28"/>
        </w:rPr>
        <w:t>Кфзп</w:t>
      </w:r>
      <w:proofErr w:type="spellEnd"/>
      <w:r w:rsidRPr="00095219">
        <w:rPr>
          <w:rFonts w:ascii="Times New Roman" w:hAnsi="Times New Roman" w:cs="Times New Roman"/>
          <w:b/>
          <w:sz w:val="28"/>
          <w:szCs w:val="28"/>
        </w:rPr>
        <w:t xml:space="preserve">/100 – </w:t>
      </w:r>
      <w:proofErr w:type="spellStart"/>
      <w:r w:rsidRPr="00095219">
        <w:rPr>
          <w:rFonts w:ascii="Times New Roman" w:hAnsi="Times New Roman" w:cs="Times New Roman"/>
          <w:b/>
          <w:sz w:val="28"/>
          <w:szCs w:val="28"/>
        </w:rPr>
        <w:t>Vn</w:t>
      </w:r>
      <w:proofErr w:type="spellEnd"/>
      <w:r w:rsidRPr="00095219">
        <w:rPr>
          <w:rFonts w:ascii="Times New Roman" w:hAnsi="Times New Roman" w:cs="Times New Roman"/>
          <w:b/>
          <w:sz w:val="28"/>
          <w:szCs w:val="28"/>
        </w:rPr>
        <w:t>*</w:t>
      </w:r>
      <w:proofErr w:type="spellStart"/>
      <w:r w:rsidRPr="00095219">
        <w:rPr>
          <w:rFonts w:ascii="Times New Roman" w:hAnsi="Times New Roman" w:cs="Times New Roman"/>
          <w:b/>
          <w:sz w:val="28"/>
          <w:szCs w:val="28"/>
        </w:rPr>
        <w:t>К</w:t>
      </w:r>
      <w:proofErr w:type="gramStart"/>
      <w:r w:rsidRPr="00095219">
        <w:rPr>
          <w:rFonts w:ascii="Times New Roman" w:hAnsi="Times New Roman" w:cs="Times New Roman"/>
          <w:b/>
          <w:sz w:val="28"/>
          <w:szCs w:val="28"/>
        </w:rPr>
        <w:t>v</w:t>
      </w:r>
      <w:proofErr w:type="spellEnd"/>
      <w:proofErr w:type="gramEnd"/>
      <w:r w:rsidRPr="00095219">
        <w:rPr>
          <w:rFonts w:ascii="Times New Roman" w:hAnsi="Times New Roman" w:cs="Times New Roman"/>
          <w:b/>
          <w:sz w:val="28"/>
          <w:szCs w:val="28"/>
        </w:rPr>
        <w:t xml:space="preserve">/100) * </w:t>
      </w:r>
      <w:proofErr w:type="spellStart"/>
      <w:r w:rsidRPr="00095219">
        <w:rPr>
          <w:rFonts w:ascii="Times New Roman" w:hAnsi="Times New Roman" w:cs="Times New Roman"/>
          <w:b/>
          <w:sz w:val="28"/>
          <w:szCs w:val="28"/>
        </w:rPr>
        <w:t>Sn</w:t>
      </w:r>
      <w:proofErr w:type="spellEnd"/>
      <w:r w:rsidRPr="00095219">
        <w:rPr>
          <w:rFonts w:ascii="Times New Roman" w:hAnsi="Times New Roman" w:cs="Times New Roman"/>
          <w:b/>
          <w:sz w:val="28"/>
          <w:szCs w:val="28"/>
        </w:rPr>
        <w:t xml:space="preserve"> / 100 * K </w:t>
      </w:r>
      <w:proofErr w:type="spellStart"/>
      <w:r w:rsidRPr="00095219">
        <w:rPr>
          <w:rFonts w:ascii="Times New Roman" w:hAnsi="Times New Roman" w:cs="Times New Roman"/>
          <w:b/>
          <w:sz w:val="28"/>
          <w:szCs w:val="28"/>
        </w:rPr>
        <w:t>исч</w:t>
      </w:r>
      <w:proofErr w:type="spellEnd"/>
      <w:r w:rsidRPr="00095219">
        <w:rPr>
          <w:rFonts w:ascii="Times New Roman" w:hAnsi="Times New Roman" w:cs="Times New Roman"/>
          <w:b/>
          <w:sz w:val="28"/>
          <w:szCs w:val="28"/>
        </w:rPr>
        <w:t>. с./100 (+/-) F,</w:t>
      </w:r>
    </w:p>
    <w:p w:rsidR="000175D4" w:rsidRPr="00095219" w:rsidRDefault="000175D4" w:rsidP="00BE2640">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где</w:t>
      </w:r>
      <w:r w:rsidR="003530AC" w:rsidRPr="00095219">
        <w:rPr>
          <w:rFonts w:ascii="Times New Roman" w:hAnsi="Times New Roman" w:cs="Times New Roman"/>
          <w:sz w:val="28"/>
          <w:szCs w:val="28"/>
        </w:rPr>
        <w:t>:</w:t>
      </w:r>
      <w:r w:rsidRPr="00095219">
        <w:rPr>
          <w:rFonts w:ascii="Times New Roman" w:hAnsi="Times New Roman" w:cs="Times New Roman"/>
          <w:sz w:val="28"/>
          <w:szCs w:val="28"/>
        </w:rPr>
        <w:t xml:space="preserve"> </w:t>
      </w:r>
    </w:p>
    <w:p w:rsidR="000175D4" w:rsidRPr="00095219" w:rsidRDefault="000175D4" w:rsidP="00BE2640">
      <w:pPr>
        <w:spacing w:after="0" w:line="240" w:lineRule="auto"/>
        <w:ind w:firstLine="709"/>
        <w:jc w:val="both"/>
        <w:rPr>
          <w:rFonts w:ascii="Times New Roman" w:hAnsi="Times New Roman" w:cs="Times New Roman"/>
          <w:sz w:val="28"/>
          <w:szCs w:val="28"/>
        </w:rPr>
      </w:pPr>
      <w:proofErr w:type="spellStart"/>
      <w:r w:rsidRPr="00095219">
        <w:rPr>
          <w:rFonts w:ascii="Times New Roman" w:hAnsi="Times New Roman" w:cs="Times New Roman"/>
          <w:sz w:val="28"/>
          <w:szCs w:val="28"/>
        </w:rPr>
        <w:t>Dn</w:t>
      </w:r>
      <w:proofErr w:type="spellEnd"/>
      <w:r w:rsidRPr="00095219">
        <w:rPr>
          <w:rFonts w:ascii="Times New Roman" w:hAnsi="Times New Roman" w:cs="Times New Roman"/>
          <w:sz w:val="28"/>
          <w:szCs w:val="28"/>
        </w:rPr>
        <w:t xml:space="preserve"> – общая сумма доходов, принимаемая налоговыми агентами для расчета налоговой базы за предыдущий период, тыс. рублей (5-НДФЛ);</w:t>
      </w:r>
    </w:p>
    <w:p w:rsidR="000175D4" w:rsidRPr="00095219" w:rsidRDefault="000175D4" w:rsidP="00BE2640">
      <w:pPr>
        <w:spacing w:after="0" w:line="240" w:lineRule="auto"/>
        <w:ind w:firstLine="709"/>
        <w:jc w:val="both"/>
        <w:rPr>
          <w:rFonts w:ascii="Times New Roman" w:hAnsi="Times New Roman" w:cs="Times New Roman"/>
          <w:sz w:val="28"/>
          <w:szCs w:val="28"/>
        </w:rPr>
      </w:pPr>
      <w:proofErr w:type="spellStart"/>
      <w:r w:rsidRPr="00095219">
        <w:rPr>
          <w:rFonts w:ascii="Times New Roman" w:hAnsi="Times New Roman" w:cs="Times New Roman"/>
          <w:sz w:val="28"/>
          <w:szCs w:val="28"/>
        </w:rPr>
        <w:t>Кфзп</w:t>
      </w:r>
      <w:proofErr w:type="spellEnd"/>
      <w:r w:rsidRPr="00095219">
        <w:rPr>
          <w:rFonts w:ascii="Times New Roman" w:hAnsi="Times New Roman" w:cs="Times New Roman"/>
          <w:sz w:val="28"/>
          <w:szCs w:val="28"/>
        </w:rPr>
        <w:t xml:space="preserve"> – коэффициент, характеризующий динамику фонда заработной платы (показатели прогноза социально-экономического развития </w:t>
      </w:r>
      <w:r w:rsidR="002E0663" w:rsidRPr="00095219">
        <w:rPr>
          <w:rFonts w:ascii="Times New Roman" w:hAnsi="Times New Roman" w:cs="Times New Roman"/>
          <w:sz w:val="28"/>
          <w:szCs w:val="28"/>
        </w:rPr>
        <w:t>Тюменской</w:t>
      </w:r>
      <w:r w:rsidRPr="00095219">
        <w:rPr>
          <w:rFonts w:ascii="Times New Roman" w:hAnsi="Times New Roman" w:cs="Times New Roman"/>
          <w:sz w:val="28"/>
          <w:szCs w:val="28"/>
        </w:rPr>
        <w:t xml:space="preserve"> области);</w:t>
      </w:r>
    </w:p>
    <w:p w:rsidR="000175D4" w:rsidRPr="00095219" w:rsidRDefault="000175D4" w:rsidP="00BE2640">
      <w:pPr>
        <w:spacing w:after="0" w:line="240" w:lineRule="auto"/>
        <w:ind w:firstLine="709"/>
        <w:jc w:val="both"/>
        <w:rPr>
          <w:rFonts w:ascii="Times New Roman" w:hAnsi="Times New Roman" w:cs="Times New Roman"/>
          <w:sz w:val="28"/>
          <w:szCs w:val="28"/>
        </w:rPr>
      </w:pPr>
      <w:proofErr w:type="spellStart"/>
      <w:r w:rsidRPr="00095219">
        <w:rPr>
          <w:rFonts w:ascii="Times New Roman" w:hAnsi="Times New Roman" w:cs="Times New Roman"/>
          <w:sz w:val="28"/>
          <w:szCs w:val="28"/>
        </w:rPr>
        <w:lastRenderedPageBreak/>
        <w:t>Vn</w:t>
      </w:r>
      <w:proofErr w:type="spellEnd"/>
      <w:r w:rsidRPr="00095219">
        <w:rPr>
          <w:rFonts w:ascii="Times New Roman" w:hAnsi="Times New Roman" w:cs="Times New Roman"/>
          <w:sz w:val="28"/>
          <w:szCs w:val="28"/>
        </w:rPr>
        <w:t xml:space="preserve"> – сумма налоговых вычетов, предоставляемых в соответствии с законодательством, тыс. рублей (1-ДДК, 5-НДФЛ);</w:t>
      </w:r>
    </w:p>
    <w:p w:rsidR="000175D4" w:rsidRPr="00095219" w:rsidRDefault="000175D4" w:rsidP="00BE2640">
      <w:pPr>
        <w:spacing w:after="0" w:line="240" w:lineRule="auto"/>
        <w:ind w:firstLine="709"/>
        <w:jc w:val="both"/>
        <w:rPr>
          <w:rFonts w:ascii="Times New Roman" w:hAnsi="Times New Roman" w:cs="Times New Roman"/>
          <w:sz w:val="28"/>
          <w:szCs w:val="28"/>
        </w:rPr>
      </w:pPr>
      <w:proofErr w:type="spellStart"/>
      <w:r w:rsidRPr="00095219">
        <w:rPr>
          <w:rFonts w:ascii="Times New Roman" w:hAnsi="Times New Roman" w:cs="Times New Roman"/>
          <w:sz w:val="28"/>
          <w:szCs w:val="28"/>
        </w:rPr>
        <w:t>Kv</w:t>
      </w:r>
      <w:proofErr w:type="spellEnd"/>
      <w:r w:rsidRPr="00095219">
        <w:rPr>
          <w:rFonts w:ascii="Times New Roman" w:hAnsi="Times New Roman" w:cs="Times New Roman"/>
          <w:sz w:val="28"/>
          <w:szCs w:val="28"/>
        </w:rPr>
        <w:t xml:space="preserve"> – коэффициент, характеризующий динамику налоговых вычетов в зависимости от изменения законодательства и других факторов (показатели прогноза социально-экономического развития, данные Росстата); </w:t>
      </w:r>
    </w:p>
    <w:p w:rsidR="000175D4" w:rsidRPr="00095219" w:rsidRDefault="000175D4" w:rsidP="00BE2640">
      <w:pPr>
        <w:spacing w:after="0" w:line="240" w:lineRule="auto"/>
        <w:ind w:firstLine="709"/>
        <w:jc w:val="both"/>
        <w:rPr>
          <w:rFonts w:ascii="Times New Roman" w:hAnsi="Times New Roman" w:cs="Times New Roman"/>
          <w:sz w:val="28"/>
          <w:szCs w:val="28"/>
        </w:rPr>
      </w:pPr>
      <w:proofErr w:type="spellStart"/>
      <w:r w:rsidRPr="00095219">
        <w:rPr>
          <w:rFonts w:ascii="Times New Roman" w:hAnsi="Times New Roman" w:cs="Times New Roman"/>
          <w:sz w:val="28"/>
          <w:szCs w:val="28"/>
        </w:rPr>
        <w:t>Sn</w:t>
      </w:r>
      <w:proofErr w:type="spellEnd"/>
      <w:r w:rsidRPr="00095219">
        <w:rPr>
          <w:rFonts w:ascii="Times New Roman" w:hAnsi="Times New Roman" w:cs="Times New Roman"/>
          <w:sz w:val="28"/>
          <w:szCs w:val="28"/>
        </w:rPr>
        <w:t xml:space="preserve"> – ставка налога (n – 13%, 30%, 35%, 15%), % (Налоговый кодекс Российской Федерации);</w:t>
      </w:r>
    </w:p>
    <w:p w:rsidR="000175D4" w:rsidRPr="00095219" w:rsidRDefault="000175D4" w:rsidP="00BE2640">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 xml:space="preserve">K </w:t>
      </w:r>
      <w:proofErr w:type="spellStart"/>
      <w:r w:rsidRPr="00095219">
        <w:rPr>
          <w:rFonts w:ascii="Times New Roman" w:hAnsi="Times New Roman" w:cs="Times New Roman"/>
          <w:sz w:val="28"/>
          <w:szCs w:val="28"/>
        </w:rPr>
        <w:t>исч.с</w:t>
      </w:r>
      <w:proofErr w:type="spellEnd"/>
      <w:r w:rsidRPr="00095219">
        <w:rPr>
          <w:rFonts w:ascii="Times New Roman" w:hAnsi="Times New Roman" w:cs="Times New Roman"/>
          <w:sz w:val="28"/>
          <w:szCs w:val="28"/>
        </w:rPr>
        <w:t>. – расчётный уровень собираемости - коэффициент, характеризующий долю налога в исчисленной сумме налога (1-НМ, 5-НДФЛ);</w:t>
      </w:r>
    </w:p>
    <w:p w:rsidR="000175D4" w:rsidRPr="00095219" w:rsidRDefault="000175D4" w:rsidP="00BE2640">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F – корректирующая сумма поступлений, учитывающая изменения законодательства о налогах и сборах, а такж</w:t>
      </w:r>
      <w:r w:rsidR="006502A7" w:rsidRPr="00095219">
        <w:rPr>
          <w:rFonts w:ascii="Times New Roman" w:hAnsi="Times New Roman" w:cs="Times New Roman"/>
          <w:sz w:val="28"/>
          <w:szCs w:val="28"/>
        </w:rPr>
        <w:t xml:space="preserve">е другие факторы, тыс. рублей. </w:t>
      </w:r>
    </w:p>
    <w:p w:rsidR="000175D4" w:rsidRPr="00095219" w:rsidRDefault="000175D4" w:rsidP="00BE2640">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 xml:space="preserve">Прогнозный объем поступлений с доходов, полученных физическими лицами, зарегистрированными в качестве индивидуальных предпринимателей, нотариусов, адвокатов и других лиц, занимающихся частной практикой в соответствии со статьей 227 НК РФ (НДФЛ 2); </w:t>
      </w:r>
      <w:proofErr w:type="gramStart"/>
      <w:r w:rsidRPr="00095219">
        <w:rPr>
          <w:rFonts w:ascii="Times New Roman" w:hAnsi="Times New Roman" w:cs="Times New Roman"/>
          <w:sz w:val="28"/>
          <w:szCs w:val="28"/>
        </w:rPr>
        <w:t xml:space="preserve">полученных физическими лицами в соответствии со статьей 228 НК РФ (НДФЛ 3) и НДФЛ с иностранных граждан, осуществляющих трудовую деятельность по найму у физических лиц на основании патента (НДФЛ 4), </w:t>
      </w:r>
      <w:r w:rsidR="00704816" w:rsidRPr="00704816">
        <w:rPr>
          <w:rFonts w:ascii="Times New Roman" w:hAnsi="Times New Roman" w:cs="Times New Roman"/>
          <w:sz w:val="28"/>
          <w:szCs w:val="28"/>
        </w:rPr>
        <w:t xml:space="preserve">и НДФЛ с сумм прибыли контролируемой иностранной компании, полученной физическими лицами, признаваемыми контролирующими лицами этой компании (НДФЛ 5), </w:t>
      </w:r>
      <w:r w:rsidRPr="00095219">
        <w:rPr>
          <w:rFonts w:ascii="Times New Roman" w:hAnsi="Times New Roman" w:cs="Times New Roman"/>
          <w:sz w:val="28"/>
          <w:szCs w:val="28"/>
        </w:rPr>
        <w:t>рассчитывается исходя из прогнозируемого фонда заработной платы, скорректированного на долю указанных налогов</w:t>
      </w:r>
      <w:proofErr w:type="gramEnd"/>
      <w:r w:rsidRPr="00095219">
        <w:rPr>
          <w:rFonts w:ascii="Times New Roman" w:hAnsi="Times New Roman" w:cs="Times New Roman"/>
          <w:sz w:val="28"/>
          <w:szCs w:val="28"/>
        </w:rPr>
        <w:t xml:space="preserve"> </w:t>
      </w:r>
      <w:proofErr w:type="gramStart"/>
      <w:r w:rsidRPr="00095219">
        <w:rPr>
          <w:rFonts w:ascii="Times New Roman" w:hAnsi="Times New Roman" w:cs="Times New Roman"/>
          <w:sz w:val="28"/>
          <w:szCs w:val="28"/>
        </w:rPr>
        <w:t>сложившуюся</w:t>
      </w:r>
      <w:proofErr w:type="gramEnd"/>
      <w:r w:rsidRPr="00095219">
        <w:rPr>
          <w:rFonts w:ascii="Times New Roman" w:hAnsi="Times New Roman" w:cs="Times New Roman"/>
          <w:sz w:val="28"/>
          <w:szCs w:val="28"/>
        </w:rPr>
        <w:t xml:space="preserve"> за предыдущий период по формуле:</w:t>
      </w:r>
    </w:p>
    <w:p w:rsidR="00337BD3" w:rsidRPr="00095219" w:rsidRDefault="00337BD3" w:rsidP="00BE2640">
      <w:pPr>
        <w:spacing w:after="0" w:line="240" w:lineRule="auto"/>
        <w:ind w:firstLine="709"/>
        <w:jc w:val="both"/>
        <w:rPr>
          <w:rFonts w:ascii="Times New Roman" w:hAnsi="Times New Roman" w:cs="Times New Roman"/>
          <w:sz w:val="28"/>
          <w:szCs w:val="28"/>
        </w:rPr>
      </w:pPr>
    </w:p>
    <w:p w:rsidR="00F67B7F" w:rsidRPr="00095219" w:rsidRDefault="000175D4" w:rsidP="00BE2640">
      <w:pPr>
        <w:pStyle w:val="ConsPlusNormal"/>
        <w:ind w:firstLine="567"/>
        <w:jc w:val="center"/>
        <w:rPr>
          <w:rFonts w:ascii="Times New Roman" w:hAnsi="Times New Roman" w:cs="Times New Roman"/>
          <w:b/>
          <w:sz w:val="28"/>
          <w:szCs w:val="28"/>
        </w:rPr>
      </w:pPr>
      <w:r w:rsidRPr="00095219">
        <w:rPr>
          <w:rFonts w:ascii="Times New Roman" w:hAnsi="Times New Roman" w:cs="Times New Roman"/>
          <w:b/>
          <w:sz w:val="28"/>
          <w:szCs w:val="28"/>
        </w:rPr>
        <w:t>НДФЛ 2-</w:t>
      </w:r>
      <w:r w:rsidR="00BC04D8">
        <w:rPr>
          <w:rFonts w:ascii="Times New Roman" w:hAnsi="Times New Roman" w:cs="Times New Roman"/>
          <w:b/>
          <w:sz w:val="28"/>
          <w:szCs w:val="28"/>
        </w:rPr>
        <w:t>5</w:t>
      </w:r>
      <w:r w:rsidRPr="00095219">
        <w:rPr>
          <w:rFonts w:ascii="Times New Roman" w:hAnsi="Times New Roman" w:cs="Times New Roman"/>
          <w:b/>
          <w:sz w:val="28"/>
          <w:szCs w:val="28"/>
        </w:rPr>
        <w:t xml:space="preserve">  = ФЗП * </w:t>
      </w:r>
      <w:proofErr w:type="spellStart"/>
      <w:r w:rsidRPr="00095219">
        <w:rPr>
          <w:rFonts w:ascii="Times New Roman" w:hAnsi="Times New Roman" w:cs="Times New Roman"/>
          <w:b/>
          <w:sz w:val="28"/>
          <w:szCs w:val="28"/>
        </w:rPr>
        <w:t>К</w:t>
      </w:r>
      <w:proofErr w:type="gramStart"/>
      <w:r w:rsidRPr="00095219">
        <w:rPr>
          <w:rFonts w:ascii="Times New Roman" w:hAnsi="Times New Roman" w:cs="Times New Roman"/>
          <w:b/>
          <w:sz w:val="28"/>
          <w:szCs w:val="28"/>
        </w:rPr>
        <w:t>n</w:t>
      </w:r>
      <w:proofErr w:type="spellEnd"/>
      <w:proofErr w:type="gramEnd"/>
      <w:r w:rsidRPr="00095219">
        <w:rPr>
          <w:rFonts w:ascii="Times New Roman" w:hAnsi="Times New Roman" w:cs="Times New Roman"/>
          <w:b/>
          <w:sz w:val="28"/>
          <w:szCs w:val="28"/>
        </w:rPr>
        <w:t xml:space="preserve">/100 (+/-) F, </w:t>
      </w:r>
    </w:p>
    <w:p w:rsidR="000175D4" w:rsidRPr="00095219" w:rsidRDefault="000175D4" w:rsidP="00BE2640">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где:</w:t>
      </w:r>
    </w:p>
    <w:p w:rsidR="000175D4" w:rsidRPr="00095219" w:rsidRDefault="000175D4" w:rsidP="00BE2640">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ФЗП – фонд заработной платы, тыс. рублей (показатели прогноза социально-экономического развития Тюменской области);</w:t>
      </w:r>
    </w:p>
    <w:p w:rsidR="000175D4" w:rsidRPr="00095219" w:rsidRDefault="000175D4" w:rsidP="0051002F">
      <w:pPr>
        <w:spacing w:after="0" w:line="240" w:lineRule="auto"/>
        <w:ind w:firstLine="709"/>
        <w:jc w:val="both"/>
        <w:rPr>
          <w:rFonts w:ascii="Times New Roman" w:hAnsi="Times New Roman" w:cs="Times New Roman"/>
          <w:sz w:val="28"/>
          <w:szCs w:val="28"/>
        </w:rPr>
      </w:pPr>
      <w:proofErr w:type="spellStart"/>
      <w:r w:rsidRPr="00095219">
        <w:rPr>
          <w:rFonts w:ascii="Times New Roman" w:hAnsi="Times New Roman" w:cs="Times New Roman"/>
          <w:sz w:val="28"/>
          <w:szCs w:val="28"/>
        </w:rPr>
        <w:t>К</w:t>
      </w:r>
      <w:proofErr w:type="gramStart"/>
      <w:r w:rsidRPr="00095219">
        <w:rPr>
          <w:rFonts w:ascii="Times New Roman" w:hAnsi="Times New Roman" w:cs="Times New Roman"/>
          <w:sz w:val="28"/>
          <w:szCs w:val="28"/>
        </w:rPr>
        <w:t>n</w:t>
      </w:r>
      <w:proofErr w:type="spellEnd"/>
      <w:proofErr w:type="gramEnd"/>
      <w:r w:rsidRPr="00095219">
        <w:rPr>
          <w:rFonts w:ascii="Times New Roman" w:hAnsi="Times New Roman" w:cs="Times New Roman"/>
          <w:sz w:val="28"/>
          <w:szCs w:val="28"/>
        </w:rPr>
        <w:t xml:space="preserve"> – доля налога в ФЗП за предыдущий период (показатели прогноза социально-экономического развития Тюменской области, 1-НМ)</w:t>
      </w:r>
      <w:r w:rsidR="000861B4" w:rsidRPr="00095219">
        <w:rPr>
          <w:rFonts w:ascii="Times New Roman" w:hAnsi="Times New Roman" w:cs="Times New Roman"/>
          <w:sz w:val="28"/>
          <w:szCs w:val="28"/>
        </w:rPr>
        <w:t>. Показатель собираемости учитывает работу по пог</w:t>
      </w:r>
      <w:r w:rsidR="0051002F" w:rsidRPr="00095219">
        <w:rPr>
          <w:rFonts w:ascii="Times New Roman" w:hAnsi="Times New Roman" w:cs="Times New Roman"/>
          <w:sz w:val="28"/>
          <w:szCs w:val="28"/>
        </w:rPr>
        <w:t>ашению задолженности по налогу.</w:t>
      </w:r>
    </w:p>
    <w:p w:rsidR="000175D4" w:rsidRPr="00095219" w:rsidRDefault="000175D4" w:rsidP="00BE2640">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F – корректирующая сумма поступлений, учитывающая изменения законодательства о налогах и сборах, а такж</w:t>
      </w:r>
      <w:r w:rsidR="00F67B7F" w:rsidRPr="00095219">
        <w:rPr>
          <w:rFonts w:ascii="Times New Roman" w:hAnsi="Times New Roman" w:cs="Times New Roman"/>
          <w:sz w:val="28"/>
          <w:szCs w:val="28"/>
        </w:rPr>
        <w:t xml:space="preserve">е другие факторы, тыс. рублей. </w:t>
      </w:r>
    </w:p>
    <w:p w:rsidR="00236AA0" w:rsidRPr="00095219" w:rsidRDefault="00236AA0" w:rsidP="00BE2640">
      <w:pPr>
        <w:spacing w:after="0" w:line="240" w:lineRule="auto"/>
        <w:ind w:firstLine="709"/>
        <w:jc w:val="both"/>
        <w:rPr>
          <w:rFonts w:ascii="Times New Roman" w:hAnsi="Times New Roman" w:cs="Times New Roman"/>
          <w:sz w:val="28"/>
          <w:szCs w:val="28"/>
        </w:rPr>
      </w:pPr>
      <w:proofErr w:type="gramStart"/>
      <w:r w:rsidRPr="00095219">
        <w:rPr>
          <w:rFonts w:ascii="Times New Roman" w:hAnsi="Times New Roman" w:cs="Times New Roman"/>
          <w:sz w:val="28"/>
          <w:szCs w:val="28"/>
        </w:rPr>
        <w:t>Прогнозный объем поступлений налога на доходы физических лиц рассчитывается с учетом выпадающих доходов в связи с применением льгот, освобождений и преференций, предоставляемых в рамках действующего законодательства о налогах и сборах, в виде налоговых вычетов и не подлежащих налогообложению доходов, учитываемых в налогооблагаемой базе по налогу на доходы физических лиц, и других льгот, и преференций.</w:t>
      </w:r>
      <w:proofErr w:type="gramEnd"/>
    </w:p>
    <w:p w:rsidR="000175D4" w:rsidRPr="00095219" w:rsidRDefault="00236AA0" w:rsidP="00BE2640">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 xml:space="preserve">Налог на доходы физических лиц </w:t>
      </w:r>
      <w:r w:rsidR="00836172" w:rsidRPr="00095219">
        <w:rPr>
          <w:rFonts w:ascii="Times New Roman" w:hAnsi="Times New Roman" w:cs="Times New Roman"/>
          <w:sz w:val="28"/>
          <w:szCs w:val="28"/>
        </w:rPr>
        <w:t>зачисляется в консолидированный бюджет Тюменской области</w:t>
      </w:r>
      <w:r w:rsidRPr="00095219">
        <w:rPr>
          <w:rFonts w:ascii="Times New Roman" w:hAnsi="Times New Roman" w:cs="Times New Roman"/>
          <w:sz w:val="28"/>
          <w:szCs w:val="28"/>
        </w:rPr>
        <w:t xml:space="preserve"> по нормативам, установленным в соответствии со статьями БК РФ.</w:t>
      </w:r>
    </w:p>
    <w:p w:rsidR="0051002F" w:rsidRPr="00095219" w:rsidRDefault="0051002F" w:rsidP="00BE2640">
      <w:pPr>
        <w:spacing w:after="0" w:line="240" w:lineRule="auto"/>
        <w:ind w:firstLine="709"/>
        <w:jc w:val="both"/>
        <w:rPr>
          <w:rFonts w:ascii="Times New Roman" w:hAnsi="Times New Roman" w:cs="Times New Roman"/>
          <w:sz w:val="28"/>
          <w:szCs w:val="28"/>
        </w:rPr>
      </w:pPr>
    </w:p>
    <w:p w:rsidR="0036310D" w:rsidRPr="00095219" w:rsidRDefault="005A2D17" w:rsidP="00B2798E">
      <w:pPr>
        <w:pStyle w:val="2"/>
        <w:spacing w:before="0" w:line="240" w:lineRule="auto"/>
        <w:ind w:firstLine="709"/>
        <w:jc w:val="center"/>
        <w:rPr>
          <w:rFonts w:ascii="Times New Roman" w:hAnsi="Times New Roman" w:cs="Times New Roman"/>
          <w:color w:val="auto"/>
          <w:sz w:val="28"/>
          <w:szCs w:val="28"/>
        </w:rPr>
      </w:pPr>
      <w:bookmarkStart w:id="5" w:name="_Toc506988835"/>
      <w:r w:rsidRPr="00095219">
        <w:rPr>
          <w:rFonts w:ascii="Times New Roman" w:hAnsi="Times New Roman" w:cs="Times New Roman"/>
          <w:color w:val="auto"/>
          <w:sz w:val="28"/>
          <w:szCs w:val="28"/>
        </w:rPr>
        <w:t>2.3. Акцизы по подакцизным товарам (продукции), производимым на территории Росси</w:t>
      </w:r>
      <w:r w:rsidR="00C6464E" w:rsidRPr="00095219">
        <w:rPr>
          <w:rFonts w:ascii="Times New Roman" w:hAnsi="Times New Roman" w:cs="Times New Roman"/>
          <w:color w:val="auto"/>
          <w:sz w:val="28"/>
          <w:szCs w:val="28"/>
        </w:rPr>
        <w:t>йской Федерации</w:t>
      </w:r>
      <w:bookmarkEnd w:id="5"/>
    </w:p>
    <w:p w:rsidR="0036310D" w:rsidRPr="00095219" w:rsidRDefault="00F67B7F" w:rsidP="00D54DE3">
      <w:pPr>
        <w:spacing w:after="0" w:line="240" w:lineRule="auto"/>
        <w:ind w:firstLine="709"/>
        <w:jc w:val="center"/>
        <w:rPr>
          <w:rFonts w:ascii="Times New Roman" w:hAnsi="Times New Roman" w:cs="Times New Roman"/>
          <w:b/>
          <w:sz w:val="28"/>
          <w:szCs w:val="28"/>
        </w:rPr>
      </w:pPr>
      <w:r w:rsidRPr="00095219">
        <w:rPr>
          <w:rFonts w:ascii="Times New Roman" w:hAnsi="Times New Roman" w:cs="Times New Roman"/>
          <w:b/>
          <w:sz w:val="28"/>
          <w:szCs w:val="28"/>
        </w:rPr>
        <w:t>(</w:t>
      </w:r>
      <w:r w:rsidR="00807788" w:rsidRPr="00095219">
        <w:rPr>
          <w:rFonts w:ascii="Times New Roman" w:hAnsi="Times New Roman" w:cs="Times New Roman"/>
          <w:b/>
          <w:sz w:val="28"/>
          <w:szCs w:val="28"/>
        </w:rPr>
        <w:t>КБК 182 103 02000 01 0000 110</w:t>
      </w:r>
      <w:r w:rsidRPr="00095219">
        <w:rPr>
          <w:rFonts w:ascii="Times New Roman" w:hAnsi="Times New Roman" w:cs="Times New Roman"/>
          <w:b/>
          <w:sz w:val="28"/>
          <w:szCs w:val="28"/>
        </w:rPr>
        <w:t>)</w:t>
      </w:r>
    </w:p>
    <w:p w:rsidR="0051002F" w:rsidRPr="00095219" w:rsidRDefault="0051002F" w:rsidP="00B2798E">
      <w:pPr>
        <w:spacing w:after="0" w:line="240" w:lineRule="auto"/>
        <w:jc w:val="center"/>
        <w:rPr>
          <w:rFonts w:ascii="Times New Roman" w:hAnsi="Times New Roman" w:cs="Times New Roman"/>
          <w:b/>
          <w:sz w:val="28"/>
          <w:szCs w:val="28"/>
        </w:rPr>
      </w:pPr>
    </w:p>
    <w:p w:rsidR="000175D4" w:rsidRPr="00095219" w:rsidRDefault="000175D4"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Расчёт доходов в бюджетную систему Российской Федерации от уплаты акцизов по подакцизным товарам, производимым на территории Российской Федерации, осуществляется в соответствии с действующим законодательством Российской Федерации о налогах и сборах.</w:t>
      </w:r>
    </w:p>
    <w:p w:rsidR="00057FFA" w:rsidRPr="00095219" w:rsidRDefault="000175D4"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Расчёт прогнозного объёма поступлений по акцизам, производимым на территории Российской Федерации, производится отдельно по каждой группе акцизов.</w:t>
      </w:r>
    </w:p>
    <w:p w:rsidR="00337BD3" w:rsidRPr="00095219" w:rsidRDefault="00337BD3" w:rsidP="00B2798E">
      <w:pPr>
        <w:spacing w:after="0" w:line="240" w:lineRule="auto"/>
        <w:ind w:firstLine="709"/>
        <w:jc w:val="both"/>
        <w:rPr>
          <w:rFonts w:ascii="Times New Roman" w:hAnsi="Times New Roman" w:cs="Times New Roman"/>
          <w:sz w:val="28"/>
          <w:szCs w:val="28"/>
        </w:rPr>
      </w:pPr>
    </w:p>
    <w:p w:rsidR="0036310D" w:rsidRPr="00095219" w:rsidRDefault="000175D4" w:rsidP="00B2798E">
      <w:pPr>
        <w:pStyle w:val="3"/>
        <w:spacing w:before="0" w:line="240" w:lineRule="auto"/>
        <w:jc w:val="center"/>
        <w:rPr>
          <w:rFonts w:ascii="Times New Roman" w:hAnsi="Times New Roman" w:cs="Times New Roman"/>
          <w:color w:val="auto"/>
          <w:sz w:val="28"/>
          <w:szCs w:val="28"/>
        </w:rPr>
      </w:pPr>
      <w:bookmarkStart w:id="6" w:name="_Toc506988836"/>
      <w:r w:rsidRPr="00095219">
        <w:rPr>
          <w:rFonts w:ascii="Times New Roman" w:hAnsi="Times New Roman" w:cs="Times New Roman"/>
          <w:color w:val="auto"/>
          <w:sz w:val="28"/>
          <w:szCs w:val="28"/>
        </w:rPr>
        <w:t>2.3.1.</w:t>
      </w:r>
      <w:r w:rsidRPr="00095219">
        <w:rPr>
          <w:rFonts w:ascii="Times New Roman" w:hAnsi="Times New Roman" w:cs="Times New Roman"/>
          <w:color w:val="auto"/>
          <w:sz w:val="28"/>
          <w:szCs w:val="28"/>
        </w:rPr>
        <w:tab/>
        <w:t xml:space="preserve">Акцизы на этиловый спирт из пищевого сырья (за исключением дистиллятов винного, виноградного, плодового, коньячного, </w:t>
      </w:r>
      <w:proofErr w:type="spellStart"/>
      <w:r w:rsidRPr="00095219">
        <w:rPr>
          <w:rFonts w:ascii="Times New Roman" w:hAnsi="Times New Roman" w:cs="Times New Roman"/>
          <w:color w:val="auto"/>
          <w:sz w:val="28"/>
          <w:szCs w:val="28"/>
        </w:rPr>
        <w:t>кальвадосного</w:t>
      </w:r>
      <w:proofErr w:type="spellEnd"/>
      <w:r w:rsidRPr="00095219">
        <w:rPr>
          <w:rFonts w:ascii="Times New Roman" w:hAnsi="Times New Roman" w:cs="Times New Roman"/>
          <w:color w:val="auto"/>
          <w:sz w:val="28"/>
          <w:szCs w:val="28"/>
        </w:rPr>
        <w:t xml:space="preserve">, </w:t>
      </w:r>
      <w:proofErr w:type="spellStart"/>
      <w:r w:rsidRPr="00095219">
        <w:rPr>
          <w:rFonts w:ascii="Times New Roman" w:hAnsi="Times New Roman" w:cs="Times New Roman"/>
          <w:color w:val="auto"/>
          <w:sz w:val="28"/>
          <w:szCs w:val="28"/>
        </w:rPr>
        <w:t>вискового</w:t>
      </w:r>
      <w:proofErr w:type="spellEnd"/>
      <w:r w:rsidRPr="00095219">
        <w:rPr>
          <w:rFonts w:ascii="Times New Roman" w:hAnsi="Times New Roman" w:cs="Times New Roman"/>
          <w:color w:val="auto"/>
          <w:sz w:val="28"/>
          <w:szCs w:val="28"/>
        </w:rPr>
        <w:t>)</w:t>
      </w:r>
      <w:bookmarkEnd w:id="6"/>
    </w:p>
    <w:p w:rsidR="000175D4" w:rsidRPr="00095219" w:rsidRDefault="000175D4" w:rsidP="00D54DE3">
      <w:pPr>
        <w:spacing w:after="0" w:line="240" w:lineRule="auto"/>
        <w:ind w:firstLine="709"/>
        <w:jc w:val="center"/>
        <w:rPr>
          <w:rFonts w:ascii="Times New Roman" w:hAnsi="Times New Roman" w:cs="Times New Roman"/>
          <w:b/>
          <w:sz w:val="28"/>
          <w:szCs w:val="28"/>
        </w:rPr>
      </w:pPr>
      <w:r w:rsidRPr="00095219">
        <w:rPr>
          <w:rFonts w:ascii="Times New Roman" w:hAnsi="Times New Roman" w:cs="Times New Roman"/>
          <w:b/>
          <w:sz w:val="28"/>
          <w:szCs w:val="28"/>
        </w:rPr>
        <w:t>(КБК 182 1 03 02011 01 0000110)</w:t>
      </w:r>
    </w:p>
    <w:p w:rsidR="00530FAA" w:rsidRPr="00095219" w:rsidRDefault="00530FAA" w:rsidP="00B2798E">
      <w:pPr>
        <w:pStyle w:val="ConsPlusNormal"/>
        <w:ind w:firstLine="567"/>
        <w:jc w:val="both"/>
        <w:rPr>
          <w:rFonts w:ascii="Times New Roman" w:hAnsi="Times New Roman" w:cs="Times New Roman"/>
          <w:b/>
          <w:sz w:val="28"/>
          <w:szCs w:val="28"/>
        </w:rPr>
      </w:pPr>
    </w:p>
    <w:p w:rsidR="000175D4" w:rsidRPr="00095219" w:rsidRDefault="000175D4"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 xml:space="preserve">Для расчета акцизов на этиловый спирт из пищевого сырья (за исключением дистиллятов винного, виноградного, плодового, коньячного, </w:t>
      </w:r>
      <w:proofErr w:type="spellStart"/>
      <w:r w:rsidRPr="00095219">
        <w:rPr>
          <w:rFonts w:ascii="Times New Roman" w:hAnsi="Times New Roman" w:cs="Times New Roman"/>
          <w:sz w:val="28"/>
          <w:szCs w:val="28"/>
        </w:rPr>
        <w:t>кальвадосного</w:t>
      </w:r>
      <w:proofErr w:type="spellEnd"/>
      <w:r w:rsidRPr="00095219">
        <w:rPr>
          <w:rFonts w:ascii="Times New Roman" w:hAnsi="Times New Roman" w:cs="Times New Roman"/>
          <w:sz w:val="28"/>
          <w:szCs w:val="28"/>
        </w:rPr>
        <w:t xml:space="preserve">, </w:t>
      </w:r>
      <w:proofErr w:type="spellStart"/>
      <w:r w:rsidRPr="00095219">
        <w:rPr>
          <w:rFonts w:ascii="Times New Roman" w:hAnsi="Times New Roman" w:cs="Times New Roman"/>
          <w:sz w:val="28"/>
          <w:szCs w:val="28"/>
        </w:rPr>
        <w:t>вискового</w:t>
      </w:r>
      <w:proofErr w:type="spellEnd"/>
      <w:r w:rsidRPr="00095219">
        <w:rPr>
          <w:rFonts w:ascii="Times New Roman" w:hAnsi="Times New Roman" w:cs="Times New Roman"/>
          <w:sz w:val="28"/>
          <w:szCs w:val="28"/>
        </w:rPr>
        <w:t>) используются:</w:t>
      </w:r>
    </w:p>
    <w:p w:rsidR="000175D4" w:rsidRPr="00095219" w:rsidRDefault="000175D4"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1)</w:t>
      </w:r>
      <w:r w:rsidRPr="00095219">
        <w:rPr>
          <w:rFonts w:ascii="Times New Roman" w:hAnsi="Times New Roman" w:cs="Times New Roman"/>
          <w:sz w:val="28"/>
          <w:szCs w:val="28"/>
        </w:rPr>
        <w:tab/>
        <w:t>основные параметры прогноза социально-экономического развития Тюменской области на очередной финансовый год (соответствующие письма Департамента экономики Тюменской области в рамках действующего Соглашения об информационном взаимодействии), в частности - объемы производства и реализации подакцизной продукции;</w:t>
      </w:r>
    </w:p>
    <w:p w:rsidR="000175D4" w:rsidRPr="00095219" w:rsidRDefault="000175D4"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2)</w:t>
      </w:r>
      <w:r w:rsidRPr="00095219">
        <w:rPr>
          <w:rFonts w:ascii="Times New Roman" w:hAnsi="Times New Roman" w:cs="Times New Roman"/>
          <w:sz w:val="28"/>
          <w:szCs w:val="28"/>
        </w:rPr>
        <w:tab/>
        <w:t>Налоговый кодекс Российской Федерации;</w:t>
      </w:r>
    </w:p>
    <w:p w:rsidR="000175D4" w:rsidRPr="00095219" w:rsidRDefault="000175D4"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3)</w:t>
      </w:r>
      <w:r w:rsidRPr="00095219">
        <w:rPr>
          <w:rFonts w:ascii="Times New Roman" w:hAnsi="Times New Roman" w:cs="Times New Roman"/>
          <w:sz w:val="28"/>
          <w:szCs w:val="28"/>
        </w:rPr>
        <w:tab/>
        <w:t>Бюджетный кодекс Российской Федерации;</w:t>
      </w:r>
    </w:p>
    <w:p w:rsidR="000175D4" w:rsidRPr="00095219" w:rsidRDefault="000175D4" w:rsidP="00337BD3">
      <w:pPr>
        <w:spacing w:after="0" w:line="240" w:lineRule="auto"/>
        <w:ind w:firstLine="709"/>
        <w:jc w:val="both"/>
        <w:rPr>
          <w:rFonts w:ascii="Times New Roman" w:hAnsi="Times New Roman" w:cs="Times New Roman"/>
          <w:sz w:val="28"/>
          <w:szCs w:val="28"/>
        </w:rPr>
      </w:pPr>
      <w:proofErr w:type="gramStart"/>
      <w:r w:rsidRPr="00095219">
        <w:rPr>
          <w:rFonts w:ascii="Times New Roman" w:hAnsi="Times New Roman" w:cs="Times New Roman"/>
          <w:sz w:val="28"/>
          <w:szCs w:val="28"/>
        </w:rPr>
        <w:t>4)</w:t>
      </w:r>
      <w:r w:rsidRPr="00095219">
        <w:rPr>
          <w:rFonts w:ascii="Times New Roman" w:hAnsi="Times New Roman" w:cs="Times New Roman"/>
          <w:sz w:val="28"/>
          <w:szCs w:val="28"/>
        </w:rPr>
        <w:tab/>
        <w:t xml:space="preserve">формы отчетности </w:t>
      </w:r>
      <w:r w:rsidR="00D41ABB" w:rsidRPr="00095219">
        <w:rPr>
          <w:rFonts w:ascii="Times New Roman" w:hAnsi="Times New Roman" w:cs="Times New Roman"/>
          <w:sz w:val="28"/>
          <w:szCs w:val="28"/>
        </w:rPr>
        <w:t>№5</w:t>
      </w:r>
      <w:r w:rsidRPr="00095219">
        <w:rPr>
          <w:rFonts w:ascii="Times New Roman" w:hAnsi="Times New Roman" w:cs="Times New Roman"/>
          <w:sz w:val="28"/>
          <w:szCs w:val="28"/>
        </w:rPr>
        <w:t xml:space="preserve">-АЛ «Отчет о налоговой базе и структуре начислений по акцизам на спирт, алкогольную и спиртосодержащую продукцию», </w:t>
      </w:r>
      <w:r w:rsidR="00D41ABB" w:rsidRPr="00095219">
        <w:rPr>
          <w:rFonts w:ascii="Times New Roman" w:hAnsi="Times New Roman" w:cs="Times New Roman"/>
          <w:sz w:val="28"/>
          <w:szCs w:val="28"/>
        </w:rPr>
        <w:t>№1</w:t>
      </w:r>
      <w:r w:rsidRPr="00095219">
        <w:rPr>
          <w:rFonts w:ascii="Times New Roman" w:hAnsi="Times New Roman" w:cs="Times New Roman"/>
          <w:sz w:val="28"/>
          <w:szCs w:val="28"/>
        </w:rPr>
        <w:t>-НМ «Начисление и поступление налогов, сборов и иных обязательных платежей в консолидированный бюджет Российской Федерации», № 4-НМ «Отчет о задолженности по налогам и сборам, пеням и налоговым санкциям в бюджетную систему Российской Федерации»;</w:t>
      </w:r>
      <w:proofErr w:type="gramEnd"/>
    </w:p>
    <w:p w:rsidR="000175D4" w:rsidRPr="00095219" w:rsidRDefault="000175D4"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5)</w:t>
      </w:r>
      <w:r w:rsidRPr="00095219">
        <w:rPr>
          <w:rFonts w:ascii="Times New Roman" w:hAnsi="Times New Roman" w:cs="Times New Roman"/>
          <w:sz w:val="28"/>
          <w:szCs w:val="28"/>
        </w:rPr>
        <w:tab/>
        <w:t>налоговые ставки, п</w:t>
      </w:r>
      <w:r w:rsidR="00F67B7F" w:rsidRPr="00095219">
        <w:rPr>
          <w:rFonts w:ascii="Times New Roman" w:hAnsi="Times New Roman" w:cs="Times New Roman"/>
          <w:sz w:val="28"/>
          <w:szCs w:val="28"/>
        </w:rPr>
        <w:t>редусмотренные главой 22 НК РФ.</w:t>
      </w:r>
    </w:p>
    <w:p w:rsidR="000175D4" w:rsidRPr="00095219" w:rsidRDefault="000175D4"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 xml:space="preserve">Расчёт поступлений акцизов на этиловый спирт из пищевого сырья (за исключением дистиллятов винного, виноградного, плодового, коньячного, </w:t>
      </w:r>
      <w:proofErr w:type="spellStart"/>
      <w:r w:rsidRPr="00095219">
        <w:rPr>
          <w:rFonts w:ascii="Times New Roman" w:hAnsi="Times New Roman" w:cs="Times New Roman"/>
          <w:sz w:val="28"/>
          <w:szCs w:val="28"/>
        </w:rPr>
        <w:t>кальвадосного</w:t>
      </w:r>
      <w:proofErr w:type="spellEnd"/>
      <w:r w:rsidRPr="00095219">
        <w:rPr>
          <w:rFonts w:ascii="Times New Roman" w:hAnsi="Times New Roman" w:cs="Times New Roman"/>
          <w:sz w:val="28"/>
          <w:szCs w:val="28"/>
        </w:rPr>
        <w:t xml:space="preserve">, </w:t>
      </w:r>
      <w:proofErr w:type="spellStart"/>
      <w:r w:rsidRPr="00095219">
        <w:rPr>
          <w:rFonts w:ascii="Times New Roman" w:hAnsi="Times New Roman" w:cs="Times New Roman"/>
          <w:sz w:val="28"/>
          <w:szCs w:val="28"/>
        </w:rPr>
        <w:t>вискового</w:t>
      </w:r>
      <w:proofErr w:type="spellEnd"/>
      <w:r w:rsidRPr="00095219">
        <w:rPr>
          <w:rFonts w:ascii="Times New Roman" w:hAnsi="Times New Roman" w:cs="Times New Roman"/>
          <w:sz w:val="28"/>
          <w:szCs w:val="28"/>
        </w:rPr>
        <w:t>)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налога (уровень собираемости и др.).</w:t>
      </w:r>
    </w:p>
    <w:p w:rsidR="000175D4" w:rsidRPr="00095219" w:rsidRDefault="000175D4"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 xml:space="preserve">Поступления акцизов на этиловый спирт из пищевого сырья (за исключением дистиллятов винного, виноградного, плодового, коньячного, </w:t>
      </w:r>
      <w:proofErr w:type="spellStart"/>
      <w:r w:rsidRPr="00095219">
        <w:rPr>
          <w:rFonts w:ascii="Times New Roman" w:hAnsi="Times New Roman" w:cs="Times New Roman"/>
          <w:sz w:val="28"/>
          <w:szCs w:val="28"/>
        </w:rPr>
        <w:t>кальвадосного</w:t>
      </w:r>
      <w:proofErr w:type="spellEnd"/>
      <w:r w:rsidRPr="00095219">
        <w:rPr>
          <w:rFonts w:ascii="Times New Roman" w:hAnsi="Times New Roman" w:cs="Times New Roman"/>
          <w:sz w:val="28"/>
          <w:szCs w:val="28"/>
        </w:rPr>
        <w:t xml:space="preserve">, </w:t>
      </w:r>
      <w:proofErr w:type="spellStart"/>
      <w:r w:rsidRPr="00095219">
        <w:rPr>
          <w:rFonts w:ascii="Times New Roman" w:hAnsi="Times New Roman" w:cs="Times New Roman"/>
          <w:sz w:val="28"/>
          <w:szCs w:val="28"/>
        </w:rPr>
        <w:t>вискового</w:t>
      </w:r>
      <w:proofErr w:type="spellEnd"/>
      <w:r w:rsidRPr="00095219">
        <w:rPr>
          <w:rFonts w:ascii="Times New Roman" w:hAnsi="Times New Roman" w:cs="Times New Roman"/>
          <w:sz w:val="28"/>
          <w:szCs w:val="28"/>
        </w:rPr>
        <w:t>) (</w:t>
      </w:r>
      <w:proofErr w:type="spellStart"/>
      <w:r w:rsidRPr="00095219">
        <w:rPr>
          <w:rFonts w:ascii="Times New Roman" w:hAnsi="Times New Roman" w:cs="Times New Roman"/>
          <w:sz w:val="28"/>
          <w:szCs w:val="28"/>
        </w:rPr>
        <w:t>Асп</w:t>
      </w:r>
      <w:proofErr w:type="spellEnd"/>
      <w:r w:rsidRPr="00095219">
        <w:rPr>
          <w:rFonts w:ascii="Times New Roman" w:hAnsi="Times New Roman" w:cs="Times New Roman"/>
          <w:sz w:val="28"/>
          <w:szCs w:val="28"/>
        </w:rPr>
        <w:t>) определяются, исходя из следующего алгоритма расчёта (формуле):</w:t>
      </w:r>
    </w:p>
    <w:p w:rsidR="0051002F" w:rsidRPr="00095219" w:rsidRDefault="0051002F" w:rsidP="00B2798E">
      <w:pPr>
        <w:spacing w:after="0" w:line="240" w:lineRule="auto"/>
        <w:ind w:firstLine="709"/>
        <w:jc w:val="both"/>
        <w:rPr>
          <w:rFonts w:ascii="Times New Roman" w:hAnsi="Times New Roman" w:cs="Times New Roman"/>
          <w:sz w:val="28"/>
          <w:szCs w:val="28"/>
        </w:rPr>
      </w:pPr>
    </w:p>
    <w:p w:rsidR="000175D4" w:rsidRPr="00095219" w:rsidRDefault="000175D4" w:rsidP="00B2798E">
      <w:pPr>
        <w:pStyle w:val="ConsPlusNormal"/>
        <w:ind w:firstLine="567"/>
        <w:jc w:val="center"/>
        <w:rPr>
          <w:rFonts w:ascii="Times New Roman" w:hAnsi="Times New Roman" w:cs="Times New Roman"/>
          <w:b/>
          <w:sz w:val="28"/>
          <w:szCs w:val="28"/>
        </w:rPr>
      </w:pPr>
      <w:proofErr w:type="spellStart"/>
      <w:r w:rsidRPr="00095219">
        <w:rPr>
          <w:rFonts w:ascii="Times New Roman" w:hAnsi="Times New Roman" w:cs="Times New Roman"/>
          <w:b/>
          <w:sz w:val="28"/>
          <w:szCs w:val="28"/>
        </w:rPr>
        <w:t>АСп</w:t>
      </w:r>
      <w:proofErr w:type="spellEnd"/>
      <w:r w:rsidRPr="00095219">
        <w:rPr>
          <w:rFonts w:ascii="Times New Roman" w:hAnsi="Times New Roman" w:cs="Times New Roman"/>
          <w:b/>
          <w:sz w:val="28"/>
          <w:szCs w:val="28"/>
        </w:rPr>
        <w:t>=</w:t>
      </w:r>
      <w:r w:rsidR="000861B4" w:rsidRPr="00095219">
        <w:rPr>
          <w:rFonts w:ascii="Times New Roman" w:hAnsi="Times New Roman" w:cs="Times New Roman"/>
          <w:b/>
          <w:sz w:val="28"/>
          <w:szCs w:val="28"/>
        </w:rPr>
        <w:t xml:space="preserve"> ∑</w:t>
      </w:r>
      <w:r w:rsidR="000861B4" w:rsidRPr="00095219">
        <w:rPr>
          <w:rFonts w:ascii="Times New Roman" w:hAnsi="Times New Roman" w:cs="Times New Roman"/>
          <w:b/>
          <w:i/>
          <w:sz w:val="28"/>
          <w:szCs w:val="28"/>
        </w:rPr>
        <w:t xml:space="preserve"> </w:t>
      </w:r>
      <w:r w:rsidRPr="00095219">
        <w:rPr>
          <w:rFonts w:ascii="Times New Roman" w:hAnsi="Times New Roman" w:cs="Times New Roman"/>
          <w:b/>
          <w:sz w:val="28"/>
          <w:szCs w:val="28"/>
        </w:rPr>
        <w:t>((</w:t>
      </w:r>
      <w:proofErr w:type="spellStart"/>
      <w:r w:rsidRPr="00095219">
        <w:rPr>
          <w:rFonts w:ascii="Times New Roman" w:hAnsi="Times New Roman" w:cs="Times New Roman"/>
          <w:b/>
          <w:sz w:val="28"/>
          <w:szCs w:val="28"/>
        </w:rPr>
        <w:t>Vcn</w:t>
      </w:r>
      <w:proofErr w:type="spellEnd"/>
      <w:r w:rsidRPr="00095219">
        <w:rPr>
          <w:rFonts w:ascii="Times New Roman" w:hAnsi="Times New Roman" w:cs="Times New Roman"/>
          <w:b/>
          <w:sz w:val="28"/>
          <w:szCs w:val="28"/>
        </w:rPr>
        <w:t xml:space="preserve"> *S* К </w:t>
      </w:r>
      <w:proofErr w:type="spellStart"/>
      <w:r w:rsidRPr="00095219">
        <w:rPr>
          <w:rFonts w:ascii="Times New Roman" w:hAnsi="Times New Roman" w:cs="Times New Roman"/>
          <w:b/>
          <w:sz w:val="28"/>
          <w:szCs w:val="28"/>
        </w:rPr>
        <w:t>соб</w:t>
      </w:r>
      <w:proofErr w:type="spellEnd"/>
      <w:proofErr w:type="gramStart"/>
      <w:r w:rsidRPr="00095219">
        <w:rPr>
          <w:rFonts w:ascii="Times New Roman" w:hAnsi="Times New Roman" w:cs="Times New Roman"/>
          <w:b/>
          <w:sz w:val="28"/>
          <w:szCs w:val="28"/>
        </w:rPr>
        <w:t xml:space="preserve">) (+/-) </w:t>
      </w:r>
      <w:proofErr w:type="gramEnd"/>
      <w:r w:rsidRPr="00095219">
        <w:rPr>
          <w:rFonts w:ascii="Times New Roman" w:hAnsi="Times New Roman" w:cs="Times New Roman"/>
          <w:b/>
          <w:sz w:val="28"/>
          <w:szCs w:val="28"/>
        </w:rPr>
        <w:t>С (+/-) F))*Н,</w:t>
      </w:r>
    </w:p>
    <w:p w:rsidR="000175D4" w:rsidRPr="00095219" w:rsidRDefault="003530AC"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г</w:t>
      </w:r>
      <w:r w:rsidR="000175D4" w:rsidRPr="00095219">
        <w:rPr>
          <w:rFonts w:ascii="Times New Roman" w:hAnsi="Times New Roman" w:cs="Times New Roman"/>
          <w:sz w:val="28"/>
          <w:szCs w:val="28"/>
        </w:rPr>
        <w:t>де</w:t>
      </w:r>
      <w:r w:rsidRPr="00095219">
        <w:rPr>
          <w:rFonts w:ascii="Times New Roman" w:hAnsi="Times New Roman" w:cs="Times New Roman"/>
          <w:sz w:val="28"/>
          <w:szCs w:val="28"/>
        </w:rPr>
        <w:t>:</w:t>
      </w:r>
    </w:p>
    <w:p w:rsidR="000175D4" w:rsidRPr="00095219" w:rsidRDefault="000175D4" w:rsidP="00B2798E">
      <w:pPr>
        <w:spacing w:after="0" w:line="240" w:lineRule="auto"/>
        <w:ind w:firstLine="709"/>
        <w:jc w:val="both"/>
        <w:rPr>
          <w:rFonts w:ascii="Times New Roman" w:hAnsi="Times New Roman" w:cs="Times New Roman"/>
          <w:sz w:val="28"/>
          <w:szCs w:val="28"/>
        </w:rPr>
      </w:pPr>
      <w:proofErr w:type="spellStart"/>
      <w:r w:rsidRPr="00095219">
        <w:rPr>
          <w:rFonts w:ascii="Times New Roman" w:hAnsi="Times New Roman" w:cs="Times New Roman"/>
          <w:sz w:val="28"/>
          <w:szCs w:val="28"/>
        </w:rPr>
        <w:lastRenderedPageBreak/>
        <w:t>Vcn</w:t>
      </w:r>
      <w:proofErr w:type="spellEnd"/>
      <w:r w:rsidRPr="00095219">
        <w:rPr>
          <w:rFonts w:ascii="Times New Roman" w:hAnsi="Times New Roman" w:cs="Times New Roman"/>
          <w:sz w:val="28"/>
          <w:szCs w:val="28"/>
        </w:rPr>
        <w:t xml:space="preserve"> - налогооблагаемый объем реализации этилового спирта из пищевого сырья (за исключением дистиллятов винного, виноградного, плодового, коньячного, </w:t>
      </w:r>
      <w:proofErr w:type="spellStart"/>
      <w:r w:rsidRPr="00095219">
        <w:rPr>
          <w:rFonts w:ascii="Times New Roman" w:hAnsi="Times New Roman" w:cs="Times New Roman"/>
          <w:sz w:val="28"/>
          <w:szCs w:val="28"/>
        </w:rPr>
        <w:t>кальвадосного</w:t>
      </w:r>
      <w:proofErr w:type="spellEnd"/>
      <w:r w:rsidRPr="00095219">
        <w:rPr>
          <w:rFonts w:ascii="Times New Roman" w:hAnsi="Times New Roman" w:cs="Times New Roman"/>
          <w:sz w:val="28"/>
          <w:szCs w:val="28"/>
        </w:rPr>
        <w:t xml:space="preserve">, </w:t>
      </w:r>
      <w:proofErr w:type="spellStart"/>
      <w:r w:rsidRPr="00095219">
        <w:rPr>
          <w:rFonts w:ascii="Times New Roman" w:hAnsi="Times New Roman" w:cs="Times New Roman"/>
          <w:sz w:val="28"/>
          <w:szCs w:val="28"/>
        </w:rPr>
        <w:t>вискового</w:t>
      </w:r>
      <w:proofErr w:type="spellEnd"/>
      <w:r w:rsidRPr="00095219">
        <w:rPr>
          <w:rFonts w:ascii="Times New Roman" w:hAnsi="Times New Roman" w:cs="Times New Roman"/>
          <w:sz w:val="28"/>
          <w:szCs w:val="28"/>
        </w:rPr>
        <w:t>),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показателями отчета по форме №5-АЛ);</w:t>
      </w:r>
    </w:p>
    <w:p w:rsidR="000175D4" w:rsidRPr="00095219" w:rsidRDefault="000175D4"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S - ставка акциза, рублей за 1 литр безводного этилового спирта;</w:t>
      </w:r>
    </w:p>
    <w:p w:rsidR="000175D4" w:rsidRPr="00095219" w:rsidRDefault="000175D4"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 xml:space="preserve">К </w:t>
      </w:r>
      <w:proofErr w:type="spellStart"/>
      <w:r w:rsidRPr="00095219">
        <w:rPr>
          <w:rFonts w:ascii="Times New Roman" w:hAnsi="Times New Roman" w:cs="Times New Roman"/>
          <w:sz w:val="28"/>
          <w:szCs w:val="28"/>
        </w:rPr>
        <w:t>соб</w:t>
      </w:r>
      <w:proofErr w:type="spellEnd"/>
      <w:r w:rsidRPr="00095219">
        <w:rPr>
          <w:rFonts w:ascii="Times New Roman" w:hAnsi="Times New Roman" w:cs="Times New Roman"/>
          <w:sz w:val="28"/>
          <w:szCs w:val="28"/>
        </w:rPr>
        <w:t>' - расчётный уровень собираемости, с учётом динамики показателя собираемости по данному виду налога, сложившегося в предшествующие периоды</w:t>
      </w:r>
      <w:proofErr w:type="gramStart"/>
      <w:r w:rsidRPr="00095219">
        <w:rPr>
          <w:rFonts w:ascii="Times New Roman" w:hAnsi="Times New Roman" w:cs="Times New Roman"/>
          <w:sz w:val="28"/>
          <w:szCs w:val="28"/>
        </w:rPr>
        <w:t>, %;</w:t>
      </w:r>
      <w:proofErr w:type="gramEnd"/>
    </w:p>
    <w:p w:rsidR="000175D4" w:rsidRPr="00095219" w:rsidRDefault="000175D4"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Расчётный уровень собираемости определяется согласно данным отчёта по форме №1-НМ как частное от деления суммы поступившего налога на сумму начисленного налога.</w:t>
      </w:r>
    </w:p>
    <w:p w:rsidR="000175D4" w:rsidRPr="00095219" w:rsidRDefault="000175D4"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 xml:space="preserve">С – сальдо расчетов с бюджетом (недоимка/переплата), прогнозируемое на 1 января предстоящего финансового года («+» неисполненные налоговые обязательства, </w:t>
      </w:r>
      <w:proofErr w:type="gramStart"/>
      <w:r w:rsidRPr="00095219">
        <w:rPr>
          <w:rFonts w:ascii="Times New Roman" w:hAnsi="Times New Roman" w:cs="Times New Roman"/>
          <w:sz w:val="28"/>
          <w:szCs w:val="28"/>
        </w:rPr>
        <w:t>«-</w:t>
      </w:r>
      <w:proofErr w:type="gramEnd"/>
      <w:r w:rsidRPr="00095219">
        <w:rPr>
          <w:rFonts w:ascii="Times New Roman" w:hAnsi="Times New Roman" w:cs="Times New Roman"/>
          <w:sz w:val="28"/>
          <w:szCs w:val="28"/>
        </w:rPr>
        <w:t>» сумма переплаты, рублей;</w:t>
      </w:r>
    </w:p>
    <w:p w:rsidR="000175D4" w:rsidRPr="00095219" w:rsidRDefault="000175D4"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F - корректирующая сумма поступлений, учитывающая изменения законодательства о налогах и сборах, а также другие факторы, рублей;</w:t>
      </w:r>
    </w:p>
    <w:p w:rsidR="000175D4" w:rsidRPr="00095219" w:rsidRDefault="000175D4"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 xml:space="preserve">Н – норматив зачисления акциза по данному виду подакцизной продукции в доходы консолидированного бюджета субъекта Российской Федерации,% (в соответствии со статьями БК РФ). </w:t>
      </w:r>
    </w:p>
    <w:p w:rsidR="000175D4" w:rsidRPr="00095219" w:rsidRDefault="000175D4" w:rsidP="00B2798E">
      <w:pPr>
        <w:pStyle w:val="ConsPlusNormal"/>
        <w:ind w:firstLine="567"/>
        <w:jc w:val="center"/>
        <w:rPr>
          <w:rFonts w:ascii="Times New Roman" w:hAnsi="Times New Roman" w:cs="Times New Roman"/>
          <w:b/>
          <w:sz w:val="28"/>
          <w:szCs w:val="28"/>
        </w:rPr>
      </w:pPr>
      <w:proofErr w:type="spellStart"/>
      <w:r w:rsidRPr="00095219">
        <w:rPr>
          <w:rFonts w:ascii="Times New Roman" w:hAnsi="Times New Roman" w:cs="Times New Roman"/>
          <w:b/>
          <w:sz w:val="28"/>
          <w:szCs w:val="28"/>
        </w:rPr>
        <w:t>Vcn</w:t>
      </w:r>
      <w:proofErr w:type="spellEnd"/>
      <w:r w:rsidRPr="00095219">
        <w:rPr>
          <w:rFonts w:ascii="Times New Roman" w:hAnsi="Times New Roman" w:cs="Times New Roman"/>
          <w:b/>
          <w:sz w:val="28"/>
          <w:szCs w:val="28"/>
        </w:rPr>
        <w:t xml:space="preserve"> =</w:t>
      </w:r>
      <w:proofErr w:type="spellStart"/>
      <w:proofErr w:type="gramStart"/>
      <w:r w:rsidRPr="00095219">
        <w:rPr>
          <w:rFonts w:ascii="Times New Roman" w:hAnsi="Times New Roman" w:cs="Times New Roman"/>
          <w:b/>
          <w:sz w:val="28"/>
          <w:szCs w:val="28"/>
        </w:rPr>
        <w:t>V</w:t>
      </w:r>
      <w:proofErr w:type="gramEnd"/>
      <w:r w:rsidRPr="00095219">
        <w:rPr>
          <w:rFonts w:ascii="Times New Roman" w:hAnsi="Times New Roman" w:cs="Times New Roman"/>
          <w:b/>
          <w:sz w:val="28"/>
          <w:szCs w:val="28"/>
        </w:rPr>
        <w:t>пс</w:t>
      </w:r>
      <w:proofErr w:type="spellEnd"/>
      <w:r w:rsidRPr="00095219">
        <w:rPr>
          <w:rFonts w:ascii="Times New Roman" w:hAnsi="Times New Roman" w:cs="Times New Roman"/>
          <w:b/>
          <w:sz w:val="28"/>
          <w:szCs w:val="28"/>
        </w:rPr>
        <w:t>*10000*(100-dcn)</w:t>
      </w:r>
    </w:p>
    <w:p w:rsidR="00337BD3" w:rsidRPr="00095219" w:rsidRDefault="00337BD3" w:rsidP="00B2798E">
      <w:pPr>
        <w:pStyle w:val="ConsPlusNormal"/>
        <w:ind w:firstLine="567"/>
        <w:jc w:val="center"/>
        <w:rPr>
          <w:rFonts w:ascii="Times New Roman" w:hAnsi="Times New Roman" w:cs="Times New Roman"/>
          <w:b/>
          <w:sz w:val="28"/>
          <w:szCs w:val="28"/>
        </w:rPr>
      </w:pPr>
    </w:p>
    <w:p w:rsidR="000175D4" w:rsidRPr="00095219" w:rsidRDefault="000175D4" w:rsidP="00B2798E">
      <w:pPr>
        <w:spacing w:after="0" w:line="240" w:lineRule="auto"/>
        <w:ind w:firstLine="709"/>
        <w:jc w:val="both"/>
        <w:rPr>
          <w:rFonts w:ascii="Times New Roman" w:hAnsi="Times New Roman" w:cs="Times New Roman"/>
          <w:sz w:val="28"/>
          <w:szCs w:val="28"/>
        </w:rPr>
      </w:pPr>
      <w:proofErr w:type="spellStart"/>
      <w:proofErr w:type="gramStart"/>
      <w:r w:rsidRPr="00095219">
        <w:rPr>
          <w:rFonts w:ascii="Times New Roman" w:hAnsi="Times New Roman" w:cs="Times New Roman"/>
          <w:sz w:val="28"/>
          <w:szCs w:val="28"/>
        </w:rPr>
        <w:t>V</w:t>
      </w:r>
      <w:proofErr w:type="gramEnd"/>
      <w:r w:rsidRPr="00095219">
        <w:rPr>
          <w:rFonts w:ascii="Times New Roman" w:hAnsi="Times New Roman" w:cs="Times New Roman"/>
          <w:sz w:val="28"/>
          <w:szCs w:val="28"/>
        </w:rPr>
        <w:t>пс</w:t>
      </w:r>
      <w:proofErr w:type="spellEnd"/>
      <w:r w:rsidRPr="00095219">
        <w:rPr>
          <w:rFonts w:ascii="Times New Roman" w:hAnsi="Times New Roman" w:cs="Times New Roman"/>
          <w:sz w:val="28"/>
          <w:szCs w:val="28"/>
        </w:rPr>
        <w:t xml:space="preserve"> – прогнозируемый объем производства этилового спирта, тыс. </w:t>
      </w:r>
      <w:proofErr w:type="spellStart"/>
      <w:r w:rsidRPr="00095219">
        <w:rPr>
          <w:rFonts w:ascii="Times New Roman" w:hAnsi="Times New Roman" w:cs="Times New Roman"/>
          <w:sz w:val="28"/>
          <w:szCs w:val="28"/>
        </w:rPr>
        <w:t>далл</w:t>
      </w:r>
      <w:proofErr w:type="spellEnd"/>
      <w:r w:rsidRPr="00095219">
        <w:rPr>
          <w:rFonts w:ascii="Times New Roman" w:hAnsi="Times New Roman" w:cs="Times New Roman"/>
          <w:sz w:val="28"/>
          <w:szCs w:val="28"/>
        </w:rPr>
        <w:t>.;</w:t>
      </w:r>
    </w:p>
    <w:p w:rsidR="000175D4" w:rsidRPr="00095219" w:rsidRDefault="000175D4"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10000 – число, используемое для перевода тысяч декалитров в литры безводного спирта;</w:t>
      </w:r>
    </w:p>
    <w:p w:rsidR="000175D4" w:rsidRPr="00095219" w:rsidRDefault="000175D4" w:rsidP="00B2798E">
      <w:pPr>
        <w:spacing w:after="0" w:line="240" w:lineRule="auto"/>
        <w:ind w:firstLine="709"/>
        <w:jc w:val="both"/>
        <w:rPr>
          <w:rFonts w:ascii="Times New Roman" w:hAnsi="Times New Roman" w:cs="Times New Roman"/>
          <w:sz w:val="28"/>
          <w:szCs w:val="28"/>
        </w:rPr>
      </w:pPr>
      <w:proofErr w:type="spellStart"/>
      <w:r w:rsidRPr="00095219">
        <w:rPr>
          <w:rFonts w:ascii="Times New Roman" w:hAnsi="Times New Roman" w:cs="Times New Roman"/>
          <w:sz w:val="28"/>
          <w:szCs w:val="28"/>
        </w:rPr>
        <w:t>dcn</w:t>
      </w:r>
      <w:proofErr w:type="spellEnd"/>
      <w:r w:rsidRPr="00095219">
        <w:rPr>
          <w:rFonts w:ascii="Times New Roman" w:hAnsi="Times New Roman" w:cs="Times New Roman"/>
          <w:sz w:val="28"/>
          <w:szCs w:val="28"/>
        </w:rPr>
        <w:t xml:space="preserve"> - доля этилового спирта облагаемого по ставке 0%, сложившаяся по данным №5-АЛ за последний отчетный год.</w:t>
      </w:r>
    </w:p>
    <w:p w:rsidR="00953AC5" w:rsidRPr="00095219" w:rsidRDefault="00953AC5" w:rsidP="00B2798E">
      <w:pPr>
        <w:spacing w:after="0" w:line="240" w:lineRule="auto"/>
        <w:ind w:firstLine="709"/>
        <w:jc w:val="both"/>
        <w:rPr>
          <w:rFonts w:ascii="Times New Roman" w:hAnsi="Times New Roman" w:cs="Times New Roman"/>
          <w:sz w:val="28"/>
          <w:szCs w:val="28"/>
        </w:rPr>
      </w:pPr>
      <w:proofErr w:type="gramStart"/>
      <w:r w:rsidRPr="00095219">
        <w:rPr>
          <w:rFonts w:ascii="Times New Roman" w:hAnsi="Times New Roman" w:cs="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 процентов.</w:t>
      </w:r>
      <w:proofErr w:type="gramEnd"/>
    </w:p>
    <w:p w:rsidR="00953AC5" w:rsidRPr="00095219" w:rsidRDefault="00953AC5"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 xml:space="preserve">Объём выпадающих доходов определяется в рамках прописанного </w:t>
      </w:r>
      <w:proofErr w:type="gramStart"/>
      <w:r w:rsidRPr="00095219">
        <w:rPr>
          <w:rFonts w:ascii="Times New Roman" w:hAnsi="Times New Roman" w:cs="Times New Roman"/>
          <w:sz w:val="28"/>
          <w:szCs w:val="28"/>
        </w:rPr>
        <w:t>алгоритма расчёта прогнозного объёма поступлений налога</w:t>
      </w:r>
      <w:proofErr w:type="gramEnd"/>
      <w:r w:rsidRPr="00095219">
        <w:rPr>
          <w:rFonts w:ascii="Times New Roman" w:hAnsi="Times New Roman" w:cs="Times New Roman"/>
          <w:sz w:val="28"/>
          <w:szCs w:val="28"/>
        </w:rPr>
        <w:t>.</w:t>
      </w:r>
    </w:p>
    <w:p w:rsidR="00953AC5" w:rsidRPr="00095219" w:rsidRDefault="00953AC5"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 xml:space="preserve">Акцизы на этиловый спирт из пищевого сырья (за исключением дистиллятов винного, виноградного, плодового, коньячного, </w:t>
      </w:r>
      <w:proofErr w:type="spellStart"/>
      <w:r w:rsidRPr="00095219">
        <w:rPr>
          <w:rFonts w:ascii="Times New Roman" w:hAnsi="Times New Roman" w:cs="Times New Roman"/>
          <w:sz w:val="28"/>
          <w:szCs w:val="28"/>
        </w:rPr>
        <w:t>кальвадосного</w:t>
      </w:r>
      <w:proofErr w:type="spellEnd"/>
      <w:r w:rsidRPr="00095219">
        <w:rPr>
          <w:rFonts w:ascii="Times New Roman" w:hAnsi="Times New Roman" w:cs="Times New Roman"/>
          <w:sz w:val="28"/>
          <w:szCs w:val="28"/>
        </w:rPr>
        <w:t xml:space="preserve">, </w:t>
      </w:r>
      <w:proofErr w:type="spellStart"/>
      <w:r w:rsidRPr="00095219">
        <w:rPr>
          <w:rFonts w:ascii="Times New Roman" w:hAnsi="Times New Roman" w:cs="Times New Roman"/>
          <w:sz w:val="28"/>
          <w:szCs w:val="28"/>
        </w:rPr>
        <w:t>вискового</w:t>
      </w:r>
      <w:proofErr w:type="spellEnd"/>
      <w:r w:rsidRPr="00095219">
        <w:rPr>
          <w:rFonts w:ascii="Times New Roman" w:hAnsi="Times New Roman" w:cs="Times New Roman"/>
          <w:sz w:val="28"/>
          <w:szCs w:val="28"/>
        </w:rPr>
        <w:t xml:space="preserve">), зачисляются </w:t>
      </w:r>
      <w:r w:rsidR="00FF129F" w:rsidRPr="00095219">
        <w:rPr>
          <w:rFonts w:ascii="Times New Roman" w:hAnsi="Times New Roman" w:cs="Times New Roman"/>
          <w:sz w:val="28"/>
          <w:szCs w:val="28"/>
        </w:rPr>
        <w:t>в консолидированный бюджет Тюменской области</w:t>
      </w:r>
      <w:r w:rsidRPr="00095219">
        <w:rPr>
          <w:rFonts w:ascii="Times New Roman" w:hAnsi="Times New Roman" w:cs="Times New Roman"/>
          <w:sz w:val="28"/>
          <w:szCs w:val="28"/>
        </w:rPr>
        <w:t xml:space="preserve"> по нормативам, установленным в соответствии со статьями БК РФ.</w:t>
      </w:r>
    </w:p>
    <w:p w:rsidR="0051002F" w:rsidRPr="00095219" w:rsidRDefault="0051002F" w:rsidP="00B2798E">
      <w:pPr>
        <w:spacing w:after="0" w:line="240" w:lineRule="auto"/>
        <w:ind w:firstLine="709"/>
        <w:jc w:val="both"/>
        <w:rPr>
          <w:rFonts w:ascii="Times New Roman" w:hAnsi="Times New Roman" w:cs="Times New Roman"/>
          <w:sz w:val="28"/>
          <w:szCs w:val="28"/>
        </w:rPr>
      </w:pPr>
    </w:p>
    <w:p w:rsidR="0036310D" w:rsidRPr="00095219" w:rsidRDefault="000175D4" w:rsidP="00B2798E">
      <w:pPr>
        <w:pStyle w:val="3"/>
        <w:spacing w:before="0" w:line="240" w:lineRule="auto"/>
        <w:jc w:val="center"/>
        <w:rPr>
          <w:rFonts w:ascii="Times New Roman" w:hAnsi="Times New Roman" w:cs="Times New Roman"/>
          <w:color w:val="auto"/>
          <w:sz w:val="28"/>
          <w:szCs w:val="28"/>
        </w:rPr>
      </w:pPr>
      <w:bookmarkStart w:id="7" w:name="_Toc506988837"/>
      <w:r w:rsidRPr="00095219">
        <w:rPr>
          <w:rFonts w:ascii="Times New Roman" w:hAnsi="Times New Roman" w:cs="Times New Roman"/>
          <w:color w:val="auto"/>
          <w:sz w:val="28"/>
          <w:szCs w:val="28"/>
        </w:rPr>
        <w:t>2.3.2.</w:t>
      </w:r>
      <w:r w:rsidRPr="00095219">
        <w:rPr>
          <w:rFonts w:ascii="Times New Roman" w:hAnsi="Times New Roman" w:cs="Times New Roman"/>
          <w:color w:val="auto"/>
          <w:sz w:val="28"/>
          <w:szCs w:val="28"/>
        </w:rPr>
        <w:tab/>
        <w:t>Акцизы на спиртосодержащую продукцию</w:t>
      </w:r>
      <w:bookmarkEnd w:id="7"/>
    </w:p>
    <w:p w:rsidR="0036310D" w:rsidRPr="00095219" w:rsidRDefault="000175D4" w:rsidP="00D54DE3">
      <w:pPr>
        <w:spacing w:after="0" w:line="240" w:lineRule="auto"/>
        <w:ind w:firstLine="709"/>
        <w:jc w:val="center"/>
        <w:rPr>
          <w:rFonts w:ascii="Times New Roman" w:hAnsi="Times New Roman" w:cs="Times New Roman"/>
          <w:b/>
          <w:sz w:val="28"/>
          <w:szCs w:val="28"/>
        </w:rPr>
      </w:pPr>
      <w:r w:rsidRPr="00095219">
        <w:rPr>
          <w:rFonts w:ascii="Times New Roman" w:hAnsi="Times New Roman" w:cs="Times New Roman"/>
          <w:b/>
          <w:sz w:val="28"/>
          <w:szCs w:val="28"/>
        </w:rPr>
        <w:t>( КБК 182</w:t>
      </w:r>
      <w:r w:rsidR="003530AC" w:rsidRPr="00095219">
        <w:rPr>
          <w:rFonts w:ascii="Times New Roman" w:hAnsi="Times New Roman" w:cs="Times New Roman"/>
          <w:b/>
          <w:sz w:val="28"/>
          <w:szCs w:val="28"/>
        </w:rPr>
        <w:t xml:space="preserve"> </w:t>
      </w:r>
      <w:r w:rsidRPr="00095219">
        <w:rPr>
          <w:rFonts w:ascii="Times New Roman" w:hAnsi="Times New Roman" w:cs="Times New Roman"/>
          <w:b/>
          <w:sz w:val="28"/>
          <w:szCs w:val="28"/>
        </w:rPr>
        <w:t>103 02020 01 0000110)</w:t>
      </w:r>
    </w:p>
    <w:p w:rsidR="0051002F" w:rsidRPr="00095219" w:rsidRDefault="0051002F" w:rsidP="00D54DE3">
      <w:pPr>
        <w:spacing w:after="0" w:line="240" w:lineRule="auto"/>
        <w:ind w:firstLine="709"/>
        <w:jc w:val="center"/>
        <w:rPr>
          <w:rFonts w:ascii="Times New Roman" w:hAnsi="Times New Roman" w:cs="Times New Roman"/>
          <w:b/>
          <w:sz w:val="28"/>
          <w:szCs w:val="28"/>
        </w:rPr>
      </w:pPr>
    </w:p>
    <w:p w:rsidR="00B80496" w:rsidRPr="00095219" w:rsidRDefault="00B80496"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Для расчета акцизов на спиртосодержащую продукцию используются:</w:t>
      </w:r>
    </w:p>
    <w:p w:rsidR="00B80496" w:rsidRPr="00095219" w:rsidRDefault="00B80496"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lastRenderedPageBreak/>
        <w:t>1)</w:t>
      </w:r>
      <w:r w:rsidRPr="00095219">
        <w:rPr>
          <w:rFonts w:ascii="Times New Roman" w:hAnsi="Times New Roman" w:cs="Times New Roman"/>
          <w:sz w:val="28"/>
          <w:szCs w:val="28"/>
        </w:rPr>
        <w:tab/>
        <w:t>основные параметры прогноза социально-экономического развития Тюменской области на очередной финансовый год (соответствующие письма Департам</w:t>
      </w:r>
      <w:r w:rsidR="00143971" w:rsidRPr="00095219">
        <w:rPr>
          <w:rFonts w:ascii="Times New Roman" w:hAnsi="Times New Roman" w:cs="Times New Roman"/>
          <w:sz w:val="28"/>
          <w:szCs w:val="28"/>
        </w:rPr>
        <w:t>е</w:t>
      </w:r>
      <w:r w:rsidRPr="00095219">
        <w:rPr>
          <w:rFonts w:ascii="Times New Roman" w:hAnsi="Times New Roman" w:cs="Times New Roman"/>
          <w:sz w:val="28"/>
          <w:szCs w:val="28"/>
        </w:rPr>
        <w:t>нта экономики</w:t>
      </w:r>
      <w:r w:rsidR="00F67B7F" w:rsidRPr="00095219">
        <w:rPr>
          <w:rFonts w:ascii="Times New Roman" w:hAnsi="Times New Roman" w:cs="Times New Roman"/>
          <w:sz w:val="28"/>
          <w:szCs w:val="28"/>
        </w:rPr>
        <w:t xml:space="preserve"> </w:t>
      </w:r>
      <w:r w:rsidRPr="00095219">
        <w:rPr>
          <w:rFonts w:ascii="Times New Roman" w:hAnsi="Times New Roman" w:cs="Times New Roman"/>
          <w:sz w:val="28"/>
          <w:szCs w:val="28"/>
        </w:rPr>
        <w:t>Тюменской области в рамках действующего Соглашения об информационном взаимодействии), в частности - объемы производства и реализации подакцизной продукции;</w:t>
      </w:r>
    </w:p>
    <w:p w:rsidR="00B80496" w:rsidRPr="00095219" w:rsidRDefault="00B80496"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2)</w:t>
      </w:r>
      <w:r w:rsidRPr="00095219">
        <w:rPr>
          <w:rFonts w:ascii="Times New Roman" w:hAnsi="Times New Roman" w:cs="Times New Roman"/>
          <w:sz w:val="28"/>
          <w:szCs w:val="28"/>
        </w:rPr>
        <w:tab/>
        <w:t>Налоговый кодекс Российской Федерации;</w:t>
      </w:r>
    </w:p>
    <w:p w:rsidR="00B80496" w:rsidRPr="00095219" w:rsidRDefault="00B80496"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3)</w:t>
      </w:r>
      <w:r w:rsidRPr="00095219">
        <w:rPr>
          <w:rFonts w:ascii="Times New Roman" w:hAnsi="Times New Roman" w:cs="Times New Roman"/>
          <w:sz w:val="28"/>
          <w:szCs w:val="28"/>
        </w:rPr>
        <w:tab/>
        <w:t>Бюджетный кодекс Российской Федерации;</w:t>
      </w:r>
    </w:p>
    <w:p w:rsidR="00B80496" w:rsidRPr="00095219" w:rsidRDefault="00B80496" w:rsidP="00B2798E">
      <w:pPr>
        <w:spacing w:after="0" w:line="240" w:lineRule="auto"/>
        <w:ind w:firstLine="709"/>
        <w:jc w:val="both"/>
        <w:rPr>
          <w:rFonts w:ascii="Times New Roman" w:hAnsi="Times New Roman" w:cs="Times New Roman"/>
          <w:sz w:val="28"/>
          <w:szCs w:val="28"/>
        </w:rPr>
      </w:pPr>
      <w:proofErr w:type="gramStart"/>
      <w:r w:rsidRPr="00095219">
        <w:rPr>
          <w:rFonts w:ascii="Times New Roman" w:hAnsi="Times New Roman" w:cs="Times New Roman"/>
          <w:sz w:val="28"/>
          <w:szCs w:val="28"/>
        </w:rPr>
        <w:t>4)</w:t>
      </w:r>
      <w:r w:rsidRPr="00095219">
        <w:rPr>
          <w:rFonts w:ascii="Times New Roman" w:hAnsi="Times New Roman" w:cs="Times New Roman"/>
          <w:sz w:val="28"/>
          <w:szCs w:val="28"/>
        </w:rPr>
        <w:tab/>
        <w:t xml:space="preserve">формы отчетности </w:t>
      </w:r>
      <w:r w:rsidR="00D41ABB" w:rsidRPr="00095219">
        <w:rPr>
          <w:rFonts w:ascii="Times New Roman" w:hAnsi="Times New Roman" w:cs="Times New Roman"/>
          <w:sz w:val="28"/>
          <w:szCs w:val="28"/>
        </w:rPr>
        <w:t>№5</w:t>
      </w:r>
      <w:r w:rsidRPr="00095219">
        <w:rPr>
          <w:rFonts w:ascii="Times New Roman" w:hAnsi="Times New Roman" w:cs="Times New Roman"/>
          <w:sz w:val="28"/>
          <w:szCs w:val="28"/>
        </w:rPr>
        <w:t xml:space="preserve">-АЛ «Отчет о налоговой базе и структуре начислений по акцизам на спирт, алкогольную и спиртосодержащую продукцию», </w:t>
      </w:r>
      <w:r w:rsidR="00D41ABB" w:rsidRPr="00095219">
        <w:rPr>
          <w:rFonts w:ascii="Times New Roman" w:hAnsi="Times New Roman" w:cs="Times New Roman"/>
          <w:sz w:val="28"/>
          <w:szCs w:val="28"/>
        </w:rPr>
        <w:t>№1</w:t>
      </w:r>
      <w:r w:rsidRPr="00095219">
        <w:rPr>
          <w:rFonts w:ascii="Times New Roman" w:hAnsi="Times New Roman" w:cs="Times New Roman"/>
          <w:sz w:val="28"/>
          <w:szCs w:val="28"/>
        </w:rPr>
        <w:t>-НМ «Начисление и поступление налогов, сборов и иных обязательных платежей в консолидированный бюджет Российской Федерации», № 4-НМ «Отчет о задолженности по налогам и сборам, пеням и налоговым санкциям в бюджетную систему Российской Федерации»;</w:t>
      </w:r>
      <w:proofErr w:type="gramEnd"/>
    </w:p>
    <w:p w:rsidR="00B80496" w:rsidRPr="00095219" w:rsidRDefault="00B80496"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5)</w:t>
      </w:r>
      <w:r w:rsidRPr="00095219">
        <w:rPr>
          <w:rFonts w:ascii="Times New Roman" w:hAnsi="Times New Roman" w:cs="Times New Roman"/>
          <w:sz w:val="28"/>
          <w:szCs w:val="28"/>
        </w:rPr>
        <w:tab/>
        <w:t>налоговые ставки, предусмотренные главой 22 НК РФ.</w:t>
      </w:r>
    </w:p>
    <w:p w:rsidR="00B80496" w:rsidRPr="00095219" w:rsidRDefault="00B80496"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Расчёт поступлений акцизов на спиртосодержащую продукцию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налога (уровень собираемости и др.).</w:t>
      </w:r>
    </w:p>
    <w:p w:rsidR="00B80496" w:rsidRPr="00095219" w:rsidRDefault="00B80496"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Поступления акцизов на спиртосодержащую продукцию (</w:t>
      </w:r>
      <w:proofErr w:type="spellStart"/>
      <w:proofErr w:type="gramStart"/>
      <w:r w:rsidRPr="00095219">
        <w:rPr>
          <w:rFonts w:ascii="Times New Roman" w:hAnsi="Times New Roman" w:cs="Times New Roman"/>
          <w:sz w:val="28"/>
          <w:szCs w:val="28"/>
        </w:rPr>
        <w:t>A</w:t>
      </w:r>
      <w:proofErr w:type="gramEnd"/>
      <w:r w:rsidRPr="00095219">
        <w:rPr>
          <w:rFonts w:ascii="Times New Roman" w:hAnsi="Times New Roman" w:cs="Times New Roman"/>
          <w:sz w:val="28"/>
          <w:szCs w:val="28"/>
        </w:rPr>
        <w:t>ссп</w:t>
      </w:r>
      <w:proofErr w:type="spellEnd"/>
      <w:r w:rsidRPr="00095219">
        <w:rPr>
          <w:rFonts w:ascii="Times New Roman" w:hAnsi="Times New Roman" w:cs="Times New Roman"/>
          <w:sz w:val="28"/>
          <w:szCs w:val="28"/>
        </w:rPr>
        <w:t>) определяются, исходя из следующего алгоритма расчёта (формуле):</w:t>
      </w:r>
    </w:p>
    <w:p w:rsidR="00B80496" w:rsidRPr="00095219" w:rsidRDefault="00B80496" w:rsidP="00B2798E">
      <w:pPr>
        <w:pStyle w:val="ConsPlusNormal"/>
        <w:ind w:firstLine="567"/>
        <w:jc w:val="both"/>
        <w:rPr>
          <w:rFonts w:ascii="Times New Roman" w:hAnsi="Times New Roman" w:cs="Times New Roman"/>
          <w:sz w:val="28"/>
          <w:szCs w:val="28"/>
        </w:rPr>
      </w:pPr>
    </w:p>
    <w:p w:rsidR="00B80496" w:rsidRPr="00095219" w:rsidRDefault="00B80496" w:rsidP="00B2798E">
      <w:pPr>
        <w:pStyle w:val="ConsPlusNormal"/>
        <w:ind w:firstLine="567"/>
        <w:jc w:val="center"/>
        <w:rPr>
          <w:rFonts w:ascii="Times New Roman" w:hAnsi="Times New Roman" w:cs="Times New Roman"/>
          <w:b/>
          <w:sz w:val="28"/>
          <w:szCs w:val="28"/>
        </w:rPr>
      </w:pPr>
      <w:proofErr w:type="spellStart"/>
      <w:proofErr w:type="gramStart"/>
      <w:r w:rsidRPr="00095219">
        <w:rPr>
          <w:rFonts w:ascii="Times New Roman" w:hAnsi="Times New Roman" w:cs="Times New Roman"/>
          <w:b/>
          <w:sz w:val="28"/>
          <w:szCs w:val="28"/>
        </w:rPr>
        <w:t>A</w:t>
      </w:r>
      <w:proofErr w:type="gramEnd"/>
      <w:r w:rsidRPr="00095219">
        <w:rPr>
          <w:rFonts w:ascii="Times New Roman" w:hAnsi="Times New Roman" w:cs="Times New Roman"/>
          <w:b/>
          <w:sz w:val="28"/>
          <w:szCs w:val="28"/>
        </w:rPr>
        <w:t>ссп</w:t>
      </w:r>
      <w:proofErr w:type="spellEnd"/>
      <w:r w:rsidRPr="00095219">
        <w:rPr>
          <w:rFonts w:ascii="Times New Roman" w:hAnsi="Times New Roman" w:cs="Times New Roman"/>
          <w:b/>
          <w:sz w:val="28"/>
          <w:szCs w:val="28"/>
        </w:rPr>
        <w:t xml:space="preserve"> = </w:t>
      </w:r>
      <w:r w:rsidR="004F47CA" w:rsidRPr="00095219">
        <w:rPr>
          <w:rFonts w:ascii="Times New Roman" w:hAnsi="Times New Roman" w:cs="Times New Roman"/>
          <w:b/>
          <w:sz w:val="28"/>
          <w:szCs w:val="28"/>
        </w:rPr>
        <w:t xml:space="preserve"> ∑</w:t>
      </w:r>
      <w:r w:rsidR="004F47CA" w:rsidRPr="00095219">
        <w:rPr>
          <w:rFonts w:ascii="Times New Roman" w:hAnsi="Times New Roman" w:cs="Times New Roman"/>
          <w:b/>
          <w:i/>
          <w:sz w:val="28"/>
          <w:szCs w:val="28"/>
        </w:rPr>
        <w:t xml:space="preserve"> </w:t>
      </w:r>
      <w:r w:rsidRPr="00095219">
        <w:rPr>
          <w:rFonts w:ascii="Times New Roman" w:hAnsi="Times New Roman" w:cs="Times New Roman"/>
          <w:b/>
          <w:sz w:val="28"/>
          <w:szCs w:val="28"/>
        </w:rPr>
        <w:t>((</w:t>
      </w:r>
      <w:proofErr w:type="spellStart"/>
      <w:r w:rsidRPr="00095219">
        <w:rPr>
          <w:rFonts w:ascii="Times New Roman" w:hAnsi="Times New Roman" w:cs="Times New Roman"/>
          <w:b/>
          <w:sz w:val="28"/>
          <w:szCs w:val="28"/>
        </w:rPr>
        <w:t>Vссп</w:t>
      </w:r>
      <w:proofErr w:type="spellEnd"/>
      <w:r w:rsidR="004F47CA" w:rsidRPr="00095219">
        <w:rPr>
          <w:rFonts w:ascii="Times New Roman" w:hAnsi="Times New Roman" w:cs="Times New Roman"/>
          <w:b/>
          <w:i/>
          <w:sz w:val="28"/>
          <w:szCs w:val="28"/>
        </w:rPr>
        <w:t xml:space="preserve">* </w:t>
      </w:r>
      <w:r w:rsidR="004F47CA" w:rsidRPr="00095219">
        <w:rPr>
          <w:rFonts w:ascii="Times New Roman" w:hAnsi="Times New Roman" w:cs="Times New Roman"/>
          <w:b/>
          <w:i/>
          <w:sz w:val="28"/>
          <w:szCs w:val="28"/>
          <w:lang w:val="en-US"/>
        </w:rPr>
        <w:t>d</w:t>
      </w:r>
      <w:proofErr w:type="spellStart"/>
      <w:r w:rsidR="004F47CA" w:rsidRPr="00095219">
        <w:rPr>
          <w:rFonts w:ascii="Times New Roman" w:hAnsi="Times New Roman" w:cs="Times New Roman"/>
          <w:b/>
          <w:i/>
          <w:sz w:val="28"/>
          <w:szCs w:val="28"/>
          <w:vertAlign w:val="subscript"/>
        </w:rPr>
        <w:t>спд</w:t>
      </w:r>
      <w:proofErr w:type="spellEnd"/>
      <w:r w:rsidR="004F47CA" w:rsidRPr="00095219">
        <w:rPr>
          <w:rFonts w:ascii="Times New Roman" w:hAnsi="Times New Roman" w:cs="Times New Roman"/>
          <w:b/>
          <w:i/>
          <w:sz w:val="28"/>
          <w:szCs w:val="28"/>
        </w:rPr>
        <w:t xml:space="preserve"> </w:t>
      </w:r>
      <w:r w:rsidRPr="00095219">
        <w:rPr>
          <w:rFonts w:ascii="Times New Roman" w:hAnsi="Times New Roman" w:cs="Times New Roman"/>
          <w:b/>
          <w:sz w:val="28"/>
          <w:szCs w:val="28"/>
        </w:rPr>
        <w:t>*S*</w:t>
      </w:r>
      <w:proofErr w:type="spellStart"/>
      <w:r w:rsidRPr="00095219">
        <w:rPr>
          <w:rFonts w:ascii="Times New Roman" w:hAnsi="Times New Roman" w:cs="Times New Roman"/>
          <w:b/>
          <w:sz w:val="28"/>
          <w:szCs w:val="28"/>
        </w:rPr>
        <w:t>Ксоб</w:t>
      </w:r>
      <w:proofErr w:type="spellEnd"/>
      <w:r w:rsidRPr="00095219">
        <w:rPr>
          <w:rFonts w:ascii="Times New Roman" w:hAnsi="Times New Roman" w:cs="Times New Roman"/>
          <w:b/>
          <w:sz w:val="28"/>
          <w:szCs w:val="28"/>
        </w:rPr>
        <w:t>) (+/-) С (+/-) F)*Н,</w:t>
      </w:r>
    </w:p>
    <w:p w:rsidR="00B80496" w:rsidRPr="00095219" w:rsidRDefault="003530AC"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г</w:t>
      </w:r>
      <w:r w:rsidR="00B80496" w:rsidRPr="00095219">
        <w:rPr>
          <w:rFonts w:ascii="Times New Roman" w:hAnsi="Times New Roman" w:cs="Times New Roman"/>
          <w:sz w:val="28"/>
          <w:szCs w:val="28"/>
        </w:rPr>
        <w:t>де</w:t>
      </w:r>
      <w:r w:rsidRPr="00095219">
        <w:rPr>
          <w:rFonts w:ascii="Times New Roman" w:hAnsi="Times New Roman" w:cs="Times New Roman"/>
          <w:sz w:val="28"/>
          <w:szCs w:val="28"/>
        </w:rPr>
        <w:t>:</w:t>
      </w:r>
    </w:p>
    <w:p w:rsidR="00B80496" w:rsidRPr="00095219" w:rsidRDefault="00B80496" w:rsidP="00B2798E">
      <w:pPr>
        <w:spacing w:after="0" w:line="240" w:lineRule="auto"/>
        <w:ind w:firstLine="709"/>
        <w:jc w:val="both"/>
        <w:rPr>
          <w:rFonts w:ascii="Times New Roman" w:hAnsi="Times New Roman" w:cs="Times New Roman"/>
          <w:sz w:val="28"/>
          <w:szCs w:val="28"/>
        </w:rPr>
      </w:pPr>
      <w:proofErr w:type="spellStart"/>
      <w:proofErr w:type="gramStart"/>
      <w:r w:rsidRPr="00095219">
        <w:rPr>
          <w:rFonts w:ascii="Times New Roman" w:hAnsi="Times New Roman" w:cs="Times New Roman"/>
          <w:sz w:val="28"/>
          <w:szCs w:val="28"/>
        </w:rPr>
        <w:t>V</w:t>
      </w:r>
      <w:proofErr w:type="gramEnd"/>
      <w:r w:rsidRPr="00095219">
        <w:rPr>
          <w:rFonts w:ascii="Times New Roman" w:hAnsi="Times New Roman" w:cs="Times New Roman"/>
          <w:sz w:val="28"/>
          <w:szCs w:val="28"/>
        </w:rPr>
        <w:t>ссп</w:t>
      </w:r>
      <w:proofErr w:type="spellEnd"/>
      <w:r w:rsidRPr="00095219">
        <w:rPr>
          <w:rFonts w:ascii="Times New Roman" w:hAnsi="Times New Roman" w:cs="Times New Roman"/>
          <w:sz w:val="28"/>
          <w:szCs w:val="28"/>
        </w:rPr>
        <w:t xml:space="preserve"> - налогооблагаемый объем реализации на спиртосодержащую продукцию,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показателями отчета по форме №5-АЛ);</w:t>
      </w:r>
    </w:p>
    <w:p w:rsidR="0079020F" w:rsidRPr="00095219" w:rsidRDefault="0079020F" w:rsidP="00B2798E">
      <w:pPr>
        <w:spacing w:after="0" w:line="240" w:lineRule="auto"/>
        <w:ind w:firstLine="709"/>
        <w:jc w:val="both"/>
        <w:rPr>
          <w:rFonts w:ascii="Times New Roman" w:hAnsi="Times New Roman" w:cs="Times New Roman"/>
          <w:sz w:val="28"/>
          <w:szCs w:val="28"/>
        </w:rPr>
      </w:pPr>
      <w:proofErr w:type="spellStart"/>
      <w:proofErr w:type="gramStart"/>
      <w:r w:rsidRPr="00095219">
        <w:rPr>
          <w:rFonts w:ascii="Times New Roman" w:hAnsi="Times New Roman" w:cs="Times New Roman"/>
          <w:sz w:val="28"/>
          <w:szCs w:val="28"/>
        </w:rPr>
        <w:t>d</w:t>
      </w:r>
      <w:proofErr w:type="gramEnd"/>
      <w:r w:rsidRPr="00095219">
        <w:rPr>
          <w:rFonts w:ascii="Times New Roman" w:hAnsi="Times New Roman" w:cs="Times New Roman"/>
          <w:sz w:val="28"/>
          <w:szCs w:val="28"/>
        </w:rPr>
        <w:t>спд</w:t>
      </w:r>
      <w:proofErr w:type="spellEnd"/>
      <w:r w:rsidRPr="00095219">
        <w:rPr>
          <w:rFonts w:ascii="Times New Roman" w:hAnsi="Times New Roman" w:cs="Times New Roman"/>
          <w:sz w:val="28"/>
          <w:szCs w:val="28"/>
        </w:rPr>
        <w:t xml:space="preserve"> – доля облагаемого объема реализации спиртосодержащей продукции в общем объеме реализации спиртосодержащей продукции, % (определяется как отношение объема реализации спиртосодержащей продукции, рассчитанного исходя из начислений по данным отчета по форме №1-НМ на 01 января текущего года, к объему реализации спиртосодержащей продукции, представленному в макропоказателях за тот же период);</w:t>
      </w:r>
    </w:p>
    <w:p w:rsidR="0079020F" w:rsidRPr="00095219" w:rsidRDefault="0079020F" w:rsidP="00B2798E">
      <w:pPr>
        <w:spacing w:after="0" w:line="240" w:lineRule="auto"/>
        <w:ind w:firstLine="709"/>
        <w:jc w:val="both"/>
        <w:rPr>
          <w:rFonts w:ascii="Times New Roman" w:hAnsi="Times New Roman" w:cs="Times New Roman"/>
          <w:sz w:val="28"/>
          <w:szCs w:val="28"/>
        </w:rPr>
      </w:pPr>
    </w:p>
    <w:p w:rsidR="00B80496" w:rsidRPr="00095219" w:rsidRDefault="00B80496"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S - ставка акциза, рублей за 1 литр безводного этилового спирта;</w:t>
      </w:r>
    </w:p>
    <w:p w:rsidR="00B80496" w:rsidRPr="00095219" w:rsidRDefault="00B80496" w:rsidP="00B2798E">
      <w:pPr>
        <w:spacing w:after="0" w:line="240" w:lineRule="auto"/>
        <w:ind w:firstLine="709"/>
        <w:jc w:val="both"/>
        <w:rPr>
          <w:rFonts w:ascii="Times New Roman" w:hAnsi="Times New Roman" w:cs="Times New Roman"/>
          <w:sz w:val="28"/>
          <w:szCs w:val="28"/>
        </w:rPr>
      </w:pPr>
      <w:proofErr w:type="spellStart"/>
      <w:r w:rsidRPr="00095219">
        <w:rPr>
          <w:rFonts w:ascii="Times New Roman" w:hAnsi="Times New Roman" w:cs="Times New Roman"/>
          <w:sz w:val="28"/>
          <w:szCs w:val="28"/>
        </w:rPr>
        <w:t>Ксоб</w:t>
      </w:r>
      <w:proofErr w:type="spellEnd"/>
      <w:r w:rsidRPr="00095219">
        <w:rPr>
          <w:rFonts w:ascii="Times New Roman" w:hAnsi="Times New Roman" w:cs="Times New Roman"/>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w:t>
      </w:r>
    </w:p>
    <w:p w:rsidR="00B80496" w:rsidRPr="00095219" w:rsidRDefault="00B80496"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 xml:space="preserve">Расчётный уровень собираемости определяется согласно данным отчёта по форме </w:t>
      </w:r>
      <w:r w:rsidR="00D41ABB" w:rsidRPr="00095219">
        <w:rPr>
          <w:rFonts w:ascii="Times New Roman" w:hAnsi="Times New Roman" w:cs="Times New Roman"/>
          <w:sz w:val="28"/>
          <w:szCs w:val="28"/>
        </w:rPr>
        <w:t>№1</w:t>
      </w:r>
      <w:r w:rsidRPr="00095219">
        <w:rPr>
          <w:rFonts w:ascii="Times New Roman" w:hAnsi="Times New Roman" w:cs="Times New Roman"/>
          <w:sz w:val="28"/>
          <w:szCs w:val="28"/>
        </w:rPr>
        <w:t>-НМ как частное от деления суммы поступившего налога на сумму начисленного налога.</w:t>
      </w:r>
    </w:p>
    <w:p w:rsidR="00B80496" w:rsidRPr="00095219" w:rsidRDefault="00B80496"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 xml:space="preserve">С – сальдо расчетов с бюджетом (недоимка/переплата), прогнозируемое на 1 января предстоящего финансового года («+» неисполненные налоговые обязательства, </w:t>
      </w:r>
      <w:proofErr w:type="gramStart"/>
      <w:r w:rsidRPr="00095219">
        <w:rPr>
          <w:rFonts w:ascii="Times New Roman" w:hAnsi="Times New Roman" w:cs="Times New Roman"/>
          <w:sz w:val="28"/>
          <w:szCs w:val="28"/>
        </w:rPr>
        <w:t>«-</w:t>
      </w:r>
      <w:proofErr w:type="gramEnd"/>
      <w:r w:rsidRPr="00095219">
        <w:rPr>
          <w:rFonts w:ascii="Times New Roman" w:hAnsi="Times New Roman" w:cs="Times New Roman"/>
          <w:sz w:val="28"/>
          <w:szCs w:val="28"/>
        </w:rPr>
        <w:t>» сумма переплаты, рублей;</w:t>
      </w:r>
    </w:p>
    <w:p w:rsidR="00B80496" w:rsidRPr="00095219" w:rsidRDefault="00B80496"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lastRenderedPageBreak/>
        <w:t>F - корректирующая сумма поступлений, учитывающая изменения законодательства о налогах и сборах, а также другие факторы, рублей;</w:t>
      </w:r>
    </w:p>
    <w:p w:rsidR="00B80496" w:rsidRPr="00095219" w:rsidRDefault="00B80496"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 xml:space="preserve">Н – норматив зачисления акциза по данному виду подакцизной продукции в доходы консолидированного бюджета субъекта Российской Федерации,% (в соответствии со статьями БК РФ).  </w:t>
      </w:r>
    </w:p>
    <w:p w:rsidR="00B80496" w:rsidRPr="00095219" w:rsidRDefault="00B80496" w:rsidP="00B2798E">
      <w:pPr>
        <w:spacing w:after="0" w:line="240" w:lineRule="auto"/>
        <w:ind w:firstLine="709"/>
        <w:jc w:val="both"/>
        <w:rPr>
          <w:rFonts w:ascii="Times New Roman" w:hAnsi="Times New Roman" w:cs="Times New Roman"/>
          <w:sz w:val="28"/>
          <w:szCs w:val="28"/>
        </w:rPr>
      </w:pPr>
      <w:proofErr w:type="spellStart"/>
      <w:proofErr w:type="gramStart"/>
      <w:r w:rsidRPr="00095219">
        <w:rPr>
          <w:rFonts w:ascii="Times New Roman" w:hAnsi="Times New Roman" w:cs="Times New Roman"/>
          <w:sz w:val="28"/>
          <w:szCs w:val="28"/>
        </w:rPr>
        <w:t>V</w:t>
      </w:r>
      <w:proofErr w:type="gramEnd"/>
      <w:r w:rsidRPr="00095219">
        <w:rPr>
          <w:rFonts w:ascii="Times New Roman" w:hAnsi="Times New Roman" w:cs="Times New Roman"/>
          <w:sz w:val="28"/>
          <w:szCs w:val="28"/>
        </w:rPr>
        <w:t>ссп</w:t>
      </w:r>
      <w:proofErr w:type="spellEnd"/>
      <w:r w:rsidRPr="00095219">
        <w:rPr>
          <w:rFonts w:ascii="Times New Roman" w:hAnsi="Times New Roman" w:cs="Times New Roman"/>
          <w:sz w:val="28"/>
          <w:szCs w:val="28"/>
        </w:rPr>
        <w:t xml:space="preserve"> = </w:t>
      </w:r>
      <w:proofErr w:type="spellStart"/>
      <w:r w:rsidRPr="00095219">
        <w:rPr>
          <w:rFonts w:ascii="Times New Roman" w:hAnsi="Times New Roman" w:cs="Times New Roman"/>
          <w:sz w:val="28"/>
          <w:szCs w:val="28"/>
        </w:rPr>
        <w:t>Vорссп</w:t>
      </w:r>
      <w:proofErr w:type="spellEnd"/>
      <w:r w:rsidRPr="00095219">
        <w:rPr>
          <w:rFonts w:ascii="Times New Roman" w:hAnsi="Times New Roman" w:cs="Times New Roman"/>
          <w:sz w:val="28"/>
          <w:szCs w:val="28"/>
        </w:rPr>
        <w:t>*10000</w:t>
      </w:r>
    </w:p>
    <w:p w:rsidR="00B80496" w:rsidRPr="00095219" w:rsidRDefault="00B80496" w:rsidP="00B2798E">
      <w:pPr>
        <w:spacing w:after="0" w:line="240" w:lineRule="auto"/>
        <w:ind w:firstLine="709"/>
        <w:jc w:val="both"/>
        <w:rPr>
          <w:rFonts w:ascii="Times New Roman" w:hAnsi="Times New Roman" w:cs="Times New Roman"/>
          <w:sz w:val="28"/>
          <w:szCs w:val="28"/>
        </w:rPr>
      </w:pPr>
      <w:proofErr w:type="spellStart"/>
      <w:proofErr w:type="gramStart"/>
      <w:r w:rsidRPr="00095219">
        <w:rPr>
          <w:rFonts w:ascii="Times New Roman" w:hAnsi="Times New Roman" w:cs="Times New Roman"/>
          <w:sz w:val="28"/>
          <w:szCs w:val="28"/>
        </w:rPr>
        <w:t>V</w:t>
      </w:r>
      <w:proofErr w:type="gramEnd"/>
      <w:r w:rsidRPr="00095219">
        <w:rPr>
          <w:rFonts w:ascii="Times New Roman" w:hAnsi="Times New Roman" w:cs="Times New Roman"/>
          <w:sz w:val="28"/>
          <w:szCs w:val="28"/>
        </w:rPr>
        <w:t>орссп</w:t>
      </w:r>
      <w:proofErr w:type="spellEnd"/>
      <w:r w:rsidRPr="00095219">
        <w:rPr>
          <w:rFonts w:ascii="Times New Roman" w:hAnsi="Times New Roman" w:cs="Times New Roman"/>
          <w:sz w:val="28"/>
          <w:szCs w:val="28"/>
        </w:rPr>
        <w:t xml:space="preserve"> - прогнозируемый объем реализации спиртосодержащей продукции, тыс. </w:t>
      </w:r>
      <w:proofErr w:type="spellStart"/>
      <w:r w:rsidRPr="00095219">
        <w:rPr>
          <w:rFonts w:ascii="Times New Roman" w:hAnsi="Times New Roman" w:cs="Times New Roman"/>
          <w:sz w:val="28"/>
          <w:szCs w:val="28"/>
        </w:rPr>
        <w:t>далл</w:t>
      </w:r>
      <w:proofErr w:type="spellEnd"/>
      <w:r w:rsidRPr="00095219">
        <w:rPr>
          <w:rFonts w:ascii="Times New Roman" w:hAnsi="Times New Roman" w:cs="Times New Roman"/>
          <w:sz w:val="28"/>
          <w:szCs w:val="28"/>
        </w:rPr>
        <w:t>.;</w:t>
      </w:r>
    </w:p>
    <w:p w:rsidR="00B80496" w:rsidRPr="00095219" w:rsidRDefault="00B80496"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10000 – число, используемое для перевода тысяч декалитров в литры.</w:t>
      </w:r>
    </w:p>
    <w:p w:rsidR="001936A2" w:rsidRPr="00095219" w:rsidRDefault="001936A2" w:rsidP="00B2798E">
      <w:pPr>
        <w:spacing w:after="0" w:line="240" w:lineRule="auto"/>
        <w:ind w:firstLine="709"/>
        <w:jc w:val="both"/>
        <w:rPr>
          <w:rFonts w:ascii="Times New Roman" w:hAnsi="Times New Roman" w:cs="Times New Roman"/>
          <w:sz w:val="28"/>
          <w:szCs w:val="28"/>
        </w:rPr>
      </w:pPr>
      <w:proofErr w:type="gramStart"/>
      <w:r w:rsidRPr="00095219">
        <w:rPr>
          <w:rFonts w:ascii="Times New Roman" w:hAnsi="Times New Roman" w:cs="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 процентов.</w:t>
      </w:r>
      <w:proofErr w:type="gramEnd"/>
    </w:p>
    <w:p w:rsidR="001936A2" w:rsidRPr="00095219" w:rsidRDefault="001936A2"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 xml:space="preserve">Объём выпадающих доходов определяется в рамках прописанного </w:t>
      </w:r>
      <w:proofErr w:type="gramStart"/>
      <w:r w:rsidRPr="00095219">
        <w:rPr>
          <w:rFonts w:ascii="Times New Roman" w:hAnsi="Times New Roman" w:cs="Times New Roman"/>
          <w:sz w:val="28"/>
          <w:szCs w:val="28"/>
        </w:rPr>
        <w:t>алгоритма расчёта прогнозного объёма поступлений налога</w:t>
      </w:r>
      <w:proofErr w:type="gramEnd"/>
      <w:r w:rsidRPr="00095219">
        <w:rPr>
          <w:rFonts w:ascii="Times New Roman" w:hAnsi="Times New Roman" w:cs="Times New Roman"/>
          <w:sz w:val="28"/>
          <w:szCs w:val="28"/>
        </w:rPr>
        <w:t>.</w:t>
      </w:r>
    </w:p>
    <w:p w:rsidR="001936A2" w:rsidRPr="00095219" w:rsidRDefault="001936A2"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 xml:space="preserve">Акцизы на спиртосодержащую продукцию, зачисляются </w:t>
      </w:r>
      <w:r w:rsidR="006A09DF" w:rsidRPr="00095219">
        <w:rPr>
          <w:rFonts w:ascii="Times New Roman" w:hAnsi="Times New Roman" w:cs="Times New Roman"/>
          <w:sz w:val="28"/>
          <w:szCs w:val="28"/>
        </w:rPr>
        <w:t>в консолидированный бюджет Тюменской области</w:t>
      </w:r>
      <w:r w:rsidRPr="00095219">
        <w:rPr>
          <w:rFonts w:ascii="Times New Roman" w:hAnsi="Times New Roman" w:cs="Times New Roman"/>
          <w:sz w:val="28"/>
          <w:szCs w:val="28"/>
        </w:rPr>
        <w:t xml:space="preserve"> по нормативам, установленным в соответствии со статьями БК РФ.</w:t>
      </w:r>
    </w:p>
    <w:p w:rsidR="00F67B7F" w:rsidRPr="00095219" w:rsidRDefault="000175D4" w:rsidP="00B2798E">
      <w:pPr>
        <w:pStyle w:val="3"/>
        <w:spacing w:before="0" w:line="240" w:lineRule="auto"/>
        <w:jc w:val="center"/>
        <w:rPr>
          <w:rFonts w:ascii="Times New Roman" w:hAnsi="Times New Roman" w:cs="Times New Roman"/>
          <w:color w:val="auto"/>
          <w:sz w:val="28"/>
          <w:szCs w:val="28"/>
        </w:rPr>
      </w:pPr>
      <w:bookmarkStart w:id="8" w:name="_Toc506988838"/>
      <w:r w:rsidRPr="00095219">
        <w:rPr>
          <w:rFonts w:ascii="Times New Roman" w:hAnsi="Times New Roman" w:cs="Times New Roman"/>
          <w:color w:val="auto"/>
          <w:sz w:val="28"/>
          <w:szCs w:val="28"/>
        </w:rPr>
        <w:t>2.3.3.</w:t>
      </w:r>
      <w:r w:rsidRPr="00095219">
        <w:rPr>
          <w:rFonts w:ascii="Times New Roman" w:hAnsi="Times New Roman" w:cs="Times New Roman"/>
          <w:color w:val="auto"/>
          <w:sz w:val="28"/>
          <w:szCs w:val="28"/>
        </w:rPr>
        <w:tab/>
        <w:t>Акцизы на пиво</w:t>
      </w:r>
      <w:bookmarkEnd w:id="8"/>
    </w:p>
    <w:p w:rsidR="000175D4" w:rsidRPr="00095219" w:rsidRDefault="000175D4" w:rsidP="00D54DE3">
      <w:pPr>
        <w:spacing w:after="0" w:line="240" w:lineRule="auto"/>
        <w:ind w:firstLine="709"/>
        <w:jc w:val="center"/>
        <w:rPr>
          <w:rFonts w:ascii="Times New Roman" w:hAnsi="Times New Roman" w:cs="Times New Roman"/>
          <w:b/>
          <w:sz w:val="28"/>
          <w:szCs w:val="28"/>
        </w:rPr>
      </w:pPr>
      <w:r w:rsidRPr="00095219">
        <w:rPr>
          <w:rFonts w:ascii="Times New Roman" w:hAnsi="Times New Roman" w:cs="Times New Roman"/>
          <w:b/>
          <w:sz w:val="28"/>
          <w:szCs w:val="28"/>
        </w:rPr>
        <w:t>(КБК 182 1 03 02100 01 0000 110)</w:t>
      </w:r>
    </w:p>
    <w:p w:rsidR="00106452" w:rsidRPr="00095219" w:rsidRDefault="00106452" w:rsidP="00B2798E">
      <w:pPr>
        <w:pStyle w:val="ConsPlusNormal"/>
        <w:ind w:firstLine="567"/>
        <w:jc w:val="both"/>
        <w:rPr>
          <w:rFonts w:ascii="Times New Roman" w:hAnsi="Times New Roman" w:cs="Times New Roman"/>
          <w:sz w:val="28"/>
          <w:szCs w:val="28"/>
        </w:rPr>
      </w:pPr>
    </w:p>
    <w:p w:rsidR="00B80496" w:rsidRPr="00095219" w:rsidRDefault="00B80496"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Для расчета акцизов на пиво используются:</w:t>
      </w:r>
    </w:p>
    <w:p w:rsidR="00B80496" w:rsidRPr="00095219" w:rsidRDefault="00B80496"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1)</w:t>
      </w:r>
      <w:r w:rsidRPr="00095219">
        <w:rPr>
          <w:rFonts w:ascii="Times New Roman" w:hAnsi="Times New Roman" w:cs="Times New Roman"/>
          <w:sz w:val="28"/>
          <w:szCs w:val="28"/>
        </w:rPr>
        <w:tab/>
        <w:t>основные параметры прогноза социально-экономического развития Тюменской области на очередной финансовый год (соответствующие письма Департам</w:t>
      </w:r>
      <w:r w:rsidR="00143971" w:rsidRPr="00095219">
        <w:rPr>
          <w:rFonts w:ascii="Times New Roman" w:hAnsi="Times New Roman" w:cs="Times New Roman"/>
          <w:sz w:val="28"/>
          <w:szCs w:val="28"/>
        </w:rPr>
        <w:t>е</w:t>
      </w:r>
      <w:r w:rsidRPr="00095219">
        <w:rPr>
          <w:rFonts w:ascii="Times New Roman" w:hAnsi="Times New Roman" w:cs="Times New Roman"/>
          <w:sz w:val="28"/>
          <w:szCs w:val="28"/>
        </w:rPr>
        <w:t>нта экономики</w:t>
      </w:r>
      <w:r w:rsidR="00143971" w:rsidRPr="00095219">
        <w:rPr>
          <w:rFonts w:ascii="Times New Roman" w:hAnsi="Times New Roman" w:cs="Times New Roman"/>
          <w:sz w:val="28"/>
          <w:szCs w:val="28"/>
        </w:rPr>
        <w:t xml:space="preserve"> </w:t>
      </w:r>
      <w:r w:rsidRPr="00095219">
        <w:rPr>
          <w:rFonts w:ascii="Times New Roman" w:hAnsi="Times New Roman" w:cs="Times New Roman"/>
          <w:sz w:val="28"/>
          <w:szCs w:val="28"/>
        </w:rPr>
        <w:t>Тюменской области в рамках действующего Соглашения об информационном взаимодействии), в частности - объемы производства и реализации подакцизной продукции;</w:t>
      </w:r>
    </w:p>
    <w:p w:rsidR="00B80496" w:rsidRPr="00095219" w:rsidRDefault="00B80496"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2)</w:t>
      </w:r>
      <w:r w:rsidRPr="00095219">
        <w:rPr>
          <w:rFonts w:ascii="Times New Roman" w:hAnsi="Times New Roman" w:cs="Times New Roman"/>
          <w:sz w:val="28"/>
          <w:szCs w:val="28"/>
        </w:rPr>
        <w:tab/>
        <w:t>Налоговый кодекс Российской Федерации;</w:t>
      </w:r>
    </w:p>
    <w:p w:rsidR="00B80496" w:rsidRPr="00095219" w:rsidRDefault="00B80496"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3)</w:t>
      </w:r>
      <w:r w:rsidRPr="00095219">
        <w:rPr>
          <w:rFonts w:ascii="Times New Roman" w:hAnsi="Times New Roman" w:cs="Times New Roman"/>
          <w:sz w:val="28"/>
          <w:szCs w:val="28"/>
        </w:rPr>
        <w:tab/>
        <w:t>Бюджетный кодекс Российской Федерации;</w:t>
      </w:r>
    </w:p>
    <w:p w:rsidR="00B80496" w:rsidRPr="00095219" w:rsidRDefault="00B80496" w:rsidP="00337BD3">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4)</w:t>
      </w:r>
      <w:r w:rsidRPr="00095219">
        <w:rPr>
          <w:rFonts w:ascii="Times New Roman" w:hAnsi="Times New Roman" w:cs="Times New Roman"/>
          <w:sz w:val="28"/>
          <w:szCs w:val="28"/>
        </w:rPr>
        <w:tab/>
        <w:t xml:space="preserve">формы отчетности </w:t>
      </w:r>
      <w:r w:rsidR="00D41ABB" w:rsidRPr="00095219">
        <w:rPr>
          <w:rFonts w:ascii="Times New Roman" w:hAnsi="Times New Roman" w:cs="Times New Roman"/>
          <w:sz w:val="28"/>
          <w:szCs w:val="28"/>
        </w:rPr>
        <w:t>№5</w:t>
      </w:r>
      <w:r w:rsidRPr="00095219">
        <w:rPr>
          <w:rFonts w:ascii="Times New Roman" w:hAnsi="Times New Roman" w:cs="Times New Roman"/>
          <w:sz w:val="28"/>
          <w:szCs w:val="28"/>
        </w:rPr>
        <w:t xml:space="preserve">-ПВ «Отчет о налоговой базе и структуре начислений по акцизам на пиво», </w:t>
      </w:r>
      <w:r w:rsidR="00D41ABB" w:rsidRPr="00095219">
        <w:rPr>
          <w:rFonts w:ascii="Times New Roman" w:hAnsi="Times New Roman" w:cs="Times New Roman"/>
          <w:sz w:val="28"/>
          <w:szCs w:val="28"/>
        </w:rPr>
        <w:t>№1</w:t>
      </w:r>
      <w:r w:rsidRPr="00095219">
        <w:rPr>
          <w:rFonts w:ascii="Times New Roman" w:hAnsi="Times New Roman" w:cs="Times New Roman"/>
          <w:sz w:val="28"/>
          <w:szCs w:val="28"/>
        </w:rPr>
        <w:t>-НМ «Начисление и поступление налогов, сборов и иных обязательных платежей в консолидированный бюджет Российской Федерации», № 4-НМ «Отчет о задолженности по налогам и сборам, пеням и налоговым санкциям в бюджетную систему Российской Федерации»;</w:t>
      </w:r>
    </w:p>
    <w:p w:rsidR="00B80496" w:rsidRPr="00095219" w:rsidRDefault="00B80496"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5)</w:t>
      </w:r>
      <w:r w:rsidRPr="00095219">
        <w:rPr>
          <w:rFonts w:ascii="Times New Roman" w:hAnsi="Times New Roman" w:cs="Times New Roman"/>
          <w:sz w:val="28"/>
          <w:szCs w:val="28"/>
        </w:rPr>
        <w:tab/>
        <w:t>налоговые ставки, предусмотренные главой 22 НК РФ.</w:t>
      </w:r>
    </w:p>
    <w:p w:rsidR="00B80496" w:rsidRPr="00095219" w:rsidRDefault="00B80496"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Расчёт поступлений акцизов на пиво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B80496" w:rsidRPr="00095219" w:rsidRDefault="00B80496"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Поступления акцизов на пиво (АПВ) определяются, исходя из следующего алгоритма расчёта (формуле):</w:t>
      </w:r>
    </w:p>
    <w:p w:rsidR="0051002F" w:rsidRPr="00095219" w:rsidRDefault="0051002F" w:rsidP="00B2798E">
      <w:pPr>
        <w:spacing w:after="0" w:line="240" w:lineRule="auto"/>
        <w:ind w:firstLine="709"/>
        <w:jc w:val="both"/>
        <w:rPr>
          <w:rFonts w:ascii="Times New Roman" w:hAnsi="Times New Roman" w:cs="Times New Roman"/>
          <w:sz w:val="28"/>
          <w:szCs w:val="28"/>
        </w:rPr>
      </w:pPr>
    </w:p>
    <w:p w:rsidR="00F67B7F" w:rsidRPr="00095219" w:rsidRDefault="00B80496" w:rsidP="00B2798E">
      <w:pPr>
        <w:pStyle w:val="ConsPlusNormal"/>
        <w:ind w:firstLine="567"/>
        <w:jc w:val="center"/>
        <w:rPr>
          <w:rFonts w:ascii="Times New Roman" w:hAnsi="Times New Roman" w:cs="Times New Roman"/>
          <w:sz w:val="28"/>
          <w:szCs w:val="28"/>
        </w:rPr>
      </w:pPr>
      <w:proofErr w:type="spellStart"/>
      <w:r w:rsidRPr="00095219">
        <w:rPr>
          <w:rFonts w:ascii="Times New Roman" w:hAnsi="Times New Roman" w:cs="Times New Roman"/>
          <w:b/>
          <w:sz w:val="28"/>
          <w:szCs w:val="28"/>
        </w:rPr>
        <w:t>Апв</w:t>
      </w:r>
      <w:proofErr w:type="spellEnd"/>
      <w:r w:rsidRPr="00095219">
        <w:rPr>
          <w:rFonts w:ascii="Times New Roman" w:hAnsi="Times New Roman" w:cs="Times New Roman"/>
          <w:b/>
          <w:sz w:val="28"/>
          <w:szCs w:val="28"/>
        </w:rPr>
        <w:t>=</w:t>
      </w:r>
      <w:r w:rsidR="0079020F" w:rsidRPr="00095219">
        <w:rPr>
          <w:rFonts w:ascii="Times New Roman" w:hAnsi="Times New Roman" w:cs="Times New Roman"/>
          <w:b/>
          <w:sz w:val="28"/>
          <w:szCs w:val="28"/>
        </w:rPr>
        <w:t xml:space="preserve">(∑ </w:t>
      </w:r>
      <w:r w:rsidRPr="00095219">
        <w:rPr>
          <w:rFonts w:ascii="Times New Roman" w:hAnsi="Times New Roman" w:cs="Times New Roman"/>
          <w:b/>
          <w:sz w:val="28"/>
          <w:szCs w:val="28"/>
        </w:rPr>
        <w:t>((</w:t>
      </w:r>
      <w:proofErr w:type="spellStart"/>
      <w:proofErr w:type="gramStart"/>
      <w:r w:rsidRPr="00095219">
        <w:rPr>
          <w:rFonts w:ascii="Times New Roman" w:hAnsi="Times New Roman" w:cs="Times New Roman"/>
          <w:b/>
          <w:sz w:val="28"/>
          <w:szCs w:val="28"/>
        </w:rPr>
        <w:t>V</w:t>
      </w:r>
      <w:proofErr w:type="gramEnd"/>
      <w:r w:rsidRPr="00095219">
        <w:rPr>
          <w:rFonts w:ascii="Times New Roman" w:hAnsi="Times New Roman" w:cs="Times New Roman"/>
          <w:b/>
          <w:sz w:val="28"/>
          <w:szCs w:val="28"/>
        </w:rPr>
        <w:t>пв</w:t>
      </w:r>
      <w:proofErr w:type="spellEnd"/>
      <w:r w:rsidRPr="00095219">
        <w:rPr>
          <w:rFonts w:ascii="Times New Roman" w:hAnsi="Times New Roman" w:cs="Times New Roman"/>
          <w:b/>
          <w:sz w:val="28"/>
          <w:szCs w:val="28"/>
        </w:rPr>
        <w:t xml:space="preserve"> *S*Kco6) (+/-)С (+/-)F))*Н</w:t>
      </w:r>
      <w:r w:rsidR="0079020F" w:rsidRPr="00095219">
        <w:rPr>
          <w:rFonts w:ascii="Times New Roman" w:hAnsi="Times New Roman" w:cs="Times New Roman"/>
          <w:b/>
          <w:sz w:val="28"/>
          <w:szCs w:val="28"/>
        </w:rPr>
        <w:t>)</w:t>
      </w:r>
      <w:r w:rsidRPr="00095219">
        <w:rPr>
          <w:rFonts w:ascii="Times New Roman" w:hAnsi="Times New Roman" w:cs="Times New Roman"/>
          <w:b/>
          <w:sz w:val="28"/>
          <w:szCs w:val="28"/>
        </w:rPr>
        <w:t>,</w:t>
      </w:r>
      <w:r w:rsidRPr="00095219">
        <w:rPr>
          <w:rFonts w:ascii="Times New Roman" w:hAnsi="Times New Roman" w:cs="Times New Roman"/>
          <w:sz w:val="28"/>
          <w:szCs w:val="28"/>
        </w:rPr>
        <w:t xml:space="preserve">  </w:t>
      </w:r>
    </w:p>
    <w:p w:rsidR="00B80496" w:rsidRPr="00095219" w:rsidRDefault="003530AC"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lastRenderedPageBreak/>
        <w:t>г</w:t>
      </w:r>
      <w:r w:rsidR="00B80496" w:rsidRPr="00095219">
        <w:rPr>
          <w:rFonts w:ascii="Times New Roman" w:hAnsi="Times New Roman" w:cs="Times New Roman"/>
          <w:sz w:val="28"/>
          <w:szCs w:val="28"/>
        </w:rPr>
        <w:t>де</w:t>
      </w:r>
      <w:r w:rsidRPr="00095219">
        <w:rPr>
          <w:rFonts w:ascii="Times New Roman" w:hAnsi="Times New Roman" w:cs="Times New Roman"/>
          <w:sz w:val="28"/>
          <w:szCs w:val="28"/>
        </w:rPr>
        <w:t>:</w:t>
      </w:r>
    </w:p>
    <w:p w:rsidR="00B80496" w:rsidRPr="00095219" w:rsidRDefault="00B80496" w:rsidP="00B2798E">
      <w:pPr>
        <w:spacing w:after="0" w:line="240" w:lineRule="auto"/>
        <w:ind w:firstLine="709"/>
        <w:jc w:val="both"/>
        <w:rPr>
          <w:rFonts w:ascii="Times New Roman" w:hAnsi="Times New Roman" w:cs="Times New Roman"/>
          <w:sz w:val="28"/>
          <w:szCs w:val="28"/>
        </w:rPr>
      </w:pPr>
      <w:proofErr w:type="spellStart"/>
      <w:proofErr w:type="gramStart"/>
      <w:r w:rsidRPr="00095219">
        <w:rPr>
          <w:rFonts w:ascii="Times New Roman" w:hAnsi="Times New Roman" w:cs="Times New Roman"/>
          <w:sz w:val="28"/>
          <w:szCs w:val="28"/>
        </w:rPr>
        <w:t>V</w:t>
      </w:r>
      <w:proofErr w:type="gramEnd"/>
      <w:r w:rsidRPr="00095219">
        <w:rPr>
          <w:rFonts w:ascii="Times New Roman" w:hAnsi="Times New Roman" w:cs="Times New Roman"/>
          <w:sz w:val="28"/>
          <w:szCs w:val="28"/>
        </w:rPr>
        <w:t>пв</w:t>
      </w:r>
      <w:proofErr w:type="spellEnd"/>
      <w:r w:rsidRPr="00095219">
        <w:rPr>
          <w:rFonts w:ascii="Times New Roman" w:hAnsi="Times New Roman" w:cs="Times New Roman"/>
          <w:sz w:val="28"/>
          <w:szCs w:val="28"/>
        </w:rPr>
        <w:t xml:space="preserve"> - налогооблагаемый объем реализации пива,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показателями отчета по форме №5-ПВ);</w:t>
      </w:r>
    </w:p>
    <w:p w:rsidR="00B80496" w:rsidRPr="00095219" w:rsidRDefault="00B80496"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S - ставка акциза в соответствии с нормативным содержанием объемной доли этилового спирта, рублей за 1 литр;</w:t>
      </w:r>
    </w:p>
    <w:p w:rsidR="00B80496" w:rsidRPr="00095219" w:rsidRDefault="00B80496"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Kco6  - расчётный уровень собираемости, с учётом динамики показателя собираемости по данному виду налога, сложившегося в предшествующие периоды, %.</w:t>
      </w:r>
    </w:p>
    <w:p w:rsidR="00B80496" w:rsidRPr="00095219" w:rsidRDefault="00B80496"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Расчётный уровень собираемости определяется согласно данным отчёта по форме №1-НМ как частное от деления суммы поступившего налога на сумму начисленного налога.</w:t>
      </w:r>
    </w:p>
    <w:p w:rsidR="00B80496" w:rsidRPr="00095219" w:rsidRDefault="00B80496"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 xml:space="preserve">С – сальдо расчетов с бюджетом (недоимка/переплата), прогнозируемое на 1 января предстоящего финансового года («+» неисполненные налоговые обязательства, </w:t>
      </w:r>
      <w:proofErr w:type="gramStart"/>
      <w:r w:rsidRPr="00095219">
        <w:rPr>
          <w:rFonts w:ascii="Times New Roman" w:hAnsi="Times New Roman" w:cs="Times New Roman"/>
          <w:sz w:val="28"/>
          <w:szCs w:val="28"/>
        </w:rPr>
        <w:t>«-</w:t>
      </w:r>
      <w:proofErr w:type="gramEnd"/>
      <w:r w:rsidRPr="00095219">
        <w:rPr>
          <w:rFonts w:ascii="Times New Roman" w:hAnsi="Times New Roman" w:cs="Times New Roman"/>
          <w:sz w:val="28"/>
          <w:szCs w:val="28"/>
        </w:rPr>
        <w:t>» сумма переплаты, рублей;</w:t>
      </w:r>
    </w:p>
    <w:p w:rsidR="00B80496" w:rsidRPr="00095219" w:rsidRDefault="00B80496"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F - корректирующая сумма поступлений, учитывающая изменения законодательства о налогах и сборах, а также другие факторы, рублей;</w:t>
      </w:r>
    </w:p>
    <w:p w:rsidR="00B80496" w:rsidRPr="00095219" w:rsidRDefault="00B80496"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 xml:space="preserve">Н – норматив зачисления акциза по данному виду подакцизной продукции в доходы консолидированного бюджета субъекта Российской Федерации,% (в соответствии со статьями БК РФ).  </w:t>
      </w:r>
    </w:p>
    <w:p w:rsidR="00B80496" w:rsidRPr="00095219" w:rsidRDefault="00B80496" w:rsidP="00B2798E">
      <w:pPr>
        <w:spacing w:after="0" w:line="240" w:lineRule="auto"/>
        <w:ind w:firstLine="709"/>
        <w:jc w:val="both"/>
        <w:rPr>
          <w:rFonts w:ascii="Times New Roman" w:hAnsi="Times New Roman" w:cs="Times New Roman"/>
          <w:sz w:val="28"/>
          <w:szCs w:val="28"/>
        </w:rPr>
      </w:pPr>
      <w:proofErr w:type="spellStart"/>
      <w:proofErr w:type="gramStart"/>
      <w:r w:rsidRPr="00095219">
        <w:rPr>
          <w:rFonts w:ascii="Times New Roman" w:hAnsi="Times New Roman" w:cs="Times New Roman"/>
          <w:sz w:val="28"/>
          <w:szCs w:val="28"/>
        </w:rPr>
        <w:t>V</w:t>
      </w:r>
      <w:proofErr w:type="gramEnd"/>
      <w:r w:rsidRPr="00095219">
        <w:rPr>
          <w:rFonts w:ascii="Times New Roman" w:hAnsi="Times New Roman" w:cs="Times New Roman"/>
          <w:sz w:val="28"/>
          <w:szCs w:val="28"/>
        </w:rPr>
        <w:t>пв</w:t>
      </w:r>
      <w:proofErr w:type="spellEnd"/>
      <w:r w:rsidRPr="00095219">
        <w:rPr>
          <w:rFonts w:ascii="Times New Roman" w:hAnsi="Times New Roman" w:cs="Times New Roman"/>
          <w:sz w:val="28"/>
          <w:szCs w:val="28"/>
        </w:rPr>
        <w:t xml:space="preserve"> = </w:t>
      </w:r>
      <w:proofErr w:type="spellStart"/>
      <w:r w:rsidRPr="00095219">
        <w:rPr>
          <w:rFonts w:ascii="Times New Roman" w:hAnsi="Times New Roman" w:cs="Times New Roman"/>
          <w:sz w:val="28"/>
          <w:szCs w:val="28"/>
        </w:rPr>
        <w:t>Vорп</w:t>
      </w:r>
      <w:proofErr w:type="spellEnd"/>
      <w:r w:rsidRPr="00095219">
        <w:rPr>
          <w:rFonts w:ascii="Times New Roman" w:hAnsi="Times New Roman" w:cs="Times New Roman"/>
          <w:sz w:val="28"/>
          <w:szCs w:val="28"/>
        </w:rPr>
        <w:t>*10000</w:t>
      </w:r>
    </w:p>
    <w:p w:rsidR="00B80496" w:rsidRPr="00095219" w:rsidRDefault="00B80496" w:rsidP="00B2798E">
      <w:pPr>
        <w:spacing w:after="0" w:line="240" w:lineRule="auto"/>
        <w:ind w:firstLine="709"/>
        <w:jc w:val="both"/>
        <w:rPr>
          <w:rFonts w:ascii="Times New Roman" w:hAnsi="Times New Roman" w:cs="Times New Roman"/>
          <w:sz w:val="28"/>
          <w:szCs w:val="28"/>
        </w:rPr>
      </w:pPr>
      <w:proofErr w:type="spellStart"/>
      <w:proofErr w:type="gramStart"/>
      <w:r w:rsidRPr="00095219">
        <w:rPr>
          <w:rFonts w:ascii="Times New Roman" w:hAnsi="Times New Roman" w:cs="Times New Roman"/>
          <w:sz w:val="28"/>
          <w:szCs w:val="28"/>
        </w:rPr>
        <w:t>V</w:t>
      </w:r>
      <w:proofErr w:type="gramEnd"/>
      <w:r w:rsidRPr="00095219">
        <w:rPr>
          <w:rFonts w:ascii="Times New Roman" w:hAnsi="Times New Roman" w:cs="Times New Roman"/>
          <w:sz w:val="28"/>
          <w:szCs w:val="28"/>
        </w:rPr>
        <w:t>орссп</w:t>
      </w:r>
      <w:proofErr w:type="spellEnd"/>
      <w:r w:rsidRPr="00095219">
        <w:rPr>
          <w:rFonts w:ascii="Times New Roman" w:hAnsi="Times New Roman" w:cs="Times New Roman"/>
          <w:sz w:val="28"/>
          <w:szCs w:val="28"/>
        </w:rPr>
        <w:t xml:space="preserve"> - прогнозируемый объем реализации пива, тыс. </w:t>
      </w:r>
      <w:proofErr w:type="spellStart"/>
      <w:r w:rsidRPr="00095219">
        <w:rPr>
          <w:rFonts w:ascii="Times New Roman" w:hAnsi="Times New Roman" w:cs="Times New Roman"/>
          <w:sz w:val="28"/>
          <w:szCs w:val="28"/>
        </w:rPr>
        <w:t>далл</w:t>
      </w:r>
      <w:proofErr w:type="spellEnd"/>
      <w:r w:rsidRPr="00095219">
        <w:rPr>
          <w:rFonts w:ascii="Times New Roman" w:hAnsi="Times New Roman" w:cs="Times New Roman"/>
          <w:sz w:val="28"/>
          <w:szCs w:val="28"/>
        </w:rPr>
        <w:t>.;</w:t>
      </w:r>
    </w:p>
    <w:p w:rsidR="000175D4" w:rsidRPr="00095219" w:rsidRDefault="00B80496"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10000 – число, используемое для перевода тысяч декалитров в литры.</w:t>
      </w:r>
    </w:p>
    <w:p w:rsidR="001936A2" w:rsidRPr="00095219" w:rsidRDefault="001936A2"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1936A2" w:rsidRPr="00095219" w:rsidRDefault="001936A2"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 в налогооблагаемой базе в виде исключения объёмных показателей, неподлежащих налогообложению, либо облагаемых по ставке 0 процентов;</w:t>
      </w:r>
    </w:p>
    <w:p w:rsidR="001936A2" w:rsidRPr="00095219" w:rsidRDefault="001936A2"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 в виде применения налоговой ставки отличной от общеустановленной ставки.</w:t>
      </w:r>
    </w:p>
    <w:p w:rsidR="001936A2" w:rsidRPr="00095219" w:rsidRDefault="001936A2"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 xml:space="preserve">Объём выпадающих доходов определяется в рамках прописанного </w:t>
      </w:r>
      <w:proofErr w:type="gramStart"/>
      <w:r w:rsidRPr="00095219">
        <w:rPr>
          <w:rFonts w:ascii="Times New Roman" w:hAnsi="Times New Roman" w:cs="Times New Roman"/>
          <w:sz w:val="28"/>
          <w:szCs w:val="28"/>
        </w:rPr>
        <w:t>алгоритма расчёта прогнозного объёма поступлений налога</w:t>
      </w:r>
      <w:proofErr w:type="gramEnd"/>
      <w:r w:rsidRPr="00095219">
        <w:rPr>
          <w:rFonts w:ascii="Times New Roman" w:hAnsi="Times New Roman" w:cs="Times New Roman"/>
          <w:sz w:val="28"/>
          <w:szCs w:val="28"/>
        </w:rPr>
        <w:t>.</w:t>
      </w:r>
    </w:p>
    <w:p w:rsidR="008B0639" w:rsidRPr="00095219" w:rsidRDefault="001936A2"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 xml:space="preserve">Акцизы на пиво, зачисляются </w:t>
      </w:r>
      <w:r w:rsidR="006A09DF" w:rsidRPr="00095219">
        <w:rPr>
          <w:rFonts w:ascii="Times New Roman" w:hAnsi="Times New Roman" w:cs="Times New Roman"/>
          <w:sz w:val="28"/>
          <w:szCs w:val="28"/>
        </w:rPr>
        <w:t>в консолидированный бюджет Тюменской области</w:t>
      </w:r>
      <w:r w:rsidRPr="00095219">
        <w:rPr>
          <w:rFonts w:ascii="Times New Roman" w:hAnsi="Times New Roman" w:cs="Times New Roman"/>
          <w:sz w:val="28"/>
          <w:szCs w:val="28"/>
        </w:rPr>
        <w:t xml:space="preserve"> по нормативам, установленным в соответствии со статьями БК РФ.</w:t>
      </w:r>
    </w:p>
    <w:p w:rsidR="00337BD3" w:rsidRPr="00095219" w:rsidRDefault="00337BD3" w:rsidP="0051002F">
      <w:pPr>
        <w:spacing w:after="0" w:line="240" w:lineRule="auto"/>
        <w:jc w:val="both"/>
        <w:rPr>
          <w:rFonts w:ascii="Times New Roman" w:hAnsi="Times New Roman" w:cs="Times New Roman"/>
          <w:sz w:val="28"/>
          <w:szCs w:val="28"/>
        </w:rPr>
      </w:pPr>
    </w:p>
    <w:p w:rsidR="0051002F" w:rsidRPr="00095219" w:rsidRDefault="000175D4" w:rsidP="00B2798E">
      <w:pPr>
        <w:pStyle w:val="3"/>
        <w:spacing w:before="0" w:line="240" w:lineRule="auto"/>
        <w:jc w:val="center"/>
        <w:rPr>
          <w:rFonts w:ascii="Times New Roman" w:hAnsi="Times New Roman" w:cs="Times New Roman"/>
          <w:color w:val="auto"/>
          <w:sz w:val="28"/>
          <w:szCs w:val="28"/>
        </w:rPr>
      </w:pPr>
      <w:bookmarkStart w:id="9" w:name="_Toc506988839"/>
      <w:r w:rsidRPr="00095219">
        <w:rPr>
          <w:rFonts w:ascii="Times New Roman" w:hAnsi="Times New Roman" w:cs="Times New Roman"/>
          <w:color w:val="auto"/>
          <w:sz w:val="28"/>
          <w:szCs w:val="28"/>
        </w:rPr>
        <w:t>2.3.4.</w:t>
      </w:r>
      <w:r w:rsidRPr="00095219">
        <w:rPr>
          <w:rFonts w:ascii="Times New Roman" w:hAnsi="Times New Roman" w:cs="Times New Roman"/>
          <w:color w:val="auto"/>
          <w:sz w:val="28"/>
          <w:szCs w:val="28"/>
        </w:rPr>
        <w:tab/>
        <w:t>Акцизы на алкогольную продукцию с объемной долей этилового спирта свыше</w:t>
      </w:r>
      <w:bookmarkEnd w:id="9"/>
    </w:p>
    <w:p w:rsidR="008B0639" w:rsidRPr="00095219" w:rsidRDefault="000175D4" w:rsidP="00B2798E">
      <w:pPr>
        <w:pStyle w:val="3"/>
        <w:spacing w:before="0" w:line="240" w:lineRule="auto"/>
        <w:jc w:val="center"/>
        <w:rPr>
          <w:rFonts w:ascii="Times New Roman" w:hAnsi="Times New Roman" w:cs="Times New Roman"/>
          <w:color w:val="auto"/>
          <w:sz w:val="28"/>
          <w:szCs w:val="28"/>
        </w:rPr>
      </w:pPr>
      <w:r w:rsidRPr="00095219">
        <w:rPr>
          <w:rFonts w:ascii="Times New Roman" w:hAnsi="Times New Roman" w:cs="Times New Roman"/>
          <w:color w:val="auto"/>
          <w:sz w:val="28"/>
          <w:szCs w:val="28"/>
        </w:rPr>
        <w:t xml:space="preserve"> </w:t>
      </w:r>
      <w:bookmarkStart w:id="10" w:name="_Toc506988840"/>
      <w:r w:rsidRPr="00095219">
        <w:rPr>
          <w:rFonts w:ascii="Times New Roman" w:hAnsi="Times New Roman" w:cs="Times New Roman"/>
          <w:color w:val="auto"/>
          <w:sz w:val="28"/>
          <w:szCs w:val="28"/>
        </w:rPr>
        <w:t>9 процентов</w:t>
      </w:r>
      <w:bookmarkEnd w:id="10"/>
    </w:p>
    <w:p w:rsidR="000175D4" w:rsidRPr="00095219" w:rsidRDefault="000175D4" w:rsidP="00B2798E">
      <w:pPr>
        <w:spacing w:after="0" w:line="240" w:lineRule="auto"/>
        <w:ind w:firstLine="709"/>
        <w:jc w:val="center"/>
        <w:rPr>
          <w:rFonts w:ascii="Times New Roman" w:hAnsi="Times New Roman" w:cs="Times New Roman"/>
          <w:b/>
          <w:sz w:val="28"/>
          <w:szCs w:val="28"/>
        </w:rPr>
      </w:pPr>
      <w:r w:rsidRPr="00095219">
        <w:rPr>
          <w:rFonts w:ascii="Times New Roman" w:hAnsi="Times New Roman" w:cs="Times New Roman"/>
          <w:b/>
          <w:sz w:val="28"/>
          <w:szCs w:val="28"/>
        </w:rPr>
        <w:t>(КБК 182 1 03 02110 01 0000 110)</w:t>
      </w:r>
    </w:p>
    <w:p w:rsidR="00B80496" w:rsidRPr="00095219" w:rsidRDefault="00B80496" w:rsidP="00B2798E">
      <w:pPr>
        <w:spacing w:after="0" w:line="240" w:lineRule="auto"/>
        <w:rPr>
          <w:rFonts w:ascii="Times New Roman" w:hAnsi="Times New Roman" w:cs="Times New Roman"/>
          <w:sz w:val="28"/>
          <w:szCs w:val="28"/>
        </w:rPr>
      </w:pPr>
    </w:p>
    <w:p w:rsidR="00B80496" w:rsidRPr="00095219" w:rsidRDefault="00B80496"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Для расчёта поступлений акцизов на алкогольную продукцию с объемной долей этилового спирта свыше 9 процентов используются:</w:t>
      </w:r>
    </w:p>
    <w:p w:rsidR="00B80496" w:rsidRPr="00095219" w:rsidRDefault="00B80496"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lastRenderedPageBreak/>
        <w:t>1)</w:t>
      </w:r>
      <w:r w:rsidRPr="00095219">
        <w:rPr>
          <w:rFonts w:ascii="Times New Roman" w:hAnsi="Times New Roman" w:cs="Times New Roman"/>
          <w:sz w:val="28"/>
          <w:szCs w:val="28"/>
        </w:rPr>
        <w:tab/>
        <w:t xml:space="preserve">основные параметры прогноза социально-экономического развития Тюменской области на очередной финансовый год (соответствующие письма </w:t>
      </w:r>
      <w:r w:rsidR="00143971" w:rsidRPr="00095219">
        <w:rPr>
          <w:rFonts w:ascii="Times New Roman" w:hAnsi="Times New Roman" w:cs="Times New Roman"/>
          <w:sz w:val="28"/>
          <w:szCs w:val="28"/>
        </w:rPr>
        <w:t>Департамента</w:t>
      </w:r>
      <w:r w:rsidRPr="00095219">
        <w:rPr>
          <w:rFonts w:ascii="Times New Roman" w:hAnsi="Times New Roman" w:cs="Times New Roman"/>
          <w:sz w:val="28"/>
          <w:szCs w:val="28"/>
        </w:rPr>
        <w:t xml:space="preserve"> экономики</w:t>
      </w:r>
      <w:r w:rsidR="00F67B7F" w:rsidRPr="00095219">
        <w:rPr>
          <w:rFonts w:ascii="Times New Roman" w:hAnsi="Times New Roman" w:cs="Times New Roman"/>
          <w:sz w:val="28"/>
          <w:szCs w:val="28"/>
        </w:rPr>
        <w:t xml:space="preserve"> </w:t>
      </w:r>
      <w:r w:rsidRPr="00095219">
        <w:rPr>
          <w:rFonts w:ascii="Times New Roman" w:hAnsi="Times New Roman" w:cs="Times New Roman"/>
          <w:sz w:val="28"/>
          <w:szCs w:val="28"/>
        </w:rPr>
        <w:t>Тюменской области в рамках действующего Соглашения об информационном взаимодействии), в частности - объемы производства и реализации подакцизной продукции;</w:t>
      </w:r>
    </w:p>
    <w:p w:rsidR="00B80496" w:rsidRPr="00095219" w:rsidRDefault="00B80496"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2)</w:t>
      </w:r>
      <w:r w:rsidRPr="00095219">
        <w:rPr>
          <w:rFonts w:ascii="Times New Roman" w:hAnsi="Times New Roman" w:cs="Times New Roman"/>
          <w:sz w:val="28"/>
          <w:szCs w:val="28"/>
        </w:rPr>
        <w:tab/>
        <w:t>Налоговый кодекс Российской Федерации;</w:t>
      </w:r>
    </w:p>
    <w:p w:rsidR="00B80496" w:rsidRPr="00095219" w:rsidRDefault="00B80496"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3)</w:t>
      </w:r>
      <w:r w:rsidRPr="00095219">
        <w:rPr>
          <w:rFonts w:ascii="Times New Roman" w:hAnsi="Times New Roman" w:cs="Times New Roman"/>
          <w:sz w:val="28"/>
          <w:szCs w:val="28"/>
        </w:rPr>
        <w:tab/>
        <w:t>Бюджетный кодекс Российской Федерации;</w:t>
      </w:r>
    </w:p>
    <w:p w:rsidR="00B80496" w:rsidRPr="00095219" w:rsidRDefault="00B80496" w:rsidP="00B2798E">
      <w:pPr>
        <w:spacing w:after="0" w:line="240" w:lineRule="auto"/>
        <w:ind w:firstLine="709"/>
        <w:jc w:val="both"/>
        <w:rPr>
          <w:rFonts w:ascii="Times New Roman" w:hAnsi="Times New Roman" w:cs="Times New Roman"/>
          <w:sz w:val="28"/>
          <w:szCs w:val="28"/>
        </w:rPr>
      </w:pPr>
      <w:proofErr w:type="gramStart"/>
      <w:r w:rsidRPr="00095219">
        <w:rPr>
          <w:rFonts w:ascii="Times New Roman" w:hAnsi="Times New Roman" w:cs="Times New Roman"/>
          <w:sz w:val="28"/>
          <w:szCs w:val="28"/>
        </w:rPr>
        <w:t>4)</w:t>
      </w:r>
      <w:r w:rsidRPr="00095219">
        <w:rPr>
          <w:rFonts w:ascii="Times New Roman" w:hAnsi="Times New Roman" w:cs="Times New Roman"/>
          <w:sz w:val="28"/>
          <w:szCs w:val="28"/>
        </w:rPr>
        <w:tab/>
        <w:t xml:space="preserve">формы отчетности </w:t>
      </w:r>
      <w:r w:rsidR="00D41ABB" w:rsidRPr="00095219">
        <w:rPr>
          <w:rFonts w:ascii="Times New Roman" w:hAnsi="Times New Roman" w:cs="Times New Roman"/>
          <w:sz w:val="28"/>
          <w:szCs w:val="28"/>
        </w:rPr>
        <w:t>№5</w:t>
      </w:r>
      <w:r w:rsidRPr="00095219">
        <w:rPr>
          <w:rFonts w:ascii="Times New Roman" w:hAnsi="Times New Roman" w:cs="Times New Roman"/>
          <w:sz w:val="28"/>
          <w:szCs w:val="28"/>
        </w:rPr>
        <w:t xml:space="preserve">-АЛ «Отчет о налоговой базе и структуре начислений по акцизам на спирт, алкогольную и спиртосодержащую продукцию», </w:t>
      </w:r>
      <w:r w:rsidR="00D41ABB" w:rsidRPr="00095219">
        <w:rPr>
          <w:rFonts w:ascii="Times New Roman" w:hAnsi="Times New Roman" w:cs="Times New Roman"/>
          <w:sz w:val="28"/>
          <w:szCs w:val="28"/>
        </w:rPr>
        <w:t>№1</w:t>
      </w:r>
      <w:r w:rsidRPr="00095219">
        <w:rPr>
          <w:rFonts w:ascii="Times New Roman" w:hAnsi="Times New Roman" w:cs="Times New Roman"/>
          <w:sz w:val="28"/>
          <w:szCs w:val="28"/>
        </w:rPr>
        <w:t>-НМ «Начисление и поступление налогов, сборов и иных обязательных платежей в консолидированный бюджет Российской Федерации», № 4-НМ «Отчет о задолженности по налогам и сборам, пеням и налоговым санкциям в бюджетную систему Российской Федерации»;</w:t>
      </w:r>
      <w:proofErr w:type="gramEnd"/>
    </w:p>
    <w:p w:rsidR="00B80496" w:rsidRPr="00095219" w:rsidRDefault="00B80496"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5)</w:t>
      </w:r>
      <w:r w:rsidRPr="00095219">
        <w:rPr>
          <w:rFonts w:ascii="Times New Roman" w:hAnsi="Times New Roman" w:cs="Times New Roman"/>
          <w:sz w:val="28"/>
          <w:szCs w:val="28"/>
        </w:rPr>
        <w:tab/>
        <w:t>налоговые ставки, п</w:t>
      </w:r>
      <w:r w:rsidR="00F67B7F" w:rsidRPr="00095219">
        <w:rPr>
          <w:rFonts w:ascii="Times New Roman" w:hAnsi="Times New Roman" w:cs="Times New Roman"/>
          <w:sz w:val="28"/>
          <w:szCs w:val="28"/>
        </w:rPr>
        <w:t>редусмотренные главой 22 НК РФ.</w:t>
      </w:r>
    </w:p>
    <w:p w:rsidR="00B80496" w:rsidRPr="00095219" w:rsidRDefault="00B80496" w:rsidP="00B2798E">
      <w:pPr>
        <w:spacing w:after="0" w:line="240" w:lineRule="auto"/>
        <w:ind w:firstLine="709"/>
        <w:jc w:val="both"/>
        <w:rPr>
          <w:rFonts w:ascii="Times New Roman" w:hAnsi="Times New Roman" w:cs="Times New Roman"/>
          <w:sz w:val="28"/>
          <w:szCs w:val="28"/>
        </w:rPr>
      </w:pPr>
      <w:proofErr w:type="gramStart"/>
      <w:r w:rsidRPr="00095219">
        <w:rPr>
          <w:rFonts w:ascii="Times New Roman" w:hAnsi="Times New Roman" w:cs="Times New Roman"/>
          <w:sz w:val="28"/>
          <w:szCs w:val="28"/>
        </w:rPr>
        <w:t>Расчёт поступлений акцизов на алкогольную продукцию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осуществляется по методу прямого расчёта, основанного на непосредственном использовании</w:t>
      </w:r>
      <w:proofErr w:type="gramEnd"/>
      <w:r w:rsidRPr="00095219">
        <w:rPr>
          <w:rFonts w:ascii="Times New Roman" w:hAnsi="Times New Roman" w:cs="Times New Roman"/>
          <w:sz w:val="28"/>
          <w:szCs w:val="28"/>
        </w:rPr>
        <w:t xml:space="preserve"> прогнозных значений объемных показателей с учётом крепости, размера ставок и других показателей, определяющих поступления акцизов (уровень собираемости и др.).</w:t>
      </w:r>
    </w:p>
    <w:p w:rsidR="00B80496" w:rsidRPr="00095219" w:rsidRDefault="00B80496"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Поступления акцизов на алкогольную продукцию с объемной долей этилового спирта свыше 9% (ААЛ св</w:t>
      </w:r>
      <w:proofErr w:type="gramStart"/>
      <w:r w:rsidRPr="00095219">
        <w:rPr>
          <w:rFonts w:ascii="Times New Roman" w:hAnsi="Times New Roman" w:cs="Times New Roman"/>
          <w:sz w:val="28"/>
          <w:szCs w:val="28"/>
        </w:rPr>
        <w:t>9</w:t>
      </w:r>
      <w:proofErr w:type="gramEnd"/>
      <w:r w:rsidRPr="00095219">
        <w:rPr>
          <w:rFonts w:ascii="Times New Roman" w:hAnsi="Times New Roman" w:cs="Times New Roman"/>
          <w:sz w:val="28"/>
          <w:szCs w:val="28"/>
        </w:rPr>
        <w:t>%) определяются, исходя из следующего алгоритма расчёта (формуле):</w:t>
      </w:r>
    </w:p>
    <w:p w:rsidR="00A17004" w:rsidRPr="00095219" w:rsidRDefault="00B80496" w:rsidP="00B2798E">
      <w:pPr>
        <w:pStyle w:val="ConsPlusNormal"/>
        <w:ind w:firstLine="567"/>
        <w:jc w:val="center"/>
        <w:rPr>
          <w:rFonts w:ascii="Times New Roman" w:hAnsi="Times New Roman" w:cs="Times New Roman"/>
          <w:sz w:val="28"/>
          <w:szCs w:val="28"/>
        </w:rPr>
      </w:pPr>
      <w:r w:rsidRPr="00095219">
        <w:rPr>
          <w:rFonts w:ascii="Times New Roman" w:hAnsi="Times New Roman" w:cs="Times New Roman"/>
          <w:b/>
          <w:sz w:val="28"/>
          <w:szCs w:val="28"/>
        </w:rPr>
        <w:t>ААЛ св</w:t>
      </w:r>
      <w:proofErr w:type="gramStart"/>
      <w:r w:rsidRPr="00095219">
        <w:rPr>
          <w:rFonts w:ascii="Times New Roman" w:hAnsi="Times New Roman" w:cs="Times New Roman"/>
          <w:b/>
          <w:sz w:val="28"/>
          <w:szCs w:val="28"/>
        </w:rPr>
        <w:t>9</w:t>
      </w:r>
      <w:proofErr w:type="gramEnd"/>
      <w:r w:rsidRPr="00095219">
        <w:rPr>
          <w:rFonts w:ascii="Times New Roman" w:hAnsi="Times New Roman" w:cs="Times New Roman"/>
          <w:b/>
          <w:sz w:val="28"/>
          <w:szCs w:val="28"/>
        </w:rPr>
        <w:t>%=</w:t>
      </w:r>
      <w:r w:rsidR="00793BDC" w:rsidRPr="00095219">
        <w:rPr>
          <w:rFonts w:ascii="Times New Roman" w:hAnsi="Times New Roman" w:cs="Times New Roman"/>
          <w:b/>
          <w:sz w:val="28"/>
          <w:szCs w:val="28"/>
        </w:rPr>
        <w:t xml:space="preserve"> ∑ </w:t>
      </w:r>
      <w:r w:rsidRPr="00095219">
        <w:rPr>
          <w:rFonts w:ascii="Times New Roman" w:hAnsi="Times New Roman" w:cs="Times New Roman"/>
          <w:b/>
          <w:sz w:val="28"/>
          <w:szCs w:val="28"/>
        </w:rPr>
        <w:t>(VАЛ св9% *S*</w:t>
      </w:r>
      <w:proofErr w:type="spellStart"/>
      <w:r w:rsidRPr="00095219">
        <w:rPr>
          <w:rFonts w:ascii="Times New Roman" w:hAnsi="Times New Roman" w:cs="Times New Roman"/>
          <w:b/>
          <w:sz w:val="28"/>
          <w:szCs w:val="28"/>
        </w:rPr>
        <w:t>Kcoб</w:t>
      </w:r>
      <w:proofErr w:type="spellEnd"/>
      <w:r w:rsidRPr="00095219">
        <w:rPr>
          <w:rFonts w:ascii="Times New Roman" w:hAnsi="Times New Roman" w:cs="Times New Roman"/>
          <w:b/>
          <w:sz w:val="28"/>
          <w:szCs w:val="28"/>
        </w:rPr>
        <w:t xml:space="preserve"> (+/-)F)*Н,</w:t>
      </w:r>
      <w:r w:rsidRPr="00095219">
        <w:rPr>
          <w:rFonts w:ascii="Times New Roman" w:hAnsi="Times New Roman" w:cs="Times New Roman"/>
          <w:sz w:val="28"/>
          <w:szCs w:val="28"/>
        </w:rPr>
        <w:t xml:space="preserve"> </w:t>
      </w:r>
    </w:p>
    <w:p w:rsidR="00B80496" w:rsidRPr="00095219" w:rsidRDefault="00B80496"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 xml:space="preserve"> </w:t>
      </w:r>
      <w:r w:rsidR="003530AC" w:rsidRPr="00095219">
        <w:rPr>
          <w:rFonts w:ascii="Times New Roman" w:hAnsi="Times New Roman" w:cs="Times New Roman"/>
          <w:sz w:val="28"/>
          <w:szCs w:val="28"/>
        </w:rPr>
        <w:t>г</w:t>
      </w:r>
      <w:r w:rsidRPr="00095219">
        <w:rPr>
          <w:rFonts w:ascii="Times New Roman" w:hAnsi="Times New Roman" w:cs="Times New Roman"/>
          <w:sz w:val="28"/>
          <w:szCs w:val="28"/>
        </w:rPr>
        <w:t>де</w:t>
      </w:r>
      <w:r w:rsidR="003530AC" w:rsidRPr="00095219">
        <w:rPr>
          <w:rFonts w:ascii="Times New Roman" w:hAnsi="Times New Roman" w:cs="Times New Roman"/>
          <w:sz w:val="28"/>
          <w:szCs w:val="28"/>
        </w:rPr>
        <w:t>:</w:t>
      </w:r>
    </w:p>
    <w:p w:rsidR="00B80496" w:rsidRPr="00095219" w:rsidRDefault="00B80496"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VАЛсв9%  - налогооблагаемый объем реализации алкогольной продукции с объемной долей этилового спирта свыше 9%, литры безводного этилового спирта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показателями отчета по форме №5-АЛ);</w:t>
      </w:r>
    </w:p>
    <w:p w:rsidR="00B80496" w:rsidRPr="00095219" w:rsidRDefault="00B80496"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S - ставка акциза, рублей за 1 литр безводного этилового спирта, содержащегося в подакцизном товаре;</w:t>
      </w:r>
    </w:p>
    <w:p w:rsidR="00B80496" w:rsidRPr="00095219" w:rsidRDefault="00B80496" w:rsidP="00B2798E">
      <w:pPr>
        <w:spacing w:after="0" w:line="240" w:lineRule="auto"/>
        <w:ind w:firstLine="709"/>
        <w:jc w:val="both"/>
        <w:rPr>
          <w:rFonts w:ascii="Times New Roman" w:hAnsi="Times New Roman" w:cs="Times New Roman"/>
          <w:sz w:val="28"/>
          <w:szCs w:val="28"/>
        </w:rPr>
      </w:pPr>
      <w:proofErr w:type="spellStart"/>
      <w:r w:rsidRPr="00095219">
        <w:rPr>
          <w:rFonts w:ascii="Times New Roman" w:hAnsi="Times New Roman" w:cs="Times New Roman"/>
          <w:sz w:val="28"/>
          <w:szCs w:val="28"/>
        </w:rPr>
        <w:t>Kco</w:t>
      </w:r>
      <w:proofErr w:type="gramStart"/>
      <w:r w:rsidRPr="00095219">
        <w:rPr>
          <w:rFonts w:ascii="Times New Roman" w:hAnsi="Times New Roman" w:cs="Times New Roman"/>
          <w:sz w:val="28"/>
          <w:szCs w:val="28"/>
        </w:rPr>
        <w:t>б</w:t>
      </w:r>
      <w:proofErr w:type="spellEnd"/>
      <w:proofErr w:type="gramEnd"/>
      <w:r w:rsidRPr="00095219">
        <w:rPr>
          <w:rFonts w:ascii="Times New Roman" w:hAnsi="Times New Roman" w:cs="Times New Roman"/>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w:t>
      </w:r>
    </w:p>
    <w:p w:rsidR="00B80496" w:rsidRPr="00095219" w:rsidRDefault="00B80496"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Расчётный уровень собираемости определяется согласно данным отчёта по форме №1-НМ как частное от деления суммы поступившего налога на сумму начисленного налога.</w:t>
      </w:r>
    </w:p>
    <w:p w:rsidR="00B80496" w:rsidRPr="00095219" w:rsidRDefault="00B80496"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F - корректирующая сумма поступлений, учитывающая изменения законодательства о налогах и сборах, а также другие факторы, рублей;</w:t>
      </w:r>
    </w:p>
    <w:p w:rsidR="00B80496" w:rsidRPr="00095219" w:rsidRDefault="00B80496"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lastRenderedPageBreak/>
        <w:t xml:space="preserve">Н – норматив зачисления данного акциза по данному виду подакцизной продукции в доходы консолидированного бюджета субъекта Российской Федерации,% (в соответствии со статьями БК РФ). </w:t>
      </w:r>
    </w:p>
    <w:p w:rsidR="00B80496" w:rsidRPr="00095219" w:rsidRDefault="00B80496"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 xml:space="preserve">VАЛсв9% = </w:t>
      </w:r>
      <w:proofErr w:type="gramStart"/>
      <w:r w:rsidRPr="00095219">
        <w:rPr>
          <w:rFonts w:ascii="Times New Roman" w:hAnsi="Times New Roman" w:cs="Times New Roman"/>
          <w:sz w:val="28"/>
          <w:szCs w:val="28"/>
        </w:rPr>
        <w:t>V</w:t>
      </w:r>
      <w:proofErr w:type="gramEnd"/>
      <w:r w:rsidRPr="00095219">
        <w:rPr>
          <w:rFonts w:ascii="Times New Roman" w:hAnsi="Times New Roman" w:cs="Times New Roman"/>
          <w:sz w:val="28"/>
          <w:szCs w:val="28"/>
        </w:rPr>
        <w:t>РАЛ * 36% * 10000</w:t>
      </w:r>
    </w:p>
    <w:p w:rsidR="00B80496" w:rsidRPr="00095219" w:rsidRDefault="00B80496" w:rsidP="00B2798E">
      <w:pPr>
        <w:spacing w:after="0" w:line="240" w:lineRule="auto"/>
        <w:ind w:firstLine="709"/>
        <w:jc w:val="both"/>
        <w:rPr>
          <w:rFonts w:ascii="Times New Roman" w:hAnsi="Times New Roman" w:cs="Times New Roman"/>
          <w:sz w:val="28"/>
          <w:szCs w:val="28"/>
        </w:rPr>
      </w:pPr>
      <w:proofErr w:type="gramStart"/>
      <w:r w:rsidRPr="00095219">
        <w:rPr>
          <w:rFonts w:ascii="Times New Roman" w:hAnsi="Times New Roman" w:cs="Times New Roman"/>
          <w:sz w:val="28"/>
          <w:szCs w:val="28"/>
        </w:rPr>
        <w:t>V</w:t>
      </w:r>
      <w:proofErr w:type="gramEnd"/>
      <w:r w:rsidRPr="00095219">
        <w:rPr>
          <w:rFonts w:ascii="Times New Roman" w:hAnsi="Times New Roman" w:cs="Times New Roman"/>
          <w:sz w:val="28"/>
          <w:szCs w:val="28"/>
        </w:rPr>
        <w:t xml:space="preserve">РАЛ – прогнозируемый объем реализации алкогольной продукции, без экспорта, тыс. </w:t>
      </w:r>
      <w:proofErr w:type="spellStart"/>
      <w:r w:rsidRPr="00095219">
        <w:rPr>
          <w:rFonts w:ascii="Times New Roman" w:hAnsi="Times New Roman" w:cs="Times New Roman"/>
          <w:sz w:val="28"/>
          <w:szCs w:val="28"/>
        </w:rPr>
        <w:t>далл</w:t>
      </w:r>
      <w:proofErr w:type="spellEnd"/>
      <w:r w:rsidRPr="00095219">
        <w:rPr>
          <w:rFonts w:ascii="Times New Roman" w:hAnsi="Times New Roman" w:cs="Times New Roman"/>
          <w:sz w:val="28"/>
          <w:szCs w:val="28"/>
        </w:rPr>
        <w:t>.;</w:t>
      </w:r>
    </w:p>
    <w:p w:rsidR="00B80496" w:rsidRPr="00095219" w:rsidRDefault="00B80496"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36% - процентное содержание спирта в производимой алкогольной продукции;</w:t>
      </w:r>
    </w:p>
    <w:p w:rsidR="00B80496" w:rsidRPr="00095219" w:rsidRDefault="00B80496"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10000 – число, используемое для перевода тысяч декалитров в литры безводного спирта.</w:t>
      </w:r>
    </w:p>
    <w:p w:rsidR="00793BDC" w:rsidRPr="00095219" w:rsidRDefault="00793BDC"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793BDC" w:rsidRPr="00095219" w:rsidRDefault="00793BDC"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 xml:space="preserve">Объем выпадающих доходов определяется в рамках прописанного </w:t>
      </w:r>
      <w:proofErr w:type="gramStart"/>
      <w:r w:rsidRPr="00095219">
        <w:rPr>
          <w:rFonts w:ascii="Times New Roman" w:hAnsi="Times New Roman" w:cs="Times New Roman"/>
          <w:sz w:val="28"/>
          <w:szCs w:val="28"/>
        </w:rPr>
        <w:t>алгоритма расчета прогнозного объема поступлений налога</w:t>
      </w:r>
      <w:proofErr w:type="gramEnd"/>
      <w:r w:rsidRPr="00095219">
        <w:rPr>
          <w:rFonts w:ascii="Times New Roman" w:hAnsi="Times New Roman" w:cs="Times New Roman"/>
          <w:sz w:val="28"/>
          <w:szCs w:val="28"/>
        </w:rPr>
        <w:t>.</w:t>
      </w:r>
    </w:p>
    <w:p w:rsidR="008A1BDE" w:rsidRPr="00095219" w:rsidRDefault="008A1BDE"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Акцизы на алкогольную продукцию с объемной долей этилового спирта свыше 9 процентов, зачисляются в консолидированный бюджет Тюменской области по нормативам, установленным в соответствии со статьями БК РФ.</w:t>
      </w:r>
    </w:p>
    <w:p w:rsidR="00337BD3" w:rsidRPr="00095219" w:rsidRDefault="00337BD3" w:rsidP="00B2798E">
      <w:pPr>
        <w:spacing w:after="0" w:line="240" w:lineRule="auto"/>
        <w:ind w:firstLine="709"/>
        <w:jc w:val="both"/>
        <w:rPr>
          <w:rFonts w:ascii="Times New Roman" w:hAnsi="Times New Roman" w:cs="Times New Roman"/>
          <w:sz w:val="28"/>
          <w:szCs w:val="28"/>
        </w:rPr>
      </w:pPr>
    </w:p>
    <w:p w:rsidR="00B80496" w:rsidRPr="00095219" w:rsidRDefault="000175D4" w:rsidP="00B2798E">
      <w:pPr>
        <w:pStyle w:val="3"/>
        <w:spacing w:before="0" w:line="240" w:lineRule="auto"/>
        <w:jc w:val="center"/>
        <w:rPr>
          <w:rFonts w:ascii="Times New Roman" w:hAnsi="Times New Roman" w:cs="Times New Roman"/>
          <w:color w:val="auto"/>
          <w:sz w:val="28"/>
          <w:szCs w:val="28"/>
        </w:rPr>
      </w:pPr>
      <w:bookmarkStart w:id="11" w:name="_Toc506988841"/>
      <w:r w:rsidRPr="00095219">
        <w:rPr>
          <w:rFonts w:ascii="Times New Roman" w:hAnsi="Times New Roman" w:cs="Times New Roman"/>
          <w:color w:val="auto"/>
          <w:sz w:val="28"/>
          <w:szCs w:val="28"/>
        </w:rPr>
        <w:t>2.3.5.</w:t>
      </w:r>
      <w:r w:rsidRPr="00095219">
        <w:rPr>
          <w:rFonts w:ascii="Times New Roman" w:hAnsi="Times New Roman" w:cs="Times New Roman"/>
          <w:color w:val="auto"/>
          <w:sz w:val="28"/>
          <w:szCs w:val="28"/>
        </w:rPr>
        <w:tab/>
        <w:t xml:space="preserve">Акцизы на сидр, </w:t>
      </w:r>
      <w:proofErr w:type="spellStart"/>
      <w:r w:rsidRPr="00095219">
        <w:rPr>
          <w:rFonts w:ascii="Times New Roman" w:hAnsi="Times New Roman" w:cs="Times New Roman"/>
          <w:color w:val="auto"/>
          <w:sz w:val="28"/>
          <w:szCs w:val="28"/>
        </w:rPr>
        <w:t>пуаре</w:t>
      </w:r>
      <w:proofErr w:type="spellEnd"/>
      <w:r w:rsidRPr="00095219">
        <w:rPr>
          <w:rFonts w:ascii="Times New Roman" w:hAnsi="Times New Roman" w:cs="Times New Roman"/>
          <w:color w:val="auto"/>
          <w:sz w:val="28"/>
          <w:szCs w:val="28"/>
        </w:rPr>
        <w:t xml:space="preserve"> и медовуху</w:t>
      </w:r>
      <w:bookmarkEnd w:id="11"/>
    </w:p>
    <w:p w:rsidR="000175D4" w:rsidRPr="00095219" w:rsidRDefault="000175D4" w:rsidP="00B2798E">
      <w:pPr>
        <w:spacing w:after="0" w:line="240" w:lineRule="auto"/>
        <w:jc w:val="center"/>
        <w:rPr>
          <w:rFonts w:ascii="Times New Roman" w:hAnsi="Times New Roman" w:cs="Times New Roman"/>
          <w:b/>
          <w:sz w:val="28"/>
          <w:szCs w:val="28"/>
        </w:rPr>
      </w:pPr>
      <w:r w:rsidRPr="00095219">
        <w:rPr>
          <w:rFonts w:ascii="Times New Roman" w:hAnsi="Times New Roman" w:cs="Times New Roman"/>
          <w:b/>
          <w:sz w:val="28"/>
          <w:szCs w:val="28"/>
        </w:rPr>
        <w:t>(КБК 182 1 03 02120 01 0000110)</w:t>
      </w:r>
    </w:p>
    <w:p w:rsidR="00B80496" w:rsidRPr="00095219" w:rsidRDefault="00B80496" w:rsidP="00B2798E">
      <w:pPr>
        <w:pStyle w:val="ConsPlusNormal"/>
        <w:ind w:firstLine="567"/>
        <w:jc w:val="center"/>
        <w:rPr>
          <w:rFonts w:ascii="Times New Roman" w:hAnsi="Times New Roman" w:cs="Times New Roman"/>
          <w:b/>
          <w:sz w:val="28"/>
          <w:szCs w:val="28"/>
        </w:rPr>
      </w:pPr>
    </w:p>
    <w:p w:rsidR="00BA4491" w:rsidRPr="00095219" w:rsidRDefault="00BA4491"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 xml:space="preserve">Для расчёта поступлений акцизов на сидр, </w:t>
      </w:r>
      <w:proofErr w:type="spellStart"/>
      <w:r w:rsidRPr="00095219">
        <w:rPr>
          <w:rFonts w:ascii="Times New Roman" w:hAnsi="Times New Roman" w:cs="Times New Roman"/>
          <w:sz w:val="28"/>
          <w:szCs w:val="28"/>
        </w:rPr>
        <w:t>пуаре</w:t>
      </w:r>
      <w:proofErr w:type="spellEnd"/>
      <w:r w:rsidRPr="00095219">
        <w:rPr>
          <w:rFonts w:ascii="Times New Roman" w:hAnsi="Times New Roman" w:cs="Times New Roman"/>
          <w:sz w:val="28"/>
          <w:szCs w:val="28"/>
        </w:rPr>
        <w:t xml:space="preserve"> и медовуху используются:</w:t>
      </w:r>
    </w:p>
    <w:p w:rsidR="00BA4491" w:rsidRPr="00095219" w:rsidRDefault="00BA4491"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1)</w:t>
      </w:r>
      <w:r w:rsidRPr="00095219">
        <w:rPr>
          <w:rFonts w:ascii="Times New Roman" w:hAnsi="Times New Roman" w:cs="Times New Roman"/>
          <w:sz w:val="28"/>
          <w:szCs w:val="28"/>
        </w:rPr>
        <w:tab/>
        <w:t xml:space="preserve">основные параметры прогноза социально-экономического развития Тюменской области на очередной финансовый год (соответствующие письма </w:t>
      </w:r>
      <w:r w:rsidR="00143971" w:rsidRPr="00095219">
        <w:rPr>
          <w:rFonts w:ascii="Times New Roman" w:hAnsi="Times New Roman" w:cs="Times New Roman"/>
          <w:sz w:val="28"/>
          <w:szCs w:val="28"/>
        </w:rPr>
        <w:t>Департамента</w:t>
      </w:r>
      <w:r w:rsidRPr="00095219">
        <w:rPr>
          <w:rFonts w:ascii="Times New Roman" w:hAnsi="Times New Roman" w:cs="Times New Roman"/>
          <w:sz w:val="28"/>
          <w:szCs w:val="28"/>
        </w:rPr>
        <w:t xml:space="preserve"> экономики</w:t>
      </w:r>
      <w:r w:rsidR="00A17004" w:rsidRPr="00095219">
        <w:rPr>
          <w:rFonts w:ascii="Times New Roman" w:hAnsi="Times New Roman" w:cs="Times New Roman"/>
          <w:sz w:val="28"/>
          <w:szCs w:val="28"/>
        </w:rPr>
        <w:t xml:space="preserve"> </w:t>
      </w:r>
      <w:r w:rsidRPr="00095219">
        <w:rPr>
          <w:rFonts w:ascii="Times New Roman" w:hAnsi="Times New Roman" w:cs="Times New Roman"/>
          <w:sz w:val="28"/>
          <w:szCs w:val="28"/>
        </w:rPr>
        <w:t>Тюменской области в рамках действующего Соглашения об информационном взаимодействии), в частности - объемы производства и реализации подакцизной продукции;</w:t>
      </w:r>
    </w:p>
    <w:p w:rsidR="00BA4491" w:rsidRPr="00095219" w:rsidRDefault="00BA4491"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2)</w:t>
      </w:r>
      <w:r w:rsidRPr="00095219">
        <w:rPr>
          <w:rFonts w:ascii="Times New Roman" w:hAnsi="Times New Roman" w:cs="Times New Roman"/>
          <w:sz w:val="28"/>
          <w:szCs w:val="28"/>
        </w:rPr>
        <w:tab/>
        <w:t>Налоговый кодекс Российской Федерации;</w:t>
      </w:r>
    </w:p>
    <w:p w:rsidR="00BA4491" w:rsidRPr="00095219" w:rsidRDefault="00BA4491"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3)</w:t>
      </w:r>
      <w:r w:rsidRPr="00095219">
        <w:rPr>
          <w:rFonts w:ascii="Times New Roman" w:hAnsi="Times New Roman" w:cs="Times New Roman"/>
          <w:sz w:val="28"/>
          <w:szCs w:val="28"/>
        </w:rPr>
        <w:tab/>
        <w:t>Бюджетный кодекс Российской Федерации;</w:t>
      </w:r>
    </w:p>
    <w:p w:rsidR="00BA4491" w:rsidRPr="00095219" w:rsidRDefault="00BA4491" w:rsidP="00337BD3">
      <w:pPr>
        <w:spacing w:after="0" w:line="240" w:lineRule="auto"/>
        <w:ind w:firstLine="709"/>
        <w:jc w:val="both"/>
        <w:rPr>
          <w:rFonts w:ascii="Times New Roman" w:hAnsi="Times New Roman" w:cs="Times New Roman"/>
          <w:sz w:val="28"/>
          <w:szCs w:val="28"/>
        </w:rPr>
      </w:pPr>
      <w:proofErr w:type="gramStart"/>
      <w:r w:rsidRPr="00095219">
        <w:rPr>
          <w:rFonts w:ascii="Times New Roman" w:hAnsi="Times New Roman" w:cs="Times New Roman"/>
          <w:sz w:val="28"/>
          <w:szCs w:val="28"/>
        </w:rPr>
        <w:t>4)</w:t>
      </w:r>
      <w:r w:rsidRPr="00095219">
        <w:rPr>
          <w:rFonts w:ascii="Times New Roman" w:hAnsi="Times New Roman" w:cs="Times New Roman"/>
          <w:sz w:val="28"/>
          <w:szCs w:val="28"/>
        </w:rPr>
        <w:tab/>
        <w:t xml:space="preserve">формы отчетности </w:t>
      </w:r>
      <w:r w:rsidR="00D41ABB" w:rsidRPr="00095219">
        <w:rPr>
          <w:rFonts w:ascii="Times New Roman" w:hAnsi="Times New Roman" w:cs="Times New Roman"/>
          <w:sz w:val="28"/>
          <w:szCs w:val="28"/>
        </w:rPr>
        <w:t>№5</w:t>
      </w:r>
      <w:r w:rsidRPr="00095219">
        <w:rPr>
          <w:rFonts w:ascii="Times New Roman" w:hAnsi="Times New Roman" w:cs="Times New Roman"/>
          <w:sz w:val="28"/>
          <w:szCs w:val="28"/>
        </w:rPr>
        <w:t xml:space="preserve">-АЛ «Отчет о налоговой базе и структуре начислений по акцизам на спирт, алкогольную и спиртосодержащую продукцию», </w:t>
      </w:r>
      <w:r w:rsidR="00D41ABB" w:rsidRPr="00095219">
        <w:rPr>
          <w:rFonts w:ascii="Times New Roman" w:hAnsi="Times New Roman" w:cs="Times New Roman"/>
          <w:sz w:val="28"/>
          <w:szCs w:val="28"/>
        </w:rPr>
        <w:t>№1</w:t>
      </w:r>
      <w:r w:rsidRPr="00095219">
        <w:rPr>
          <w:rFonts w:ascii="Times New Roman" w:hAnsi="Times New Roman" w:cs="Times New Roman"/>
          <w:sz w:val="28"/>
          <w:szCs w:val="28"/>
        </w:rPr>
        <w:t>-НМ «Начисление и поступление налогов, сборов и иных обязательных платежей в консолидированный бюджет Российской Федерации», № 4-НМ «Отчет о задолженности по налогам и сборам, пеням и налоговым санкциям в бюджетную систему Российской Федерации»;</w:t>
      </w:r>
      <w:proofErr w:type="gramEnd"/>
    </w:p>
    <w:p w:rsidR="00BA4491" w:rsidRPr="00095219" w:rsidRDefault="00BA4491"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5)</w:t>
      </w:r>
      <w:r w:rsidRPr="00095219">
        <w:rPr>
          <w:rFonts w:ascii="Times New Roman" w:hAnsi="Times New Roman" w:cs="Times New Roman"/>
          <w:sz w:val="28"/>
          <w:szCs w:val="28"/>
        </w:rPr>
        <w:tab/>
        <w:t>налоговые ставки, предусмотренные главой 22 НК РФ.</w:t>
      </w:r>
    </w:p>
    <w:p w:rsidR="00BA4491" w:rsidRPr="00095219" w:rsidRDefault="00BA4491"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 xml:space="preserve">Расчёт поступлений акцизов на сидр, </w:t>
      </w:r>
      <w:proofErr w:type="spellStart"/>
      <w:r w:rsidRPr="00095219">
        <w:rPr>
          <w:rFonts w:ascii="Times New Roman" w:hAnsi="Times New Roman" w:cs="Times New Roman"/>
          <w:sz w:val="28"/>
          <w:szCs w:val="28"/>
        </w:rPr>
        <w:t>пуаре</w:t>
      </w:r>
      <w:proofErr w:type="spellEnd"/>
      <w:r w:rsidRPr="00095219">
        <w:rPr>
          <w:rFonts w:ascii="Times New Roman" w:hAnsi="Times New Roman" w:cs="Times New Roman"/>
          <w:sz w:val="28"/>
          <w:szCs w:val="28"/>
        </w:rPr>
        <w:t xml:space="preserve"> и медовуху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BA4491" w:rsidRPr="00095219" w:rsidRDefault="00BA4491"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lastRenderedPageBreak/>
        <w:t xml:space="preserve">Поступления акцизов на сидр, </w:t>
      </w:r>
      <w:proofErr w:type="spellStart"/>
      <w:r w:rsidRPr="00095219">
        <w:rPr>
          <w:rFonts w:ascii="Times New Roman" w:hAnsi="Times New Roman" w:cs="Times New Roman"/>
          <w:sz w:val="28"/>
          <w:szCs w:val="28"/>
        </w:rPr>
        <w:t>пуаре</w:t>
      </w:r>
      <w:proofErr w:type="spellEnd"/>
      <w:r w:rsidRPr="00095219">
        <w:rPr>
          <w:rFonts w:ascii="Times New Roman" w:hAnsi="Times New Roman" w:cs="Times New Roman"/>
          <w:sz w:val="28"/>
          <w:szCs w:val="28"/>
        </w:rPr>
        <w:t xml:space="preserve"> и медовуху (</w:t>
      </w:r>
      <w:proofErr w:type="spellStart"/>
      <w:r w:rsidRPr="00095219">
        <w:rPr>
          <w:rFonts w:ascii="Times New Roman" w:hAnsi="Times New Roman" w:cs="Times New Roman"/>
          <w:sz w:val="28"/>
          <w:szCs w:val="28"/>
        </w:rPr>
        <w:t>Асидр</w:t>
      </w:r>
      <w:proofErr w:type="spellEnd"/>
      <w:r w:rsidRPr="00095219">
        <w:rPr>
          <w:rFonts w:ascii="Times New Roman" w:hAnsi="Times New Roman" w:cs="Times New Roman"/>
          <w:sz w:val="28"/>
          <w:szCs w:val="28"/>
        </w:rPr>
        <w:t>) определяются, исходя из следующего алгоритма расчёта (формулы):</w:t>
      </w:r>
    </w:p>
    <w:p w:rsidR="00337BD3" w:rsidRPr="00095219" w:rsidRDefault="00337BD3" w:rsidP="00B2798E">
      <w:pPr>
        <w:spacing w:after="0" w:line="240" w:lineRule="auto"/>
        <w:ind w:firstLine="709"/>
        <w:jc w:val="both"/>
        <w:rPr>
          <w:rFonts w:ascii="Times New Roman" w:hAnsi="Times New Roman" w:cs="Times New Roman"/>
          <w:sz w:val="28"/>
          <w:szCs w:val="28"/>
        </w:rPr>
      </w:pPr>
    </w:p>
    <w:p w:rsidR="00BA4491" w:rsidRPr="00095219" w:rsidRDefault="00BA4491" w:rsidP="00B2798E">
      <w:pPr>
        <w:pStyle w:val="ConsPlusNormal"/>
        <w:ind w:firstLine="567"/>
        <w:jc w:val="center"/>
        <w:rPr>
          <w:rFonts w:ascii="Times New Roman" w:hAnsi="Times New Roman" w:cs="Times New Roman"/>
          <w:b/>
          <w:sz w:val="28"/>
          <w:szCs w:val="28"/>
        </w:rPr>
      </w:pPr>
      <w:proofErr w:type="spellStart"/>
      <w:r w:rsidRPr="00095219">
        <w:rPr>
          <w:rFonts w:ascii="Times New Roman" w:hAnsi="Times New Roman" w:cs="Times New Roman"/>
          <w:b/>
          <w:sz w:val="28"/>
          <w:szCs w:val="28"/>
        </w:rPr>
        <w:t>Асидр</w:t>
      </w:r>
      <w:proofErr w:type="spellEnd"/>
      <w:r w:rsidRPr="00095219">
        <w:rPr>
          <w:rFonts w:ascii="Times New Roman" w:hAnsi="Times New Roman" w:cs="Times New Roman"/>
          <w:b/>
          <w:sz w:val="28"/>
          <w:szCs w:val="28"/>
        </w:rPr>
        <w:t xml:space="preserve"> =</w:t>
      </w:r>
      <w:r w:rsidR="001E3A39" w:rsidRPr="00095219">
        <w:rPr>
          <w:rFonts w:ascii="Times New Roman" w:hAnsi="Times New Roman" w:cs="Times New Roman"/>
          <w:b/>
          <w:i/>
          <w:sz w:val="28"/>
          <w:szCs w:val="28"/>
        </w:rPr>
        <w:t xml:space="preserve"> </w:t>
      </w:r>
      <w:r w:rsidR="001E3A39" w:rsidRPr="00095219">
        <w:rPr>
          <w:rFonts w:ascii="Times New Roman" w:hAnsi="Times New Roman" w:cs="Times New Roman"/>
          <w:b/>
          <w:sz w:val="28"/>
          <w:szCs w:val="28"/>
        </w:rPr>
        <w:t xml:space="preserve">∑ </w:t>
      </w:r>
      <w:r w:rsidRPr="00095219">
        <w:rPr>
          <w:rFonts w:ascii="Times New Roman" w:hAnsi="Times New Roman" w:cs="Times New Roman"/>
          <w:b/>
          <w:sz w:val="28"/>
          <w:szCs w:val="28"/>
        </w:rPr>
        <w:t>(</w:t>
      </w:r>
      <w:proofErr w:type="spellStart"/>
      <w:proofErr w:type="gramStart"/>
      <w:r w:rsidRPr="00095219">
        <w:rPr>
          <w:rFonts w:ascii="Times New Roman" w:hAnsi="Times New Roman" w:cs="Times New Roman"/>
          <w:b/>
          <w:sz w:val="28"/>
          <w:szCs w:val="28"/>
        </w:rPr>
        <w:t>V</w:t>
      </w:r>
      <w:proofErr w:type="gramEnd"/>
      <w:r w:rsidRPr="00095219">
        <w:rPr>
          <w:rFonts w:ascii="Times New Roman" w:hAnsi="Times New Roman" w:cs="Times New Roman"/>
          <w:b/>
          <w:sz w:val="28"/>
          <w:szCs w:val="28"/>
        </w:rPr>
        <w:t>сидр</w:t>
      </w:r>
      <w:proofErr w:type="spellEnd"/>
      <w:r w:rsidRPr="00095219">
        <w:rPr>
          <w:rFonts w:ascii="Times New Roman" w:hAnsi="Times New Roman" w:cs="Times New Roman"/>
          <w:b/>
          <w:sz w:val="28"/>
          <w:szCs w:val="28"/>
        </w:rPr>
        <w:t xml:space="preserve">*S* </w:t>
      </w:r>
      <w:proofErr w:type="spellStart"/>
      <w:r w:rsidRPr="00095219">
        <w:rPr>
          <w:rFonts w:ascii="Times New Roman" w:hAnsi="Times New Roman" w:cs="Times New Roman"/>
          <w:b/>
          <w:sz w:val="28"/>
          <w:szCs w:val="28"/>
        </w:rPr>
        <w:t>Ксоб</w:t>
      </w:r>
      <w:proofErr w:type="spellEnd"/>
      <w:r w:rsidRPr="00095219">
        <w:rPr>
          <w:rFonts w:ascii="Times New Roman" w:hAnsi="Times New Roman" w:cs="Times New Roman"/>
          <w:b/>
          <w:sz w:val="28"/>
          <w:szCs w:val="28"/>
        </w:rPr>
        <w:t xml:space="preserve"> (+/-)C (+/-)F) * Н,   </w:t>
      </w:r>
    </w:p>
    <w:p w:rsidR="00BA4491" w:rsidRPr="00095219" w:rsidRDefault="003530AC"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г</w:t>
      </w:r>
      <w:r w:rsidR="00BA4491" w:rsidRPr="00095219">
        <w:rPr>
          <w:rFonts w:ascii="Times New Roman" w:hAnsi="Times New Roman" w:cs="Times New Roman"/>
          <w:sz w:val="28"/>
          <w:szCs w:val="28"/>
        </w:rPr>
        <w:t>де</w:t>
      </w:r>
      <w:r w:rsidRPr="00095219">
        <w:rPr>
          <w:rFonts w:ascii="Times New Roman" w:hAnsi="Times New Roman" w:cs="Times New Roman"/>
          <w:sz w:val="28"/>
          <w:szCs w:val="28"/>
        </w:rPr>
        <w:t>:</w:t>
      </w:r>
    </w:p>
    <w:p w:rsidR="00BA4491" w:rsidRPr="00095219" w:rsidRDefault="00BA4491" w:rsidP="00B2798E">
      <w:pPr>
        <w:spacing w:after="0" w:line="240" w:lineRule="auto"/>
        <w:ind w:firstLine="709"/>
        <w:jc w:val="both"/>
        <w:rPr>
          <w:rFonts w:ascii="Times New Roman" w:hAnsi="Times New Roman" w:cs="Times New Roman"/>
          <w:sz w:val="28"/>
          <w:szCs w:val="28"/>
        </w:rPr>
      </w:pPr>
      <w:proofErr w:type="spellStart"/>
      <w:proofErr w:type="gramStart"/>
      <w:r w:rsidRPr="00095219">
        <w:rPr>
          <w:rFonts w:ascii="Times New Roman" w:hAnsi="Times New Roman" w:cs="Times New Roman"/>
          <w:sz w:val="28"/>
          <w:szCs w:val="28"/>
        </w:rPr>
        <w:t>V</w:t>
      </w:r>
      <w:proofErr w:type="gramEnd"/>
      <w:r w:rsidRPr="00095219">
        <w:rPr>
          <w:rFonts w:ascii="Times New Roman" w:hAnsi="Times New Roman" w:cs="Times New Roman"/>
          <w:sz w:val="28"/>
          <w:szCs w:val="28"/>
        </w:rPr>
        <w:t>сидр</w:t>
      </w:r>
      <w:proofErr w:type="spellEnd"/>
      <w:r w:rsidRPr="00095219">
        <w:rPr>
          <w:rFonts w:ascii="Times New Roman" w:hAnsi="Times New Roman" w:cs="Times New Roman"/>
          <w:sz w:val="28"/>
          <w:szCs w:val="28"/>
        </w:rPr>
        <w:t xml:space="preserve"> - налогооблагаемый объем реализации сидра, </w:t>
      </w:r>
      <w:proofErr w:type="spellStart"/>
      <w:r w:rsidRPr="00095219">
        <w:rPr>
          <w:rFonts w:ascii="Times New Roman" w:hAnsi="Times New Roman" w:cs="Times New Roman"/>
          <w:sz w:val="28"/>
          <w:szCs w:val="28"/>
        </w:rPr>
        <w:t>пуаре</w:t>
      </w:r>
      <w:proofErr w:type="spellEnd"/>
      <w:r w:rsidRPr="00095219">
        <w:rPr>
          <w:rFonts w:ascii="Times New Roman" w:hAnsi="Times New Roman" w:cs="Times New Roman"/>
          <w:sz w:val="28"/>
          <w:szCs w:val="28"/>
        </w:rPr>
        <w:t xml:space="preserve"> и медовухи,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показателями отчета по форме №5-АЛ);</w:t>
      </w:r>
    </w:p>
    <w:p w:rsidR="00BA4491" w:rsidRPr="00095219" w:rsidRDefault="00BA4491"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S - ставка акциза, рублей за 1 литр;</w:t>
      </w:r>
    </w:p>
    <w:p w:rsidR="00BA4491" w:rsidRPr="00095219" w:rsidRDefault="00BA4491" w:rsidP="00B2798E">
      <w:pPr>
        <w:spacing w:after="0" w:line="240" w:lineRule="auto"/>
        <w:ind w:firstLine="709"/>
        <w:jc w:val="both"/>
        <w:rPr>
          <w:rFonts w:ascii="Times New Roman" w:hAnsi="Times New Roman" w:cs="Times New Roman"/>
          <w:sz w:val="28"/>
          <w:szCs w:val="28"/>
        </w:rPr>
      </w:pPr>
      <w:proofErr w:type="spellStart"/>
      <w:r w:rsidRPr="00095219">
        <w:rPr>
          <w:rFonts w:ascii="Times New Roman" w:hAnsi="Times New Roman" w:cs="Times New Roman"/>
          <w:sz w:val="28"/>
          <w:szCs w:val="28"/>
        </w:rPr>
        <w:t>Ксоб</w:t>
      </w:r>
      <w:proofErr w:type="spellEnd"/>
      <w:r w:rsidRPr="00095219">
        <w:rPr>
          <w:rFonts w:ascii="Times New Roman" w:hAnsi="Times New Roman" w:cs="Times New Roman"/>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w:t>
      </w:r>
    </w:p>
    <w:p w:rsidR="00BA4491" w:rsidRPr="00095219" w:rsidRDefault="00BA4491"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Расчётный уровень собираемости определяется согласно данным отчёта по форме №1-НМ как частное от деления суммы поступившего налога на сумму начисленного налога.</w:t>
      </w:r>
    </w:p>
    <w:p w:rsidR="00BA4491" w:rsidRPr="00095219" w:rsidRDefault="00BA4491"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 xml:space="preserve">С – сальдо расчетов с бюджетом (недоимка/переплата), прогнозируемое на 1 января предстоящего финансового года («+» неисполненные налоговые обязательства, </w:t>
      </w:r>
      <w:proofErr w:type="gramStart"/>
      <w:r w:rsidRPr="00095219">
        <w:rPr>
          <w:rFonts w:ascii="Times New Roman" w:hAnsi="Times New Roman" w:cs="Times New Roman"/>
          <w:sz w:val="28"/>
          <w:szCs w:val="28"/>
        </w:rPr>
        <w:t>«-</w:t>
      </w:r>
      <w:proofErr w:type="gramEnd"/>
      <w:r w:rsidRPr="00095219">
        <w:rPr>
          <w:rFonts w:ascii="Times New Roman" w:hAnsi="Times New Roman" w:cs="Times New Roman"/>
          <w:sz w:val="28"/>
          <w:szCs w:val="28"/>
        </w:rPr>
        <w:t>» сумма переплаты, рублей;</w:t>
      </w:r>
    </w:p>
    <w:p w:rsidR="00BA4491" w:rsidRPr="00095219" w:rsidRDefault="00BA4491"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F - корректирующая сумма поступлений, учитывающая изменения законодательства о налогах и сборах, а также другие факторы, рублей.</w:t>
      </w:r>
    </w:p>
    <w:p w:rsidR="00A17004" w:rsidRPr="00095219" w:rsidRDefault="00BA4491"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 xml:space="preserve">Н – норматив зачисления данного акциза по данному виду подакцизной продукции в доходы консолидированного бюджета субъекта Российской Федерации,% (в соответствии со статьями БК РФ). </w:t>
      </w:r>
    </w:p>
    <w:p w:rsidR="00F2721F" w:rsidRPr="00095219" w:rsidRDefault="00F2721F"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F2721F" w:rsidRPr="00095219" w:rsidRDefault="00F2721F"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 xml:space="preserve">Объем выпадающих доходов определяется в рамках прописанного </w:t>
      </w:r>
      <w:proofErr w:type="gramStart"/>
      <w:r w:rsidRPr="00095219">
        <w:rPr>
          <w:rFonts w:ascii="Times New Roman" w:hAnsi="Times New Roman" w:cs="Times New Roman"/>
          <w:sz w:val="28"/>
          <w:szCs w:val="28"/>
        </w:rPr>
        <w:t>алгоритма расчета прогнозного объема поступлений налога</w:t>
      </w:r>
      <w:proofErr w:type="gramEnd"/>
      <w:r w:rsidRPr="00095219">
        <w:rPr>
          <w:rFonts w:ascii="Times New Roman" w:hAnsi="Times New Roman" w:cs="Times New Roman"/>
          <w:sz w:val="28"/>
          <w:szCs w:val="28"/>
        </w:rPr>
        <w:t>.</w:t>
      </w:r>
    </w:p>
    <w:p w:rsidR="00F2721F" w:rsidRPr="00095219" w:rsidRDefault="00F2721F" w:rsidP="00B2798E">
      <w:pPr>
        <w:spacing w:after="0" w:line="240" w:lineRule="auto"/>
        <w:ind w:firstLine="709"/>
        <w:jc w:val="both"/>
        <w:rPr>
          <w:rFonts w:ascii="Times New Roman" w:hAnsi="Times New Roman" w:cs="Times New Roman"/>
          <w:sz w:val="28"/>
          <w:szCs w:val="28"/>
        </w:rPr>
      </w:pPr>
    </w:p>
    <w:p w:rsidR="008A1BDE" w:rsidRPr="00095219" w:rsidRDefault="008A1BDE"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 xml:space="preserve">Акцизы на сидр, </w:t>
      </w:r>
      <w:proofErr w:type="spellStart"/>
      <w:r w:rsidRPr="00095219">
        <w:rPr>
          <w:rFonts w:ascii="Times New Roman" w:hAnsi="Times New Roman" w:cs="Times New Roman"/>
          <w:sz w:val="28"/>
          <w:szCs w:val="28"/>
        </w:rPr>
        <w:t>пуаре</w:t>
      </w:r>
      <w:proofErr w:type="spellEnd"/>
      <w:r w:rsidRPr="00095219">
        <w:rPr>
          <w:rFonts w:ascii="Times New Roman" w:hAnsi="Times New Roman" w:cs="Times New Roman"/>
          <w:sz w:val="28"/>
          <w:szCs w:val="28"/>
        </w:rPr>
        <w:t xml:space="preserve"> и медовуху зачисляются в консолидированный бюджет Тюменской области по нормативам, установленным в соответствии со статьями БК РФ.</w:t>
      </w:r>
    </w:p>
    <w:p w:rsidR="003D0A48" w:rsidRPr="00095219" w:rsidRDefault="003D0A48" w:rsidP="00B2798E">
      <w:pPr>
        <w:spacing w:after="0" w:line="240" w:lineRule="auto"/>
        <w:ind w:firstLine="709"/>
        <w:jc w:val="both"/>
        <w:rPr>
          <w:rFonts w:ascii="Times New Roman" w:hAnsi="Times New Roman" w:cs="Times New Roman"/>
          <w:sz w:val="28"/>
          <w:szCs w:val="28"/>
        </w:rPr>
      </w:pPr>
    </w:p>
    <w:p w:rsidR="00A17004" w:rsidRPr="00095219" w:rsidRDefault="00BA4491" w:rsidP="00B2798E">
      <w:pPr>
        <w:pStyle w:val="3"/>
        <w:spacing w:before="0" w:line="240" w:lineRule="auto"/>
        <w:jc w:val="center"/>
        <w:rPr>
          <w:rFonts w:ascii="Times New Roman" w:hAnsi="Times New Roman" w:cs="Times New Roman"/>
          <w:color w:val="auto"/>
          <w:sz w:val="28"/>
          <w:szCs w:val="28"/>
        </w:rPr>
      </w:pPr>
      <w:bookmarkStart w:id="12" w:name="_Toc506988842"/>
      <w:r w:rsidRPr="00095219">
        <w:rPr>
          <w:rFonts w:ascii="Times New Roman" w:hAnsi="Times New Roman" w:cs="Times New Roman"/>
          <w:color w:val="auto"/>
          <w:sz w:val="28"/>
          <w:szCs w:val="28"/>
        </w:rPr>
        <w:t>2.3.</w:t>
      </w:r>
      <w:r w:rsidR="00A17004" w:rsidRPr="00095219">
        <w:rPr>
          <w:rFonts w:ascii="Times New Roman" w:hAnsi="Times New Roman" w:cs="Times New Roman"/>
          <w:color w:val="auto"/>
          <w:sz w:val="28"/>
          <w:szCs w:val="28"/>
        </w:rPr>
        <w:t>6</w:t>
      </w:r>
      <w:r w:rsidRPr="00095219">
        <w:rPr>
          <w:rFonts w:ascii="Times New Roman" w:hAnsi="Times New Roman" w:cs="Times New Roman"/>
          <w:color w:val="auto"/>
          <w:sz w:val="28"/>
          <w:szCs w:val="28"/>
        </w:rPr>
        <w:t xml:space="preserve">. </w:t>
      </w:r>
      <w:proofErr w:type="gramStart"/>
      <w:r w:rsidRPr="00095219">
        <w:rPr>
          <w:rFonts w:ascii="Times New Roman" w:hAnsi="Times New Roman" w:cs="Times New Roman"/>
          <w:color w:val="auto"/>
          <w:sz w:val="28"/>
          <w:szCs w:val="28"/>
        </w:rPr>
        <w:t xml:space="preserve">Акцизы на вина, фруктовые вина, игристые вина (шампанские),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w:t>
      </w:r>
      <w:r w:rsidR="005B5009" w:rsidRPr="00095219">
        <w:rPr>
          <w:rFonts w:ascii="Times New Roman" w:hAnsi="Times New Roman" w:cs="Times New Roman"/>
          <w:color w:val="auto"/>
          <w:sz w:val="28"/>
          <w:szCs w:val="28"/>
        </w:rPr>
        <w:t xml:space="preserve">иного фруктового сусла, и (или) </w:t>
      </w:r>
      <w:r w:rsidRPr="00095219">
        <w:rPr>
          <w:rFonts w:ascii="Times New Roman" w:hAnsi="Times New Roman" w:cs="Times New Roman"/>
          <w:color w:val="auto"/>
          <w:sz w:val="28"/>
          <w:szCs w:val="28"/>
        </w:rPr>
        <w:t>винного дистиллята, и (или) фруктового дистиллята</w:t>
      </w:r>
      <w:bookmarkEnd w:id="12"/>
      <w:proofErr w:type="gramEnd"/>
    </w:p>
    <w:p w:rsidR="00BA4491" w:rsidRPr="00095219" w:rsidRDefault="00A17004" w:rsidP="00B2798E">
      <w:pPr>
        <w:spacing w:after="0" w:line="240" w:lineRule="auto"/>
        <w:jc w:val="center"/>
        <w:rPr>
          <w:rFonts w:ascii="Times New Roman" w:hAnsi="Times New Roman" w:cs="Times New Roman"/>
          <w:b/>
          <w:sz w:val="28"/>
          <w:szCs w:val="28"/>
        </w:rPr>
      </w:pPr>
      <w:r w:rsidRPr="00095219">
        <w:rPr>
          <w:rFonts w:ascii="Times New Roman" w:hAnsi="Times New Roman" w:cs="Times New Roman"/>
          <w:b/>
          <w:sz w:val="28"/>
          <w:szCs w:val="28"/>
        </w:rPr>
        <w:t>(</w:t>
      </w:r>
      <w:r w:rsidR="00BA4491" w:rsidRPr="00095219">
        <w:rPr>
          <w:rFonts w:ascii="Times New Roman" w:hAnsi="Times New Roman" w:cs="Times New Roman"/>
          <w:b/>
          <w:sz w:val="28"/>
          <w:szCs w:val="28"/>
        </w:rPr>
        <w:t>КБК 182 103 02090 01 0000 110</w:t>
      </w:r>
      <w:r w:rsidRPr="00095219">
        <w:rPr>
          <w:rFonts w:ascii="Times New Roman" w:hAnsi="Times New Roman" w:cs="Times New Roman"/>
          <w:b/>
          <w:sz w:val="28"/>
          <w:szCs w:val="28"/>
        </w:rPr>
        <w:t>)</w:t>
      </w:r>
    </w:p>
    <w:p w:rsidR="00BA4491" w:rsidRPr="00095219" w:rsidRDefault="00BA4491" w:rsidP="00B2798E">
      <w:pPr>
        <w:pStyle w:val="ConsPlusNormal"/>
        <w:ind w:firstLine="567"/>
        <w:jc w:val="center"/>
        <w:rPr>
          <w:rFonts w:ascii="Times New Roman" w:hAnsi="Times New Roman" w:cs="Times New Roman"/>
          <w:b/>
          <w:sz w:val="28"/>
          <w:szCs w:val="28"/>
        </w:rPr>
      </w:pPr>
    </w:p>
    <w:p w:rsidR="00253F82" w:rsidRPr="00095219" w:rsidRDefault="00253F82" w:rsidP="00253F82">
      <w:pPr>
        <w:spacing w:after="0" w:line="240" w:lineRule="auto"/>
        <w:ind w:firstLine="709"/>
        <w:jc w:val="both"/>
        <w:rPr>
          <w:rFonts w:ascii="Times New Roman" w:hAnsi="Times New Roman" w:cs="Times New Roman"/>
          <w:sz w:val="28"/>
          <w:szCs w:val="28"/>
        </w:rPr>
      </w:pPr>
      <w:proofErr w:type="gramStart"/>
      <w:r w:rsidRPr="00095219">
        <w:rPr>
          <w:rFonts w:ascii="Times New Roman" w:hAnsi="Times New Roman" w:cs="Times New Roman"/>
          <w:sz w:val="28"/>
          <w:szCs w:val="28"/>
        </w:rPr>
        <w:lastRenderedPageBreak/>
        <w:t>Для расчёта поступлений акцизов на вина, фруктовые вина, игристые вина (шампанские),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используются:</w:t>
      </w:r>
      <w:proofErr w:type="gramEnd"/>
    </w:p>
    <w:p w:rsidR="00253F82" w:rsidRPr="00095219" w:rsidRDefault="00253F82" w:rsidP="00253F82">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1)</w:t>
      </w:r>
      <w:r w:rsidRPr="00095219">
        <w:rPr>
          <w:rFonts w:ascii="Times New Roman" w:hAnsi="Times New Roman" w:cs="Times New Roman"/>
          <w:sz w:val="28"/>
          <w:szCs w:val="28"/>
        </w:rPr>
        <w:tab/>
        <w:t>основные параметры прогноза социально-экономического развития Тюменской области на очередной финансовый год (соответствующие письма Департамента экономики Тюменской области в рамках действующего Соглашения об информационном взаимодействии), в частности - объемы производства и реализации подакцизной продукции;</w:t>
      </w:r>
    </w:p>
    <w:p w:rsidR="00253F82" w:rsidRPr="00095219" w:rsidRDefault="00253F82" w:rsidP="00253F82">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2)</w:t>
      </w:r>
      <w:r w:rsidRPr="00095219">
        <w:rPr>
          <w:rFonts w:ascii="Times New Roman" w:hAnsi="Times New Roman" w:cs="Times New Roman"/>
          <w:sz w:val="28"/>
          <w:szCs w:val="28"/>
        </w:rPr>
        <w:tab/>
        <w:t>Налоговый кодекс Российской Федерации;</w:t>
      </w:r>
    </w:p>
    <w:p w:rsidR="00253F82" w:rsidRPr="00095219" w:rsidRDefault="00253F82" w:rsidP="00253F82">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3)</w:t>
      </w:r>
      <w:r w:rsidRPr="00095219">
        <w:rPr>
          <w:rFonts w:ascii="Times New Roman" w:hAnsi="Times New Roman" w:cs="Times New Roman"/>
          <w:sz w:val="28"/>
          <w:szCs w:val="28"/>
        </w:rPr>
        <w:tab/>
        <w:t>Бюджетный кодекс Российской Федерации;</w:t>
      </w:r>
    </w:p>
    <w:p w:rsidR="00253F82" w:rsidRPr="00095219" w:rsidRDefault="00253F82" w:rsidP="00253F82">
      <w:pPr>
        <w:spacing w:after="0" w:line="240" w:lineRule="auto"/>
        <w:ind w:firstLine="709"/>
        <w:jc w:val="both"/>
        <w:rPr>
          <w:rFonts w:ascii="Times New Roman" w:hAnsi="Times New Roman" w:cs="Times New Roman"/>
          <w:sz w:val="28"/>
          <w:szCs w:val="28"/>
        </w:rPr>
      </w:pPr>
      <w:proofErr w:type="gramStart"/>
      <w:r w:rsidRPr="00095219">
        <w:rPr>
          <w:rFonts w:ascii="Times New Roman" w:hAnsi="Times New Roman" w:cs="Times New Roman"/>
          <w:sz w:val="28"/>
          <w:szCs w:val="28"/>
        </w:rPr>
        <w:t>4)</w:t>
      </w:r>
      <w:r w:rsidRPr="00095219">
        <w:rPr>
          <w:rFonts w:ascii="Times New Roman" w:hAnsi="Times New Roman" w:cs="Times New Roman"/>
          <w:sz w:val="28"/>
          <w:szCs w:val="28"/>
        </w:rPr>
        <w:tab/>
        <w:t>формы отчетности №5-АЛ «Отчет о налоговой базе и структуре начислений по акцизам на спирт, алкогольную и спиртосодержащую продукцию», №1-НМ «Начисление и поступление налогов, сборов и иных обязательных платежей в консолидированный бюджет Российской Федерации», № 4-НМ «Отчет о задолженности по налогам и сборам, пеням и налоговым санкциям в бюджетную систему Российской Федерации»;</w:t>
      </w:r>
      <w:proofErr w:type="gramEnd"/>
    </w:p>
    <w:p w:rsidR="00253F82" w:rsidRPr="00095219" w:rsidRDefault="00253F82" w:rsidP="00253F82">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5)</w:t>
      </w:r>
      <w:r w:rsidRPr="00095219">
        <w:rPr>
          <w:rFonts w:ascii="Times New Roman" w:hAnsi="Times New Roman" w:cs="Times New Roman"/>
          <w:sz w:val="28"/>
          <w:szCs w:val="28"/>
        </w:rPr>
        <w:tab/>
        <w:t>налоговые ставки, предусмотренные главой 22 НК РФ.</w:t>
      </w:r>
    </w:p>
    <w:p w:rsidR="00253F82" w:rsidRPr="00095219" w:rsidRDefault="00253F82" w:rsidP="00253F82">
      <w:pPr>
        <w:pStyle w:val="ConsPlusNormal"/>
        <w:ind w:firstLine="567"/>
        <w:jc w:val="center"/>
        <w:rPr>
          <w:rFonts w:ascii="Times New Roman" w:hAnsi="Times New Roman" w:cs="Times New Roman"/>
          <w:b/>
          <w:sz w:val="28"/>
          <w:szCs w:val="28"/>
        </w:rPr>
      </w:pPr>
      <w:r w:rsidRPr="00095219">
        <w:rPr>
          <w:rFonts w:ascii="Times New Roman" w:hAnsi="Times New Roman" w:cs="Times New Roman"/>
          <w:sz w:val="28"/>
          <w:szCs w:val="28"/>
        </w:rPr>
        <w:t xml:space="preserve">Расчёт поступлений акцизов на сидр, </w:t>
      </w:r>
      <w:proofErr w:type="spellStart"/>
      <w:r w:rsidRPr="00095219">
        <w:rPr>
          <w:rFonts w:ascii="Times New Roman" w:hAnsi="Times New Roman" w:cs="Times New Roman"/>
          <w:sz w:val="28"/>
          <w:szCs w:val="28"/>
        </w:rPr>
        <w:t>пуаре</w:t>
      </w:r>
      <w:proofErr w:type="spellEnd"/>
      <w:r w:rsidRPr="00095219">
        <w:rPr>
          <w:rFonts w:ascii="Times New Roman" w:hAnsi="Times New Roman" w:cs="Times New Roman"/>
          <w:sz w:val="28"/>
          <w:szCs w:val="28"/>
        </w:rPr>
        <w:t xml:space="preserve"> и медовуху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51002F" w:rsidRPr="00095219" w:rsidRDefault="00BA4491" w:rsidP="00253F82">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 xml:space="preserve">Прогноз поступлений акцизов на вина, фруктовые вина, игристые вина (шампанские), винные напитки, изготавливаемые без добавления ректификованного этилового спирта, (А В) определяется исходя из следующего алгоритма расчета: </w:t>
      </w:r>
    </w:p>
    <w:p w:rsidR="00337BD3" w:rsidRPr="00095219" w:rsidRDefault="00337BD3" w:rsidP="00B2798E">
      <w:pPr>
        <w:spacing w:after="0" w:line="240" w:lineRule="auto"/>
        <w:ind w:firstLine="709"/>
        <w:jc w:val="both"/>
        <w:rPr>
          <w:rFonts w:ascii="Times New Roman" w:hAnsi="Times New Roman" w:cs="Times New Roman"/>
          <w:sz w:val="28"/>
          <w:szCs w:val="28"/>
        </w:rPr>
      </w:pPr>
    </w:p>
    <w:p w:rsidR="00BA4491" w:rsidRPr="00095219" w:rsidRDefault="00BA4491" w:rsidP="00B2798E">
      <w:pPr>
        <w:pStyle w:val="ConsPlusNormal"/>
        <w:ind w:firstLine="567"/>
        <w:jc w:val="center"/>
        <w:rPr>
          <w:rFonts w:ascii="Times New Roman" w:hAnsi="Times New Roman" w:cs="Times New Roman"/>
          <w:b/>
          <w:sz w:val="28"/>
          <w:szCs w:val="28"/>
        </w:rPr>
      </w:pPr>
      <w:r w:rsidRPr="00095219">
        <w:rPr>
          <w:rFonts w:ascii="Times New Roman" w:hAnsi="Times New Roman" w:cs="Times New Roman"/>
          <w:b/>
          <w:sz w:val="28"/>
          <w:szCs w:val="28"/>
        </w:rPr>
        <w:t>А В = ∑ (V В х S х К соб.</w:t>
      </w:r>
      <w:proofErr w:type="gramStart"/>
      <w:r w:rsidRPr="00095219">
        <w:rPr>
          <w:rFonts w:ascii="Times New Roman" w:hAnsi="Times New Roman" w:cs="Times New Roman"/>
          <w:b/>
          <w:sz w:val="28"/>
          <w:szCs w:val="28"/>
        </w:rPr>
        <w:t xml:space="preserve"> )</w:t>
      </w:r>
      <w:proofErr w:type="gramEnd"/>
      <w:r w:rsidRPr="00095219">
        <w:rPr>
          <w:rFonts w:ascii="Times New Roman" w:hAnsi="Times New Roman" w:cs="Times New Roman"/>
          <w:b/>
          <w:sz w:val="28"/>
          <w:szCs w:val="28"/>
        </w:rPr>
        <w:t xml:space="preserve">± P ± F, </w:t>
      </w:r>
    </w:p>
    <w:p w:rsidR="00BA4491" w:rsidRPr="00095219" w:rsidRDefault="00BA4491"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где:</w:t>
      </w:r>
    </w:p>
    <w:p w:rsidR="00BA4491" w:rsidRPr="00095219" w:rsidRDefault="00BA4491"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V</w:t>
      </w:r>
      <w:proofErr w:type="gramStart"/>
      <w:r w:rsidRPr="00095219">
        <w:rPr>
          <w:rFonts w:ascii="Times New Roman" w:hAnsi="Times New Roman" w:cs="Times New Roman"/>
          <w:sz w:val="28"/>
          <w:szCs w:val="28"/>
        </w:rPr>
        <w:t xml:space="preserve"> В</w:t>
      </w:r>
      <w:proofErr w:type="gramEnd"/>
      <w:r w:rsidRPr="00095219">
        <w:rPr>
          <w:rFonts w:ascii="Times New Roman" w:hAnsi="Times New Roman" w:cs="Times New Roman"/>
          <w:sz w:val="28"/>
          <w:szCs w:val="28"/>
        </w:rPr>
        <w:t xml:space="preserve"> –</w:t>
      </w:r>
      <w:r w:rsidR="00253F82" w:rsidRPr="00095219">
        <w:rPr>
          <w:rFonts w:ascii="Times New Roman" w:hAnsi="Times New Roman" w:cs="Times New Roman"/>
          <w:sz w:val="28"/>
          <w:szCs w:val="28"/>
        </w:rPr>
        <w:t xml:space="preserve"> </w:t>
      </w:r>
      <w:r w:rsidRPr="00095219">
        <w:rPr>
          <w:rFonts w:ascii="Times New Roman" w:hAnsi="Times New Roman" w:cs="Times New Roman"/>
          <w:sz w:val="28"/>
          <w:szCs w:val="28"/>
        </w:rPr>
        <w:t>налогооблагаемый объем реализации вина в соответствии с видом (вина / игристые вина (шампанские)), л.;</w:t>
      </w:r>
    </w:p>
    <w:p w:rsidR="00BA4491" w:rsidRPr="00095219" w:rsidRDefault="00BA4491"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S - ставка акциза в соответствии с видом вина, рублей за 1 литр;</w:t>
      </w:r>
    </w:p>
    <w:p w:rsidR="00BA4491" w:rsidRPr="00095219" w:rsidRDefault="00BA4491"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К соб. – расчетный уровень собираемости, с учетом динамики показателя собираемости по данному виду налога, сложившегося в предшествующие периоды, %.</w:t>
      </w:r>
    </w:p>
    <w:p w:rsidR="00BA4491" w:rsidRPr="00095219" w:rsidRDefault="00BA4491"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P – переходящие платежи, тыс. руб.;</w:t>
      </w:r>
    </w:p>
    <w:p w:rsidR="00BA4491" w:rsidRPr="00095219" w:rsidRDefault="00BA4491"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F – корректирующая сумма поступлений, учитывающая изменения законодательства о налогах и сборах, а также другие факторы, тыс. руб.</w:t>
      </w:r>
    </w:p>
    <w:p w:rsidR="00C130E8" w:rsidRPr="00095219" w:rsidRDefault="00C130E8"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C130E8" w:rsidRPr="00095219" w:rsidRDefault="00C130E8" w:rsidP="0051002F">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lastRenderedPageBreak/>
        <w:t xml:space="preserve">Объем выпадающих доходов определяется в рамках прописанного </w:t>
      </w:r>
      <w:proofErr w:type="gramStart"/>
      <w:r w:rsidRPr="00095219">
        <w:rPr>
          <w:rFonts w:ascii="Times New Roman" w:hAnsi="Times New Roman" w:cs="Times New Roman"/>
          <w:sz w:val="28"/>
          <w:szCs w:val="28"/>
        </w:rPr>
        <w:t>алгоритма расчета прогноз</w:t>
      </w:r>
      <w:r w:rsidR="0051002F" w:rsidRPr="00095219">
        <w:rPr>
          <w:rFonts w:ascii="Times New Roman" w:hAnsi="Times New Roman" w:cs="Times New Roman"/>
          <w:sz w:val="28"/>
          <w:szCs w:val="28"/>
        </w:rPr>
        <w:t>ного объема поступлений налога</w:t>
      </w:r>
      <w:proofErr w:type="gramEnd"/>
      <w:r w:rsidR="0051002F" w:rsidRPr="00095219">
        <w:rPr>
          <w:rFonts w:ascii="Times New Roman" w:hAnsi="Times New Roman" w:cs="Times New Roman"/>
          <w:sz w:val="28"/>
          <w:szCs w:val="28"/>
        </w:rPr>
        <w:t>.</w:t>
      </w:r>
    </w:p>
    <w:p w:rsidR="002E45F8" w:rsidRPr="00095219" w:rsidRDefault="002E45F8"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Акцизы на вина, фруктовые вина, игристые вина (шампанские),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зачисляются в</w:t>
      </w:r>
      <w:r w:rsidR="0065683E" w:rsidRPr="00095219">
        <w:rPr>
          <w:rFonts w:ascii="Times New Roman" w:hAnsi="Times New Roman" w:cs="Times New Roman"/>
          <w:sz w:val="28"/>
          <w:szCs w:val="28"/>
        </w:rPr>
        <w:t xml:space="preserve">  консолидированный бюджет Тюменской области </w:t>
      </w:r>
      <w:r w:rsidRPr="00095219">
        <w:rPr>
          <w:rFonts w:ascii="Times New Roman" w:hAnsi="Times New Roman" w:cs="Times New Roman"/>
          <w:sz w:val="28"/>
          <w:szCs w:val="28"/>
        </w:rPr>
        <w:t>по нормативам, установленным в соответствии со статьями БК РФ.</w:t>
      </w:r>
    </w:p>
    <w:p w:rsidR="0051002F" w:rsidRPr="00095219" w:rsidRDefault="0051002F" w:rsidP="00253F82">
      <w:pPr>
        <w:spacing w:after="0" w:line="240" w:lineRule="auto"/>
        <w:jc w:val="both"/>
        <w:rPr>
          <w:rFonts w:ascii="Times New Roman" w:hAnsi="Times New Roman" w:cs="Times New Roman"/>
          <w:sz w:val="28"/>
          <w:szCs w:val="28"/>
        </w:rPr>
      </w:pPr>
    </w:p>
    <w:p w:rsidR="00D171F6" w:rsidRPr="00095219" w:rsidRDefault="00057FFA" w:rsidP="00B2798E">
      <w:pPr>
        <w:pStyle w:val="3"/>
        <w:spacing w:before="0" w:line="240" w:lineRule="auto"/>
        <w:jc w:val="center"/>
        <w:rPr>
          <w:rFonts w:ascii="Times New Roman" w:hAnsi="Times New Roman" w:cs="Times New Roman"/>
          <w:color w:val="auto"/>
          <w:sz w:val="28"/>
          <w:szCs w:val="28"/>
        </w:rPr>
      </w:pPr>
      <w:bookmarkStart w:id="13" w:name="_Toc506988843"/>
      <w:r w:rsidRPr="00095219">
        <w:rPr>
          <w:rFonts w:ascii="Times New Roman" w:hAnsi="Times New Roman" w:cs="Times New Roman"/>
          <w:color w:val="auto"/>
          <w:sz w:val="28"/>
          <w:szCs w:val="28"/>
        </w:rPr>
        <w:t>2.3.</w:t>
      </w:r>
      <w:r w:rsidR="00A17004" w:rsidRPr="00095219">
        <w:rPr>
          <w:rFonts w:ascii="Times New Roman" w:hAnsi="Times New Roman" w:cs="Times New Roman"/>
          <w:color w:val="auto"/>
          <w:sz w:val="28"/>
          <w:szCs w:val="28"/>
        </w:rPr>
        <w:t>7</w:t>
      </w:r>
      <w:r w:rsidRPr="00095219">
        <w:rPr>
          <w:rFonts w:ascii="Times New Roman" w:hAnsi="Times New Roman" w:cs="Times New Roman"/>
          <w:color w:val="auto"/>
          <w:sz w:val="28"/>
          <w:szCs w:val="28"/>
        </w:rPr>
        <w:t>. Акцизы на автомобильный бензин</w:t>
      </w:r>
      <w:bookmarkEnd w:id="13"/>
    </w:p>
    <w:p w:rsidR="00057FFA" w:rsidRPr="00095219" w:rsidRDefault="0077772D" w:rsidP="00B2798E">
      <w:pPr>
        <w:spacing w:after="0" w:line="240" w:lineRule="auto"/>
        <w:jc w:val="center"/>
        <w:rPr>
          <w:rFonts w:ascii="Times New Roman" w:hAnsi="Times New Roman" w:cs="Times New Roman"/>
          <w:b/>
          <w:sz w:val="28"/>
          <w:szCs w:val="28"/>
        </w:rPr>
      </w:pPr>
      <w:r w:rsidRPr="00095219">
        <w:rPr>
          <w:rFonts w:ascii="Times New Roman" w:hAnsi="Times New Roman" w:cs="Times New Roman"/>
          <w:b/>
          <w:sz w:val="28"/>
          <w:szCs w:val="28"/>
        </w:rPr>
        <w:t>(</w:t>
      </w:r>
      <w:r w:rsidR="00807788" w:rsidRPr="00095219">
        <w:rPr>
          <w:rFonts w:ascii="Times New Roman" w:hAnsi="Times New Roman" w:cs="Times New Roman"/>
          <w:b/>
          <w:sz w:val="28"/>
          <w:szCs w:val="28"/>
        </w:rPr>
        <w:t xml:space="preserve">КБК </w:t>
      </w:r>
      <w:r w:rsidR="00057FFA" w:rsidRPr="00095219">
        <w:rPr>
          <w:rFonts w:ascii="Times New Roman" w:hAnsi="Times New Roman" w:cs="Times New Roman"/>
          <w:b/>
          <w:sz w:val="28"/>
          <w:szCs w:val="28"/>
        </w:rPr>
        <w:t>182 103 02041 01 0000 110</w:t>
      </w:r>
      <w:r w:rsidRPr="00095219">
        <w:rPr>
          <w:rFonts w:ascii="Times New Roman" w:hAnsi="Times New Roman" w:cs="Times New Roman"/>
          <w:b/>
          <w:sz w:val="28"/>
          <w:szCs w:val="28"/>
        </w:rPr>
        <w:t>)</w:t>
      </w:r>
    </w:p>
    <w:p w:rsidR="0051002F" w:rsidRPr="00095219" w:rsidRDefault="0051002F" w:rsidP="00B2798E">
      <w:pPr>
        <w:spacing w:after="0" w:line="240" w:lineRule="auto"/>
        <w:jc w:val="center"/>
        <w:rPr>
          <w:rFonts w:ascii="Times New Roman" w:hAnsi="Times New Roman" w:cs="Times New Roman"/>
          <w:b/>
          <w:sz w:val="28"/>
          <w:szCs w:val="28"/>
        </w:rPr>
      </w:pPr>
    </w:p>
    <w:p w:rsidR="0051002F" w:rsidRPr="00095219" w:rsidRDefault="0051002F" w:rsidP="0051002F">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Для расчёта поступлений акцизов на автомобильный бензин используются:</w:t>
      </w:r>
    </w:p>
    <w:p w:rsidR="00253F82" w:rsidRPr="00095219" w:rsidRDefault="00253F82" w:rsidP="00253F82">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 основные параметры прогноза социально-экономического развития Тюменской области на очередной финансовый год (соответствующие письма Департамента экономики Тюменской области в рамках действующего Соглашения об информационном взаимодействии), в частности - объемы производства и реализации подакцизной продукции;</w:t>
      </w:r>
    </w:p>
    <w:p w:rsidR="0051002F" w:rsidRPr="00095219" w:rsidRDefault="0051002F" w:rsidP="00253F82">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 динамика налоговой базы по акцизу, сложившаяся за предыдущие периоды, а также анализ структуры налоговой базы с</w:t>
      </w:r>
      <w:r w:rsidR="00253F82" w:rsidRPr="00095219">
        <w:rPr>
          <w:rFonts w:ascii="Times New Roman" w:hAnsi="Times New Roman" w:cs="Times New Roman"/>
          <w:sz w:val="28"/>
          <w:szCs w:val="28"/>
        </w:rPr>
        <w:t xml:space="preserve">огласно данным отчета по форме </w:t>
      </w:r>
      <w:r w:rsidRPr="00095219">
        <w:rPr>
          <w:rFonts w:ascii="Times New Roman" w:hAnsi="Times New Roman" w:cs="Times New Roman"/>
          <w:sz w:val="28"/>
          <w:szCs w:val="28"/>
        </w:rPr>
        <w:t>№ 5-НП «Отчёт о налоговой базе и структуре начислений по акцизам на нефтепродукты»;</w:t>
      </w:r>
    </w:p>
    <w:p w:rsidR="0051002F" w:rsidRPr="00095219" w:rsidRDefault="0051002F" w:rsidP="0051002F">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51002F" w:rsidRPr="00095219" w:rsidRDefault="0051002F" w:rsidP="0051002F">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 налоговые ставки, предусмотренные главой 22 НК РФ «Акцизы».</w:t>
      </w:r>
    </w:p>
    <w:p w:rsidR="00057FFA" w:rsidRPr="00095219" w:rsidRDefault="0051002F" w:rsidP="0051002F">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Расчёт поступлений акцизов на автомобильный бензин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057FFA" w:rsidRPr="00095219" w:rsidRDefault="00481B38"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 xml:space="preserve">Прогноз </w:t>
      </w:r>
      <w:r w:rsidR="00A53FE6" w:rsidRPr="00095219">
        <w:rPr>
          <w:rFonts w:ascii="Times New Roman" w:hAnsi="Times New Roman" w:cs="Times New Roman"/>
          <w:sz w:val="28"/>
          <w:szCs w:val="28"/>
        </w:rPr>
        <w:t>поступлений акцизов</w:t>
      </w:r>
      <w:r w:rsidR="00053B95" w:rsidRPr="00095219">
        <w:rPr>
          <w:rFonts w:ascii="Times New Roman" w:hAnsi="Times New Roman" w:cs="Times New Roman"/>
          <w:sz w:val="28"/>
          <w:szCs w:val="28"/>
        </w:rPr>
        <w:t xml:space="preserve"> </w:t>
      </w:r>
      <w:r w:rsidR="00057FFA" w:rsidRPr="00095219">
        <w:rPr>
          <w:rFonts w:ascii="Times New Roman" w:hAnsi="Times New Roman" w:cs="Times New Roman"/>
          <w:sz w:val="28"/>
          <w:szCs w:val="28"/>
        </w:rPr>
        <w:t xml:space="preserve">на автомобильный бензин </w:t>
      </w:r>
      <w:r w:rsidR="00706726" w:rsidRPr="00095219">
        <w:rPr>
          <w:rFonts w:ascii="Times New Roman" w:hAnsi="Times New Roman" w:cs="Times New Roman"/>
          <w:sz w:val="28"/>
          <w:szCs w:val="28"/>
        </w:rPr>
        <w:t xml:space="preserve">(А </w:t>
      </w:r>
      <w:proofErr w:type="spellStart"/>
      <w:r w:rsidR="00706726" w:rsidRPr="00095219">
        <w:rPr>
          <w:rFonts w:ascii="Times New Roman" w:hAnsi="Times New Roman" w:cs="Times New Roman"/>
          <w:sz w:val="28"/>
          <w:szCs w:val="28"/>
        </w:rPr>
        <w:t>автоБ</w:t>
      </w:r>
      <w:proofErr w:type="spellEnd"/>
      <w:r w:rsidR="00706726" w:rsidRPr="00095219">
        <w:rPr>
          <w:rFonts w:ascii="Times New Roman" w:hAnsi="Times New Roman" w:cs="Times New Roman"/>
          <w:sz w:val="28"/>
          <w:szCs w:val="28"/>
        </w:rPr>
        <w:t xml:space="preserve">) </w:t>
      </w:r>
      <w:r w:rsidR="00057FFA" w:rsidRPr="00095219">
        <w:rPr>
          <w:rFonts w:ascii="Times New Roman" w:hAnsi="Times New Roman" w:cs="Times New Roman"/>
          <w:sz w:val="28"/>
          <w:szCs w:val="28"/>
        </w:rPr>
        <w:t xml:space="preserve">определяется исходя из следующего алгоритма расчета: </w:t>
      </w:r>
    </w:p>
    <w:p w:rsidR="00337BD3" w:rsidRPr="00095219" w:rsidRDefault="00337BD3" w:rsidP="00B2798E">
      <w:pPr>
        <w:spacing w:after="0" w:line="240" w:lineRule="auto"/>
        <w:ind w:firstLine="709"/>
        <w:jc w:val="both"/>
        <w:rPr>
          <w:rFonts w:ascii="Times New Roman" w:hAnsi="Times New Roman" w:cs="Times New Roman"/>
          <w:sz w:val="28"/>
          <w:szCs w:val="28"/>
        </w:rPr>
      </w:pPr>
    </w:p>
    <w:p w:rsidR="0077772D" w:rsidRPr="00095219" w:rsidRDefault="00057FFA" w:rsidP="00B2798E">
      <w:pPr>
        <w:pStyle w:val="ConsPlusNormal"/>
        <w:ind w:firstLine="567"/>
        <w:jc w:val="center"/>
        <w:rPr>
          <w:rFonts w:ascii="Times New Roman" w:hAnsi="Times New Roman" w:cs="Times New Roman"/>
          <w:b/>
          <w:sz w:val="28"/>
          <w:szCs w:val="28"/>
        </w:rPr>
      </w:pPr>
      <w:r w:rsidRPr="00095219">
        <w:rPr>
          <w:rFonts w:ascii="Times New Roman" w:hAnsi="Times New Roman" w:cs="Times New Roman"/>
          <w:b/>
          <w:sz w:val="28"/>
          <w:szCs w:val="28"/>
        </w:rPr>
        <w:t xml:space="preserve">А </w:t>
      </w:r>
      <w:proofErr w:type="spellStart"/>
      <w:r w:rsidRPr="00095219">
        <w:rPr>
          <w:rFonts w:ascii="Times New Roman" w:hAnsi="Times New Roman" w:cs="Times New Roman"/>
          <w:b/>
          <w:sz w:val="28"/>
          <w:szCs w:val="28"/>
        </w:rPr>
        <w:t>автоБ</w:t>
      </w:r>
      <w:proofErr w:type="spellEnd"/>
      <w:r w:rsidRPr="00095219">
        <w:rPr>
          <w:rFonts w:ascii="Times New Roman" w:hAnsi="Times New Roman" w:cs="Times New Roman"/>
          <w:b/>
          <w:sz w:val="28"/>
          <w:szCs w:val="28"/>
        </w:rPr>
        <w:t xml:space="preserve"> = ∑ (V </w:t>
      </w:r>
      <w:proofErr w:type="spellStart"/>
      <w:r w:rsidRPr="00095219">
        <w:rPr>
          <w:rFonts w:ascii="Times New Roman" w:hAnsi="Times New Roman" w:cs="Times New Roman"/>
          <w:b/>
          <w:sz w:val="28"/>
          <w:szCs w:val="28"/>
        </w:rPr>
        <w:t>автоБ</w:t>
      </w:r>
      <w:proofErr w:type="spellEnd"/>
      <w:r w:rsidRPr="00095219">
        <w:rPr>
          <w:rFonts w:ascii="Times New Roman" w:hAnsi="Times New Roman" w:cs="Times New Roman"/>
          <w:b/>
          <w:sz w:val="28"/>
          <w:szCs w:val="28"/>
        </w:rPr>
        <w:t xml:space="preserve"> х S </w:t>
      </w:r>
      <w:proofErr w:type="spellStart"/>
      <w:r w:rsidRPr="00095219">
        <w:rPr>
          <w:rFonts w:ascii="Times New Roman" w:hAnsi="Times New Roman" w:cs="Times New Roman"/>
          <w:b/>
          <w:sz w:val="28"/>
          <w:szCs w:val="28"/>
        </w:rPr>
        <w:t>автоБ</w:t>
      </w:r>
      <w:proofErr w:type="spellEnd"/>
      <w:r w:rsidRPr="00095219">
        <w:rPr>
          <w:rFonts w:ascii="Times New Roman" w:hAnsi="Times New Roman" w:cs="Times New Roman"/>
          <w:b/>
          <w:sz w:val="28"/>
          <w:szCs w:val="28"/>
        </w:rPr>
        <w:t>) х</w:t>
      </w:r>
      <w:proofErr w:type="gramStart"/>
      <w:r w:rsidRPr="00095219">
        <w:rPr>
          <w:rFonts w:ascii="Times New Roman" w:hAnsi="Times New Roman" w:cs="Times New Roman"/>
          <w:b/>
          <w:sz w:val="28"/>
          <w:szCs w:val="28"/>
        </w:rPr>
        <w:t xml:space="preserve"> К</w:t>
      </w:r>
      <w:proofErr w:type="gramEnd"/>
      <w:r w:rsidRPr="00095219">
        <w:rPr>
          <w:rFonts w:ascii="Times New Roman" w:hAnsi="Times New Roman" w:cs="Times New Roman"/>
          <w:b/>
          <w:sz w:val="28"/>
          <w:szCs w:val="28"/>
        </w:rPr>
        <w:t xml:space="preserve"> соб</w:t>
      </w:r>
      <w:r w:rsidR="003702C0" w:rsidRPr="00095219">
        <w:rPr>
          <w:rFonts w:ascii="Times New Roman" w:hAnsi="Times New Roman" w:cs="Times New Roman"/>
          <w:b/>
          <w:sz w:val="28"/>
          <w:szCs w:val="28"/>
        </w:rPr>
        <w:t>.</w:t>
      </w:r>
      <w:r w:rsidRPr="00095219">
        <w:rPr>
          <w:rFonts w:ascii="Times New Roman" w:hAnsi="Times New Roman" w:cs="Times New Roman"/>
          <w:b/>
          <w:sz w:val="28"/>
          <w:szCs w:val="28"/>
        </w:rPr>
        <w:t xml:space="preserve"> ± P ± F,</w:t>
      </w:r>
    </w:p>
    <w:p w:rsidR="00057FFA" w:rsidRPr="00095219" w:rsidRDefault="00057FFA"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 xml:space="preserve"> где:</w:t>
      </w:r>
    </w:p>
    <w:p w:rsidR="00057FFA" w:rsidRPr="00095219" w:rsidRDefault="00057FFA"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 xml:space="preserve">V </w:t>
      </w:r>
      <w:proofErr w:type="spellStart"/>
      <w:r w:rsidRPr="00095219">
        <w:rPr>
          <w:rFonts w:ascii="Times New Roman" w:hAnsi="Times New Roman" w:cs="Times New Roman"/>
          <w:sz w:val="28"/>
          <w:szCs w:val="28"/>
        </w:rPr>
        <w:t>автоБ</w:t>
      </w:r>
      <w:proofErr w:type="spellEnd"/>
      <w:r w:rsidRPr="00095219">
        <w:rPr>
          <w:rFonts w:ascii="Times New Roman" w:hAnsi="Times New Roman" w:cs="Times New Roman"/>
          <w:sz w:val="28"/>
          <w:szCs w:val="28"/>
        </w:rPr>
        <w:t xml:space="preserve"> –</w:t>
      </w:r>
      <w:r w:rsidR="001C4057" w:rsidRPr="00095219">
        <w:rPr>
          <w:rFonts w:ascii="Times New Roman" w:hAnsi="Times New Roman" w:cs="Times New Roman"/>
          <w:sz w:val="28"/>
          <w:szCs w:val="28"/>
        </w:rPr>
        <w:t xml:space="preserve"> </w:t>
      </w:r>
      <w:r w:rsidRPr="00095219">
        <w:rPr>
          <w:rFonts w:ascii="Times New Roman" w:hAnsi="Times New Roman" w:cs="Times New Roman"/>
          <w:sz w:val="28"/>
          <w:szCs w:val="28"/>
        </w:rPr>
        <w:t>налогооблагаемый объем реализации автомобильного бензина по классам, тонны;</w:t>
      </w:r>
    </w:p>
    <w:p w:rsidR="00057FFA" w:rsidRPr="00095219" w:rsidRDefault="00057FFA"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 xml:space="preserve">S </w:t>
      </w:r>
      <w:proofErr w:type="spellStart"/>
      <w:r w:rsidRPr="00095219">
        <w:rPr>
          <w:rFonts w:ascii="Times New Roman" w:hAnsi="Times New Roman" w:cs="Times New Roman"/>
          <w:sz w:val="28"/>
          <w:szCs w:val="28"/>
        </w:rPr>
        <w:t>автоБ</w:t>
      </w:r>
      <w:proofErr w:type="spellEnd"/>
      <w:r w:rsidRPr="00095219">
        <w:rPr>
          <w:rFonts w:ascii="Times New Roman" w:hAnsi="Times New Roman" w:cs="Times New Roman"/>
          <w:sz w:val="28"/>
          <w:szCs w:val="28"/>
        </w:rPr>
        <w:t xml:space="preserve">  - ставка акциза на автомобильный бензин по классам, рублей за 1 тонну;</w:t>
      </w:r>
    </w:p>
    <w:p w:rsidR="00057FFA" w:rsidRPr="00095219" w:rsidRDefault="00057FFA"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К соб</w:t>
      </w:r>
      <w:r w:rsidR="003702C0" w:rsidRPr="00095219">
        <w:rPr>
          <w:rFonts w:ascii="Times New Roman" w:hAnsi="Times New Roman" w:cs="Times New Roman"/>
          <w:sz w:val="28"/>
          <w:szCs w:val="28"/>
        </w:rPr>
        <w:t>.</w:t>
      </w:r>
      <w:r w:rsidRPr="00095219">
        <w:rPr>
          <w:rFonts w:ascii="Times New Roman" w:hAnsi="Times New Roman" w:cs="Times New Roman"/>
          <w:sz w:val="28"/>
          <w:szCs w:val="28"/>
        </w:rPr>
        <w:t xml:space="preserve"> – расчетный уровень собираемости, с учетом динамики показателя собираемости по данному виду налога, сложившегося в пред</w:t>
      </w:r>
      <w:r w:rsidR="00706726" w:rsidRPr="00095219">
        <w:rPr>
          <w:rFonts w:ascii="Times New Roman" w:hAnsi="Times New Roman" w:cs="Times New Roman"/>
          <w:sz w:val="28"/>
          <w:szCs w:val="28"/>
        </w:rPr>
        <w:t xml:space="preserve">шествующие </w:t>
      </w:r>
      <w:r w:rsidRPr="00095219">
        <w:rPr>
          <w:rFonts w:ascii="Times New Roman" w:hAnsi="Times New Roman" w:cs="Times New Roman"/>
          <w:sz w:val="28"/>
          <w:szCs w:val="28"/>
        </w:rPr>
        <w:t>периоды, %.</w:t>
      </w:r>
    </w:p>
    <w:p w:rsidR="00057FFA" w:rsidRPr="00095219" w:rsidRDefault="00057FFA"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P – переходящие платежи, тыс. руб.;</w:t>
      </w:r>
    </w:p>
    <w:p w:rsidR="00057FFA" w:rsidRPr="00095219" w:rsidRDefault="00057FFA"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F – корректирующая сумма поступлений, учитывающая изменения законодательства о налогах и сборах, а также другие факторы, тыс. руб.</w:t>
      </w:r>
    </w:p>
    <w:p w:rsidR="00D8250D" w:rsidRPr="00095219" w:rsidRDefault="00D8250D"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 xml:space="preserve">Выпадающие доходы в связи с применением льгот, освобождений и преференций, предоставляемых в рамках действующего законодательства </w:t>
      </w:r>
      <w:r w:rsidRPr="00095219">
        <w:rPr>
          <w:rFonts w:ascii="Times New Roman" w:hAnsi="Times New Roman" w:cs="Times New Roman"/>
          <w:sz w:val="28"/>
          <w:szCs w:val="28"/>
        </w:rPr>
        <w:lastRenderedPageBreak/>
        <w:t>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виде применения налоговой ставки отличной от общеустановленной ставки.</w:t>
      </w:r>
    </w:p>
    <w:p w:rsidR="00D8250D" w:rsidRPr="00095219" w:rsidRDefault="00D8250D"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 xml:space="preserve">Объём выпадающих доходов определяется в рамках прописанного </w:t>
      </w:r>
      <w:proofErr w:type="gramStart"/>
      <w:r w:rsidRPr="00095219">
        <w:rPr>
          <w:rFonts w:ascii="Times New Roman" w:hAnsi="Times New Roman" w:cs="Times New Roman"/>
          <w:sz w:val="28"/>
          <w:szCs w:val="28"/>
        </w:rPr>
        <w:t>алгоритма расчёта прогнозного объёма поступлений налога</w:t>
      </w:r>
      <w:proofErr w:type="gramEnd"/>
      <w:r w:rsidRPr="00095219">
        <w:rPr>
          <w:rFonts w:ascii="Times New Roman" w:hAnsi="Times New Roman" w:cs="Times New Roman"/>
          <w:sz w:val="28"/>
          <w:szCs w:val="28"/>
        </w:rPr>
        <w:t>.</w:t>
      </w:r>
    </w:p>
    <w:p w:rsidR="001E36CA" w:rsidRPr="00095219" w:rsidRDefault="001E36CA"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Акцизы на автомобильный бензин, зачисляются в</w:t>
      </w:r>
      <w:r w:rsidR="00A70EEE" w:rsidRPr="00095219">
        <w:rPr>
          <w:rFonts w:ascii="Times New Roman" w:hAnsi="Times New Roman" w:cs="Times New Roman"/>
          <w:sz w:val="28"/>
          <w:szCs w:val="28"/>
        </w:rPr>
        <w:t xml:space="preserve"> консолидированный бюджет Тюменской области</w:t>
      </w:r>
      <w:r w:rsidRPr="00095219">
        <w:rPr>
          <w:rFonts w:ascii="Times New Roman" w:hAnsi="Times New Roman" w:cs="Times New Roman"/>
          <w:sz w:val="28"/>
          <w:szCs w:val="28"/>
        </w:rPr>
        <w:t xml:space="preserve"> по нормативам, установленным в соответствии со статьями БК РФ.</w:t>
      </w:r>
    </w:p>
    <w:p w:rsidR="00B2798E" w:rsidRPr="00095219" w:rsidRDefault="00B2798E" w:rsidP="00B2798E">
      <w:pPr>
        <w:spacing w:after="0" w:line="240" w:lineRule="auto"/>
        <w:ind w:firstLine="709"/>
        <w:jc w:val="both"/>
        <w:rPr>
          <w:rFonts w:ascii="Times New Roman" w:hAnsi="Times New Roman" w:cs="Times New Roman"/>
          <w:sz w:val="28"/>
          <w:szCs w:val="28"/>
        </w:rPr>
      </w:pPr>
    </w:p>
    <w:p w:rsidR="00D171F6" w:rsidRPr="00095219" w:rsidRDefault="00057FFA" w:rsidP="00B2798E">
      <w:pPr>
        <w:pStyle w:val="3"/>
        <w:spacing w:before="0" w:line="240" w:lineRule="auto"/>
        <w:jc w:val="center"/>
        <w:rPr>
          <w:rFonts w:ascii="Times New Roman" w:hAnsi="Times New Roman" w:cs="Times New Roman"/>
          <w:color w:val="auto"/>
          <w:sz w:val="28"/>
          <w:szCs w:val="28"/>
        </w:rPr>
      </w:pPr>
      <w:bookmarkStart w:id="14" w:name="_Toc506988844"/>
      <w:r w:rsidRPr="00095219">
        <w:rPr>
          <w:rFonts w:ascii="Times New Roman" w:hAnsi="Times New Roman" w:cs="Times New Roman"/>
          <w:color w:val="auto"/>
          <w:sz w:val="28"/>
          <w:szCs w:val="28"/>
        </w:rPr>
        <w:t>2.3.</w:t>
      </w:r>
      <w:r w:rsidR="00535373" w:rsidRPr="00095219">
        <w:rPr>
          <w:rFonts w:ascii="Times New Roman" w:hAnsi="Times New Roman" w:cs="Times New Roman"/>
          <w:color w:val="auto"/>
          <w:sz w:val="28"/>
          <w:szCs w:val="28"/>
        </w:rPr>
        <w:t>8</w:t>
      </w:r>
      <w:r w:rsidRPr="00095219">
        <w:rPr>
          <w:rFonts w:ascii="Times New Roman" w:hAnsi="Times New Roman" w:cs="Times New Roman"/>
          <w:color w:val="auto"/>
          <w:sz w:val="28"/>
          <w:szCs w:val="28"/>
        </w:rPr>
        <w:t>. Акцизы на прямогонный бензин</w:t>
      </w:r>
      <w:bookmarkEnd w:id="14"/>
    </w:p>
    <w:p w:rsidR="00057FFA" w:rsidRPr="00095219" w:rsidRDefault="0077772D" w:rsidP="00B2798E">
      <w:pPr>
        <w:spacing w:after="0" w:line="240" w:lineRule="auto"/>
        <w:jc w:val="center"/>
        <w:rPr>
          <w:rFonts w:ascii="Times New Roman" w:hAnsi="Times New Roman" w:cs="Times New Roman"/>
          <w:b/>
          <w:sz w:val="28"/>
          <w:szCs w:val="28"/>
        </w:rPr>
      </w:pPr>
      <w:r w:rsidRPr="00095219">
        <w:rPr>
          <w:rFonts w:ascii="Times New Roman" w:hAnsi="Times New Roman" w:cs="Times New Roman"/>
          <w:b/>
          <w:sz w:val="28"/>
          <w:szCs w:val="28"/>
        </w:rPr>
        <w:t>(</w:t>
      </w:r>
      <w:r w:rsidR="00706726" w:rsidRPr="00095219">
        <w:rPr>
          <w:rFonts w:ascii="Times New Roman" w:hAnsi="Times New Roman" w:cs="Times New Roman"/>
          <w:b/>
          <w:sz w:val="28"/>
          <w:szCs w:val="28"/>
        </w:rPr>
        <w:t xml:space="preserve">КБК </w:t>
      </w:r>
      <w:r w:rsidR="00057FFA" w:rsidRPr="00095219">
        <w:rPr>
          <w:rFonts w:ascii="Times New Roman" w:hAnsi="Times New Roman" w:cs="Times New Roman"/>
          <w:b/>
          <w:sz w:val="28"/>
          <w:szCs w:val="28"/>
        </w:rPr>
        <w:t>182 103</w:t>
      </w:r>
      <w:r w:rsidR="00706726" w:rsidRPr="00095219">
        <w:rPr>
          <w:rFonts w:ascii="Times New Roman" w:hAnsi="Times New Roman" w:cs="Times New Roman"/>
          <w:b/>
          <w:sz w:val="28"/>
          <w:szCs w:val="28"/>
        </w:rPr>
        <w:t> </w:t>
      </w:r>
      <w:r w:rsidR="00057FFA" w:rsidRPr="00095219">
        <w:rPr>
          <w:rFonts w:ascii="Times New Roman" w:hAnsi="Times New Roman" w:cs="Times New Roman"/>
          <w:b/>
          <w:sz w:val="28"/>
          <w:szCs w:val="28"/>
        </w:rPr>
        <w:t>02042</w:t>
      </w:r>
      <w:r w:rsidR="00706726" w:rsidRPr="00095219">
        <w:rPr>
          <w:rFonts w:ascii="Times New Roman" w:hAnsi="Times New Roman" w:cs="Times New Roman"/>
          <w:b/>
          <w:sz w:val="28"/>
          <w:szCs w:val="28"/>
        </w:rPr>
        <w:t xml:space="preserve"> </w:t>
      </w:r>
      <w:r w:rsidR="00057FFA" w:rsidRPr="00095219">
        <w:rPr>
          <w:rFonts w:ascii="Times New Roman" w:hAnsi="Times New Roman" w:cs="Times New Roman"/>
          <w:b/>
          <w:sz w:val="28"/>
          <w:szCs w:val="28"/>
        </w:rPr>
        <w:t>01 0000 110</w:t>
      </w:r>
      <w:r w:rsidRPr="00095219">
        <w:rPr>
          <w:rFonts w:ascii="Times New Roman" w:hAnsi="Times New Roman" w:cs="Times New Roman"/>
          <w:b/>
          <w:sz w:val="28"/>
          <w:szCs w:val="28"/>
        </w:rPr>
        <w:t>)</w:t>
      </w:r>
    </w:p>
    <w:p w:rsidR="00253F82" w:rsidRPr="00095219" w:rsidRDefault="00253F82" w:rsidP="00B2798E">
      <w:pPr>
        <w:spacing w:after="0" w:line="240" w:lineRule="auto"/>
        <w:jc w:val="center"/>
        <w:rPr>
          <w:rFonts w:ascii="Times New Roman" w:hAnsi="Times New Roman" w:cs="Times New Roman"/>
          <w:b/>
          <w:sz w:val="28"/>
          <w:szCs w:val="28"/>
        </w:rPr>
      </w:pPr>
    </w:p>
    <w:p w:rsidR="00253F82" w:rsidRPr="00095219" w:rsidRDefault="00253F82" w:rsidP="00253F82">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Для расчёта поступлений акцизов на прямогонный бензин используются:</w:t>
      </w:r>
    </w:p>
    <w:p w:rsidR="00253F82" w:rsidRPr="00095219" w:rsidRDefault="00253F82" w:rsidP="00253F82">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 основные параметры прогноза социально-экономического развития Тюменской области на очередной финансовый год (соответствующие письма Департамента экономики Тюменской области в рамках действующего Соглашения об информационном взаимодействии), в частности - объемы производства и реализации подакцизной продукции;</w:t>
      </w:r>
    </w:p>
    <w:p w:rsidR="00253F82" w:rsidRPr="00095219" w:rsidRDefault="00253F82" w:rsidP="00253F82">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 динамика налоговой базы по акцизу, сложившаяся за предыдущие периоды, согласно данным отчета по форме №5-НП ««Отчёт о налоговой базе и структуре начислений по акцизам на нефтепродукты»;</w:t>
      </w:r>
    </w:p>
    <w:p w:rsidR="00253F82" w:rsidRPr="00095219" w:rsidRDefault="00253F82" w:rsidP="00253F82">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 динамика фактических поступлений по налогу согласно данным отчёта по форме  №1-НМ «Отчет о начислении и поступлении налогов, сборов и иных обязательных платежей в бюджетную систему Российской Федерации»;</w:t>
      </w:r>
    </w:p>
    <w:p w:rsidR="00253F82" w:rsidRPr="00095219" w:rsidRDefault="00253F82" w:rsidP="00253F82">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 налоговые ставки, коэффициенты (применяемые к начислениям для расчета возврата) и преференции, предусмотренные главой 22 НК РФ «Акцизы»;</w:t>
      </w:r>
    </w:p>
    <w:p w:rsidR="00253F82" w:rsidRPr="00095219" w:rsidRDefault="00253F82" w:rsidP="00253F82">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Расчёт поступлений акцизов на прямогонный бензин осуществляется по методу прямого расчёта, основанного на непосредственном использовании прогнозных значений объемных показателей, размера ставок, коэффициентов для расчета вычета и других показателей, определяющих поступления акцизов.</w:t>
      </w:r>
    </w:p>
    <w:p w:rsidR="00253F82" w:rsidRPr="00095219" w:rsidRDefault="00253F82" w:rsidP="00253F82">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Поступления акцизов на прямогонный бензин (АПБ) определяется исходя из следующего алгоритма расчёта (формуле):</w:t>
      </w:r>
    </w:p>
    <w:p w:rsidR="00057FFA" w:rsidRPr="00095219" w:rsidRDefault="00057FFA" w:rsidP="00253F82">
      <w:pPr>
        <w:spacing w:after="0" w:line="240" w:lineRule="auto"/>
        <w:ind w:firstLine="709"/>
        <w:jc w:val="both"/>
        <w:rPr>
          <w:rFonts w:ascii="Times New Roman" w:hAnsi="Times New Roman" w:cs="Times New Roman"/>
          <w:sz w:val="28"/>
          <w:szCs w:val="28"/>
        </w:rPr>
      </w:pPr>
    </w:p>
    <w:p w:rsidR="00807788" w:rsidRPr="00095219" w:rsidRDefault="00807788"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Прогноз поступлений акцизов на прямогонный бензин</w:t>
      </w:r>
      <w:r w:rsidR="00706726" w:rsidRPr="00095219">
        <w:rPr>
          <w:rFonts w:ascii="Times New Roman" w:hAnsi="Times New Roman" w:cs="Times New Roman"/>
          <w:sz w:val="28"/>
          <w:szCs w:val="28"/>
        </w:rPr>
        <w:t xml:space="preserve"> (А ПБ)</w:t>
      </w:r>
      <w:r w:rsidRPr="00095219">
        <w:rPr>
          <w:rFonts w:ascii="Times New Roman" w:hAnsi="Times New Roman" w:cs="Times New Roman"/>
          <w:sz w:val="28"/>
          <w:szCs w:val="28"/>
        </w:rPr>
        <w:t xml:space="preserve"> определяется исходя из следующего алгоритма расчета: </w:t>
      </w:r>
    </w:p>
    <w:p w:rsidR="00253F82" w:rsidRPr="00095219" w:rsidRDefault="00253F82" w:rsidP="00B2798E">
      <w:pPr>
        <w:spacing w:after="0" w:line="240" w:lineRule="auto"/>
        <w:ind w:firstLine="709"/>
        <w:jc w:val="both"/>
        <w:rPr>
          <w:rFonts w:ascii="Times New Roman" w:hAnsi="Times New Roman" w:cs="Times New Roman"/>
          <w:sz w:val="28"/>
          <w:szCs w:val="28"/>
        </w:rPr>
      </w:pPr>
    </w:p>
    <w:p w:rsidR="0077772D" w:rsidRPr="00095219" w:rsidRDefault="00807788" w:rsidP="00B2798E">
      <w:pPr>
        <w:pStyle w:val="ConsPlusNormal"/>
        <w:ind w:firstLine="567"/>
        <w:jc w:val="center"/>
        <w:rPr>
          <w:rFonts w:ascii="Times New Roman" w:hAnsi="Times New Roman" w:cs="Times New Roman"/>
          <w:b/>
          <w:sz w:val="28"/>
          <w:szCs w:val="28"/>
        </w:rPr>
      </w:pPr>
      <w:r w:rsidRPr="00095219">
        <w:rPr>
          <w:rFonts w:ascii="Times New Roman" w:hAnsi="Times New Roman" w:cs="Times New Roman"/>
          <w:b/>
          <w:sz w:val="28"/>
          <w:szCs w:val="28"/>
        </w:rPr>
        <w:t>А ПБ =</w:t>
      </w:r>
      <w:r w:rsidR="005806B0" w:rsidRPr="00095219">
        <w:rPr>
          <w:rFonts w:ascii="Times New Roman" w:hAnsi="Times New Roman" w:cs="Times New Roman"/>
          <w:b/>
          <w:sz w:val="28"/>
          <w:szCs w:val="28"/>
        </w:rPr>
        <w:t>∑</w:t>
      </w:r>
      <w:r w:rsidR="005806B0" w:rsidRPr="00095219">
        <w:rPr>
          <w:rFonts w:ascii="Times New Roman" w:hAnsi="Times New Roman" w:cs="Times New Roman"/>
          <w:b/>
          <w:i/>
          <w:sz w:val="28"/>
          <w:szCs w:val="28"/>
        </w:rPr>
        <w:t xml:space="preserve"> </w:t>
      </w:r>
      <w:r w:rsidRPr="00095219">
        <w:rPr>
          <w:rFonts w:ascii="Times New Roman" w:hAnsi="Times New Roman" w:cs="Times New Roman"/>
          <w:b/>
          <w:sz w:val="28"/>
          <w:szCs w:val="28"/>
        </w:rPr>
        <w:t xml:space="preserve"> V ПБ х S ПБ х</w:t>
      </w:r>
      <w:proofErr w:type="gramStart"/>
      <w:r w:rsidRPr="00095219">
        <w:rPr>
          <w:rFonts w:ascii="Times New Roman" w:hAnsi="Times New Roman" w:cs="Times New Roman"/>
          <w:b/>
          <w:sz w:val="28"/>
          <w:szCs w:val="28"/>
        </w:rPr>
        <w:t xml:space="preserve"> К</w:t>
      </w:r>
      <w:proofErr w:type="gramEnd"/>
      <w:r w:rsidRPr="00095219">
        <w:rPr>
          <w:rFonts w:ascii="Times New Roman" w:hAnsi="Times New Roman" w:cs="Times New Roman"/>
          <w:b/>
          <w:sz w:val="28"/>
          <w:szCs w:val="28"/>
        </w:rPr>
        <w:t xml:space="preserve"> соб</w:t>
      </w:r>
      <w:r w:rsidR="00E72DD2" w:rsidRPr="00095219">
        <w:rPr>
          <w:rFonts w:ascii="Times New Roman" w:hAnsi="Times New Roman" w:cs="Times New Roman"/>
          <w:b/>
          <w:sz w:val="28"/>
          <w:szCs w:val="28"/>
        </w:rPr>
        <w:t>.</w:t>
      </w:r>
      <w:r w:rsidRPr="00095219">
        <w:rPr>
          <w:rFonts w:ascii="Times New Roman" w:hAnsi="Times New Roman" w:cs="Times New Roman"/>
          <w:b/>
          <w:sz w:val="28"/>
          <w:szCs w:val="28"/>
        </w:rPr>
        <w:t xml:space="preserve"> + </w:t>
      </w:r>
      <w:r w:rsidR="005806B0" w:rsidRPr="00095219">
        <w:rPr>
          <w:rFonts w:ascii="Times New Roman" w:hAnsi="Times New Roman" w:cs="Times New Roman"/>
          <w:b/>
          <w:sz w:val="28"/>
          <w:szCs w:val="28"/>
        </w:rPr>
        <w:t>∑</w:t>
      </w:r>
      <w:r w:rsidR="005806B0" w:rsidRPr="00095219">
        <w:rPr>
          <w:rFonts w:ascii="Times New Roman" w:hAnsi="Times New Roman" w:cs="Times New Roman"/>
          <w:b/>
          <w:i/>
          <w:sz w:val="28"/>
          <w:szCs w:val="28"/>
        </w:rPr>
        <w:t xml:space="preserve"> </w:t>
      </w:r>
      <w:r w:rsidRPr="00095219">
        <w:rPr>
          <w:rFonts w:ascii="Times New Roman" w:hAnsi="Times New Roman" w:cs="Times New Roman"/>
          <w:b/>
          <w:sz w:val="28"/>
          <w:szCs w:val="28"/>
        </w:rPr>
        <w:t xml:space="preserve">((V </w:t>
      </w:r>
      <w:proofErr w:type="spellStart"/>
      <w:r w:rsidRPr="00095219">
        <w:rPr>
          <w:rFonts w:ascii="Times New Roman" w:hAnsi="Times New Roman" w:cs="Times New Roman"/>
          <w:b/>
          <w:sz w:val="28"/>
          <w:szCs w:val="28"/>
        </w:rPr>
        <w:t>ПБн</w:t>
      </w:r>
      <w:proofErr w:type="spellEnd"/>
      <w:r w:rsidRPr="00095219">
        <w:rPr>
          <w:rFonts w:ascii="Times New Roman" w:hAnsi="Times New Roman" w:cs="Times New Roman"/>
          <w:b/>
          <w:sz w:val="28"/>
          <w:szCs w:val="28"/>
        </w:rPr>
        <w:t xml:space="preserve"> х S ПБ) - (V </w:t>
      </w:r>
      <w:proofErr w:type="spellStart"/>
      <w:r w:rsidRPr="00095219">
        <w:rPr>
          <w:rFonts w:ascii="Times New Roman" w:hAnsi="Times New Roman" w:cs="Times New Roman"/>
          <w:b/>
          <w:sz w:val="28"/>
          <w:szCs w:val="28"/>
        </w:rPr>
        <w:t>ПБн</w:t>
      </w:r>
      <w:proofErr w:type="spellEnd"/>
      <w:r w:rsidRPr="00095219">
        <w:rPr>
          <w:rFonts w:ascii="Times New Roman" w:hAnsi="Times New Roman" w:cs="Times New Roman"/>
          <w:b/>
          <w:sz w:val="28"/>
          <w:szCs w:val="28"/>
        </w:rPr>
        <w:t xml:space="preserve"> х S ПБ) х</w:t>
      </w:r>
      <w:proofErr w:type="gramStart"/>
      <w:r w:rsidRPr="00095219">
        <w:rPr>
          <w:rFonts w:ascii="Times New Roman" w:hAnsi="Times New Roman" w:cs="Times New Roman"/>
          <w:b/>
          <w:sz w:val="28"/>
          <w:szCs w:val="28"/>
        </w:rPr>
        <w:t xml:space="preserve"> К</w:t>
      </w:r>
      <w:proofErr w:type="gramEnd"/>
      <w:r w:rsidRPr="00095219">
        <w:rPr>
          <w:rFonts w:ascii="Times New Roman" w:hAnsi="Times New Roman" w:cs="Times New Roman"/>
          <w:b/>
          <w:sz w:val="28"/>
          <w:szCs w:val="28"/>
        </w:rPr>
        <w:t xml:space="preserve"> ПБ) х К соб</w:t>
      </w:r>
      <w:r w:rsidR="003702C0" w:rsidRPr="00095219">
        <w:rPr>
          <w:rFonts w:ascii="Times New Roman" w:hAnsi="Times New Roman" w:cs="Times New Roman"/>
          <w:b/>
          <w:sz w:val="28"/>
          <w:szCs w:val="28"/>
        </w:rPr>
        <w:t>.</w:t>
      </w:r>
      <w:r w:rsidRPr="00095219">
        <w:rPr>
          <w:rFonts w:ascii="Times New Roman" w:hAnsi="Times New Roman" w:cs="Times New Roman"/>
          <w:b/>
          <w:sz w:val="28"/>
          <w:szCs w:val="28"/>
        </w:rPr>
        <w:t xml:space="preserve"> ± P ± F, </w:t>
      </w:r>
    </w:p>
    <w:p w:rsidR="00807788" w:rsidRPr="00095219" w:rsidRDefault="00807788"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где:</w:t>
      </w:r>
    </w:p>
    <w:p w:rsidR="00807788" w:rsidRPr="00095219" w:rsidRDefault="00807788"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 xml:space="preserve">V ПБ </w:t>
      </w:r>
      <w:proofErr w:type="gramStart"/>
      <w:r w:rsidRPr="00095219">
        <w:rPr>
          <w:rFonts w:ascii="Times New Roman" w:hAnsi="Times New Roman" w:cs="Times New Roman"/>
          <w:sz w:val="28"/>
          <w:szCs w:val="28"/>
        </w:rPr>
        <w:t>–н</w:t>
      </w:r>
      <w:proofErr w:type="gramEnd"/>
      <w:r w:rsidRPr="00095219">
        <w:rPr>
          <w:rFonts w:ascii="Times New Roman" w:hAnsi="Times New Roman" w:cs="Times New Roman"/>
          <w:sz w:val="28"/>
          <w:szCs w:val="28"/>
        </w:rPr>
        <w:t>алогооблагаемый объем прямогонного бензина, тонны;</w:t>
      </w:r>
    </w:p>
    <w:p w:rsidR="00807788" w:rsidRPr="00095219" w:rsidRDefault="00807788"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 xml:space="preserve">V </w:t>
      </w:r>
      <w:proofErr w:type="spellStart"/>
      <w:r w:rsidRPr="00095219">
        <w:rPr>
          <w:rFonts w:ascii="Times New Roman" w:hAnsi="Times New Roman" w:cs="Times New Roman"/>
          <w:sz w:val="28"/>
          <w:szCs w:val="28"/>
        </w:rPr>
        <w:t>ПБн</w:t>
      </w:r>
      <w:proofErr w:type="spellEnd"/>
      <w:r w:rsidRPr="00095219">
        <w:rPr>
          <w:rFonts w:ascii="Times New Roman" w:hAnsi="Times New Roman" w:cs="Times New Roman"/>
          <w:sz w:val="28"/>
          <w:szCs w:val="28"/>
        </w:rPr>
        <w:t xml:space="preserve"> </w:t>
      </w:r>
      <w:proofErr w:type="gramStart"/>
      <w:r w:rsidRPr="00095219">
        <w:rPr>
          <w:rFonts w:ascii="Times New Roman" w:hAnsi="Times New Roman" w:cs="Times New Roman"/>
          <w:sz w:val="28"/>
          <w:szCs w:val="28"/>
        </w:rPr>
        <w:t>–н</w:t>
      </w:r>
      <w:proofErr w:type="gramEnd"/>
      <w:r w:rsidRPr="00095219">
        <w:rPr>
          <w:rFonts w:ascii="Times New Roman" w:hAnsi="Times New Roman" w:cs="Times New Roman"/>
          <w:sz w:val="28"/>
          <w:szCs w:val="28"/>
        </w:rPr>
        <w:t>алогооблагаемый объем прямогонного бензина, использованного для производства продукции нефтехимии, тонны;</w:t>
      </w:r>
    </w:p>
    <w:p w:rsidR="00807788" w:rsidRPr="00095219" w:rsidRDefault="00807788"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S ПБ  - ставка акциза на прямогонный бензин, рублей за 1 тонну;</w:t>
      </w:r>
    </w:p>
    <w:p w:rsidR="00807788" w:rsidRPr="00095219" w:rsidRDefault="00807788"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К ПБ – коэффициент для расчета налогового вычета;</w:t>
      </w:r>
    </w:p>
    <w:p w:rsidR="00807788" w:rsidRPr="00095219" w:rsidRDefault="00807788"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lastRenderedPageBreak/>
        <w:t>К соб</w:t>
      </w:r>
      <w:r w:rsidR="003702C0" w:rsidRPr="00095219">
        <w:rPr>
          <w:rFonts w:ascii="Times New Roman" w:hAnsi="Times New Roman" w:cs="Times New Roman"/>
          <w:sz w:val="28"/>
          <w:szCs w:val="28"/>
        </w:rPr>
        <w:t>.</w:t>
      </w:r>
      <w:r w:rsidRPr="00095219">
        <w:rPr>
          <w:rFonts w:ascii="Times New Roman" w:hAnsi="Times New Roman" w:cs="Times New Roman"/>
          <w:sz w:val="28"/>
          <w:szCs w:val="28"/>
        </w:rPr>
        <w:t xml:space="preserve"> – расчетный уровень собираемости, с учетом динамики показателя собираемости по данному виду налога, сложившегося в пред</w:t>
      </w:r>
      <w:r w:rsidR="00706726" w:rsidRPr="00095219">
        <w:rPr>
          <w:rFonts w:ascii="Times New Roman" w:hAnsi="Times New Roman" w:cs="Times New Roman"/>
          <w:sz w:val="28"/>
          <w:szCs w:val="28"/>
        </w:rPr>
        <w:t xml:space="preserve">шествующие </w:t>
      </w:r>
      <w:r w:rsidRPr="00095219">
        <w:rPr>
          <w:rFonts w:ascii="Times New Roman" w:hAnsi="Times New Roman" w:cs="Times New Roman"/>
          <w:sz w:val="28"/>
          <w:szCs w:val="28"/>
        </w:rPr>
        <w:t>периоды, %.</w:t>
      </w:r>
    </w:p>
    <w:p w:rsidR="00807788" w:rsidRPr="00095219" w:rsidRDefault="00807788"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P – переходящие платежи, тыс. руб.;</w:t>
      </w:r>
    </w:p>
    <w:p w:rsidR="00807788" w:rsidRPr="00095219" w:rsidRDefault="00807788"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F – корректирующая сумма поступлений, учитывающая изменения законодательства о налогах и сборах, а также другие факторы, тыс. руб.</w:t>
      </w:r>
    </w:p>
    <w:p w:rsidR="002B1220" w:rsidRPr="00095219" w:rsidRDefault="00D8250D"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виде применения корректи</w:t>
      </w:r>
      <w:r w:rsidR="002B1220" w:rsidRPr="00095219">
        <w:rPr>
          <w:rFonts w:ascii="Times New Roman" w:hAnsi="Times New Roman" w:cs="Times New Roman"/>
          <w:sz w:val="28"/>
          <w:szCs w:val="28"/>
        </w:rPr>
        <w:t>рующих коэффициентов.</w:t>
      </w:r>
    </w:p>
    <w:p w:rsidR="00D8250D" w:rsidRPr="00095219" w:rsidRDefault="00D8250D"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 xml:space="preserve">Объём выпадающих доходов определяется в рамках прописанного </w:t>
      </w:r>
      <w:proofErr w:type="gramStart"/>
      <w:r w:rsidRPr="00095219">
        <w:rPr>
          <w:rFonts w:ascii="Times New Roman" w:hAnsi="Times New Roman" w:cs="Times New Roman"/>
          <w:sz w:val="28"/>
          <w:szCs w:val="28"/>
        </w:rPr>
        <w:t>алгоритма расчёта прогнозного объёма поступлений налога</w:t>
      </w:r>
      <w:proofErr w:type="gramEnd"/>
      <w:r w:rsidRPr="00095219">
        <w:rPr>
          <w:rFonts w:ascii="Times New Roman" w:hAnsi="Times New Roman" w:cs="Times New Roman"/>
          <w:sz w:val="28"/>
          <w:szCs w:val="28"/>
        </w:rPr>
        <w:t>.</w:t>
      </w:r>
    </w:p>
    <w:p w:rsidR="002B1220" w:rsidRPr="00095219" w:rsidRDefault="002B1220"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Акцизы на прямогонный бензин, зачисляются в консолидированный бюджет Тюменской области по нормативам, установленным в соответствии со статьями БК РФ.</w:t>
      </w:r>
    </w:p>
    <w:p w:rsidR="00715328" w:rsidRPr="00095219" w:rsidRDefault="00715328" w:rsidP="00B2798E">
      <w:pPr>
        <w:spacing w:after="0" w:line="240" w:lineRule="auto"/>
        <w:ind w:firstLine="709"/>
        <w:jc w:val="both"/>
        <w:rPr>
          <w:rFonts w:ascii="Times New Roman" w:hAnsi="Times New Roman" w:cs="Times New Roman"/>
          <w:sz w:val="28"/>
          <w:szCs w:val="28"/>
        </w:rPr>
      </w:pPr>
    </w:p>
    <w:p w:rsidR="00D171F6" w:rsidRPr="00095219" w:rsidRDefault="00706726" w:rsidP="00B2798E">
      <w:pPr>
        <w:pStyle w:val="3"/>
        <w:spacing w:before="0" w:line="240" w:lineRule="auto"/>
        <w:jc w:val="center"/>
        <w:rPr>
          <w:rFonts w:ascii="Times New Roman" w:hAnsi="Times New Roman" w:cs="Times New Roman"/>
          <w:color w:val="auto"/>
          <w:sz w:val="28"/>
          <w:szCs w:val="28"/>
        </w:rPr>
      </w:pPr>
      <w:bookmarkStart w:id="15" w:name="_Toc506988845"/>
      <w:r w:rsidRPr="00095219">
        <w:rPr>
          <w:rFonts w:ascii="Times New Roman" w:hAnsi="Times New Roman" w:cs="Times New Roman"/>
          <w:color w:val="auto"/>
          <w:sz w:val="28"/>
          <w:szCs w:val="28"/>
        </w:rPr>
        <w:t>2.3.</w:t>
      </w:r>
      <w:r w:rsidR="00535373" w:rsidRPr="00095219">
        <w:rPr>
          <w:rFonts w:ascii="Times New Roman" w:hAnsi="Times New Roman" w:cs="Times New Roman"/>
          <w:color w:val="auto"/>
          <w:sz w:val="28"/>
          <w:szCs w:val="28"/>
        </w:rPr>
        <w:t>9</w:t>
      </w:r>
      <w:r w:rsidRPr="00095219">
        <w:rPr>
          <w:rFonts w:ascii="Times New Roman" w:hAnsi="Times New Roman" w:cs="Times New Roman"/>
          <w:color w:val="auto"/>
          <w:sz w:val="28"/>
          <w:szCs w:val="28"/>
        </w:rPr>
        <w:t>. Акцизы на дизельное топливо</w:t>
      </w:r>
      <w:bookmarkEnd w:id="15"/>
    </w:p>
    <w:p w:rsidR="00706726" w:rsidRPr="00095219" w:rsidRDefault="00535373" w:rsidP="00B2798E">
      <w:pPr>
        <w:spacing w:after="0" w:line="240" w:lineRule="auto"/>
        <w:jc w:val="center"/>
        <w:rPr>
          <w:rFonts w:ascii="Times New Roman" w:hAnsi="Times New Roman" w:cs="Times New Roman"/>
          <w:b/>
          <w:sz w:val="28"/>
          <w:szCs w:val="28"/>
        </w:rPr>
      </w:pPr>
      <w:r w:rsidRPr="00095219">
        <w:rPr>
          <w:rFonts w:ascii="Times New Roman" w:hAnsi="Times New Roman" w:cs="Times New Roman"/>
          <w:b/>
          <w:sz w:val="28"/>
          <w:szCs w:val="28"/>
        </w:rPr>
        <w:t>(</w:t>
      </w:r>
      <w:r w:rsidR="00706726" w:rsidRPr="00095219">
        <w:rPr>
          <w:rFonts w:ascii="Times New Roman" w:hAnsi="Times New Roman" w:cs="Times New Roman"/>
          <w:b/>
          <w:sz w:val="28"/>
          <w:szCs w:val="28"/>
        </w:rPr>
        <w:t>КБК 182 103 02070 01 0000 110</w:t>
      </w:r>
      <w:r w:rsidRPr="00095219">
        <w:rPr>
          <w:rFonts w:ascii="Times New Roman" w:hAnsi="Times New Roman" w:cs="Times New Roman"/>
          <w:b/>
          <w:sz w:val="28"/>
          <w:szCs w:val="28"/>
        </w:rPr>
        <w:t>)</w:t>
      </w:r>
    </w:p>
    <w:p w:rsidR="00253F82" w:rsidRPr="00095219" w:rsidRDefault="00253F82" w:rsidP="00B2798E">
      <w:pPr>
        <w:spacing w:after="0" w:line="240" w:lineRule="auto"/>
        <w:jc w:val="center"/>
        <w:rPr>
          <w:rFonts w:ascii="Times New Roman" w:hAnsi="Times New Roman" w:cs="Times New Roman"/>
          <w:b/>
          <w:sz w:val="28"/>
          <w:szCs w:val="28"/>
        </w:rPr>
      </w:pPr>
    </w:p>
    <w:p w:rsidR="00253F82" w:rsidRPr="00095219" w:rsidRDefault="00253F82" w:rsidP="00253F82">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Для расчёта поступлений акцизов на дизельное топливо используются:</w:t>
      </w:r>
    </w:p>
    <w:p w:rsidR="00253F82" w:rsidRPr="00095219" w:rsidRDefault="00253F82" w:rsidP="00253F82">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 основные параметры прогноза социально-экономического развития Тюменской области на очередной финансовый год (соответствующие письма Департамента экономики Тюменской области в рамках действующего Соглашения об информационном взаимодействии), в частности - объемы производства и реализации подакцизной продукции;</w:t>
      </w:r>
    </w:p>
    <w:p w:rsidR="00253F82" w:rsidRPr="00095219" w:rsidRDefault="00253F82" w:rsidP="00253F82">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 xml:space="preserve">- динамика налоговой базы по акцизу сложившаяся за предыдущие периоды, а также анализ структуры налоговой базы согласно данным отчета по форме </w:t>
      </w:r>
      <w:r w:rsidRPr="00095219">
        <w:rPr>
          <w:rFonts w:ascii="Times New Roman" w:hAnsi="Times New Roman" w:cs="Times New Roman"/>
          <w:sz w:val="28"/>
          <w:szCs w:val="28"/>
        </w:rPr>
        <w:br/>
        <w:t>№5-НП «Отчёт о налоговой базе и структуре начислений по акцизам на нефтепродукты»;</w:t>
      </w:r>
    </w:p>
    <w:p w:rsidR="00253F82" w:rsidRPr="00095219" w:rsidRDefault="00253F82" w:rsidP="00253F82">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 динамика фактических поступлений по налогу согласно данным отчёта по форме  №1-НМ «Отчет о начислении и поступлении налогов, сборов и иных обязательных платежей в бюджетную систему Российской Федерации»;</w:t>
      </w:r>
    </w:p>
    <w:p w:rsidR="00253F82" w:rsidRPr="00095219" w:rsidRDefault="00253F82" w:rsidP="00253F82">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 налоговые ставки, предусмотренные главой 22 НК РФ «Акцизы».</w:t>
      </w:r>
    </w:p>
    <w:p w:rsidR="00706726" w:rsidRPr="00095219" w:rsidRDefault="00253F82" w:rsidP="00253F82">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Расчёт поступлений акцизов на дизельное топливо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706726" w:rsidRPr="00095219" w:rsidRDefault="00706726"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 xml:space="preserve">Прогноз поступлений акцизов на дизельное топливо (А ДТ) определяется исходя из следующего алгоритма расчета: </w:t>
      </w:r>
    </w:p>
    <w:p w:rsidR="00715328" w:rsidRPr="00095219" w:rsidRDefault="00715328" w:rsidP="00B2798E">
      <w:pPr>
        <w:spacing w:after="0" w:line="240" w:lineRule="auto"/>
        <w:ind w:firstLine="709"/>
        <w:jc w:val="both"/>
        <w:rPr>
          <w:rFonts w:ascii="Times New Roman" w:hAnsi="Times New Roman" w:cs="Times New Roman"/>
          <w:sz w:val="28"/>
          <w:szCs w:val="28"/>
        </w:rPr>
      </w:pPr>
    </w:p>
    <w:p w:rsidR="00535373" w:rsidRPr="00095219" w:rsidRDefault="00706726" w:rsidP="00B2798E">
      <w:pPr>
        <w:pStyle w:val="ConsPlusNormal"/>
        <w:ind w:firstLine="567"/>
        <w:jc w:val="center"/>
        <w:rPr>
          <w:rFonts w:ascii="Times New Roman" w:hAnsi="Times New Roman" w:cs="Times New Roman"/>
          <w:b/>
          <w:sz w:val="28"/>
          <w:szCs w:val="28"/>
        </w:rPr>
      </w:pPr>
      <w:r w:rsidRPr="00095219">
        <w:rPr>
          <w:rFonts w:ascii="Times New Roman" w:hAnsi="Times New Roman" w:cs="Times New Roman"/>
          <w:b/>
          <w:sz w:val="28"/>
          <w:szCs w:val="28"/>
        </w:rPr>
        <w:t>А ДТ = ∑ (V ДТ х S ДТ) х</w:t>
      </w:r>
      <w:proofErr w:type="gramStart"/>
      <w:r w:rsidRPr="00095219">
        <w:rPr>
          <w:rFonts w:ascii="Times New Roman" w:hAnsi="Times New Roman" w:cs="Times New Roman"/>
          <w:b/>
          <w:sz w:val="28"/>
          <w:szCs w:val="28"/>
        </w:rPr>
        <w:t xml:space="preserve"> К</w:t>
      </w:r>
      <w:proofErr w:type="gramEnd"/>
      <w:r w:rsidRPr="00095219">
        <w:rPr>
          <w:rFonts w:ascii="Times New Roman" w:hAnsi="Times New Roman" w:cs="Times New Roman"/>
          <w:b/>
          <w:sz w:val="28"/>
          <w:szCs w:val="28"/>
        </w:rPr>
        <w:t xml:space="preserve"> соб</w:t>
      </w:r>
      <w:r w:rsidR="003702C0" w:rsidRPr="00095219">
        <w:rPr>
          <w:rFonts w:ascii="Times New Roman" w:hAnsi="Times New Roman" w:cs="Times New Roman"/>
          <w:b/>
          <w:sz w:val="28"/>
          <w:szCs w:val="28"/>
        </w:rPr>
        <w:t>.</w:t>
      </w:r>
      <w:r w:rsidRPr="00095219">
        <w:rPr>
          <w:rFonts w:ascii="Times New Roman" w:hAnsi="Times New Roman" w:cs="Times New Roman"/>
          <w:b/>
          <w:sz w:val="28"/>
          <w:szCs w:val="28"/>
        </w:rPr>
        <w:t xml:space="preserve"> ± P ± F, </w:t>
      </w:r>
    </w:p>
    <w:p w:rsidR="00706726" w:rsidRPr="00095219" w:rsidRDefault="00706726"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где:</w:t>
      </w:r>
    </w:p>
    <w:p w:rsidR="00706726" w:rsidRPr="00095219" w:rsidRDefault="00706726"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 xml:space="preserve">V ДТ </w:t>
      </w:r>
      <w:proofErr w:type="gramStart"/>
      <w:r w:rsidRPr="00095219">
        <w:rPr>
          <w:rFonts w:ascii="Times New Roman" w:hAnsi="Times New Roman" w:cs="Times New Roman"/>
          <w:sz w:val="28"/>
          <w:szCs w:val="28"/>
        </w:rPr>
        <w:t>–н</w:t>
      </w:r>
      <w:proofErr w:type="gramEnd"/>
      <w:r w:rsidRPr="00095219">
        <w:rPr>
          <w:rFonts w:ascii="Times New Roman" w:hAnsi="Times New Roman" w:cs="Times New Roman"/>
          <w:sz w:val="28"/>
          <w:szCs w:val="28"/>
        </w:rPr>
        <w:t>алогооблагаемый объем реализации дизельного топлива по классам, тонны;</w:t>
      </w:r>
    </w:p>
    <w:p w:rsidR="00706726" w:rsidRPr="00095219" w:rsidRDefault="00706726"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lastRenderedPageBreak/>
        <w:t>S ДТ  - ставка акциза на дизельное топливо по классам, рублей за 1 тонну;</w:t>
      </w:r>
    </w:p>
    <w:p w:rsidR="00706726" w:rsidRPr="00095219" w:rsidRDefault="00706726"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К соб</w:t>
      </w:r>
      <w:r w:rsidR="003702C0" w:rsidRPr="00095219">
        <w:rPr>
          <w:rFonts w:ascii="Times New Roman" w:hAnsi="Times New Roman" w:cs="Times New Roman"/>
          <w:sz w:val="28"/>
          <w:szCs w:val="28"/>
        </w:rPr>
        <w:t>.</w:t>
      </w:r>
      <w:r w:rsidRPr="00095219">
        <w:rPr>
          <w:rFonts w:ascii="Times New Roman" w:hAnsi="Times New Roman" w:cs="Times New Roman"/>
          <w:sz w:val="28"/>
          <w:szCs w:val="28"/>
        </w:rPr>
        <w:t xml:space="preserve"> – расчетный уровень собираемости, с учетом динамики показателя собираемости по данному виду налога, сложившегося в предшествующие периоды, %.</w:t>
      </w:r>
    </w:p>
    <w:p w:rsidR="00706726" w:rsidRPr="00095219" w:rsidRDefault="00706726"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P – переходящие платежи, тыс. руб.;</w:t>
      </w:r>
    </w:p>
    <w:p w:rsidR="00706726" w:rsidRPr="00095219" w:rsidRDefault="00706726"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F – корректирующая сумма поступлений, учитывающая изменения законодательства о налогах и сборах, а также другие факторы, тыс. руб.</w:t>
      </w:r>
    </w:p>
    <w:p w:rsidR="005806B0" w:rsidRPr="00095219" w:rsidRDefault="005806B0"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5806B0" w:rsidRPr="00095219" w:rsidRDefault="005806B0"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 xml:space="preserve">Объем выпадающих доходов определяется в рамках прописанного </w:t>
      </w:r>
      <w:proofErr w:type="gramStart"/>
      <w:r w:rsidRPr="00095219">
        <w:rPr>
          <w:rFonts w:ascii="Times New Roman" w:hAnsi="Times New Roman" w:cs="Times New Roman"/>
          <w:sz w:val="28"/>
          <w:szCs w:val="28"/>
        </w:rPr>
        <w:t>алгоритма расчета прогнозного объема поступлений налога</w:t>
      </w:r>
      <w:proofErr w:type="gramEnd"/>
      <w:r w:rsidRPr="00095219">
        <w:rPr>
          <w:rFonts w:ascii="Times New Roman" w:hAnsi="Times New Roman" w:cs="Times New Roman"/>
          <w:sz w:val="28"/>
          <w:szCs w:val="28"/>
        </w:rPr>
        <w:t>.</w:t>
      </w:r>
    </w:p>
    <w:p w:rsidR="005806B0" w:rsidRPr="00095219" w:rsidRDefault="005806B0" w:rsidP="00B2798E">
      <w:pPr>
        <w:spacing w:after="0" w:line="240" w:lineRule="auto"/>
        <w:ind w:firstLine="709"/>
        <w:jc w:val="both"/>
        <w:rPr>
          <w:rFonts w:ascii="Times New Roman" w:hAnsi="Times New Roman" w:cs="Times New Roman"/>
          <w:sz w:val="28"/>
          <w:szCs w:val="28"/>
        </w:rPr>
      </w:pPr>
    </w:p>
    <w:p w:rsidR="00531F31" w:rsidRPr="00095219" w:rsidRDefault="00531F31"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Акцизы на дизельное топливо, зачисляются в консолидированный бюджет Тюменской области по нормативам, установленным в соответствии со статьями БК РФ.</w:t>
      </w:r>
    </w:p>
    <w:p w:rsidR="00B2798E" w:rsidRPr="00095219" w:rsidRDefault="00B2798E" w:rsidP="00B2798E">
      <w:pPr>
        <w:spacing w:after="0" w:line="240" w:lineRule="auto"/>
        <w:ind w:firstLine="709"/>
        <w:jc w:val="both"/>
        <w:rPr>
          <w:rFonts w:ascii="Times New Roman" w:hAnsi="Times New Roman" w:cs="Times New Roman"/>
          <w:sz w:val="28"/>
          <w:szCs w:val="28"/>
        </w:rPr>
      </w:pPr>
    </w:p>
    <w:p w:rsidR="008B0639" w:rsidRPr="00095219" w:rsidRDefault="00706726" w:rsidP="00B2798E">
      <w:pPr>
        <w:pStyle w:val="3"/>
        <w:spacing w:before="0" w:line="240" w:lineRule="auto"/>
        <w:jc w:val="center"/>
        <w:rPr>
          <w:rFonts w:ascii="Times New Roman" w:hAnsi="Times New Roman" w:cs="Times New Roman"/>
          <w:color w:val="auto"/>
          <w:sz w:val="28"/>
          <w:szCs w:val="28"/>
        </w:rPr>
      </w:pPr>
      <w:bookmarkStart w:id="16" w:name="_Toc506988846"/>
      <w:r w:rsidRPr="00095219">
        <w:rPr>
          <w:rFonts w:ascii="Times New Roman" w:hAnsi="Times New Roman" w:cs="Times New Roman"/>
          <w:color w:val="auto"/>
          <w:sz w:val="28"/>
          <w:szCs w:val="28"/>
        </w:rPr>
        <w:t>2.3.</w:t>
      </w:r>
      <w:r w:rsidR="00535373" w:rsidRPr="00095219">
        <w:rPr>
          <w:rFonts w:ascii="Times New Roman" w:hAnsi="Times New Roman" w:cs="Times New Roman"/>
          <w:color w:val="auto"/>
          <w:sz w:val="28"/>
          <w:szCs w:val="28"/>
        </w:rPr>
        <w:t>10</w:t>
      </w:r>
      <w:r w:rsidRPr="00095219">
        <w:rPr>
          <w:rFonts w:ascii="Times New Roman" w:hAnsi="Times New Roman" w:cs="Times New Roman"/>
          <w:color w:val="auto"/>
          <w:sz w:val="28"/>
          <w:szCs w:val="28"/>
        </w:rPr>
        <w:t>. Акцизы на моторные масла для дизельных и (или) карбюраторных (</w:t>
      </w:r>
      <w:proofErr w:type="spellStart"/>
      <w:r w:rsidRPr="00095219">
        <w:rPr>
          <w:rFonts w:ascii="Times New Roman" w:hAnsi="Times New Roman" w:cs="Times New Roman"/>
          <w:color w:val="auto"/>
          <w:sz w:val="28"/>
          <w:szCs w:val="28"/>
        </w:rPr>
        <w:t>инжекторных</w:t>
      </w:r>
      <w:proofErr w:type="spellEnd"/>
      <w:r w:rsidRPr="00095219">
        <w:rPr>
          <w:rFonts w:ascii="Times New Roman" w:hAnsi="Times New Roman" w:cs="Times New Roman"/>
          <w:color w:val="auto"/>
          <w:sz w:val="28"/>
          <w:szCs w:val="28"/>
        </w:rPr>
        <w:t>) двигателей</w:t>
      </w:r>
      <w:bookmarkEnd w:id="16"/>
    </w:p>
    <w:p w:rsidR="00706726" w:rsidRPr="00095219" w:rsidRDefault="00535373" w:rsidP="00B2798E">
      <w:pPr>
        <w:spacing w:after="0" w:line="240" w:lineRule="auto"/>
        <w:jc w:val="center"/>
        <w:rPr>
          <w:rFonts w:ascii="Times New Roman" w:hAnsi="Times New Roman" w:cs="Times New Roman"/>
          <w:b/>
          <w:sz w:val="28"/>
          <w:szCs w:val="28"/>
        </w:rPr>
      </w:pPr>
      <w:r w:rsidRPr="00095219">
        <w:rPr>
          <w:rFonts w:ascii="Times New Roman" w:hAnsi="Times New Roman" w:cs="Times New Roman"/>
          <w:b/>
          <w:sz w:val="28"/>
          <w:szCs w:val="28"/>
        </w:rPr>
        <w:t>(</w:t>
      </w:r>
      <w:r w:rsidR="00706726" w:rsidRPr="00095219">
        <w:rPr>
          <w:rFonts w:ascii="Times New Roman" w:hAnsi="Times New Roman" w:cs="Times New Roman"/>
          <w:b/>
          <w:sz w:val="28"/>
          <w:szCs w:val="28"/>
        </w:rPr>
        <w:t>КБК 182 103 02080 01 0000 110</w:t>
      </w:r>
      <w:r w:rsidRPr="00095219">
        <w:rPr>
          <w:rFonts w:ascii="Times New Roman" w:hAnsi="Times New Roman" w:cs="Times New Roman"/>
          <w:b/>
          <w:sz w:val="28"/>
          <w:szCs w:val="28"/>
        </w:rPr>
        <w:t>)</w:t>
      </w:r>
    </w:p>
    <w:p w:rsidR="00253F82" w:rsidRPr="00095219" w:rsidRDefault="00253F82" w:rsidP="00B2798E">
      <w:pPr>
        <w:spacing w:after="0" w:line="240" w:lineRule="auto"/>
        <w:jc w:val="center"/>
        <w:rPr>
          <w:rFonts w:ascii="Times New Roman" w:hAnsi="Times New Roman" w:cs="Times New Roman"/>
          <w:b/>
          <w:sz w:val="28"/>
          <w:szCs w:val="28"/>
        </w:rPr>
      </w:pPr>
    </w:p>
    <w:p w:rsidR="00253F82" w:rsidRPr="00095219" w:rsidRDefault="00253F82" w:rsidP="00253F82">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Для расчёта поступлений акцизов на моторные масла для дизельных и (или) карбюраторных (</w:t>
      </w:r>
      <w:proofErr w:type="spellStart"/>
      <w:r w:rsidRPr="00095219">
        <w:rPr>
          <w:rFonts w:ascii="Times New Roman" w:hAnsi="Times New Roman" w:cs="Times New Roman"/>
          <w:sz w:val="28"/>
          <w:szCs w:val="28"/>
        </w:rPr>
        <w:t>инжекторных</w:t>
      </w:r>
      <w:proofErr w:type="spellEnd"/>
      <w:r w:rsidRPr="00095219">
        <w:rPr>
          <w:rFonts w:ascii="Times New Roman" w:hAnsi="Times New Roman" w:cs="Times New Roman"/>
          <w:sz w:val="28"/>
          <w:szCs w:val="28"/>
        </w:rPr>
        <w:t>) двигателей используются:</w:t>
      </w:r>
    </w:p>
    <w:p w:rsidR="00253F82" w:rsidRPr="00095219" w:rsidRDefault="00253F82" w:rsidP="00253F82">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 основные параметры прогноза социально-экономического развития Тюменской области на очередной финансовый год (соответствующие письма Департамента экономики Тюменской области в рамках действующего Соглашения об информационном взаимодействии), в частности - объемы производства и реализации подакцизной продукции;</w:t>
      </w:r>
    </w:p>
    <w:p w:rsidR="00253F82" w:rsidRPr="00095219" w:rsidRDefault="00253F82" w:rsidP="00253F82">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 динамика налоговой базы по акцизу сложившаяся за предыдущие периоды, а также анализ структуры налоговой базы согласно данным отчета по форме № 5-НП «Отчёт о налоговой базе и структуре начислений по акцизам на нефтепродукты»;</w:t>
      </w:r>
    </w:p>
    <w:p w:rsidR="00253F82" w:rsidRPr="00095219" w:rsidRDefault="00253F82" w:rsidP="00253F82">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 динамика фактических поступлений по налогу согласно данным отчёта по форме   №1-НМ «Отчет о начислении и поступлении налогов, сборов и иных обязательных платежей в бюджетную систему Российской Федерации»;</w:t>
      </w:r>
    </w:p>
    <w:p w:rsidR="00253F82" w:rsidRPr="00095219" w:rsidRDefault="00253F82" w:rsidP="00253F82">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 налоговые ставки, предусмотренные главой 22 НК РФ «Акцизы».</w:t>
      </w:r>
    </w:p>
    <w:p w:rsidR="00253F82" w:rsidRPr="00095219" w:rsidRDefault="00253F82" w:rsidP="00253F82">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Расчёт поступлений акцизов на моторные масла для дизельных и (или) карбюраторных (</w:t>
      </w:r>
      <w:proofErr w:type="spellStart"/>
      <w:r w:rsidRPr="00095219">
        <w:rPr>
          <w:rFonts w:ascii="Times New Roman" w:hAnsi="Times New Roman" w:cs="Times New Roman"/>
          <w:sz w:val="28"/>
          <w:szCs w:val="28"/>
        </w:rPr>
        <w:t>инжекторных</w:t>
      </w:r>
      <w:proofErr w:type="spellEnd"/>
      <w:r w:rsidRPr="00095219">
        <w:rPr>
          <w:rFonts w:ascii="Times New Roman" w:hAnsi="Times New Roman" w:cs="Times New Roman"/>
          <w:sz w:val="28"/>
          <w:szCs w:val="28"/>
        </w:rPr>
        <w:t>) двигателей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706726" w:rsidRPr="00095219" w:rsidRDefault="00706726"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 xml:space="preserve">Прогноз поступлений акцизов на моторные масла (А </w:t>
      </w:r>
      <w:proofErr w:type="gramStart"/>
      <w:r w:rsidRPr="00095219">
        <w:rPr>
          <w:rFonts w:ascii="Times New Roman" w:hAnsi="Times New Roman" w:cs="Times New Roman"/>
          <w:sz w:val="28"/>
          <w:szCs w:val="28"/>
        </w:rPr>
        <w:t>ММ</w:t>
      </w:r>
      <w:proofErr w:type="gramEnd"/>
      <w:r w:rsidRPr="00095219">
        <w:rPr>
          <w:rFonts w:ascii="Times New Roman" w:hAnsi="Times New Roman" w:cs="Times New Roman"/>
          <w:sz w:val="28"/>
          <w:szCs w:val="28"/>
        </w:rPr>
        <w:t xml:space="preserve">) определяется исходя из следующего алгоритма расчета: </w:t>
      </w:r>
    </w:p>
    <w:p w:rsidR="00253F82" w:rsidRPr="00095219" w:rsidRDefault="00253F82" w:rsidP="00B2798E">
      <w:pPr>
        <w:spacing w:after="0" w:line="240" w:lineRule="auto"/>
        <w:ind w:firstLine="709"/>
        <w:jc w:val="both"/>
        <w:rPr>
          <w:rFonts w:ascii="Times New Roman" w:hAnsi="Times New Roman" w:cs="Times New Roman"/>
          <w:sz w:val="28"/>
          <w:szCs w:val="28"/>
        </w:rPr>
      </w:pPr>
    </w:p>
    <w:p w:rsidR="00535373" w:rsidRPr="00095219" w:rsidRDefault="00706726" w:rsidP="00B2798E">
      <w:pPr>
        <w:pStyle w:val="ConsPlusNormal"/>
        <w:ind w:firstLine="567"/>
        <w:jc w:val="center"/>
        <w:rPr>
          <w:rFonts w:ascii="Times New Roman" w:hAnsi="Times New Roman" w:cs="Times New Roman"/>
          <w:b/>
          <w:sz w:val="28"/>
          <w:szCs w:val="28"/>
        </w:rPr>
      </w:pPr>
      <w:r w:rsidRPr="00095219">
        <w:rPr>
          <w:rFonts w:ascii="Times New Roman" w:hAnsi="Times New Roman" w:cs="Times New Roman"/>
          <w:b/>
          <w:sz w:val="28"/>
          <w:szCs w:val="28"/>
        </w:rPr>
        <w:t>А ММ =</w:t>
      </w:r>
      <w:r w:rsidR="00CD5341" w:rsidRPr="00095219">
        <w:rPr>
          <w:rFonts w:ascii="Times New Roman" w:hAnsi="Times New Roman" w:cs="Times New Roman"/>
          <w:b/>
          <w:sz w:val="28"/>
          <w:szCs w:val="28"/>
        </w:rPr>
        <w:t xml:space="preserve"> ∑</w:t>
      </w:r>
      <w:r w:rsidR="00CD5341" w:rsidRPr="00095219">
        <w:rPr>
          <w:rFonts w:ascii="Times New Roman" w:hAnsi="Times New Roman" w:cs="Times New Roman"/>
          <w:b/>
          <w:i/>
          <w:sz w:val="28"/>
          <w:szCs w:val="28"/>
        </w:rPr>
        <w:t xml:space="preserve"> </w:t>
      </w:r>
      <w:r w:rsidRPr="00095219">
        <w:rPr>
          <w:rFonts w:ascii="Times New Roman" w:hAnsi="Times New Roman" w:cs="Times New Roman"/>
          <w:b/>
          <w:sz w:val="28"/>
          <w:szCs w:val="28"/>
        </w:rPr>
        <w:t xml:space="preserve"> (V ММ х S ММ) х</w:t>
      </w:r>
      <w:proofErr w:type="gramStart"/>
      <w:r w:rsidRPr="00095219">
        <w:rPr>
          <w:rFonts w:ascii="Times New Roman" w:hAnsi="Times New Roman" w:cs="Times New Roman"/>
          <w:b/>
          <w:sz w:val="28"/>
          <w:szCs w:val="28"/>
        </w:rPr>
        <w:t xml:space="preserve"> К</w:t>
      </w:r>
      <w:proofErr w:type="gramEnd"/>
      <w:r w:rsidRPr="00095219">
        <w:rPr>
          <w:rFonts w:ascii="Times New Roman" w:hAnsi="Times New Roman" w:cs="Times New Roman"/>
          <w:b/>
          <w:sz w:val="28"/>
          <w:szCs w:val="28"/>
        </w:rPr>
        <w:t xml:space="preserve"> соб</w:t>
      </w:r>
      <w:r w:rsidR="003702C0" w:rsidRPr="00095219">
        <w:rPr>
          <w:rFonts w:ascii="Times New Roman" w:hAnsi="Times New Roman" w:cs="Times New Roman"/>
          <w:b/>
          <w:sz w:val="28"/>
          <w:szCs w:val="28"/>
        </w:rPr>
        <w:t>.</w:t>
      </w:r>
      <w:r w:rsidRPr="00095219">
        <w:rPr>
          <w:rFonts w:ascii="Times New Roman" w:hAnsi="Times New Roman" w:cs="Times New Roman"/>
          <w:b/>
          <w:sz w:val="28"/>
          <w:szCs w:val="28"/>
        </w:rPr>
        <w:t xml:space="preserve"> ± P ± F, </w:t>
      </w:r>
    </w:p>
    <w:p w:rsidR="00706726" w:rsidRPr="00095219" w:rsidRDefault="00706726"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где:</w:t>
      </w:r>
    </w:p>
    <w:p w:rsidR="00706726" w:rsidRPr="00095219" w:rsidRDefault="00706726"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 xml:space="preserve">V ММ </w:t>
      </w:r>
      <w:proofErr w:type="gramStart"/>
      <w:r w:rsidRPr="00095219">
        <w:rPr>
          <w:rFonts w:ascii="Times New Roman" w:hAnsi="Times New Roman" w:cs="Times New Roman"/>
          <w:sz w:val="28"/>
          <w:szCs w:val="28"/>
        </w:rPr>
        <w:t>–н</w:t>
      </w:r>
      <w:proofErr w:type="gramEnd"/>
      <w:r w:rsidRPr="00095219">
        <w:rPr>
          <w:rFonts w:ascii="Times New Roman" w:hAnsi="Times New Roman" w:cs="Times New Roman"/>
          <w:sz w:val="28"/>
          <w:szCs w:val="28"/>
        </w:rPr>
        <w:t>алогооблагаемый объем реализации моторных масел для дизельных и (или) карбюраторных (</w:t>
      </w:r>
      <w:proofErr w:type="spellStart"/>
      <w:r w:rsidRPr="00095219">
        <w:rPr>
          <w:rFonts w:ascii="Times New Roman" w:hAnsi="Times New Roman" w:cs="Times New Roman"/>
          <w:sz w:val="28"/>
          <w:szCs w:val="28"/>
        </w:rPr>
        <w:t>инжекторных</w:t>
      </w:r>
      <w:proofErr w:type="spellEnd"/>
      <w:r w:rsidRPr="00095219">
        <w:rPr>
          <w:rFonts w:ascii="Times New Roman" w:hAnsi="Times New Roman" w:cs="Times New Roman"/>
          <w:sz w:val="28"/>
          <w:szCs w:val="28"/>
        </w:rPr>
        <w:t>) двигателей, тонны;</w:t>
      </w:r>
    </w:p>
    <w:p w:rsidR="00706726" w:rsidRPr="00095219" w:rsidRDefault="00706726"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 xml:space="preserve">S ДТ  - ставка акциза на </w:t>
      </w:r>
      <w:r w:rsidR="003F4593" w:rsidRPr="00095219">
        <w:rPr>
          <w:rFonts w:ascii="Times New Roman" w:hAnsi="Times New Roman" w:cs="Times New Roman"/>
          <w:sz w:val="28"/>
          <w:szCs w:val="28"/>
        </w:rPr>
        <w:t>моторные масла для дизельных и (или) карбюраторных (</w:t>
      </w:r>
      <w:proofErr w:type="spellStart"/>
      <w:r w:rsidR="003F4593" w:rsidRPr="00095219">
        <w:rPr>
          <w:rFonts w:ascii="Times New Roman" w:hAnsi="Times New Roman" w:cs="Times New Roman"/>
          <w:sz w:val="28"/>
          <w:szCs w:val="28"/>
        </w:rPr>
        <w:t>инжекторных</w:t>
      </w:r>
      <w:proofErr w:type="spellEnd"/>
      <w:r w:rsidR="003F4593" w:rsidRPr="00095219">
        <w:rPr>
          <w:rFonts w:ascii="Times New Roman" w:hAnsi="Times New Roman" w:cs="Times New Roman"/>
          <w:sz w:val="28"/>
          <w:szCs w:val="28"/>
        </w:rPr>
        <w:t>) двигателей</w:t>
      </w:r>
      <w:r w:rsidRPr="00095219">
        <w:rPr>
          <w:rFonts w:ascii="Times New Roman" w:hAnsi="Times New Roman" w:cs="Times New Roman"/>
          <w:sz w:val="28"/>
          <w:szCs w:val="28"/>
        </w:rPr>
        <w:t>, рублей за 1 тонну;</w:t>
      </w:r>
    </w:p>
    <w:p w:rsidR="00706726" w:rsidRPr="00095219" w:rsidRDefault="00706726"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К соб</w:t>
      </w:r>
      <w:r w:rsidR="003702C0" w:rsidRPr="00095219">
        <w:rPr>
          <w:rFonts w:ascii="Times New Roman" w:hAnsi="Times New Roman" w:cs="Times New Roman"/>
          <w:sz w:val="28"/>
          <w:szCs w:val="28"/>
        </w:rPr>
        <w:t>.</w:t>
      </w:r>
      <w:r w:rsidRPr="00095219">
        <w:rPr>
          <w:rFonts w:ascii="Times New Roman" w:hAnsi="Times New Roman" w:cs="Times New Roman"/>
          <w:sz w:val="28"/>
          <w:szCs w:val="28"/>
        </w:rPr>
        <w:t xml:space="preserve"> – расчетный уровень собираемости, с учетом динамики показателя собираемости по данному виду налога, сложившегося в предшествующие периоды, %.</w:t>
      </w:r>
    </w:p>
    <w:p w:rsidR="00706726" w:rsidRPr="00095219" w:rsidRDefault="00706726"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P – переходящие платежи, тыс. руб.;</w:t>
      </w:r>
    </w:p>
    <w:p w:rsidR="00706726" w:rsidRPr="00095219" w:rsidRDefault="00706726"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F – корректирующая сумма поступлений, учитывающая изменения законодательства о налогах и сборах, а также другие факторы, тыс. руб.</w:t>
      </w:r>
    </w:p>
    <w:p w:rsidR="00CD5341" w:rsidRPr="00095219" w:rsidRDefault="00CD5341"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CD5341" w:rsidRPr="00095219" w:rsidRDefault="00CD5341" w:rsidP="00715328">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 xml:space="preserve">Объем выпадающих доходов определяется в рамках прописанного </w:t>
      </w:r>
      <w:proofErr w:type="gramStart"/>
      <w:r w:rsidRPr="00095219">
        <w:rPr>
          <w:rFonts w:ascii="Times New Roman" w:hAnsi="Times New Roman" w:cs="Times New Roman"/>
          <w:sz w:val="28"/>
          <w:szCs w:val="28"/>
        </w:rPr>
        <w:t>алгоритма расчета прогноз</w:t>
      </w:r>
      <w:r w:rsidR="00715328" w:rsidRPr="00095219">
        <w:rPr>
          <w:rFonts w:ascii="Times New Roman" w:hAnsi="Times New Roman" w:cs="Times New Roman"/>
          <w:sz w:val="28"/>
          <w:szCs w:val="28"/>
        </w:rPr>
        <w:t>ного объема поступлений налога</w:t>
      </w:r>
      <w:proofErr w:type="gramEnd"/>
      <w:r w:rsidR="00715328" w:rsidRPr="00095219">
        <w:rPr>
          <w:rFonts w:ascii="Times New Roman" w:hAnsi="Times New Roman" w:cs="Times New Roman"/>
          <w:sz w:val="28"/>
          <w:szCs w:val="28"/>
        </w:rPr>
        <w:t>.</w:t>
      </w:r>
    </w:p>
    <w:p w:rsidR="00472322" w:rsidRPr="00095219" w:rsidRDefault="00472322"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Акцизы на моторные масла для дизельных и (или) карбюраторных (</w:t>
      </w:r>
      <w:proofErr w:type="spellStart"/>
      <w:r w:rsidRPr="00095219">
        <w:rPr>
          <w:rFonts w:ascii="Times New Roman" w:hAnsi="Times New Roman" w:cs="Times New Roman"/>
          <w:sz w:val="28"/>
          <w:szCs w:val="28"/>
        </w:rPr>
        <w:t>инжекторных</w:t>
      </w:r>
      <w:proofErr w:type="spellEnd"/>
      <w:r w:rsidRPr="00095219">
        <w:rPr>
          <w:rFonts w:ascii="Times New Roman" w:hAnsi="Times New Roman" w:cs="Times New Roman"/>
          <w:sz w:val="28"/>
          <w:szCs w:val="28"/>
        </w:rPr>
        <w:t>) двигателей, зачисляются в</w:t>
      </w:r>
      <w:r w:rsidR="00D51B93" w:rsidRPr="00095219">
        <w:rPr>
          <w:rFonts w:ascii="Times New Roman" w:hAnsi="Times New Roman" w:cs="Times New Roman"/>
          <w:sz w:val="28"/>
          <w:szCs w:val="28"/>
        </w:rPr>
        <w:t xml:space="preserve"> </w:t>
      </w:r>
      <w:r w:rsidRPr="00095219">
        <w:rPr>
          <w:rFonts w:ascii="Times New Roman" w:hAnsi="Times New Roman" w:cs="Times New Roman"/>
          <w:sz w:val="28"/>
          <w:szCs w:val="28"/>
        </w:rPr>
        <w:t>консолидированный бюджет Тюменской области по нормативам, установленным в соответствии со статьями БК РФ.</w:t>
      </w:r>
    </w:p>
    <w:p w:rsidR="00715328" w:rsidRPr="00095219" w:rsidRDefault="00715328" w:rsidP="00B2798E">
      <w:pPr>
        <w:spacing w:after="0" w:line="240" w:lineRule="auto"/>
        <w:ind w:firstLine="709"/>
        <w:jc w:val="both"/>
        <w:rPr>
          <w:rFonts w:ascii="Times New Roman" w:hAnsi="Times New Roman" w:cs="Times New Roman"/>
          <w:sz w:val="28"/>
          <w:szCs w:val="28"/>
        </w:rPr>
      </w:pPr>
    </w:p>
    <w:p w:rsidR="002C5D25" w:rsidRPr="00095219" w:rsidRDefault="002C5D25" w:rsidP="00B2798E">
      <w:pPr>
        <w:pStyle w:val="3"/>
        <w:spacing w:before="0" w:line="240" w:lineRule="auto"/>
        <w:jc w:val="center"/>
        <w:rPr>
          <w:rFonts w:ascii="Times New Roman" w:hAnsi="Times New Roman" w:cs="Times New Roman"/>
          <w:color w:val="auto"/>
          <w:sz w:val="28"/>
          <w:szCs w:val="28"/>
        </w:rPr>
      </w:pPr>
      <w:bookmarkStart w:id="17" w:name="_Toc506988847"/>
      <w:r w:rsidRPr="00095219">
        <w:rPr>
          <w:rFonts w:ascii="Times New Roman" w:hAnsi="Times New Roman" w:cs="Times New Roman"/>
          <w:color w:val="auto"/>
          <w:sz w:val="28"/>
          <w:szCs w:val="28"/>
        </w:rPr>
        <w:t>2.3.1</w:t>
      </w:r>
      <w:r w:rsidR="00535373" w:rsidRPr="00095219">
        <w:rPr>
          <w:rFonts w:ascii="Times New Roman" w:hAnsi="Times New Roman" w:cs="Times New Roman"/>
          <w:color w:val="auto"/>
          <w:sz w:val="28"/>
          <w:szCs w:val="28"/>
        </w:rPr>
        <w:t>1</w:t>
      </w:r>
      <w:r w:rsidRPr="00095219">
        <w:rPr>
          <w:rFonts w:ascii="Times New Roman" w:hAnsi="Times New Roman" w:cs="Times New Roman"/>
          <w:color w:val="auto"/>
          <w:sz w:val="28"/>
          <w:szCs w:val="28"/>
        </w:rPr>
        <w:t>. Акцизы на авиационный керосин</w:t>
      </w:r>
      <w:bookmarkEnd w:id="17"/>
    </w:p>
    <w:p w:rsidR="002C5D25" w:rsidRPr="00095219" w:rsidRDefault="00220C6D" w:rsidP="00B2798E">
      <w:pPr>
        <w:spacing w:after="0" w:line="240" w:lineRule="auto"/>
        <w:jc w:val="center"/>
        <w:rPr>
          <w:rFonts w:ascii="Times New Roman" w:hAnsi="Times New Roman" w:cs="Times New Roman"/>
          <w:b/>
          <w:sz w:val="28"/>
          <w:szCs w:val="28"/>
        </w:rPr>
      </w:pPr>
      <w:r w:rsidRPr="00095219">
        <w:rPr>
          <w:rFonts w:ascii="Times New Roman" w:hAnsi="Times New Roman" w:cs="Times New Roman"/>
          <w:b/>
          <w:sz w:val="28"/>
          <w:szCs w:val="28"/>
        </w:rPr>
        <w:t>(КБК 182 103 02310 01 0000 110)</w:t>
      </w:r>
    </w:p>
    <w:p w:rsidR="00253F82" w:rsidRPr="00095219" w:rsidRDefault="00253F82" w:rsidP="00B2798E">
      <w:pPr>
        <w:spacing w:after="0" w:line="240" w:lineRule="auto"/>
        <w:jc w:val="center"/>
        <w:rPr>
          <w:rFonts w:ascii="Times New Roman" w:hAnsi="Times New Roman" w:cs="Times New Roman"/>
          <w:b/>
          <w:sz w:val="28"/>
          <w:szCs w:val="28"/>
        </w:rPr>
      </w:pPr>
    </w:p>
    <w:p w:rsidR="00253F82" w:rsidRPr="00095219" w:rsidRDefault="00253F82" w:rsidP="00253F82">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Для расчета поступлений акцизов на авиационный керосин используются:</w:t>
      </w:r>
    </w:p>
    <w:p w:rsidR="00253F82" w:rsidRPr="00095219" w:rsidRDefault="00253F82" w:rsidP="00253F82">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 основные параметры прогноза социально-экономического развития Тюменской области на очередной финансовый год (соответствующие письма Департамента экономики Тюменской области в рамках действующего Соглашения об информационном взаимодействии), в частности - объемы производства и реализации подакцизной продукции;</w:t>
      </w:r>
    </w:p>
    <w:p w:rsidR="00253F82" w:rsidRPr="00095219" w:rsidRDefault="00253F82" w:rsidP="00253F82">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 динамика налоговой базы по акцизу сложившаяся за предыдущие периоды согласно данным отчета по форме № 5-НП «Отчёт о налоговой базе и структуре начислений по акцизам на нефтепродукты»;</w:t>
      </w:r>
    </w:p>
    <w:p w:rsidR="00253F82" w:rsidRPr="00095219" w:rsidRDefault="00253F82" w:rsidP="00253F82">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253F82" w:rsidRPr="00095219" w:rsidRDefault="00253F82" w:rsidP="00253F82">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 налоговые ставки, коэффициенты (применяемые к начислениям для расчета возврата) и преференции, предусмотренные главой 22 НК РФ «Акцизы».</w:t>
      </w:r>
    </w:p>
    <w:p w:rsidR="00253F82" w:rsidRPr="00095219" w:rsidRDefault="00253F82" w:rsidP="00253F82">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 xml:space="preserve">Расчёт поступлений акцизов на авиационный керосин осуществляется по методу прямого расчёта, основанного на непосредственном использовании прогнозных </w:t>
      </w:r>
    </w:p>
    <w:p w:rsidR="00253F82" w:rsidRPr="00095219" w:rsidRDefault="00253F82" w:rsidP="00253F82">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lastRenderedPageBreak/>
        <w:t>значений объемных показателей, размера ставок, коэффициентов для расчета вычета и других показателей, определяющих поступления акцизов.</w:t>
      </w:r>
    </w:p>
    <w:p w:rsidR="00253F82" w:rsidRPr="00095219" w:rsidRDefault="00253F82" w:rsidP="00B2798E">
      <w:pPr>
        <w:spacing w:after="0" w:line="240" w:lineRule="auto"/>
        <w:jc w:val="center"/>
        <w:rPr>
          <w:rFonts w:ascii="Times New Roman" w:hAnsi="Times New Roman" w:cs="Times New Roman"/>
          <w:b/>
          <w:sz w:val="28"/>
          <w:szCs w:val="28"/>
        </w:rPr>
      </w:pPr>
    </w:p>
    <w:p w:rsidR="002C5D25" w:rsidRPr="00095219" w:rsidRDefault="002C5D25"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 xml:space="preserve">Прогноз поступлений акцизов на авиационный керосин (А авиа) определяется исходя из следующего алгоритма расчета: </w:t>
      </w:r>
    </w:p>
    <w:p w:rsidR="00715328" w:rsidRPr="00095219" w:rsidRDefault="00715328" w:rsidP="00B2798E">
      <w:pPr>
        <w:spacing w:after="0" w:line="240" w:lineRule="auto"/>
        <w:ind w:firstLine="709"/>
        <w:jc w:val="both"/>
        <w:rPr>
          <w:rFonts w:ascii="Times New Roman" w:hAnsi="Times New Roman" w:cs="Times New Roman"/>
          <w:sz w:val="28"/>
          <w:szCs w:val="28"/>
        </w:rPr>
      </w:pPr>
    </w:p>
    <w:p w:rsidR="002C5D25" w:rsidRPr="00095219" w:rsidRDefault="002C5D25" w:rsidP="00B2798E">
      <w:pPr>
        <w:pStyle w:val="ConsPlusNormal"/>
        <w:ind w:firstLine="567"/>
        <w:jc w:val="both"/>
        <w:rPr>
          <w:rFonts w:ascii="Times New Roman" w:hAnsi="Times New Roman" w:cs="Times New Roman"/>
          <w:sz w:val="28"/>
          <w:szCs w:val="28"/>
        </w:rPr>
      </w:pPr>
      <w:r w:rsidRPr="00095219">
        <w:rPr>
          <w:rFonts w:ascii="Times New Roman" w:hAnsi="Times New Roman" w:cs="Times New Roman"/>
          <w:b/>
          <w:sz w:val="28"/>
          <w:szCs w:val="28"/>
        </w:rPr>
        <w:t>А авиа =</w:t>
      </w:r>
      <w:r w:rsidR="00CD5341" w:rsidRPr="00095219">
        <w:rPr>
          <w:rFonts w:ascii="Times New Roman" w:hAnsi="Times New Roman" w:cs="Times New Roman"/>
          <w:b/>
          <w:sz w:val="28"/>
          <w:szCs w:val="28"/>
        </w:rPr>
        <w:t xml:space="preserve"> ∑</w:t>
      </w:r>
      <w:r w:rsidR="00CD5341" w:rsidRPr="00095219">
        <w:rPr>
          <w:rFonts w:ascii="Times New Roman" w:hAnsi="Times New Roman" w:cs="Times New Roman"/>
          <w:b/>
          <w:i/>
          <w:sz w:val="28"/>
          <w:szCs w:val="28"/>
        </w:rPr>
        <w:t xml:space="preserve"> </w:t>
      </w:r>
      <w:r w:rsidRPr="00095219">
        <w:rPr>
          <w:rFonts w:ascii="Times New Roman" w:hAnsi="Times New Roman" w:cs="Times New Roman"/>
          <w:b/>
          <w:sz w:val="28"/>
          <w:szCs w:val="28"/>
        </w:rPr>
        <w:t xml:space="preserve"> ((V авиа х S авиа) - (V авиа х S авиа) х</w:t>
      </w:r>
      <w:proofErr w:type="gramStart"/>
      <w:r w:rsidRPr="00095219">
        <w:rPr>
          <w:rFonts w:ascii="Times New Roman" w:hAnsi="Times New Roman" w:cs="Times New Roman"/>
          <w:b/>
          <w:sz w:val="28"/>
          <w:szCs w:val="28"/>
        </w:rPr>
        <w:t xml:space="preserve"> К</w:t>
      </w:r>
      <w:proofErr w:type="gramEnd"/>
      <w:r w:rsidRPr="00095219">
        <w:rPr>
          <w:rFonts w:ascii="Times New Roman" w:hAnsi="Times New Roman" w:cs="Times New Roman"/>
          <w:b/>
          <w:sz w:val="28"/>
          <w:szCs w:val="28"/>
        </w:rPr>
        <w:t xml:space="preserve"> авиа) х К соб. ± P ± F</w:t>
      </w:r>
      <w:r w:rsidRPr="00095219">
        <w:rPr>
          <w:rFonts w:ascii="Times New Roman" w:hAnsi="Times New Roman" w:cs="Times New Roman"/>
          <w:sz w:val="28"/>
          <w:szCs w:val="28"/>
        </w:rPr>
        <w:t>,</w:t>
      </w:r>
    </w:p>
    <w:p w:rsidR="002C5D25" w:rsidRPr="00095219" w:rsidRDefault="00535373"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 xml:space="preserve"> где:</w:t>
      </w:r>
    </w:p>
    <w:p w:rsidR="002C5D25" w:rsidRPr="00095219" w:rsidRDefault="002C5D25"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V авиа –</w:t>
      </w:r>
      <w:r w:rsidR="00715328" w:rsidRPr="00095219">
        <w:rPr>
          <w:rFonts w:ascii="Times New Roman" w:hAnsi="Times New Roman" w:cs="Times New Roman"/>
          <w:sz w:val="28"/>
          <w:szCs w:val="28"/>
        </w:rPr>
        <w:t xml:space="preserve"> </w:t>
      </w:r>
      <w:r w:rsidRPr="00095219">
        <w:rPr>
          <w:rFonts w:ascii="Times New Roman" w:hAnsi="Times New Roman" w:cs="Times New Roman"/>
          <w:sz w:val="28"/>
          <w:szCs w:val="28"/>
        </w:rPr>
        <w:t>налогооблагаемый объем авиационного керосина, тонны;</w:t>
      </w:r>
    </w:p>
    <w:p w:rsidR="002C5D25" w:rsidRPr="00095219" w:rsidRDefault="002C5D25"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S авиа  - ставка акциза на авиационный керосин, рублей за 1 тонну;</w:t>
      </w:r>
    </w:p>
    <w:p w:rsidR="002C5D25" w:rsidRPr="00095219" w:rsidRDefault="002C5D25"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К авиа – коэффициент для расчета вычета;</w:t>
      </w:r>
    </w:p>
    <w:p w:rsidR="002C5D25" w:rsidRPr="00095219" w:rsidRDefault="002C5D25"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К соб. – расчетный уровень собираемости, с учетом динамики показателя собираемости по данному виду налога, сложившегося в предшествующие периоды, %.</w:t>
      </w:r>
    </w:p>
    <w:p w:rsidR="002C5D25" w:rsidRPr="00095219" w:rsidRDefault="002C5D25"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P – переходящие платежи, тыс. руб.;</w:t>
      </w:r>
    </w:p>
    <w:p w:rsidR="002C5D25" w:rsidRPr="00095219" w:rsidRDefault="002C5D25"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F – корректирующая сумма поступлений, учитывающая изменения законодательства о налогах и сборах, а также другие факторы, тыс. руб.</w:t>
      </w:r>
    </w:p>
    <w:p w:rsidR="00D8250D" w:rsidRPr="00095219" w:rsidRDefault="00D8250D"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виде применения корректирующих коэффициентов.</w:t>
      </w:r>
    </w:p>
    <w:p w:rsidR="00D8250D" w:rsidRPr="00095219" w:rsidRDefault="00D8250D"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 xml:space="preserve">Объём выпадающих доходов определяется в рамках прописанного </w:t>
      </w:r>
      <w:proofErr w:type="gramStart"/>
      <w:r w:rsidRPr="00095219">
        <w:rPr>
          <w:rFonts w:ascii="Times New Roman" w:hAnsi="Times New Roman" w:cs="Times New Roman"/>
          <w:sz w:val="28"/>
          <w:szCs w:val="28"/>
        </w:rPr>
        <w:t>алгоритма расчёта прогнозного объёма поступлений налога</w:t>
      </w:r>
      <w:proofErr w:type="gramEnd"/>
      <w:r w:rsidRPr="00095219">
        <w:rPr>
          <w:rFonts w:ascii="Times New Roman" w:hAnsi="Times New Roman" w:cs="Times New Roman"/>
          <w:sz w:val="28"/>
          <w:szCs w:val="28"/>
        </w:rPr>
        <w:t>.</w:t>
      </w:r>
    </w:p>
    <w:p w:rsidR="00D51B93" w:rsidRPr="00095219" w:rsidRDefault="00D51B93"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Акцизы на авиационный керосин зачисляются в консолидированный бюджет Тюменской области по нормативам, установленным в соответствии со статьями БК РФ.</w:t>
      </w:r>
    </w:p>
    <w:p w:rsidR="00715328" w:rsidRPr="00095219" w:rsidRDefault="00715328" w:rsidP="00B2798E">
      <w:pPr>
        <w:spacing w:after="0" w:line="240" w:lineRule="auto"/>
        <w:ind w:firstLine="709"/>
        <w:jc w:val="both"/>
        <w:rPr>
          <w:rFonts w:ascii="Times New Roman" w:hAnsi="Times New Roman" w:cs="Times New Roman"/>
          <w:sz w:val="28"/>
          <w:szCs w:val="28"/>
        </w:rPr>
      </w:pPr>
    </w:p>
    <w:p w:rsidR="002C5D25" w:rsidRPr="00095219" w:rsidRDefault="002C5D25" w:rsidP="00B2798E">
      <w:pPr>
        <w:pStyle w:val="3"/>
        <w:spacing w:before="0" w:line="240" w:lineRule="auto"/>
        <w:jc w:val="center"/>
        <w:rPr>
          <w:rFonts w:ascii="Times New Roman" w:hAnsi="Times New Roman" w:cs="Times New Roman"/>
          <w:color w:val="auto"/>
          <w:sz w:val="28"/>
          <w:szCs w:val="28"/>
        </w:rPr>
      </w:pPr>
      <w:bookmarkStart w:id="18" w:name="_Toc506988848"/>
      <w:r w:rsidRPr="00095219">
        <w:rPr>
          <w:rFonts w:ascii="Times New Roman" w:hAnsi="Times New Roman" w:cs="Times New Roman"/>
          <w:color w:val="auto"/>
          <w:sz w:val="28"/>
          <w:szCs w:val="28"/>
        </w:rPr>
        <w:t>2.3.1</w:t>
      </w:r>
      <w:r w:rsidR="00535373" w:rsidRPr="00095219">
        <w:rPr>
          <w:rFonts w:ascii="Times New Roman" w:hAnsi="Times New Roman" w:cs="Times New Roman"/>
          <w:color w:val="auto"/>
          <w:sz w:val="28"/>
          <w:szCs w:val="28"/>
        </w:rPr>
        <w:t>2</w:t>
      </w:r>
      <w:r w:rsidRPr="00095219">
        <w:rPr>
          <w:rFonts w:ascii="Times New Roman" w:hAnsi="Times New Roman" w:cs="Times New Roman"/>
          <w:color w:val="auto"/>
          <w:sz w:val="28"/>
          <w:szCs w:val="28"/>
        </w:rPr>
        <w:t>. Акцизы на средние дистилляты</w:t>
      </w:r>
      <w:bookmarkEnd w:id="18"/>
    </w:p>
    <w:p w:rsidR="002C5D25" w:rsidRPr="00095219" w:rsidRDefault="002C5D25" w:rsidP="00B2798E">
      <w:pPr>
        <w:spacing w:after="0" w:line="240" w:lineRule="auto"/>
        <w:jc w:val="center"/>
        <w:rPr>
          <w:rFonts w:ascii="Times New Roman" w:hAnsi="Times New Roman" w:cs="Times New Roman"/>
          <w:b/>
          <w:sz w:val="28"/>
          <w:szCs w:val="28"/>
        </w:rPr>
      </w:pPr>
      <w:r w:rsidRPr="00095219">
        <w:rPr>
          <w:rFonts w:ascii="Times New Roman" w:hAnsi="Times New Roman" w:cs="Times New Roman"/>
          <w:b/>
          <w:sz w:val="28"/>
          <w:szCs w:val="28"/>
        </w:rPr>
        <w:t>(КБК 182 103 02330 01 0000 110)</w:t>
      </w:r>
    </w:p>
    <w:p w:rsidR="002C5D25" w:rsidRPr="00095219" w:rsidRDefault="002C5D25" w:rsidP="00B2798E">
      <w:pPr>
        <w:pStyle w:val="ConsPlusNormal"/>
        <w:ind w:firstLine="567"/>
        <w:jc w:val="center"/>
        <w:rPr>
          <w:rFonts w:ascii="Times New Roman" w:hAnsi="Times New Roman" w:cs="Times New Roman"/>
          <w:sz w:val="28"/>
          <w:szCs w:val="28"/>
        </w:rPr>
      </w:pPr>
    </w:p>
    <w:p w:rsidR="00253F82" w:rsidRPr="00095219" w:rsidRDefault="00253F82" w:rsidP="00253F82">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Для расчёта акцизов на средние дистилляты, используются:</w:t>
      </w:r>
    </w:p>
    <w:p w:rsidR="00253F82" w:rsidRPr="00095219" w:rsidRDefault="00253F82" w:rsidP="00253F82">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 основные параметры прогноза социально-экономического развития Тюменской области на очередной финансовый год (соответствующие письма Департамента экономики Тюменской области в рамках действующего Соглашения об информационном взаимодействии), в частности - объемы производства и реализации подакцизной продукции;</w:t>
      </w:r>
    </w:p>
    <w:p w:rsidR="00253F82" w:rsidRPr="00095219" w:rsidRDefault="00253F82" w:rsidP="00253F82">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 динамика налоговой базы по акцизу сложившаяся за предыдущие периоды согласно данным отчета по форме № 5-НП «Отчёт о налоговой базе и структуре начислений по акцизам на нефтепродукты»;</w:t>
      </w:r>
    </w:p>
    <w:p w:rsidR="00253F82" w:rsidRPr="00095219" w:rsidRDefault="00253F82" w:rsidP="00253F82">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253F82" w:rsidRPr="00095219" w:rsidRDefault="00253F82" w:rsidP="00253F82">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 налоговые ставки, коэффициенты (применяемые к начислениям для расчета возврата) и преференции, предусмотренные главой 22 НК РФ «Акцизы».</w:t>
      </w:r>
    </w:p>
    <w:p w:rsidR="002326ED" w:rsidRPr="00095219" w:rsidRDefault="00253F82" w:rsidP="00253F82">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lastRenderedPageBreak/>
        <w:t>Расчёт поступлений акцизов на средние дистилляты осуществляется по методу прямого расчёта, основанного на непосредственном использовании прогнозных значений объемных показателей, размера ставок, коэффициентов для расчета вычета и других показателей, определяющих поступления акцизов.</w:t>
      </w:r>
    </w:p>
    <w:p w:rsidR="002C5D25" w:rsidRPr="00095219" w:rsidRDefault="002C5D25"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 xml:space="preserve">Прогноз поступлений акцизов на средние дистилляты (А СД) определяется исходя из следующего алгоритма расчета: </w:t>
      </w:r>
    </w:p>
    <w:p w:rsidR="00715328" w:rsidRPr="00095219" w:rsidRDefault="00715328" w:rsidP="00B2798E">
      <w:pPr>
        <w:spacing w:after="0" w:line="240" w:lineRule="auto"/>
        <w:ind w:firstLine="709"/>
        <w:jc w:val="both"/>
        <w:rPr>
          <w:rFonts w:ascii="Times New Roman" w:hAnsi="Times New Roman" w:cs="Times New Roman"/>
          <w:sz w:val="28"/>
          <w:szCs w:val="28"/>
        </w:rPr>
      </w:pPr>
    </w:p>
    <w:p w:rsidR="002C5D25" w:rsidRPr="00095219" w:rsidRDefault="002C5D25" w:rsidP="00B2798E">
      <w:pPr>
        <w:pStyle w:val="ConsPlusNormal"/>
        <w:ind w:firstLine="567"/>
        <w:jc w:val="both"/>
        <w:rPr>
          <w:rFonts w:ascii="Times New Roman" w:hAnsi="Times New Roman" w:cs="Times New Roman"/>
          <w:sz w:val="28"/>
          <w:szCs w:val="28"/>
        </w:rPr>
      </w:pPr>
      <w:r w:rsidRPr="00095219">
        <w:rPr>
          <w:rFonts w:ascii="Times New Roman" w:hAnsi="Times New Roman" w:cs="Times New Roman"/>
          <w:b/>
          <w:sz w:val="28"/>
          <w:szCs w:val="28"/>
        </w:rPr>
        <w:t>А СД =</w:t>
      </w:r>
      <w:r w:rsidR="002326ED" w:rsidRPr="00095219">
        <w:rPr>
          <w:rFonts w:ascii="Times New Roman" w:hAnsi="Times New Roman" w:cs="Times New Roman"/>
          <w:b/>
          <w:i/>
          <w:sz w:val="28"/>
          <w:szCs w:val="28"/>
        </w:rPr>
        <w:t xml:space="preserve"> </w:t>
      </w:r>
      <w:r w:rsidR="002326ED" w:rsidRPr="00095219">
        <w:rPr>
          <w:rFonts w:ascii="Times New Roman" w:hAnsi="Times New Roman" w:cs="Times New Roman"/>
          <w:b/>
          <w:sz w:val="28"/>
          <w:szCs w:val="28"/>
        </w:rPr>
        <w:t xml:space="preserve">∑ </w:t>
      </w:r>
      <w:r w:rsidRPr="00095219">
        <w:rPr>
          <w:rFonts w:ascii="Times New Roman" w:hAnsi="Times New Roman" w:cs="Times New Roman"/>
          <w:b/>
          <w:sz w:val="28"/>
          <w:szCs w:val="28"/>
        </w:rPr>
        <w:t xml:space="preserve"> (((V СД - V </w:t>
      </w:r>
      <w:proofErr w:type="spellStart"/>
      <w:r w:rsidRPr="00095219">
        <w:rPr>
          <w:rFonts w:ascii="Times New Roman" w:hAnsi="Times New Roman" w:cs="Times New Roman"/>
          <w:b/>
          <w:sz w:val="28"/>
          <w:szCs w:val="28"/>
        </w:rPr>
        <w:t>СДз</w:t>
      </w:r>
      <w:proofErr w:type="spellEnd"/>
      <w:r w:rsidRPr="00095219">
        <w:rPr>
          <w:rFonts w:ascii="Times New Roman" w:hAnsi="Times New Roman" w:cs="Times New Roman"/>
          <w:b/>
          <w:sz w:val="28"/>
          <w:szCs w:val="28"/>
        </w:rPr>
        <w:t xml:space="preserve">) х S СД) + ((V </w:t>
      </w:r>
      <w:proofErr w:type="spellStart"/>
      <w:r w:rsidRPr="00095219">
        <w:rPr>
          <w:rFonts w:ascii="Times New Roman" w:hAnsi="Times New Roman" w:cs="Times New Roman"/>
          <w:b/>
          <w:sz w:val="28"/>
          <w:szCs w:val="28"/>
        </w:rPr>
        <w:t>СДз</w:t>
      </w:r>
      <w:proofErr w:type="spellEnd"/>
      <w:r w:rsidRPr="00095219">
        <w:rPr>
          <w:rFonts w:ascii="Times New Roman" w:hAnsi="Times New Roman" w:cs="Times New Roman"/>
          <w:b/>
          <w:sz w:val="28"/>
          <w:szCs w:val="28"/>
        </w:rPr>
        <w:t xml:space="preserve"> х S СД) - (V </w:t>
      </w:r>
      <w:proofErr w:type="spellStart"/>
      <w:r w:rsidRPr="00095219">
        <w:rPr>
          <w:rFonts w:ascii="Times New Roman" w:hAnsi="Times New Roman" w:cs="Times New Roman"/>
          <w:b/>
          <w:sz w:val="28"/>
          <w:szCs w:val="28"/>
        </w:rPr>
        <w:t>СДз</w:t>
      </w:r>
      <w:proofErr w:type="spellEnd"/>
      <w:r w:rsidRPr="00095219">
        <w:rPr>
          <w:rFonts w:ascii="Times New Roman" w:hAnsi="Times New Roman" w:cs="Times New Roman"/>
          <w:b/>
          <w:sz w:val="28"/>
          <w:szCs w:val="28"/>
        </w:rPr>
        <w:t xml:space="preserve"> х S СД) х</w:t>
      </w:r>
      <w:proofErr w:type="gramStart"/>
      <w:r w:rsidRPr="00095219">
        <w:rPr>
          <w:rFonts w:ascii="Times New Roman" w:hAnsi="Times New Roman" w:cs="Times New Roman"/>
          <w:b/>
          <w:sz w:val="28"/>
          <w:szCs w:val="28"/>
        </w:rPr>
        <w:t xml:space="preserve"> К</w:t>
      </w:r>
      <w:proofErr w:type="gramEnd"/>
      <w:r w:rsidRPr="00095219">
        <w:rPr>
          <w:rFonts w:ascii="Times New Roman" w:hAnsi="Times New Roman" w:cs="Times New Roman"/>
          <w:b/>
          <w:sz w:val="28"/>
          <w:szCs w:val="28"/>
        </w:rPr>
        <w:t xml:space="preserve"> СД)) х К соб. ± P ± F,</w:t>
      </w:r>
      <w:r w:rsidRPr="00095219">
        <w:rPr>
          <w:rFonts w:ascii="Times New Roman" w:hAnsi="Times New Roman" w:cs="Times New Roman"/>
          <w:sz w:val="28"/>
          <w:szCs w:val="28"/>
        </w:rPr>
        <w:t xml:space="preserve"> </w:t>
      </w:r>
    </w:p>
    <w:p w:rsidR="002C5D25" w:rsidRPr="00095219" w:rsidRDefault="00535373"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где:</w:t>
      </w:r>
    </w:p>
    <w:p w:rsidR="002C5D25" w:rsidRPr="00095219" w:rsidRDefault="002C5D25"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V СД –</w:t>
      </w:r>
      <w:r w:rsidR="001C4057" w:rsidRPr="00095219">
        <w:rPr>
          <w:rFonts w:ascii="Times New Roman" w:hAnsi="Times New Roman" w:cs="Times New Roman"/>
          <w:sz w:val="28"/>
          <w:szCs w:val="28"/>
        </w:rPr>
        <w:t xml:space="preserve"> </w:t>
      </w:r>
      <w:r w:rsidRPr="00095219">
        <w:rPr>
          <w:rFonts w:ascii="Times New Roman" w:hAnsi="Times New Roman" w:cs="Times New Roman"/>
          <w:sz w:val="28"/>
          <w:szCs w:val="28"/>
        </w:rPr>
        <w:t>налогооблагаемый объем средних дистиллятов, тонны;</w:t>
      </w:r>
    </w:p>
    <w:p w:rsidR="002C5D25" w:rsidRPr="00095219" w:rsidRDefault="002C5D25"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 xml:space="preserve">V </w:t>
      </w:r>
      <w:proofErr w:type="spellStart"/>
      <w:r w:rsidRPr="00095219">
        <w:rPr>
          <w:rFonts w:ascii="Times New Roman" w:hAnsi="Times New Roman" w:cs="Times New Roman"/>
          <w:sz w:val="28"/>
          <w:szCs w:val="28"/>
        </w:rPr>
        <w:t>СДз</w:t>
      </w:r>
      <w:proofErr w:type="spellEnd"/>
      <w:r w:rsidRPr="00095219">
        <w:rPr>
          <w:rFonts w:ascii="Times New Roman" w:hAnsi="Times New Roman" w:cs="Times New Roman"/>
          <w:sz w:val="28"/>
          <w:szCs w:val="28"/>
        </w:rPr>
        <w:t xml:space="preserve"> –</w:t>
      </w:r>
      <w:r w:rsidR="001C4057" w:rsidRPr="00095219">
        <w:rPr>
          <w:rFonts w:ascii="Times New Roman" w:hAnsi="Times New Roman" w:cs="Times New Roman"/>
          <w:sz w:val="28"/>
          <w:szCs w:val="28"/>
        </w:rPr>
        <w:t xml:space="preserve"> </w:t>
      </w:r>
      <w:r w:rsidRPr="00095219">
        <w:rPr>
          <w:rFonts w:ascii="Times New Roman" w:hAnsi="Times New Roman" w:cs="Times New Roman"/>
          <w:sz w:val="28"/>
          <w:szCs w:val="28"/>
        </w:rPr>
        <w:t>налогооблагаемый объем средних дистиллятов, использованный для заправки морских судов, тонны;</w:t>
      </w:r>
    </w:p>
    <w:p w:rsidR="002C5D25" w:rsidRPr="00095219" w:rsidRDefault="002C5D25"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S СД  - ставка акциза на средние дистилляты, рублей за 1 тонну;</w:t>
      </w:r>
    </w:p>
    <w:p w:rsidR="002C5D25" w:rsidRPr="00095219" w:rsidRDefault="002C5D25"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К СД – коэффициент для расчета вычета;</w:t>
      </w:r>
    </w:p>
    <w:p w:rsidR="002C5D25" w:rsidRPr="00095219" w:rsidRDefault="002C5D25"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К соб. – расчетный уровень собираемости, с учетом динамики показателя собираемости по данному виду налога, сложившегося в предшествующие периоды</w:t>
      </w:r>
      <w:proofErr w:type="gramStart"/>
      <w:r w:rsidRPr="00095219">
        <w:rPr>
          <w:rFonts w:ascii="Times New Roman" w:hAnsi="Times New Roman" w:cs="Times New Roman"/>
          <w:sz w:val="28"/>
          <w:szCs w:val="28"/>
        </w:rPr>
        <w:t>, %;</w:t>
      </w:r>
      <w:proofErr w:type="gramEnd"/>
    </w:p>
    <w:p w:rsidR="002C5D25" w:rsidRPr="00095219" w:rsidRDefault="002C5D25"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P – переходящие платежи, тыс. руб.;</w:t>
      </w:r>
    </w:p>
    <w:p w:rsidR="00706726" w:rsidRPr="00095219" w:rsidRDefault="002C5D25"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F – корректирующая сумма поступлений, учитывающая изменения законодательства о налогах и сборах, а также другие факторы, тыс. руб.</w:t>
      </w:r>
    </w:p>
    <w:p w:rsidR="00D8250D" w:rsidRPr="00095219" w:rsidRDefault="00D8250D"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виде применения корректирующих коэффициентов.</w:t>
      </w:r>
    </w:p>
    <w:p w:rsidR="00D8250D" w:rsidRPr="00095219" w:rsidRDefault="00D8250D"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 xml:space="preserve">Объём выпадающих доходов определяется в рамках прописанного </w:t>
      </w:r>
      <w:proofErr w:type="gramStart"/>
      <w:r w:rsidRPr="00095219">
        <w:rPr>
          <w:rFonts w:ascii="Times New Roman" w:hAnsi="Times New Roman" w:cs="Times New Roman"/>
          <w:sz w:val="28"/>
          <w:szCs w:val="28"/>
        </w:rPr>
        <w:t>алгоритма расчёта прогнозного объёма поступлений налога</w:t>
      </w:r>
      <w:proofErr w:type="gramEnd"/>
      <w:r w:rsidRPr="00095219">
        <w:rPr>
          <w:rFonts w:ascii="Times New Roman" w:hAnsi="Times New Roman" w:cs="Times New Roman"/>
          <w:sz w:val="28"/>
          <w:szCs w:val="28"/>
        </w:rPr>
        <w:t>.</w:t>
      </w:r>
    </w:p>
    <w:p w:rsidR="00CA465D" w:rsidRPr="00095219" w:rsidRDefault="00CA465D"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Акцизы на средние дистилляты зачисляются в консолидированный бюджет Тюменской области по нормативам, установленным в соответствии со статьями БК РФ.</w:t>
      </w:r>
    </w:p>
    <w:p w:rsidR="0020391C" w:rsidRPr="00095219" w:rsidRDefault="00237E84" w:rsidP="0020391C">
      <w:pPr>
        <w:pStyle w:val="2"/>
        <w:spacing w:after="240" w:line="240" w:lineRule="auto"/>
        <w:ind w:firstLine="709"/>
        <w:jc w:val="center"/>
        <w:rPr>
          <w:rFonts w:ascii="Times New Roman" w:eastAsia="Times New Roman" w:hAnsi="Times New Roman" w:cs="Times New Roman"/>
          <w:bCs w:val="0"/>
          <w:color w:val="auto"/>
          <w:sz w:val="28"/>
          <w:szCs w:val="28"/>
        </w:rPr>
      </w:pPr>
      <w:bookmarkStart w:id="19" w:name="_Toc506988849"/>
      <w:bookmarkStart w:id="20" w:name="_Toc498422337"/>
      <w:r w:rsidRPr="00095219">
        <w:rPr>
          <w:rFonts w:ascii="Times New Roman" w:eastAsia="Times New Roman" w:hAnsi="Times New Roman" w:cs="Times New Roman"/>
          <w:bCs w:val="0"/>
          <w:color w:val="auto"/>
          <w:sz w:val="28"/>
          <w:szCs w:val="28"/>
        </w:rPr>
        <w:t>2.4. Акцизы по подакцизным товарам (продукции), ввозимым на территорию Российской Федерации</w:t>
      </w:r>
      <w:bookmarkEnd w:id="19"/>
      <w:r w:rsidRPr="00095219">
        <w:rPr>
          <w:rFonts w:ascii="Times New Roman" w:eastAsia="Times New Roman" w:hAnsi="Times New Roman" w:cs="Times New Roman"/>
          <w:bCs w:val="0"/>
          <w:color w:val="auto"/>
          <w:sz w:val="28"/>
          <w:szCs w:val="28"/>
        </w:rPr>
        <w:t xml:space="preserve"> </w:t>
      </w:r>
    </w:p>
    <w:p w:rsidR="00237E84" w:rsidRPr="00095219" w:rsidRDefault="00237E84" w:rsidP="0020391C">
      <w:pPr>
        <w:spacing w:after="0" w:line="240" w:lineRule="auto"/>
        <w:jc w:val="center"/>
        <w:rPr>
          <w:rFonts w:ascii="Times New Roman" w:hAnsi="Times New Roman" w:cs="Times New Roman"/>
          <w:b/>
          <w:sz w:val="28"/>
          <w:szCs w:val="28"/>
        </w:rPr>
      </w:pPr>
      <w:r w:rsidRPr="00095219">
        <w:rPr>
          <w:rFonts w:ascii="Times New Roman" w:hAnsi="Times New Roman" w:cs="Times New Roman"/>
          <w:b/>
          <w:sz w:val="28"/>
          <w:szCs w:val="28"/>
        </w:rPr>
        <w:t>(182 1 04 02000 01 0000 110</w:t>
      </w:r>
      <w:bookmarkEnd w:id="20"/>
      <w:r w:rsidRPr="00095219">
        <w:rPr>
          <w:rFonts w:ascii="Times New Roman" w:hAnsi="Times New Roman" w:cs="Times New Roman"/>
          <w:b/>
          <w:sz w:val="28"/>
          <w:szCs w:val="28"/>
        </w:rPr>
        <w:t>)</w:t>
      </w:r>
    </w:p>
    <w:p w:rsidR="0020391C" w:rsidRPr="00095219" w:rsidRDefault="0020391C" w:rsidP="00237E84">
      <w:pPr>
        <w:spacing w:after="0" w:line="240" w:lineRule="auto"/>
        <w:ind w:firstLine="709"/>
        <w:jc w:val="both"/>
        <w:rPr>
          <w:rFonts w:ascii="Times New Roman" w:hAnsi="Times New Roman" w:cs="Times New Roman"/>
          <w:sz w:val="28"/>
          <w:szCs w:val="28"/>
        </w:rPr>
      </w:pPr>
    </w:p>
    <w:p w:rsidR="00237E84" w:rsidRPr="00095219" w:rsidRDefault="00237E84" w:rsidP="00237E84">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Расчёт доходов в бюджетную систему Российской Федерации от уплаты акцизов по подакцизным товарам (продукции), ввозимым на территорию Российской Федерации, осуществляется в соответствии с действующим законодательством Российской Федерации о налогах и сборах.</w:t>
      </w:r>
    </w:p>
    <w:p w:rsidR="00237E84" w:rsidRPr="00095219" w:rsidRDefault="00237E84" w:rsidP="00237E84">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Для расчёта прогнозного объёма поступлений акцизов по подакцизным товарам (продукции), ввозимым на территорию Российской Федерации, используются:</w:t>
      </w:r>
    </w:p>
    <w:p w:rsidR="00237E84" w:rsidRPr="00095219" w:rsidRDefault="00237E84" w:rsidP="00237E84">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lastRenderedPageBreak/>
        <w:t>- динамика фактических поступлений по налогу согласно данным отчёта по форме  №1-НМ «Отчет о начислении и поступлении налогов, сборов и иных обязательных платежей в бюджетную систему Российской Федерации»;</w:t>
      </w:r>
    </w:p>
    <w:p w:rsidR="00237E84" w:rsidRPr="00095219" w:rsidRDefault="00237E84" w:rsidP="00237E84">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 налоговые ставки, предусмотренные главой 22 НК РФ «Акцизы» и др. источники.</w:t>
      </w:r>
    </w:p>
    <w:p w:rsidR="00237E84" w:rsidRPr="00095219" w:rsidRDefault="00237E84" w:rsidP="00237E84">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Расчёт прогнозного объёма поступлений акцизов по подакцизным товарам (продукции), ввозимым на территорию Российской Федерации,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 (уровень собираемости и др.).</w:t>
      </w:r>
    </w:p>
    <w:p w:rsidR="00237E84" w:rsidRPr="00095219" w:rsidRDefault="00237E84" w:rsidP="00237E84">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 xml:space="preserve">Прогнозный объём поступлений акцизов по подакцизным товарам (продукции), ввозимым на территорию Российской Федерации (А ввозим.), определяется </w:t>
      </w:r>
      <w:proofErr w:type="gramStart"/>
      <w:r w:rsidRPr="00095219">
        <w:rPr>
          <w:rFonts w:ascii="Times New Roman" w:hAnsi="Times New Roman" w:cs="Times New Roman"/>
          <w:sz w:val="28"/>
          <w:szCs w:val="28"/>
        </w:rPr>
        <w:t>исходя из следующего алгоритма расчёта и рассчитывается</w:t>
      </w:r>
      <w:proofErr w:type="gramEnd"/>
      <w:r w:rsidRPr="00095219">
        <w:rPr>
          <w:rFonts w:ascii="Times New Roman" w:hAnsi="Times New Roman" w:cs="Times New Roman"/>
          <w:sz w:val="28"/>
          <w:szCs w:val="28"/>
        </w:rPr>
        <w:t xml:space="preserve"> по каждому виду подакцизных товаров, ввозимых на территорию РФ, отдельно:</w:t>
      </w:r>
    </w:p>
    <w:p w:rsidR="00237E84" w:rsidRPr="00095219" w:rsidRDefault="00237E84" w:rsidP="00237E84">
      <w:pPr>
        <w:spacing w:after="0" w:line="240" w:lineRule="auto"/>
        <w:ind w:firstLine="709"/>
        <w:jc w:val="both"/>
        <w:rPr>
          <w:rFonts w:ascii="Times New Roman" w:hAnsi="Times New Roman" w:cs="Times New Roman"/>
          <w:sz w:val="28"/>
          <w:szCs w:val="28"/>
        </w:rPr>
      </w:pPr>
    </w:p>
    <w:p w:rsidR="00237E84" w:rsidRPr="00095219" w:rsidRDefault="00237E84" w:rsidP="00237E84">
      <w:pPr>
        <w:spacing w:after="0" w:line="240" w:lineRule="auto"/>
        <w:ind w:firstLine="709"/>
        <w:jc w:val="center"/>
        <w:rPr>
          <w:rFonts w:ascii="Times New Roman" w:hAnsi="Times New Roman" w:cs="Times New Roman"/>
          <w:b/>
          <w:sz w:val="28"/>
          <w:szCs w:val="28"/>
        </w:rPr>
      </w:pPr>
      <w:r w:rsidRPr="00095219">
        <w:rPr>
          <w:rFonts w:ascii="Times New Roman" w:hAnsi="Times New Roman" w:cs="Times New Roman"/>
          <w:b/>
          <w:sz w:val="28"/>
          <w:szCs w:val="28"/>
        </w:rPr>
        <w:t xml:space="preserve">А ввозим. = ∑ (V воз. тов. * S ввоз. тов.) * K соб. (+/-) </w:t>
      </w:r>
      <w:proofErr w:type="gramStart"/>
      <w:r w:rsidRPr="00095219">
        <w:rPr>
          <w:rFonts w:ascii="Times New Roman" w:hAnsi="Times New Roman" w:cs="Times New Roman"/>
          <w:b/>
          <w:sz w:val="28"/>
          <w:szCs w:val="28"/>
        </w:rPr>
        <w:t>Р</w:t>
      </w:r>
      <w:proofErr w:type="gramEnd"/>
      <w:r w:rsidRPr="00095219">
        <w:rPr>
          <w:rFonts w:ascii="Times New Roman" w:hAnsi="Times New Roman" w:cs="Times New Roman"/>
          <w:b/>
          <w:sz w:val="28"/>
          <w:szCs w:val="28"/>
        </w:rPr>
        <w:t xml:space="preserve"> (+/-) F,</w:t>
      </w:r>
    </w:p>
    <w:p w:rsidR="00237E84" w:rsidRPr="00095219" w:rsidRDefault="00237E84" w:rsidP="00237E84">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где:</w:t>
      </w:r>
    </w:p>
    <w:p w:rsidR="00237E84" w:rsidRPr="00095219" w:rsidRDefault="00237E84" w:rsidP="00237E84">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V воз</w:t>
      </w:r>
      <w:proofErr w:type="gramStart"/>
      <w:r w:rsidRPr="00095219">
        <w:rPr>
          <w:rFonts w:ascii="Times New Roman" w:hAnsi="Times New Roman" w:cs="Times New Roman"/>
          <w:sz w:val="28"/>
          <w:szCs w:val="28"/>
        </w:rPr>
        <w:t>.</w:t>
      </w:r>
      <w:proofErr w:type="gramEnd"/>
      <w:r w:rsidRPr="00095219">
        <w:rPr>
          <w:rFonts w:ascii="Times New Roman" w:hAnsi="Times New Roman" w:cs="Times New Roman"/>
          <w:sz w:val="28"/>
          <w:szCs w:val="28"/>
        </w:rPr>
        <w:t xml:space="preserve"> </w:t>
      </w:r>
      <w:proofErr w:type="gramStart"/>
      <w:r w:rsidRPr="00095219">
        <w:rPr>
          <w:rFonts w:ascii="Times New Roman" w:hAnsi="Times New Roman" w:cs="Times New Roman"/>
          <w:sz w:val="28"/>
          <w:szCs w:val="28"/>
        </w:rPr>
        <w:t>т</w:t>
      </w:r>
      <w:proofErr w:type="gramEnd"/>
      <w:r w:rsidRPr="00095219">
        <w:rPr>
          <w:rFonts w:ascii="Times New Roman" w:hAnsi="Times New Roman" w:cs="Times New Roman"/>
          <w:sz w:val="28"/>
          <w:szCs w:val="28"/>
        </w:rPr>
        <w:t>ов. – объём импорта по видам подакцизных товаров;</w:t>
      </w:r>
    </w:p>
    <w:p w:rsidR="00237E84" w:rsidRPr="00095219" w:rsidRDefault="00237E84" w:rsidP="00237E84">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S ввоз</w:t>
      </w:r>
      <w:proofErr w:type="gramStart"/>
      <w:r w:rsidRPr="00095219">
        <w:rPr>
          <w:rFonts w:ascii="Times New Roman" w:hAnsi="Times New Roman" w:cs="Times New Roman"/>
          <w:sz w:val="28"/>
          <w:szCs w:val="28"/>
        </w:rPr>
        <w:t>.</w:t>
      </w:r>
      <w:proofErr w:type="gramEnd"/>
      <w:r w:rsidRPr="00095219">
        <w:rPr>
          <w:rFonts w:ascii="Times New Roman" w:hAnsi="Times New Roman" w:cs="Times New Roman"/>
          <w:sz w:val="28"/>
          <w:szCs w:val="28"/>
        </w:rPr>
        <w:t xml:space="preserve"> </w:t>
      </w:r>
      <w:proofErr w:type="gramStart"/>
      <w:r w:rsidRPr="00095219">
        <w:rPr>
          <w:rFonts w:ascii="Times New Roman" w:hAnsi="Times New Roman" w:cs="Times New Roman"/>
          <w:sz w:val="28"/>
          <w:szCs w:val="28"/>
        </w:rPr>
        <w:t>т</w:t>
      </w:r>
      <w:proofErr w:type="gramEnd"/>
      <w:r w:rsidRPr="00095219">
        <w:rPr>
          <w:rFonts w:ascii="Times New Roman" w:hAnsi="Times New Roman" w:cs="Times New Roman"/>
          <w:sz w:val="28"/>
          <w:szCs w:val="28"/>
        </w:rPr>
        <w:t>ов.  – ставка налога по видам подакцизных товаров, %.</w:t>
      </w:r>
    </w:p>
    <w:p w:rsidR="00237E84" w:rsidRPr="00095219" w:rsidRDefault="00237E84" w:rsidP="00237E84">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 xml:space="preserve">K соб.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237E84" w:rsidRPr="00095219" w:rsidRDefault="00237E84" w:rsidP="00237E84">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37E84" w:rsidRPr="00095219" w:rsidRDefault="00237E84" w:rsidP="00237E84">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P – переходящие платежи, тыс. рублей;</w:t>
      </w:r>
    </w:p>
    <w:p w:rsidR="00237E84" w:rsidRPr="00095219" w:rsidRDefault="00237E84" w:rsidP="00237E84">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F – корректирующая сумма поступлений, учитывающая изменения законодательства о налогах и сборах, а также другие факторы, тыс. рублей.</w:t>
      </w:r>
    </w:p>
    <w:p w:rsidR="00237E84" w:rsidRPr="00095219" w:rsidRDefault="00237E84" w:rsidP="00237E84">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237E84" w:rsidRPr="00095219" w:rsidRDefault="00237E84" w:rsidP="00237E84">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 xml:space="preserve">Объем выпадающих доходов определяется в рамках прописанного </w:t>
      </w:r>
      <w:proofErr w:type="gramStart"/>
      <w:r w:rsidRPr="00095219">
        <w:rPr>
          <w:rFonts w:ascii="Times New Roman" w:hAnsi="Times New Roman" w:cs="Times New Roman"/>
          <w:sz w:val="28"/>
          <w:szCs w:val="28"/>
        </w:rPr>
        <w:t>алгоритма расчета прогнозного объема поступлений налога</w:t>
      </w:r>
      <w:proofErr w:type="gramEnd"/>
      <w:r w:rsidRPr="00095219">
        <w:rPr>
          <w:rFonts w:ascii="Times New Roman" w:hAnsi="Times New Roman" w:cs="Times New Roman"/>
          <w:sz w:val="28"/>
          <w:szCs w:val="28"/>
        </w:rPr>
        <w:t>.</w:t>
      </w:r>
    </w:p>
    <w:p w:rsidR="00237E84" w:rsidRPr="00095219" w:rsidRDefault="00237E84" w:rsidP="00237E84">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Акцизы по подакцизным товарам (продукции), ввозимым на территорию Российской Федерации, зачисляются в бюджеты бюджетной системы Российской Федерации по нормативам, установленным в соответствии со статьями БК РФ.</w:t>
      </w:r>
    </w:p>
    <w:p w:rsidR="00237E84" w:rsidRPr="00095219" w:rsidRDefault="00237E84" w:rsidP="00237E84">
      <w:pPr>
        <w:rPr>
          <w:rFonts w:ascii="Times New Roman" w:hAnsi="Times New Roman" w:cs="Times New Roman"/>
          <w:sz w:val="28"/>
          <w:szCs w:val="28"/>
        </w:rPr>
      </w:pPr>
    </w:p>
    <w:p w:rsidR="00715328" w:rsidRPr="00095219" w:rsidRDefault="00715328" w:rsidP="00B2798E">
      <w:pPr>
        <w:spacing w:after="0" w:line="240" w:lineRule="auto"/>
        <w:ind w:firstLine="709"/>
        <w:jc w:val="both"/>
        <w:rPr>
          <w:rFonts w:ascii="Times New Roman" w:hAnsi="Times New Roman" w:cs="Times New Roman"/>
          <w:b/>
          <w:sz w:val="28"/>
          <w:szCs w:val="28"/>
        </w:rPr>
      </w:pPr>
    </w:p>
    <w:p w:rsidR="00C6464E" w:rsidRPr="00095219" w:rsidRDefault="0016441D" w:rsidP="00B2798E">
      <w:pPr>
        <w:pStyle w:val="2"/>
        <w:spacing w:before="0" w:line="240" w:lineRule="auto"/>
        <w:jc w:val="center"/>
        <w:rPr>
          <w:rFonts w:ascii="Times New Roman" w:hAnsi="Times New Roman" w:cs="Times New Roman"/>
          <w:color w:val="auto"/>
          <w:sz w:val="28"/>
          <w:szCs w:val="28"/>
        </w:rPr>
      </w:pPr>
      <w:bookmarkStart w:id="21" w:name="_Toc506988850"/>
      <w:r w:rsidRPr="00095219">
        <w:rPr>
          <w:rFonts w:ascii="Times New Roman" w:hAnsi="Times New Roman" w:cs="Times New Roman"/>
          <w:color w:val="auto"/>
          <w:sz w:val="28"/>
          <w:szCs w:val="28"/>
        </w:rPr>
        <w:t>2.</w:t>
      </w:r>
      <w:r w:rsidR="00237E84" w:rsidRPr="00095219">
        <w:rPr>
          <w:rFonts w:ascii="Times New Roman" w:hAnsi="Times New Roman" w:cs="Times New Roman"/>
          <w:color w:val="auto"/>
          <w:sz w:val="28"/>
          <w:szCs w:val="28"/>
        </w:rPr>
        <w:t>5</w:t>
      </w:r>
      <w:r w:rsidR="000D17E4" w:rsidRPr="00095219">
        <w:rPr>
          <w:rFonts w:ascii="Times New Roman" w:hAnsi="Times New Roman" w:cs="Times New Roman"/>
          <w:color w:val="auto"/>
          <w:sz w:val="28"/>
          <w:szCs w:val="28"/>
        </w:rPr>
        <w:t xml:space="preserve">. </w:t>
      </w:r>
      <w:r w:rsidR="00A44265" w:rsidRPr="00095219">
        <w:rPr>
          <w:rFonts w:ascii="Times New Roman" w:hAnsi="Times New Roman" w:cs="Times New Roman"/>
          <w:color w:val="auto"/>
          <w:sz w:val="28"/>
          <w:szCs w:val="28"/>
        </w:rPr>
        <w:t>Налоги на совокупный доход</w:t>
      </w:r>
      <w:bookmarkEnd w:id="21"/>
    </w:p>
    <w:p w:rsidR="00B2798E" w:rsidRPr="00095219" w:rsidRDefault="00B2798E" w:rsidP="00B2798E">
      <w:pPr>
        <w:spacing w:after="0" w:line="240" w:lineRule="auto"/>
        <w:rPr>
          <w:rFonts w:ascii="Times New Roman" w:hAnsi="Times New Roman" w:cs="Times New Roman"/>
          <w:sz w:val="28"/>
          <w:szCs w:val="28"/>
        </w:rPr>
      </w:pPr>
    </w:p>
    <w:p w:rsidR="00C6464E" w:rsidRPr="00095219" w:rsidRDefault="00C6464E"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lastRenderedPageBreak/>
        <w:t>Налоги со специальным налоговым режимом (единый сельскохозяйственный налог; налог, взимаемый в связи с применением упрощенной системы налогообложения; единый налог на вмененный доход для отдельных видов деятельности; налог, взимаемый в связи с применением патентной системы налогообложения) прогнозируется в соответствии с действующим законодательством Российской Федерации о налогах и сборах.</w:t>
      </w:r>
    </w:p>
    <w:p w:rsidR="00715328" w:rsidRPr="00095219" w:rsidRDefault="00715328" w:rsidP="00B2798E">
      <w:pPr>
        <w:spacing w:after="0" w:line="240" w:lineRule="auto"/>
        <w:ind w:firstLine="709"/>
        <w:jc w:val="both"/>
        <w:rPr>
          <w:rFonts w:ascii="Times New Roman" w:hAnsi="Times New Roman" w:cs="Times New Roman"/>
          <w:sz w:val="28"/>
          <w:szCs w:val="28"/>
        </w:rPr>
      </w:pPr>
    </w:p>
    <w:p w:rsidR="008B0639" w:rsidRPr="00095219" w:rsidRDefault="005C5499" w:rsidP="00B2798E">
      <w:pPr>
        <w:pStyle w:val="3"/>
        <w:spacing w:before="0" w:line="240" w:lineRule="auto"/>
        <w:jc w:val="center"/>
        <w:rPr>
          <w:rFonts w:ascii="Times New Roman" w:hAnsi="Times New Roman" w:cs="Times New Roman"/>
          <w:color w:val="auto"/>
          <w:sz w:val="28"/>
          <w:szCs w:val="28"/>
        </w:rPr>
      </w:pPr>
      <w:bookmarkStart w:id="22" w:name="_Toc506988851"/>
      <w:r w:rsidRPr="00095219">
        <w:rPr>
          <w:rFonts w:ascii="Times New Roman" w:hAnsi="Times New Roman" w:cs="Times New Roman"/>
          <w:color w:val="auto"/>
          <w:sz w:val="28"/>
          <w:szCs w:val="28"/>
        </w:rPr>
        <w:t>2.</w:t>
      </w:r>
      <w:r w:rsidR="00237E84" w:rsidRPr="00095219">
        <w:rPr>
          <w:rFonts w:ascii="Times New Roman" w:hAnsi="Times New Roman" w:cs="Times New Roman"/>
          <w:color w:val="auto"/>
          <w:sz w:val="28"/>
          <w:szCs w:val="28"/>
        </w:rPr>
        <w:t>5</w:t>
      </w:r>
      <w:r w:rsidRPr="00095219">
        <w:rPr>
          <w:rFonts w:ascii="Times New Roman" w:hAnsi="Times New Roman" w:cs="Times New Roman"/>
          <w:color w:val="auto"/>
          <w:sz w:val="28"/>
          <w:szCs w:val="28"/>
        </w:rPr>
        <w:t>.1. Налог, взимаемый в связи с применением упрощенной системы налогообложения</w:t>
      </w:r>
      <w:bookmarkEnd w:id="22"/>
    </w:p>
    <w:p w:rsidR="005C5499" w:rsidRPr="00095219" w:rsidRDefault="00535373" w:rsidP="00B2798E">
      <w:pPr>
        <w:spacing w:after="0" w:line="240" w:lineRule="auto"/>
        <w:jc w:val="center"/>
        <w:rPr>
          <w:rFonts w:ascii="Times New Roman" w:hAnsi="Times New Roman" w:cs="Times New Roman"/>
          <w:b/>
          <w:sz w:val="28"/>
          <w:szCs w:val="28"/>
        </w:rPr>
      </w:pPr>
      <w:r w:rsidRPr="00095219">
        <w:rPr>
          <w:rFonts w:ascii="Times New Roman" w:hAnsi="Times New Roman" w:cs="Times New Roman"/>
          <w:b/>
          <w:sz w:val="28"/>
          <w:szCs w:val="28"/>
        </w:rPr>
        <w:t>(</w:t>
      </w:r>
      <w:r w:rsidR="00396AC4" w:rsidRPr="00095219">
        <w:rPr>
          <w:rFonts w:ascii="Times New Roman" w:hAnsi="Times New Roman" w:cs="Times New Roman"/>
          <w:b/>
          <w:sz w:val="28"/>
          <w:szCs w:val="28"/>
        </w:rPr>
        <w:t>КБК 182 105 01000 00 0000 110</w:t>
      </w:r>
      <w:r w:rsidRPr="00095219">
        <w:rPr>
          <w:rFonts w:ascii="Times New Roman" w:hAnsi="Times New Roman" w:cs="Times New Roman"/>
          <w:b/>
          <w:sz w:val="28"/>
          <w:szCs w:val="28"/>
        </w:rPr>
        <w:t>)</w:t>
      </w:r>
    </w:p>
    <w:p w:rsidR="00396AC4" w:rsidRPr="00095219" w:rsidRDefault="00396AC4" w:rsidP="00B2798E">
      <w:pPr>
        <w:pStyle w:val="ConsPlusNormal"/>
        <w:ind w:firstLine="567"/>
        <w:jc w:val="both"/>
        <w:rPr>
          <w:rFonts w:ascii="Times New Roman" w:hAnsi="Times New Roman" w:cs="Times New Roman"/>
          <w:sz w:val="28"/>
          <w:szCs w:val="28"/>
        </w:rPr>
      </w:pPr>
    </w:p>
    <w:p w:rsidR="002C5D25" w:rsidRPr="00095219" w:rsidRDefault="002C5D25"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Расчёт доходов в бюджетную систему Российской Федерации от уплаты налога.</w:t>
      </w:r>
    </w:p>
    <w:p w:rsidR="002C5D25" w:rsidRPr="00095219" w:rsidRDefault="002C5D25"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уплачиваемого в связи с применением упрощенной системы налогообложения (УСН), осуществляется в соответствии с действующим законодательством Российской Федерации о налогах и сборах.</w:t>
      </w:r>
    </w:p>
    <w:p w:rsidR="002C5D25" w:rsidRPr="00095219" w:rsidRDefault="002C5D25" w:rsidP="0020391C">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Для расчёта налога, уплачиваемого в связи с применением упрощенной системы налогообложения, используются:</w:t>
      </w:r>
    </w:p>
    <w:p w:rsidR="002C5D25" w:rsidRPr="00095219" w:rsidRDefault="002C5D25"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1)</w:t>
      </w:r>
      <w:r w:rsidRPr="00095219">
        <w:rPr>
          <w:rFonts w:ascii="Times New Roman" w:hAnsi="Times New Roman" w:cs="Times New Roman"/>
          <w:sz w:val="28"/>
          <w:szCs w:val="28"/>
        </w:rPr>
        <w:tab/>
        <w:t>Налоговый кодекс Российской Федерации;</w:t>
      </w:r>
    </w:p>
    <w:p w:rsidR="002C5D25" w:rsidRPr="00095219" w:rsidRDefault="002C5D25" w:rsidP="00B2798E">
      <w:pPr>
        <w:spacing w:after="0" w:line="240" w:lineRule="auto"/>
        <w:ind w:firstLine="709"/>
        <w:jc w:val="both"/>
        <w:rPr>
          <w:rFonts w:ascii="Times New Roman" w:hAnsi="Times New Roman" w:cs="Times New Roman"/>
          <w:sz w:val="28"/>
          <w:szCs w:val="28"/>
        </w:rPr>
      </w:pPr>
      <w:proofErr w:type="gramStart"/>
      <w:r w:rsidRPr="00095219">
        <w:rPr>
          <w:rFonts w:ascii="Times New Roman" w:hAnsi="Times New Roman" w:cs="Times New Roman"/>
          <w:sz w:val="28"/>
          <w:szCs w:val="28"/>
        </w:rPr>
        <w:t>2)</w:t>
      </w:r>
      <w:r w:rsidRPr="00095219">
        <w:rPr>
          <w:rFonts w:ascii="Times New Roman" w:hAnsi="Times New Roman" w:cs="Times New Roman"/>
          <w:sz w:val="28"/>
          <w:szCs w:val="28"/>
        </w:rPr>
        <w:tab/>
        <w:t xml:space="preserve">Формы отчетности </w:t>
      </w:r>
      <w:r w:rsidR="00D41ABB" w:rsidRPr="00095219">
        <w:rPr>
          <w:rFonts w:ascii="Times New Roman" w:hAnsi="Times New Roman" w:cs="Times New Roman"/>
          <w:sz w:val="28"/>
          <w:szCs w:val="28"/>
        </w:rPr>
        <w:t>№5</w:t>
      </w:r>
      <w:r w:rsidRPr="00095219">
        <w:rPr>
          <w:rFonts w:ascii="Times New Roman" w:hAnsi="Times New Roman" w:cs="Times New Roman"/>
          <w:sz w:val="28"/>
          <w:szCs w:val="28"/>
        </w:rPr>
        <w:t xml:space="preserve">-УСН </w:t>
      </w:r>
      <w:r w:rsidR="00A57FA7" w:rsidRPr="00095219">
        <w:rPr>
          <w:rFonts w:ascii="Times New Roman" w:hAnsi="Times New Roman" w:cs="Times New Roman"/>
          <w:sz w:val="28"/>
          <w:szCs w:val="28"/>
        </w:rPr>
        <w:t>«</w:t>
      </w:r>
      <w:r w:rsidRPr="00095219">
        <w:rPr>
          <w:rFonts w:ascii="Times New Roman" w:hAnsi="Times New Roman" w:cs="Times New Roman"/>
          <w:sz w:val="28"/>
          <w:szCs w:val="28"/>
        </w:rPr>
        <w:t>Отчет о налоговой базе и структуре начислений по налогу, взимаемому в связи с применением упрощенной системы налогообложения</w:t>
      </w:r>
      <w:r w:rsidR="00A57FA7" w:rsidRPr="00095219">
        <w:rPr>
          <w:rFonts w:ascii="Times New Roman" w:hAnsi="Times New Roman" w:cs="Times New Roman"/>
          <w:sz w:val="28"/>
          <w:szCs w:val="28"/>
        </w:rPr>
        <w:t>»</w:t>
      </w:r>
      <w:r w:rsidRPr="00095219">
        <w:rPr>
          <w:rFonts w:ascii="Times New Roman" w:hAnsi="Times New Roman" w:cs="Times New Roman"/>
          <w:sz w:val="28"/>
          <w:szCs w:val="28"/>
        </w:rPr>
        <w:t xml:space="preserve">; </w:t>
      </w:r>
      <w:r w:rsidR="00D41ABB" w:rsidRPr="00095219">
        <w:rPr>
          <w:rFonts w:ascii="Times New Roman" w:hAnsi="Times New Roman" w:cs="Times New Roman"/>
          <w:sz w:val="28"/>
          <w:szCs w:val="28"/>
        </w:rPr>
        <w:t>№1</w:t>
      </w:r>
      <w:r w:rsidRPr="00095219">
        <w:rPr>
          <w:rFonts w:ascii="Times New Roman" w:hAnsi="Times New Roman" w:cs="Times New Roman"/>
          <w:sz w:val="28"/>
          <w:szCs w:val="28"/>
        </w:rPr>
        <w:t>-НМ «Начисление и поступление налогов, сборов и иных обязательных платежей в консолидированный бюджет Российской Федерации», № 4-НМ «Отчет о задолженности по налогам и сборам, пеням и налоговым санкциям в бюджетную систему Российской Федерации»;</w:t>
      </w:r>
      <w:proofErr w:type="gramEnd"/>
    </w:p>
    <w:p w:rsidR="002C5D25" w:rsidRPr="00095219" w:rsidRDefault="002C5D25"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3)</w:t>
      </w:r>
      <w:r w:rsidRPr="00095219">
        <w:rPr>
          <w:rFonts w:ascii="Times New Roman" w:hAnsi="Times New Roman" w:cs="Times New Roman"/>
          <w:sz w:val="28"/>
          <w:szCs w:val="28"/>
        </w:rPr>
        <w:tab/>
        <w:t xml:space="preserve">основные параметры прогноза социально-экономического развития Тюменской области на очередной финансовый год (соответствующие письма </w:t>
      </w:r>
      <w:r w:rsidR="00143971" w:rsidRPr="00095219">
        <w:rPr>
          <w:rFonts w:ascii="Times New Roman" w:hAnsi="Times New Roman" w:cs="Times New Roman"/>
          <w:sz w:val="28"/>
          <w:szCs w:val="28"/>
        </w:rPr>
        <w:t>Департамента</w:t>
      </w:r>
      <w:r w:rsidRPr="00095219">
        <w:rPr>
          <w:rFonts w:ascii="Times New Roman" w:hAnsi="Times New Roman" w:cs="Times New Roman"/>
          <w:sz w:val="28"/>
          <w:szCs w:val="28"/>
        </w:rPr>
        <w:t xml:space="preserve"> экономики Тюменской области в рамках действующего Соглашения об информационном взаимодействии), в частности – индекс</w:t>
      </w:r>
      <w:r w:rsidR="00237E84" w:rsidRPr="00095219">
        <w:rPr>
          <w:rFonts w:ascii="Times New Roman" w:hAnsi="Times New Roman" w:cs="Times New Roman"/>
          <w:sz w:val="28"/>
          <w:szCs w:val="28"/>
        </w:rPr>
        <w:t>а</w:t>
      </w:r>
      <w:r w:rsidRPr="00095219">
        <w:rPr>
          <w:rFonts w:ascii="Times New Roman" w:hAnsi="Times New Roman" w:cs="Times New Roman"/>
          <w:sz w:val="28"/>
          <w:szCs w:val="28"/>
        </w:rPr>
        <w:t xml:space="preserve"> </w:t>
      </w:r>
      <w:r w:rsidR="00237E84" w:rsidRPr="00095219">
        <w:rPr>
          <w:rFonts w:ascii="Times New Roman" w:hAnsi="Times New Roman" w:cs="Times New Roman"/>
          <w:sz w:val="28"/>
          <w:szCs w:val="28"/>
        </w:rPr>
        <w:t xml:space="preserve">промышленного производства, индекса </w:t>
      </w:r>
      <w:r w:rsidRPr="00095219">
        <w:rPr>
          <w:rFonts w:ascii="Times New Roman" w:hAnsi="Times New Roman" w:cs="Times New Roman"/>
          <w:sz w:val="28"/>
          <w:szCs w:val="28"/>
        </w:rPr>
        <w:t>потребительских цен, прибыль прибыльных организаций;</w:t>
      </w:r>
    </w:p>
    <w:p w:rsidR="002C5D25" w:rsidRPr="00095219" w:rsidRDefault="002C5D25"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4)</w:t>
      </w:r>
      <w:r w:rsidRPr="00095219">
        <w:rPr>
          <w:rFonts w:ascii="Times New Roman" w:hAnsi="Times New Roman" w:cs="Times New Roman"/>
          <w:sz w:val="28"/>
          <w:szCs w:val="28"/>
        </w:rPr>
        <w:tab/>
        <w:t>налоговые ставки, льготы и преференции, предусмотренные главой 26.2. НК РФ, региональное законодательство и др. источники.</w:t>
      </w:r>
    </w:p>
    <w:p w:rsidR="002C5D25" w:rsidRPr="00095219" w:rsidRDefault="002C5D25"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Расчёт прогнозного объёма поступлений налога, взимаемого в связи с применением упрощенной системы налогообложения,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 (налоговые льготы по налогу, уровень собираемости и др.).</w:t>
      </w:r>
    </w:p>
    <w:p w:rsidR="002C5D25" w:rsidRPr="00095219" w:rsidRDefault="002C5D25"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Прогнозный объём поступлений налога, взимаемого в связи с применением упрощенной системы налогообложения (</w:t>
      </w:r>
      <w:proofErr w:type="spellStart"/>
      <w:r w:rsidRPr="00095219">
        <w:rPr>
          <w:rFonts w:ascii="Times New Roman" w:hAnsi="Times New Roman" w:cs="Times New Roman"/>
          <w:sz w:val="28"/>
          <w:szCs w:val="28"/>
        </w:rPr>
        <w:t>УСНвсего</w:t>
      </w:r>
      <w:proofErr w:type="spellEnd"/>
      <w:r w:rsidRPr="00095219">
        <w:rPr>
          <w:rFonts w:ascii="Times New Roman" w:hAnsi="Times New Roman" w:cs="Times New Roman"/>
          <w:sz w:val="28"/>
          <w:szCs w:val="28"/>
        </w:rPr>
        <w:t>), определяется как сумма прогнозных поступлений каждого вида налога, исходя из выбранного объекта налогообложения:</w:t>
      </w:r>
    </w:p>
    <w:p w:rsidR="00715328" w:rsidRPr="00095219" w:rsidRDefault="00715328" w:rsidP="00B2798E">
      <w:pPr>
        <w:spacing w:after="0" w:line="240" w:lineRule="auto"/>
        <w:ind w:firstLine="709"/>
        <w:jc w:val="both"/>
        <w:rPr>
          <w:rFonts w:ascii="Times New Roman" w:hAnsi="Times New Roman" w:cs="Times New Roman"/>
          <w:sz w:val="28"/>
          <w:szCs w:val="28"/>
        </w:rPr>
      </w:pPr>
    </w:p>
    <w:p w:rsidR="002C5D25" w:rsidRPr="00095219" w:rsidRDefault="002C5D25" w:rsidP="00B2798E">
      <w:pPr>
        <w:pStyle w:val="ConsPlusNormal"/>
        <w:ind w:firstLine="567"/>
        <w:jc w:val="center"/>
        <w:rPr>
          <w:rFonts w:ascii="Times New Roman" w:hAnsi="Times New Roman" w:cs="Times New Roman"/>
          <w:sz w:val="28"/>
          <w:szCs w:val="28"/>
        </w:rPr>
      </w:pPr>
      <w:proofErr w:type="spellStart"/>
      <w:r w:rsidRPr="00095219">
        <w:rPr>
          <w:rFonts w:ascii="Times New Roman" w:hAnsi="Times New Roman" w:cs="Times New Roman"/>
          <w:b/>
          <w:sz w:val="28"/>
          <w:szCs w:val="28"/>
        </w:rPr>
        <w:t>УСНвсего</w:t>
      </w:r>
      <w:proofErr w:type="spellEnd"/>
      <w:r w:rsidRPr="00095219">
        <w:rPr>
          <w:rFonts w:ascii="Times New Roman" w:hAnsi="Times New Roman" w:cs="Times New Roman"/>
          <w:b/>
          <w:sz w:val="28"/>
          <w:szCs w:val="28"/>
        </w:rPr>
        <w:t xml:space="preserve"> = (УСН1+ УСН2</w:t>
      </w:r>
      <w:proofErr w:type="gramStart"/>
      <w:r w:rsidRPr="00095219">
        <w:rPr>
          <w:rFonts w:ascii="Times New Roman" w:hAnsi="Times New Roman" w:cs="Times New Roman"/>
          <w:b/>
          <w:sz w:val="28"/>
          <w:szCs w:val="28"/>
        </w:rPr>
        <w:t xml:space="preserve"> )</w:t>
      </w:r>
      <w:proofErr w:type="gramEnd"/>
      <w:r w:rsidRPr="00095219">
        <w:rPr>
          <w:rFonts w:ascii="Times New Roman" w:hAnsi="Times New Roman" w:cs="Times New Roman"/>
          <w:b/>
          <w:sz w:val="28"/>
          <w:szCs w:val="28"/>
        </w:rPr>
        <w:t xml:space="preserve"> * Н</w:t>
      </w:r>
      <w:r w:rsidRPr="00095219">
        <w:rPr>
          <w:rFonts w:ascii="Times New Roman" w:hAnsi="Times New Roman" w:cs="Times New Roman"/>
          <w:sz w:val="28"/>
          <w:szCs w:val="28"/>
        </w:rPr>
        <w:t xml:space="preserve">,  </w:t>
      </w:r>
    </w:p>
    <w:p w:rsidR="002C5D25" w:rsidRPr="00095219" w:rsidRDefault="00535373"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г</w:t>
      </w:r>
      <w:r w:rsidR="002C5D25" w:rsidRPr="00095219">
        <w:rPr>
          <w:rFonts w:ascii="Times New Roman" w:hAnsi="Times New Roman" w:cs="Times New Roman"/>
          <w:sz w:val="28"/>
          <w:szCs w:val="28"/>
        </w:rPr>
        <w:t>де</w:t>
      </w:r>
      <w:r w:rsidRPr="00095219">
        <w:rPr>
          <w:rFonts w:ascii="Times New Roman" w:hAnsi="Times New Roman" w:cs="Times New Roman"/>
          <w:sz w:val="28"/>
          <w:szCs w:val="28"/>
        </w:rPr>
        <w:t>:</w:t>
      </w:r>
    </w:p>
    <w:p w:rsidR="002C5D25" w:rsidRPr="00095219" w:rsidRDefault="002C5D25" w:rsidP="00944CCB">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lastRenderedPageBreak/>
        <w:t>УСН</w:t>
      </w:r>
      <w:proofErr w:type="gramStart"/>
      <w:r w:rsidRPr="00095219">
        <w:rPr>
          <w:rFonts w:ascii="Times New Roman" w:hAnsi="Times New Roman" w:cs="Times New Roman"/>
          <w:sz w:val="28"/>
          <w:szCs w:val="28"/>
        </w:rPr>
        <w:t>1</w:t>
      </w:r>
      <w:proofErr w:type="gramEnd"/>
      <w:r w:rsidRPr="00095219">
        <w:rPr>
          <w:rFonts w:ascii="Times New Roman" w:hAnsi="Times New Roman" w:cs="Times New Roman"/>
          <w:sz w:val="28"/>
          <w:szCs w:val="28"/>
        </w:rPr>
        <w:tab/>
        <w:t>- УСН,</w:t>
      </w:r>
      <w:r w:rsidRPr="00095219">
        <w:rPr>
          <w:rFonts w:ascii="Times New Roman" w:hAnsi="Times New Roman" w:cs="Times New Roman"/>
          <w:sz w:val="28"/>
          <w:szCs w:val="28"/>
        </w:rPr>
        <w:tab/>
        <w:t>уплачиваемый</w:t>
      </w:r>
      <w:r w:rsidRPr="00095219">
        <w:rPr>
          <w:rFonts w:ascii="Times New Roman" w:hAnsi="Times New Roman" w:cs="Times New Roman"/>
          <w:sz w:val="28"/>
          <w:szCs w:val="28"/>
        </w:rPr>
        <w:tab/>
        <w:t>при</w:t>
      </w:r>
      <w:r w:rsidRPr="00095219">
        <w:rPr>
          <w:rFonts w:ascii="Times New Roman" w:hAnsi="Times New Roman" w:cs="Times New Roman"/>
          <w:sz w:val="28"/>
          <w:szCs w:val="28"/>
        </w:rPr>
        <w:tab/>
        <w:t>использовании</w:t>
      </w:r>
      <w:r w:rsidRPr="00095219">
        <w:rPr>
          <w:rFonts w:ascii="Times New Roman" w:hAnsi="Times New Roman" w:cs="Times New Roman"/>
          <w:sz w:val="28"/>
          <w:szCs w:val="28"/>
        </w:rPr>
        <w:tab/>
        <w:t>в качестве</w:t>
      </w:r>
      <w:r w:rsidRPr="00095219">
        <w:rPr>
          <w:rFonts w:ascii="Times New Roman" w:hAnsi="Times New Roman" w:cs="Times New Roman"/>
          <w:sz w:val="28"/>
          <w:szCs w:val="28"/>
        </w:rPr>
        <w:tab/>
        <w:t>объекта</w:t>
      </w:r>
      <w:r w:rsidR="00944CCB">
        <w:rPr>
          <w:rFonts w:ascii="Times New Roman" w:hAnsi="Times New Roman" w:cs="Times New Roman"/>
          <w:sz w:val="28"/>
          <w:szCs w:val="28"/>
        </w:rPr>
        <w:t xml:space="preserve"> </w:t>
      </w:r>
      <w:r w:rsidRPr="00095219">
        <w:rPr>
          <w:rFonts w:ascii="Times New Roman" w:hAnsi="Times New Roman" w:cs="Times New Roman"/>
          <w:sz w:val="28"/>
          <w:szCs w:val="28"/>
        </w:rPr>
        <w:t>налогообложения доходы;</w:t>
      </w:r>
    </w:p>
    <w:p w:rsidR="002C5D25" w:rsidRPr="00095219" w:rsidRDefault="002C5D25" w:rsidP="00944CCB">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УСН</w:t>
      </w:r>
      <w:proofErr w:type="gramStart"/>
      <w:r w:rsidRPr="00095219">
        <w:rPr>
          <w:rFonts w:ascii="Times New Roman" w:hAnsi="Times New Roman" w:cs="Times New Roman"/>
          <w:sz w:val="28"/>
          <w:szCs w:val="28"/>
        </w:rPr>
        <w:t>2</w:t>
      </w:r>
      <w:proofErr w:type="gramEnd"/>
      <w:r w:rsidRPr="00095219">
        <w:rPr>
          <w:rFonts w:ascii="Times New Roman" w:hAnsi="Times New Roman" w:cs="Times New Roman"/>
          <w:sz w:val="28"/>
          <w:szCs w:val="28"/>
        </w:rPr>
        <w:tab/>
        <w:t>- УСН,</w:t>
      </w:r>
      <w:r w:rsidRPr="00095219">
        <w:rPr>
          <w:rFonts w:ascii="Times New Roman" w:hAnsi="Times New Roman" w:cs="Times New Roman"/>
          <w:sz w:val="28"/>
          <w:szCs w:val="28"/>
        </w:rPr>
        <w:tab/>
        <w:t>уплачиваемый</w:t>
      </w:r>
      <w:r w:rsidRPr="00095219">
        <w:rPr>
          <w:rFonts w:ascii="Times New Roman" w:hAnsi="Times New Roman" w:cs="Times New Roman"/>
          <w:sz w:val="28"/>
          <w:szCs w:val="28"/>
        </w:rPr>
        <w:tab/>
        <w:t>при</w:t>
      </w:r>
      <w:r w:rsidRPr="00095219">
        <w:rPr>
          <w:rFonts w:ascii="Times New Roman" w:hAnsi="Times New Roman" w:cs="Times New Roman"/>
          <w:sz w:val="28"/>
          <w:szCs w:val="28"/>
        </w:rPr>
        <w:tab/>
        <w:t>использовании</w:t>
      </w:r>
      <w:r w:rsidRPr="00095219">
        <w:rPr>
          <w:rFonts w:ascii="Times New Roman" w:hAnsi="Times New Roman" w:cs="Times New Roman"/>
          <w:sz w:val="28"/>
          <w:szCs w:val="28"/>
        </w:rPr>
        <w:tab/>
        <w:t>в качестве</w:t>
      </w:r>
      <w:r w:rsidRPr="00095219">
        <w:rPr>
          <w:rFonts w:ascii="Times New Roman" w:hAnsi="Times New Roman" w:cs="Times New Roman"/>
          <w:sz w:val="28"/>
          <w:szCs w:val="28"/>
        </w:rPr>
        <w:tab/>
        <w:t>объекта</w:t>
      </w:r>
      <w:r w:rsidR="00944CCB">
        <w:rPr>
          <w:rFonts w:ascii="Times New Roman" w:hAnsi="Times New Roman" w:cs="Times New Roman"/>
          <w:sz w:val="28"/>
          <w:szCs w:val="28"/>
        </w:rPr>
        <w:t xml:space="preserve"> </w:t>
      </w:r>
      <w:r w:rsidRPr="00095219">
        <w:rPr>
          <w:rFonts w:ascii="Times New Roman" w:hAnsi="Times New Roman" w:cs="Times New Roman"/>
          <w:sz w:val="28"/>
          <w:szCs w:val="28"/>
        </w:rPr>
        <w:t>налогообложения доходы, уменьшенные на величину расходов</w:t>
      </w:r>
      <w:r w:rsidR="00944CCB">
        <w:rPr>
          <w:rFonts w:ascii="Times New Roman" w:hAnsi="Times New Roman" w:cs="Times New Roman"/>
          <w:sz w:val="28"/>
          <w:szCs w:val="28"/>
        </w:rPr>
        <w:t xml:space="preserve"> (в том числе минимальный налог)</w:t>
      </w:r>
      <w:r w:rsidRPr="00095219">
        <w:rPr>
          <w:rFonts w:ascii="Times New Roman" w:hAnsi="Times New Roman" w:cs="Times New Roman"/>
          <w:sz w:val="28"/>
          <w:szCs w:val="28"/>
        </w:rPr>
        <w:t>;</w:t>
      </w:r>
    </w:p>
    <w:p w:rsidR="002C5D25" w:rsidRPr="00095219" w:rsidRDefault="002C5D25"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 xml:space="preserve">Н – норматив зачисления налога, взимаемого в связи с применением упрощенной системы налогообложения в доходы консолидированного бюджета субъекта Российской Федерации,% (в соответствии со статьями БК РФ). </w:t>
      </w:r>
    </w:p>
    <w:p w:rsidR="002C5D25" w:rsidRPr="00095219" w:rsidRDefault="002C5D25"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Прогнозируемый объем поступлений УСН, подлежащий уплате в бюджет при использовании в качестве объекта налогообложения «доходы» (УСН</w:t>
      </w:r>
      <w:proofErr w:type="gramStart"/>
      <w:r w:rsidRPr="00095219">
        <w:rPr>
          <w:rFonts w:ascii="Times New Roman" w:hAnsi="Times New Roman" w:cs="Times New Roman"/>
          <w:sz w:val="28"/>
          <w:szCs w:val="28"/>
        </w:rPr>
        <w:t>1</w:t>
      </w:r>
      <w:proofErr w:type="gramEnd"/>
      <w:r w:rsidRPr="00095219">
        <w:rPr>
          <w:rFonts w:ascii="Times New Roman" w:hAnsi="Times New Roman" w:cs="Times New Roman"/>
          <w:sz w:val="28"/>
          <w:szCs w:val="28"/>
        </w:rPr>
        <w:t>), рассчитывается по следующей формуле:</w:t>
      </w:r>
    </w:p>
    <w:p w:rsidR="002C5D25" w:rsidRPr="00095219" w:rsidRDefault="002C5D25" w:rsidP="00B2798E">
      <w:pPr>
        <w:pStyle w:val="ConsPlusNormal"/>
        <w:ind w:firstLine="567"/>
        <w:jc w:val="center"/>
        <w:rPr>
          <w:rFonts w:ascii="Times New Roman" w:hAnsi="Times New Roman" w:cs="Times New Roman"/>
          <w:sz w:val="28"/>
          <w:szCs w:val="28"/>
        </w:rPr>
      </w:pPr>
      <w:r w:rsidRPr="00095219">
        <w:rPr>
          <w:rFonts w:ascii="Times New Roman" w:hAnsi="Times New Roman" w:cs="Times New Roman"/>
          <w:b/>
          <w:sz w:val="28"/>
          <w:szCs w:val="28"/>
        </w:rPr>
        <w:t>УСН</w:t>
      </w:r>
      <w:proofErr w:type="gramStart"/>
      <w:r w:rsidRPr="00095219">
        <w:rPr>
          <w:rFonts w:ascii="Times New Roman" w:hAnsi="Times New Roman" w:cs="Times New Roman"/>
          <w:b/>
          <w:sz w:val="28"/>
          <w:szCs w:val="28"/>
        </w:rPr>
        <w:t>1</w:t>
      </w:r>
      <w:proofErr w:type="gramEnd"/>
      <w:r w:rsidRPr="00095219">
        <w:rPr>
          <w:rFonts w:ascii="Times New Roman" w:hAnsi="Times New Roman" w:cs="Times New Roman"/>
          <w:b/>
          <w:sz w:val="28"/>
          <w:szCs w:val="28"/>
        </w:rPr>
        <w:t xml:space="preserve"> = ((НБ1 * S1 – СВ1) (+/-)F) * </w:t>
      </w:r>
      <w:proofErr w:type="spellStart"/>
      <w:r w:rsidRPr="00095219">
        <w:rPr>
          <w:rFonts w:ascii="Times New Roman" w:hAnsi="Times New Roman" w:cs="Times New Roman"/>
          <w:b/>
          <w:sz w:val="28"/>
          <w:szCs w:val="28"/>
        </w:rPr>
        <w:t>Ксоб</w:t>
      </w:r>
      <w:proofErr w:type="spellEnd"/>
      <w:r w:rsidRPr="00095219">
        <w:rPr>
          <w:rFonts w:ascii="Times New Roman" w:hAnsi="Times New Roman" w:cs="Times New Roman"/>
          <w:b/>
          <w:sz w:val="28"/>
          <w:szCs w:val="28"/>
        </w:rPr>
        <w:t xml:space="preserve"> + Дп1</w:t>
      </w:r>
      <w:r w:rsidRPr="00095219">
        <w:rPr>
          <w:rFonts w:ascii="Times New Roman" w:hAnsi="Times New Roman" w:cs="Times New Roman"/>
          <w:sz w:val="28"/>
          <w:szCs w:val="28"/>
        </w:rPr>
        <w:t xml:space="preserve">, </w:t>
      </w:r>
    </w:p>
    <w:p w:rsidR="002C5D25" w:rsidRPr="00095219" w:rsidRDefault="00535373"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где:</w:t>
      </w:r>
    </w:p>
    <w:p w:rsidR="002C5D25" w:rsidRPr="00095219" w:rsidRDefault="002C5D25"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НБ</w:t>
      </w:r>
      <w:proofErr w:type="gramStart"/>
      <w:r w:rsidRPr="00095219">
        <w:rPr>
          <w:rFonts w:ascii="Times New Roman" w:hAnsi="Times New Roman" w:cs="Times New Roman"/>
          <w:sz w:val="28"/>
          <w:szCs w:val="28"/>
        </w:rPr>
        <w:t>1</w:t>
      </w:r>
      <w:proofErr w:type="gramEnd"/>
      <w:r w:rsidRPr="00095219">
        <w:rPr>
          <w:rFonts w:ascii="Times New Roman" w:hAnsi="Times New Roman" w:cs="Times New Roman"/>
          <w:sz w:val="28"/>
          <w:szCs w:val="28"/>
        </w:rPr>
        <w:t xml:space="preserve"> – налоговая база прогнозируемого периода для исчисления налога по объекту «доходы», тыс. рублей;</w:t>
      </w:r>
    </w:p>
    <w:p w:rsidR="002C5D25" w:rsidRPr="00095219" w:rsidRDefault="002C5D25"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S1 – ставка налога</w:t>
      </w:r>
      <w:proofErr w:type="gramStart"/>
      <w:r w:rsidRPr="00095219">
        <w:rPr>
          <w:rFonts w:ascii="Times New Roman" w:hAnsi="Times New Roman" w:cs="Times New Roman"/>
          <w:sz w:val="28"/>
          <w:szCs w:val="28"/>
        </w:rPr>
        <w:t>,%;</w:t>
      </w:r>
      <w:proofErr w:type="gramEnd"/>
    </w:p>
    <w:p w:rsidR="002C5D25" w:rsidRPr="00095219" w:rsidRDefault="002C5D25"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СВ</w:t>
      </w:r>
      <w:proofErr w:type="gramStart"/>
      <w:r w:rsidRPr="00095219">
        <w:rPr>
          <w:rFonts w:ascii="Times New Roman" w:hAnsi="Times New Roman" w:cs="Times New Roman"/>
          <w:sz w:val="28"/>
          <w:szCs w:val="28"/>
        </w:rPr>
        <w:t>1</w:t>
      </w:r>
      <w:proofErr w:type="gramEnd"/>
      <w:r w:rsidRPr="00095219">
        <w:rPr>
          <w:rFonts w:ascii="Times New Roman" w:hAnsi="Times New Roman" w:cs="Times New Roman"/>
          <w:sz w:val="28"/>
          <w:szCs w:val="28"/>
        </w:rPr>
        <w:t xml:space="preserve"> - прогнозируемый объем страховых взносов на обязательное пенсионное страхование и по временной нетрудоспособности, тыс. рублей;</w:t>
      </w:r>
    </w:p>
    <w:p w:rsidR="002C5D25" w:rsidRPr="00095219" w:rsidRDefault="002C5D25"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F - корректирующая сумма поступлений, учитывающая изменения законодательства о налогах и сборах, а также другие факторы, тыс. рублей;</w:t>
      </w:r>
    </w:p>
    <w:p w:rsidR="002C5D25" w:rsidRPr="00095219" w:rsidRDefault="002C5D25" w:rsidP="00B2798E">
      <w:pPr>
        <w:spacing w:after="0" w:line="240" w:lineRule="auto"/>
        <w:ind w:firstLine="709"/>
        <w:jc w:val="both"/>
        <w:rPr>
          <w:rFonts w:ascii="Times New Roman" w:hAnsi="Times New Roman" w:cs="Times New Roman"/>
          <w:sz w:val="28"/>
          <w:szCs w:val="28"/>
        </w:rPr>
      </w:pPr>
      <w:proofErr w:type="spellStart"/>
      <w:r w:rsidRPr="00095219">
        <w:rPr>
          <w:rFonts w:ascii="Times New Roman" w:hAnsi="Times New Roman" w:cs="Times New Roman"/>
          <w:sz w:val="28"/>
          <w:szCs w:val="28"/>
        </w:rPr>
        <w:t>Ксоб</w:t>
      </w:r>
      <w:proofErr w:type="spellEnd"/>
      <w:r w:rsidRPr="00095219">
        <w:rPr>
          <w:rFonts w:ascii="Times New Roman" w:hAnsi="Times New Roman" w:cs="Times New Roman"/>
          <w:sz w:val="28"/>
          <w:szCs w:val="28"/>
        </w:rPr>
        <w:t xml:space="preserve"> - расчетный уровень собираемости с учетом динамики показателя собираемости, сложившегося в предшествующие периоды</w:t>
      </w:r>
      <w:proofErr w:type="gramStart"/>
      <w:r w:rsidRPr="00095219">
        <w:rPr>
          <w:rFonts w:ascii="Times New Roman" w:hAnsi="Times New Roman" w:cs="Times New Roman"/>
          <w:sz w:val="28"/>
          <w:szCs w:val="28"/>
        </w:rPr>
        <w:t>, %;</w:t>
      </w:r>
      <w:proofErr w:type="gramEnd"/>
    </w:p>
    <w:p w:rsidR="002C5D25" w:rsidRPr="00095219" w:rsidRDefault="002C5D25"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Дп</w:t>
      </w:r>
      <w:proofErr w:type="gramStart"/>
      <w:r w:rsidRPr="00095219">
        <w:rPr>
          <w:rFonts w:ascii="Times New Roman" w:hAnsi="Times New Roman" w:cs="Times New Roman"/>
          <w:sz w:val="28"/>
          <w:szCs w:val="28"/>
        </w:rPr>
        <w:t>1</w:t>
      </w:r>
      <w:proofErr w:type="gramEnd"/>
      <w:r w:rsidRPr="00095219">
        <w:rPr>
          <w:rFonts w:ascii="Times New Roman" w:hAnsi="Times New Roman" w:cs="Times New Roman"/>
          <w:sz w:val="28"/>
          <w:szCs w:val="28"/>
        </w:rPr>
        <w:t xml:space="preserve"> - прогнозируемые поступления по налогу, взимаемому с налогоплательщиков, выбравших в качестве объекта налогообложения доходы, за счет взыскания задолженности (недоимка), в том числе по контрольной работе.</w:t>
      </w:r>
    </w:p>
    <w:p w:rsidR="00715328" w:rsidRPr="00095219" w:rsidRDefault="00715328" w:rsidP="00B2798E">
      <w:pPr>
        <w:spacing w:after="0" w:line="240" w:lineRule="auto"/>
        <w:ind w:firstLine="709"/>
        <w:jc w:val="both"/>
        <w:rPr>
          <w:rFonts w:ascii="Times New Roman" w:hAnsi="Times New Roman" w:cs="Times New Roman"/>
          <w:sz w:val="28"/>
          <w:szCs w:val="28"/>
        </w:rPr>
      </w:pPr>
    </w:p>
    <w:p w:rsidR="002C5D25" w:rsidRPr="00095219" w:rsidRDefault="002C5D25" w:rsidP="00B2798E">
      <w:pPr>
        <w:pStyle w:val="ConsPlusNormal"/>
        <w:ind w:firstLine="567"/>
        <w:jc w:val="center"/>
        <w:rPr>
          <w:rFonts w:ascii="Times New Roman" w:hAnsi="Times New Roman" w:cs="Times New Roman"/>
          <w:b/>
          <w:sz w:val="28"/>
          <w:szCs w:val="28"/>
        </w:rPr>
      </w:pPr>
      <w:r w:rsidRPr="00095219">
        <w:rPr>
          <w:rFonts w:ascii="Times New Roman" w:hAnsi="Times New Roman" w:cs="Times New Roman"/>
          <w:b/>
          <w:sz w:val="28"/>
          <w:szCs w:val="28"/>
        </w:rPr>
        <w:t>НБ</w:t>
      </w:r>
      <w:proofErr w:type="gramStart"/>
      <w:r w:rsidRPr="00095219">
        <w:rPr>
          <w:rFonts w:ascii="Times New Roman" w:hAnsi="Times New Roman" w:cs="Times New Roman"/>
          <w:b/>
          <w:sz w:val="28"/>
          <w:szCs w:val="28"/>
        </w:rPr>
        <w:t>1</w:t>
      </w:r>
      <w:proofErr w:type="gramEnd"/>
      <w:r w:rsidRPr="00095219">
        <w:rPr>
          <w:rFonts w:ascii="Times New Roman" w:hAnsi="Times New Roman" w:cs="Times New Roman"/>
          <w:b/>
          <w:sz w:val="28"/>
          <w:szCs w:val="28"/>
        </w:rPr>
        <w:t xml:space="preserve"> = НБОФГ * </w:t>
      </w:r>
      <w:proofErr w:type="spellStart"/>
      <w:r w:rsidRPr="00095219">
        <w:rPr>
          <w:rFonts w:ascii="Times New Roman" w:hAnsi="Times New Roman" w:cs="Times New Roman"/>
          <w:b/>
          <w:sz w:val="28"/>
          <w:szCs w:val="28"/>
        </w:rPr>
        <w:t>Ипц</w:t>
      </w:r>
      <w:proofErr w:type="spellEnd"/>
      <w:r w:rsidRPr="00095219">
        <w:rPr>
          <w:rFonts w:ascii="Times New Roman" w:hAnsi="Times New Roman" w:cs="Times New Roman"/>
          <w:b/>
          <w:sz w:val="28"/>
          <w:szCs w:val="28"/>
        </w:rPr>
        <w:t xml:space="preserve"> * Крн1</w:t>
      </w:r>
    </w:p>
    <w:p w:rsidR="00715328" w:rsidRPr="00095219" w:rsidRDefault="00715328" w:rsidP="00B2798E">
      <w:pPr>
        <w:pStyle w:val="ConsPlusNormal"/>
        <w:ind w:firstLine="567"/>
        <w:jc w:val="center"/>
        <w:rPr>
          <w:rFonts w:ascii="Times New Roman" w:hAnsi="Times New Roman" w:cs="Times New Roman"/>
          <w:b/>
          <w:sz w:val="28"/>
          <w:szCs w:val="28"/>
        </w:rPr>
      </w:pPr>
    </w:p>
    <w:p w:rsidR="002C5D25" w:rsidRPr="00095219" w:rsidRDefault="002C5D25"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 xml:space="preserve">НБОФГ налоговая база для исчисления налога по объекту «доходы» за отчетный финансовый год (по данным </w:t>
      </w:r>
      <w:r w:rsidR="00D41ABB" w:rsidRPr="00095219">
        <w:rPr>
          <w:rFonts w:ascii="Times New Roman" w:hAnsi="Times New Roman" w:cs="Times New Roman"/>
          <w:sz w:val="28"/>
          <w:szCs w:val="28"/>
        </w:rPr>
        <w:t>№5</w:t>
      </w:r>
      <w:r w:rsidRPr="00095219">
        <w:rPr>
          <w:rFonts w:ascii="Times New Roman" w:hAnsi="Times New Roman" w:cs="Times New Roman"/>
          <w:sz w:val="28"/>
          <w:szCs w:val="28"/>
        </w:rPr>
        <w:t>-УСН), тыс. руб.;</w:t>
      </w:r>
    </w:p>
    <w:p w:rsidR="002C5D25" w:rsidRPr="00095219" w:rsidRDefault="002C5D25" w:rsidP="00B2798E">
      <w:pPr>
        <w:spacing w:after="0" w:line="240" w:lineRule="auto"/>
        <w:ind w:firstLine="709"/>
        <w:jc w:val="both"/>
        <w:rPr>
          <w:rFonts w:ascii="Times New Roman" w:hAnsi="Times New Roman" w:cs="Times New Roman"/>
          <w:sz w:val="28"/>
          <w:szCs w:val="28"/>
        </w:rPr>
      </w:pPr>
      <w:proofErr w:type="spellStart"/>
      <w:r w:rsidRPr="00095219">
        <w:rPr>
          <w:rFonts w:ascii="Times New Roman" w:hAnsi="Times New Roman" w:cs="Times New Roman"/>
          <w:sz w:val="28"/>
          <w:szCs w:val="28"/>
        </w:rPr>
        <w:t>Ипц</w:t>
      </w:r>
      <w:proofErr w:type="spellEnd"/>
      <w:r w:rsidRPr="00095219">
        <w:rPr>
          <w:rFonts w:ascii="Times New Roman" w:hAnsi="Times New Roman" w:cs="Times New Roman"/>
          <w:sz w:val="28"/>
          <w:szCs w:val="28"/>
        </w:rPr>
        <w:t xml:space="preserve"> - индекс потребительских цен на очередной финансовый год</w:t>
      </w:r>
      <w:proofErr w:type="gramStart"/>
      <w:r w:rsidRPr="00095219">
        <w:rPr>
          <w:rFonts w:ascii="Times New Roman" w:hAnsi="Times New Roman" w:cs="Times New Roman"/>
          <w:sz w:val="28"/>
          <w:szCs w:val="28"/>
        </w:rPr>
        <w:t>,%;</w:t>
      </w:r>
      <w:proofErr w:type="gramEnd"/>
    </w:p>
    <w:p w:rsidR="002C5D25" w:rsidRPr="00095219" w:rsidRDefault="002C5D25"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Крн</w:t>
      </w:r>
      <w:proofErr w:type="gramStart"/>
      <w:r w:rsidRPr="00095219">
        <w:rPr>
          <w:rFonts w:ascii="Times New Roman" w:hAnsi="Times New Roman" w:cs="Times New Roman"/>
          <w:sz w:val="28"/>
          <w:szCs w:val="28"/>
        </w:rPr>
        <w:t>1</w:t>
      </w:r>
      <w:proofErr w:type="gramEnd"/>
      <w:r w:rsidRPr="00095219">
        <w:rPr>
          <w:rFonts w:ascii="Times New Roman" w:hAnsi="Times New Roman" w:cs="Times New Roman"/>
          <w:sz w:val="28"/>
          <w:szCs w:val="28"/>
        </w:rPr>
        <w:t xml:space="preserve"> – коэффициент роста (снижения) численности налогоплательщиков на очередной финансовый год (с учетом ранее сложившейся динамки по </w:t>
      </w:r>
      <w:r w:rsidR="00D41ABB" w:rsidRPr="00095219">
        <w:rPr>
          <w:rFonts w:ascii="Times New Roman" w:hAnsi="Times New Roman" w:cs="Times New Roman"/>
          <w:sz w:val="28"/>
          <w:szCs w:val="28"/>
        </w:rPr>
        <w:t>№5</w:t>
      </w:r>
      <w:r w:rsidRPr="00095219">
        <w:rPr>
          <w:rFonts w:ascii="Times New Roman" w:hAnsi="Times New Roman" w:cs="Times New Roman"/>
          <w:sz w:val="28"/>
          <w:szCs w:val="28"/>
        </w:rPr>
        <w:t>-УСН).</w:t>
      </w:r>
    </w:p>
    <w:p w:rsidR="002C5D25" w:rsidRPr="00095219" w:rsidRDefault="002C5D25"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Прогнозируемый объем страховых взносов на обязательное пенсионное страхование и по временной нетрудоспособности (СВ</w:t>
      </w:r>
      <w:proofErr w:type="gramStart"/>
      <w:r w:rsidRPr="00095219">
        <w:rPr>
          <w:rFonts w:ascii="Times New Roman" w:hAnsi="Times New Roman" w:cs="Times New Roman"/>
          <w:sz w:val="28"/>
          <w:szCs w:val="28"/>
        </w:rPr>
        <w:t>1</w:t>
      </w:r>
      <w:proofErr w:type="gramEnd"/>
      <w:r w:rsidRPr="00095219">
        <w:rPr>
          <w:rFonts w:ascii="Times New Roman" w:hAnsi="Times New Roman" w:cs="Times New Roman"/>
          <w:sz w:val="28"/>
          <w:szCs w:val="28"/>
        </w:rPr>
        <w:t xml:space="preserve">) рассчитывается на основе суммы страховых взносов за отчетный финансовый год (по данным </w:t>
      </w:r>
      <w:r w:rsidR="00D41ABB" w:rsidRPr="00095219">
        <w:rPr>
          <w:rFonts w:ascii="Times New Roman" w:hAnsi="Times New Roman" w:cs="Times New Roman"/>
          <w:sz w:val="28"/>
          <w:szCs w:val="28"/>
        </w:rPr>
        <w:t>№5</w:t>
      </w:r>
      <w:r w:rsidRPr="00095219">
        <w:rPr>
          <w:rFonts w:ascii="Times New Roman" w:hAnsi="Times New Roman" w:cs="Times New Roman"/>
          <w:sz w:val="28"/>
          <w:szCs w:val="28"/>
        </w:rPr>
        <w:t>-УСН), исходя из её доли в сумме исчисленного налога по следующей формуле:</w:t>
      </w:r>
    </w:p>
    <w:p w:rsidR="00715328" w:rsidRPr="00095219" w:rsidRDefault="00715328" w:rsidP="00B2798E">
      <w:pPr>
        <w:spacing w:after="0" w:line="240" w:lineRule="auto"/>
        <w:ind w:firstLine="709"/>
        <w:jc w:val="both"/>
        <w:rPr>
          <w:rFonts w:ascii="Times New Roman" w:hAnsi="Times New Roman" w:cs="Times New Roman"/>
          <w:sz w:val="28"/>
          <w:szCs w:val="28"/>
        </w:rPr>
      </w:pPr>
    </w:p>
    <w:p w:rsidR="002C5D25" w:rsidRPr="00095219" w:rsidRDefault="002C5D25" w:rsidP="00B2798E">
      <w:pPr>
        <w:pStyle w:val="ConsPlusNormal"/>
        <w:ind w:firstLine="567"/>
        <w:jc w:val="center"/>
        <w:rPr>
          <w:rFonts w:ascii="Times New Roman" w:hAnsi="Times New Roman" w:cs="Times New Roman"/>
          <w:b/>
          <w:sz w:val="28"/>
          <w:szCs w:val="28"/>
        </w:rPr>
      </w:pPr>
      <w:r w:rsidRPr="00095219">
        <w:rPr>
          <w:rFonts w:ascii="Times New Roman" w:hAnsi="Times New Roman" w:cs="Times New Roman"/>
          <w:b/>
          <w:sz w:val="28"/>
          <w:szCs w:val="28"/>
        </w:rPr>
        <w:t>СВ1  = (НБ1 * S1 ) * (</w:t>
      </w:r>
      <w:proofErr w:type="gramStart"/>
      <w:r w:rsidRPr="00095219">
        <w:rPr>
          <w:rFonts w:ascii="Times New Roman" w:hAnsi="Times New Roman" w:cs="Times New Roman"/>
          <w:b/>
          <w:sz w:val="28"/>
          <w:szCs w:val="28"/>
        </w:rPr>
        <w:t>СВ</w:t>
      </w:r>
      <w:proofErr w:type="gramEnd"/>
      <w:r w:rsidRPr="00095219">
        <w:rPr>
          <w:rFonts w:ascii="Times New Roman" w:hAnsi="Times New Roman" w:cs="Times New Roman"/>
          <w:b/>
          <w:sz w:val="28"/>
          <w:szCs w:val="28"/>
        </w:rPr>
        <w:t xml:space="preserve"> ОФГ / ИН ОФГ )</w:t>
      </w:r>
    </w:p>
    <w:p w:rsidR="00715328" w:rsidRPr="00095219" w:rsidRDefault="00715328" w:rsidP="00B2798E">
      <w:pPr>
        <w:pStyle w:val="ConsPlusNormal"/>
        <w:ind w:firstLine="567"/>
        <w:jc w:val="center"/>
        <w:rPr>
          <w:rFonts w:ascii="Times New Roman" w:hAnsi="Times New Roman" w:cs="Times New Roman"/>
          <w:b/>
          <w:sz w:val="28"/>
          <w:szCs w:val="28"/>
        </w:rPr>
      </w:pPr>
    </w:p>
    <w:p w:rsidR="002C5D25" w:rsidRPr="00095219" w:rsidRDefault="002C5D25" w:rsidP="00B2798E">
      <w:pPr>
        <w:spacing w:after="0" w:line="240" w:lineRule="auto"/>
        <w:ind w:firstLine="709"/>
        <w:jc w:val="both"/>
        <w:rPr>
          <w:rFonts w:ascii="Times New Roman" w:hAnsi="Times New Roman" w:cs="Times New Roman"/>
          <w:sz w:val="28"/>
          <w:szCs w:val="28"/>
        </w:rPr>
      </w:pPr>
      <w:proofErr w:type="gramStart"/>
      <w:r w:rsidRPr="00095219">
        <w:rPr>
          <w:rFonts w:ascii="Times New Roman" w:hAnsi="Times New Roman" w:cs="Times New Roman"/>
          <w:sz w:val="28"/>
          <w:szCs w:val="28"/>
        </w:rPr>
        <w:t>СВ</w:t>
      </w:r>
      <w:proofErr w:type="gramEnd"/>
      <w:r w:rsidRPr="00095219">
        <w:rPr>
          <w:rFonts w:ascii="Times New Roman" w:hAnsi="Times New Roman" w:cs="Times New Roman"/>
          <w:sz w:val="28"/>
          <w:szCs w:val="28"/>
        </w:rPr>
        <w:t xml:space="preserve"> ОФГ  - сумма страховых взносов на обязательное пенсионное страхование и по временной нетрудоспособности за отчетный финансовый год, </w:t>
      </w:r>
      <w:proofErr w:type="spellStart"/>
      <w:r w:rsidRPr="00095219">
        <w:rPr>
          <w:rFonts w:ascii="Times New Roman" w:hAnsi="Times New Roman" w:cs="Times New Roman"/>
          <w:sz w:val="28"/>
          <w:szCs w:val="28"/>
        </w:rPr>
        <w:t>тыс</w:t>
      </w:r>
      <w:proofErr w:type="spellEnd"/>
      <w:r w:rsidRPr="00095219">
        <w:rPr>
          <w:rFonts w:ascii="Times New Roman" w:hAnsi="Times New Roman" w:cs="Times New Roman"/>
          <w:sz w:val="28"/>
          <w:szCs w:val="28"/>
        </w:rPr>
        <w:t xml:space="preserve"> .рублей;</w:t>
      </w:r>
    </w:p>
    <w:p w:rsidR="002C5D25" w:rsidRPr="00095219" w:rsidRDefault="002C5D25"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ИН ОФГ - сумма исчисленного налога за отчетный финансовый год, тыс</w:t>
      </w:r>
      <w:r w:rsidR="00143971" w:rsidRPr="00095219">
        <w:rPr>
          <w:rFonts w:ascii="Times New Roman" w:hAnsi="Times New Roman" w:cs="Times New Roman"/>
          <w:sz w:val="28"/>
          <w:szCs w:val="28"/>
        </w:rPr>
        <w:t xml:space="preserve">. </w:t>
      </w:r>
      <w:r w:rsidRPr="00095219">
        <w:rPr>
          <w:rFonts w:ascii="Times New Roman" w:hAnsi="Times New Roman" w:cs="Times New Roman"/>
          <w:sz w:val="28"/>
          <w:szCs w:val="28"/>
        </w:rPr>
        <w:t>рублей.</w:t>
      </w:r>
    </w:p>
    <w:p w:rsidR="002C5D25" w:rsidRPr="00095219" w:rsidRDefault="002C5D25"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lastRenderedPageBreak/>
        <w:t>Прогнозируемый объем поступлений УСН, подлежащий уплате в бюджет при использовании в качестве объекта налогообложения «доходы, уменьшенные на величину расходов» (УСН</w:t>
      </w:r>
      <w:proofErr w:type="gramStart"/>
      <w:r w:rsidRPr="00095219">
        <w:rPr>
          <w:rFonts w:ascii="Times New Roman" w:hAnsi="Times New Roman" w:cs="Times New Roman"/>
          <w:sz w:val="28"/>
          <w:szCs w:val="28"/>
        </w:rPr>
        <w:t>2</w:t>
      </w:r>
      <w:proofErr w:type="gramEnd"/>
      <w:r w:rsidRPr="00095219">
        <w:rPr>
          <w:rFonts w:ascii="Times New Roman" w:hAnsi="Times New Roman" w:cs="Times New Roman"/>
          <w:sz w:val="28"/>
          <w:szCs w:val="28"/>
        </w:rPr>
        <w:t>), рассчитывается по следующей формуле:</w:t>
      </w:r>
    </w:p>
    <w:p w:rsidR="00715328" w:rsidRPr="00095219" w:rsidRDefault="00715328" w:rsidP="00B2798E">
      <w:pPr>
        <w:spacing w:after="0" w:line="240" w:lineRule="auto"/>
        <w:ind w:firstLine="709"/>
        <w:jc w:val="both"/>
        <w:rPr>
          <w:rFonts w:ascii="Times New Roman" w:hAnsi="Times New Roman" w:cs="Times New Roman"/>
          <w:sz w:val="28"/>
          <w:szCs w:val="28"/>
        </w:rPr>
      </w:pPr>
    </w:p>
    <w:p w:rsidR="002C5D25" w:rsidRPr="00095219" w:rsidRDefault="002C5D25" w:rsidP="00B2798E">
      <w:pPr>
        <w:pStyle w:val="ConsPlusNormal"/>
        <w:ind w:firstLine="567"/>
        <w:jc w:val="center"/>
        <w:rPr>
          <w:rFonts w:ascii="Times New Roman" w:hAnsi="Times New Roman" w:cs="Times New Roman"/>
          <w:sz w:val="28"/>
          <w:szCs w:val="28"/>
        </w:rPr>
      </w:pPr>
      <w:r w:rsidRPr="00095219">
        <w:rPr>
          <w:rFonts w:ascii="Times New Roman" w:hAnsi="Times New Roman" w:cs="Times New Roman"/>
          <w:b/>
          <w:sz w:val="28"/>
          <w:szCs w:val="28"/>
        </w:rPr>
        <w:t>УСН2  = ((НБ2 * S2</w:t>
      </w:r>
      <w:proofErr w:type="gramStart"/>
      <w:r w:rsidRPr="00095219">
        <w:rPr>
          <w:rFonts w:ascii="Times New Roman" w:hAnsi="Times New Roman" w:cs="Times New Roman"/>
          <w:b/>
          <w:sz w:val="28"/>
          <w:szCs w:val="28"/>
        </w:rPr>
        <w:t xml:space="preserve"> )</w:t>
      </w:r>
      <w:proofErr w:type="gramEnd"/>
      <w:r w:rsidRPr="00095219">
        <w:rPr>
          <w:rFonts w:ascii="Times New Roman" w:hAnsi="Times New Roman" w:cs="Times New Roman"/>
          <w:b/>
          <w:sz w:val="28"/>
          <w:szCs w:val="28"/>
        </w:rPr>
        <w:t xml:space="preserve"> (+/-)F) + </w:t>
      </w:r>
      <w:proofErr w:type="spellStart"/>
      <w:r w:rsidRPr="00095219">
        <w:rPr>
          <w:rFonts w:ascii="Times New Roman" w:hAnsi="Times New Roman" w:cs="Times New Roman"/>
          <w:b/>
          <w:sz w:val="28"/>
          <w:szCs w:val="28"/>
        </w:rPr>
        <w:t>Мн</w:t>
      </w:r>
      <w:proofErr w:type="spellEnd"/>
      <w:r w:rsidRPr="00095219">
        <w:rPr>
          <w:rFonts w:ascii="Times New Roman" w:hAnsi="Times New Roman" w:cs="Times New Roman"/>
          <w:b/>
          <w:sz w:val="28"/>
          <w:szCs w:val="28"/>
        </w:rPr>
        <w:t xml:space="preserve">) * </w:t>
      </w:r>
      <w:proofErr w:type="spellStart"/>
      <w:r w:rsidRPr="00095219">
        <w:rPr>
          <w:rFonts w:ascii="Times New Roman" w:hAnsi="Times New Roman" w:cs="Times New Roman"/>
          <w:b/>
          <w:sz w:val="28"/>
          <w:szCs w:val="28"/>
        </w:rPr>
        <w:t>Ксоб</w:t>
      </w:r>
      <w:proofErr w:type="spellEnd"/>
      <w:r w:rsidRPr="00095219">
        <w:rPr>
          <w:rFonts w:ascii="Times New Roman" w:hAnsi="Times New Roman" w:cs="Times New Roman"/>
          <w:b/>
          <w:sz w:val="28"/>
          <w:szCs w:val="28"/>
        </w:rPr>
        <w:t xml:space="preserve"> + Дп2, </w:t>
      </w:r>
    </w:p>
    <w:p w:rsidR="002C5D25" w:rsidRPr="00095219" w:rsidRDefault="00FD2879"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где:</w:t>
      </w:r>
    </w:p>
    <w:p w:rsidR="002C5D25" w:rsidRPr="00095219" w:rsidRDefault="002C5D25"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НБ</w:t>
      </w:r>
      <w:proofErr w:type="gramStart"/>
      <w:r w:rsidRPr="00095219">
        <w:rPr>
          <w:rFonts w:ascii="Times New Roman" w:hAnsi="Times New Roman" w:cs="Times New Roman"/>
          <w:sz w:val="28"/>
          <w:szCs w:val="28"/>
        </w:rPr>
        <w:t>2</w:t>
      </w:r>
      <w:proofErr w:type="gramEnd"/>
      <w:r w:rsidRPr="00095219">
        <w:rPr>
          <w:rFonts w:ascii="Times New Roman" w:hAnsi="Times New Roman" w:cs="Times New Roman"/>
          <w:sz w:val="28"/>
          <w:szCs w:val="28"/>
        </w:rPr>
        <w:t xml:space="preserve"> – налоговая база прогнозируемого периода</w:t>
      </w:r>
      <w:r w:rsidR="00441552">
        <w:rPr>
          <w:rFonts w:ascii="Times New Roman" w:hAnsi="Times New Roman" w:cs="Times New Roman"/>
          <w:sz w:val="28"/>
          <w:szCs w:val="28"/>
        </w:rPr>
        <w:t xml:space="preserve"> по УСН2</w:t>
      </w:r>
      <w:r w:rsidRPr="00095219">
        <w:rPr>
          <w:rFonts w:ascii="Times New Roman" w:hAnsi="Times New Roman" w:cs="Times New Roman"/>
          <w:sz w:val="28"/>
          <w:szCs w:val="28"/>
        </w:rPr>
        <w:t xml:space="preserve"> для исчисления налога по объекту «доходы, уменьшенные на величину расходов», тыс. рублей;</w:t>
      </w:r>
    </w:p>
    <w:p w:rsidR="002C5D25" w:rsidRPr="00095219" w:rsidRDefault="002C5D25"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S2 – расчетная ставка налога</w:t>
      </w:r>
      <w:r w:rsidR="00441552">
        <w:rPr>
          <w:rFonts w:ascii="Times New Roman" w:hAnsi="Times New Roman" w:cs="Times New Roman"/>
          <w:sz w:val="28"/>
          <w:szCs w:val="28"/>
        </w:rPr>
        <w:t xml:space="preserve"> (</w:t>
      </w:r>
      <w:r w:rsidR="00441552" w:rsidRPr="00441552">
        <w:rPr>
          <w:rFonts w:ascii="Times New Roman" w:hAnsi="Times New Roman" w:cs="Times New Roman"/>
          <w:sz w:val="28"/>
          <w:szCs w:val="28"/>
        </w:rPr>
        <w:t xml:space="preserve"> ставка минимального налога по УСН</w:t>
      </w:r>
      <w:proofErr w:type="gramStart"/>
      <w:r w:rsidR="00441552" w:rsidRPr="00441552">
        <w:rPr>
          <w:rFonts w:ascii="Times New Roman" w:hAnsi="Times New Roman" w:cs="Times New Roman"/>
          <w:sz w:val="28"/>
          <w:szCs w:val="28"/>
        </w:rPr>
        <w:t>2</w:t>
      </w:r>
      <w:proofErr w:type="gramEnd"/>
      <w:r w:rsidR="00441552" w:rsidRPr="00441552">
        <w:rPr>
          <w:rFonts w:ascii="Times New Roman" w:hAnsi="Times New Roman" w:cs="Times New Roman"/>
          <w:sz w:val="28"/>
          <w:szCs w:val="28"/>
        </w:rPr>
        <w:t>, в соответствии с главой 26.2 НК РФ</w:t>
      </w:r>
      <w:r w:rsidRPr="00095219">
        <w:rPr>
          <w:rFonts w:ascii="Times New Roman" w:hAnsi="Times New Roman" w:cs="Times New Roman"/>
          <w:sz w:val="28"/>
          <w:szCs w:val="28"/>
        </w:rPr>
        <w:t xml:space="preserve">, сложившаяся в отчетном за отчетный финансовый год (по данным </w:t>
      </w:r>
      <w:r w:rsidR="00D41ABB" w:rsidRPr="00095219">
        <w:rPr>
          <w:rFonts w:ascii="Times New Roman" w:hAnsi="Times New Roman" w:cs="Times New Roman"/>
          <w:sz w:val="28"/>
          <w:szCs w:val="28"/>
        </w:rPr>
        <w:t>№5</w:t>
      </w:r>
      <w:r w:rsidRPr="00095219">
        <w:rPr>
          <w:rFonts w:ascii="Times New Roman" w:hAnsi="Times New Roman" w:cs="Times New Roman"/>
          <w:sz w:val="28"/>
          <w:szCs w:val="28"/>
        </w:rPr>
        <w:t>-УСН), %;</w:t>
      </w:r>
    </w:p>
    <w:p w:rsidR="002C5D25" w:rsidRPr="00095219" w:rsidRDefault="002C5D25"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F - корректирующая сумма поступлений, учитывающая изменения законодательства о налогах и сборах, а также другие факторы, тыс. рублей;</w:t>
      </w:r>
    </w:p>
    <w:p w:rsidR="002C5D25" w:rsidRPr="00095219" w:rsidRDefault="002C5D25" w:rsidP="00B2798E">
      <w:pPr>
        <w:spacing w:after="0" w:line="240" w:lineRule="auto"/>
        <w:ind w:firstLine="709"/>
        <w:jc w:val="both"/>
        <w:rPr>
          <w:rFonts w:ascii="Times New Roman" w:hAnsi="Times New Roman" w:cs="Times New Roman"/>
          <w:sz w:val="28"/>
          <w:szCs w:val="28"/>
        </w:rPr>
      </w:pPr>
      <w:proofErr w:type="spellStart"/>
      <w:r w:rsidRPr="00095219">
        <w:rPr>
          <w:rFonts w:ascii="Times New Roman" w:hAnsi="Times New Roman" w:cs="Times New Roman"/>
          <w:sz w:val="28"/>
          <w:szCs w:val="28"/>
        </w:rPr>
        <w:t>Мн</w:t>
      </w:r>
      <w:proofErr w:type="spellEnd"/>
      <w:r w:rsidRPr="00095219">
        <w:rPr>
          <w:rFonts w:ascii="Times New Roman" w:hAnsi="Times New Roman" w:cs="Times New Roman"/>
          <w:sz w:val="28"/>
          <w:szCs w:val="28"/>
        </w:rPr>
        <w:t xml:space="preserve"> - прогнозируемые поступления минимального налога, тыс. рублей;</w:t>
      </w:r>
    </w:p>
    <w:p w:rsidR="002C5D25" w:rsidRPr="00095219" w:rsidRDefault="002C5D25" w:rsidP="00B2798E">
      <w:pPr>
        <w:spacing w:after="0" w:line="240" w:lineRule="auto"/>
        <w:ind w:firstLine="709"/>
        <w:jc w:val="both"/>
        <w:rPr>
          <w:rFonts w:ascii="Times New Roman" w:hAnsi="Times New Roman" w:cs="Times New Roman"/>
          <w:sz w:val="28"/>
          <w:szCs w:val="28"/>
        </w:rPr>
      </w:pPr>
      <w:proofErr w:type="spellStart"/>
      <w:r w:rsidRPr="00095219">
        <w:rPr>
          <w:rFonts w:ascii="Times New Roman" w:hAnsi="Times New Roman" w:cs="Times New Roman"/>
          <w:sz w:val="28"/>
          <w:szCs w:val="28"/>
        </w:rPr>
        <w:t>Ксоб</w:t>
      </w:r>
      <w:proofErr w:type="spellEnd"/>
      <w:r w:rsidRPr="00095219">
        <w:rPr>
          <w:rFonts w:ascii="Times New Roman" w:hAnsi="Times New Roman" w:cs="Times New Roman"/>
          <w:sz w:val="28"/>
          <w:szCs w:val="28"/>
        </w:rPr>
        <w:t xml:space="preserve"> - расчетный уровень собираемости с учетом динамики показателя собираемости, сложившегося в предшествующие периоды</w:t>
      </w:r>
      <w:proofErr w:type="gramStart"/>
      <w:r w:rsidRPr="00095219">
        <w:rPr>
          <w:rFonts w:ascii="Times New Roman" w:hAnsi="Times New Roman" w:cs="Times New Roman"/>
          <w:sz w:val="28"/>
          <w:szCs w:val="28"/>
        </w:rPr>
        <w:t>, %;</w:t>
      </w:r>
      <w:proofErr w:type="gramEnd"/>
    </w:p>
    <w:p w:rsidR="00126CD2" w:rsidRPr="00095219" w:rsidRDefault="00126CD2" w:rsidP="00237E84">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Показатель собираемости учитывает работу по пог</w:t>
      </w:r>
      <w:r w:rsidR="00237E84" w:rsidRPr="00095219">
        <w:rPr>
          <w:rFonts w:ascii="Times New Roman" w:hAnsi="Times New Roman" w:cs="Times New Roman"/>
          <w:sz w:val="28"/>
          <w:szCs w:val="28"/>
        </w:rPr>
        <w:t>ашению задолженности по налогу.</w:t>
      </w:r>
    </w:p>
    <w:p w:rsidR="002C5D25" w:rsidRPr="00095219" w:rsidRDefault="002C5D25"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Дп</w:t>
      </w:r>
      <w:proofErr w:type="gramStart"/>
      <w:r w:rsidRPr="00095219">
        <w:rPr>
          <w:rFonts w:ascii="Times New Roman" w:hAnsi="Times New Roman" w:cs="Times New Roman"/>
          <w:sz w:val="28"/>
          <w:szCs w:val="28"/>
        </w:rPr>
        <w:t>2</w:t>
      </w:r>
      <w:proofErr w:type="gramEnd"/>
      <w:r w:rsidRPr="00095219">
        <w:rPr>
          <w:rFonts w:ascii="Times New Roman" w:hAnsi="Times New Roman" w:cs="Times New Roman"/>
          <w:sz w:val="28"/>
          <w:szCs w:val="28"/>
        </w:rPr>
        <w:t xml:space="preserve"> - прогнозируемые поступления по налогу, взимаемому с налогоплательщиков, выбравших в качестве объекта налогообложения доходы, за счет взыскания задолженности (недоимка), в т</w:t>
      </w:r>
      <w:r w:rsidR="00FD2879" w:rsidRPr="00095219">
        <w:rPr>
          <w:rFonts w:ascii="Times New Roman" w:hAnsi="Times New Roman" w:cs="Times New Roman"/>
          <w:sz w:val="28"/>
          <w:szCs w:val="28"/>
        </w:rPr>
        <w:t>ом числе по контрольной работе.</w:t>
      </w:r>
    </w:p>
    <w:p w:rsidR="002C5D25" w:rsidRPr="00095219" w:rsidRDefault="002C5D25"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НБ</w:t>
      </w:r>
      <w:proofErr w:type="gramStart"/>
      <w:r w:rsidRPr="00095219">
        <w:rPr>
          <w:rFonts w:ascii="Times New Roman" w:hAnsi="Times New Roman" w:cs="Times New Roman"/>
          <w:sz w:val="28"/>
          <w:szCs w:val="28"/>
        </w:rPr>
        <w:t>2</w:t>
      </w:r>
      <w:proofErr w:type="gramEnd"/>
      <w:r w:rsidRPr="00095219">
        <w:rPr>
          <w:rFonts w:ascii="Times New Roman" w:hAnsi="Times New Roman" w:cs="Times New Roman"/>
          <w:sz w:val="28"/>
          <w:szCs w:val="28"/>
        </w:rPr>
        <w:t xml:space="preserve"> = НБОФГ * </w:t>
      </w:r>
      <w:proofErr w:type="spellStart"/>
      <w:r w:rsidRPr="00095219">
        <w:rPr>
          <w:rFonts w:ascii="Times New Roman" w:hAnsi="Times New Roman" w:cs="Times New Roman"/>
          <w:sz w:val="28"/>
          <w:szCs w:val="28"/>
        </w:rPr>
        <w:t>Кп</w:t>
      </w:r>
      <w:proofErr w:type="spellEnd"/>
      <w:r w:rsidRPr="00095219">
        <w:rPr>
          <w:rFonts w:ascii="Times New Roman" w:hAnsi="Times New Roman" w:cs="Times New Roman"/>
          <w:sz w:val="28"/>
          <w:szCs w:val="28"/>
        </w:rPr>
        <w:t xml:space="preserve"> * Крн2 – коэффициент роста (снижения) численности налогоплательщиков на очередной финансовый год (с учетом ранее с</w:t>
      </w:r>
      <w:r w:rsidR="00FD2879" w:rsidRPr="00095219">
        <w:rPr>
          <w:rFonts w:ascii="Times New Roman" w:hAnsi="Times New Roman" w:cs="Times New Roman"/>
          <w:sz w:val="28"/>
          <w:szCs w:val="28"/>
        </w:rPr>
        <w:t xml:space="preserve">ложившейся динамки по </w:t>
      </w:r>
      <w:r w:rsidR="00D41ABB" w:rsidRPr="00095219">
        <w:rPr>
          <w:rFonts w:ascii="Times New Roman" w:hAnsi="Times New Roman" w:cs="Times New Roman"/>
          <w:sz w:val="28"/>
          <w:szCs w:val="28"/>
        </w:rPr>
        <w:t>№5</w:t>
      </w:r>
      <w:r w:rsidR="00FD2879" w:rsidRPr="00095219">
        <w:rPr>
          <w:rFonts w:ascii="Times New Roman" w:hAnsi="Times New Roman" w:cs="Times New Roman"/>
          <w:sz w:val="28"/>
          <w:szCs w:val="28"/>
        </w:rPr>
        <w:t>-УСН).</w:t>
      </w:r>
    </w:p>
    <w:p w:rsidR="002C5D25" w:rsidRPr="00095219" w:rsidRDefault="002C5D25"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 xml:space="preserve">НБОФГ – налоговая база для исчисления налога по объекту «доходы, уменьшенные на величину расходов» за отчетный финансовый год (по данным </w:t>
      </w:r>
      <w:r w:rsidR="00D41ABB" w:rsidRPr="00095219">
        <w:rPr>
          <w:rFonts w:ascii="Times New Roman" w:hAnsi="Times New Roman" w:cs="Times New Roman"/>
          <w:sz w:val="28"/>
          <w:szCs w:val="28"/>
        </w:rPr>
        <w:t>№5</w:t>
      </w:r>
      <w:r w:rsidRPr="00095219">
        <w:rPr>
          <w:rFonts w:ascii="Times New Roman" w:hAnsi="Times New Roman" w:cs="Times New Roman"/>
          <w:sz w:val="28"/>
          <w:szCs w:val="28"/>
        </w:rPr>
        <w:t>-УСН), тыс. руб.;</w:t>
      </w:r>
    </w:p>
    <w:p w:rsidR="002C5D25" w:rsidRPr="00095219" w:rsidRDefault="002C5D25" w:rsidP="00B2798E">
      <w:pPr>
        <w:spacing w:after="0" w:line="240" w:lineRule="auto"/>
        <w:ind w:firstLine="709"/>
        <w:jc w:val="both"/>
        <w:rPr>
          <w:rFonts w:ascii="Times New Roman" w:hAnsi="Times New Roman" w:cs="Times New Roman"/>
          <w:sz w:val="28"/>
          <w:szCs w:val="28"/>
        </w:rPr>
      </w:pPr>
      <w:proofErr w:type="spellStart"/>
      <w:r w:rsidRPr="00095219">
        <w:rPr>
          <w:rFonts w:ascii="Times New Roman" w:hAnsi="Times New Roman" w:cs="Times New Roman"/>
          <w:sz w:val="28"/>
          <w:szCs w:val="28"/>
        </w:rPr>
        <w:t>Кп</w:t>
      </w:r>
      <w:proofErr w:type="spellEnd"/>
      <w:r w:rsidRPr="00095219">
        <w:rPr>
          <w:rFonts w:ascii="Times New Roman" w:hAnsi="Times New Roman" w:cs="Times New Roman"/>
          <w:sz w:val="28"/>
          <w:szCs w:val="28"/>
        </w:rPr>
        <w:t xml:space="preserve"> – коэффициент роста (снижения) прибыли прибыльных организаций (без учета данных по </w:t>
      </w:r>
      <w:proofErr w:type="spellStart"/>
      <w:r w:rsidRPr="00095219">
        <w:rPr>
          <w:rFonts w:ascii="Times New Roman" w:hAnsi="Times New Roman" w:cs="Times New Roman"/>
          <w:sz w:val="28"/>
          <w:szCs w:val="28"/>
        </w:rPr>
        <w:t>сельхозтоваропроизводителям</w:t>
      </w:r>
      <w:proofErr w:type="spellEnd"/>
      <w:r w:rsidRPr="00095219">
        <w:rPr>
          <w:rFonts w:ascii="Times New Roman" w:hAnsi="Times New Roman" w:cs="Times New Roman"/>
          <w:sz w:val="28"/>
          <w:szCs w:val="28"/>
        </w:rPr>
        <w:t>) на очередной финансовый год;</w:t>
      </w:r>
    </w:p>
    <w:p w:rsidR="002C5D25" w:rsidRPr="00095219" w:rsidRDefault="002C5D25"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Крн</w:t>
      </w:r>
      <w:proofErr w:type="gramStart"/>
      <w:r w:rsidRPr="00095219">
        <w:rPr>
          <w:rFonts w:ascii="Times New Roman" w:hAnsi="Times New Roman" w:cs="Times New Roman"/>
          <w:sz w:val="28"/>
          <w:szCs w:val="28"/>
        </w:rPr>
        <w:t>2</w:t>
      </w:r>
      <w:proofErr w:type="gramEnd"/>
      <w:r w:rsidRPr="00095219">
        <w:rPr>
          <w:rFonts w:ascii="Times New Roman" w:hAnsi="Times New Roman" w:cs="Times New Roman"/>
          <w:sz w:val="28"/>
          <w:szCs w:val="28"/>
        </w:rPr>
        <w:t xml:space="preserve"> – коэффициент роста (снижения) численности налогоплательщиков на очередной финансовый год (с учетом ранее сложившейся динамки по </w:t>
      </w:r>
      <w:r w:rsidR="00D41ABB" w:rsidRPr="00095219">
        <w:rPr>
          <w:rFonts w:ascii="Times New Roman" w:hAnsi="Times New Roman" w:cs="Times New Roman"/>
          <w:sz w:val="28"/>
          <w:szCs w:val="28"/>
        </w:rPr>
        <w:t>№5</w:t>
      </w:r>
      <w:r w:rsidRPr="00095219">
        <w:rPr>
          <w:rFonts w:ascii="Times New Roman" w:hAnsi="Times New Roman" w:cs="Times New Roman"/>
          <w:sz w:val="28"/>
          <w:szCs w:val="28"/>
        </w:rPr>
        <w:t>-УСН).</w:t>
      </w:r>
    </w:p>
    <w:p w:rsidR="00715328" w:rsidRPr="00095219" w:rsidRDefault="00715328" w:rsidP="00B2798E">
      <w:pPr>
        <w:spacing w:after="0" w:line="240" w:lineRule="auto"/>
        <w:ind w:firstLine="709"/>
        <w:jc w:val="both"/>
        <w:rPr>
          <w:rFonts w:ascii="Times New Roman" w:hAnsi="Times New Roman" w:cs="Times New Roman"/>
          <w:sz w:val="28"/>
          <w:szCs w:val="28"/>
        </w:rPr>
      </w:pPr>
    </w:p>
    <w:p w:rsidR="002C5D25" w:rsidRPr="00095219" w:rsidRDefault="002C5D25" w:rsidP="00B2798E">
      <w:pPr>
        <w:pStyle w:val="ConsPlusNormal"/>
        <w:ind w:firstLine="567"/>
        <w:jc w:val="center"/>
        <w:rPr>
          <w:rFonts w:ascii="Times New Roman" w:hAnsi="Times New Roman" w:cs="Times New Roman"/>
          <w:b/>
          <w:sz w:val="28"/>
          <w:szCs w:val="28"/>
        </w:rPr>
      </w:pPr>
      <w:r w:rsidRPr="00095219">
        <w:rPr>
          <w:rFonts w:ascii="Times New Roman" w:hAnsi="Times New Roman" w:cs="Times New Roman"/>
          <w:b/>
          <w:sz w:val="28"/>
          <w:szCs w:val="28"/>
        </w:rPr>
        <w:t xml:space="preserve">S2 = </w:t>
      </w:r>
      <w:proofErr w:type="spellStart"/>
      <w:r w:rsidRPr="00095219">
        <w:rPr>
          <w:rFonts w:ascii="Times New Roman" w:hAnsi="Times New Roman" w:cs="Times New Roman"/>
          <w:b/>
          <w:sz w:val="28"/>
          <w:szCs w:val="28"/>
        </w:rPr>
        <w:t>Нк</w:t>
      </w:r>
      <w:proofErr w:type="spellEnd"/>
      <w:r w:rsidRPr="00095219">
        <w:rPr>
          <w:rFonts w:ascii="Times New Roman" w:hAnsi="Times New Roman" w:cs="Times New Roman"/>
          <w:b/>
          <w:sz w:val="28"/>
          <w:szCs w:val="28"/>
        </w:rPr>
        <w:t xml:space="preserve"> </w:t>
      </w:r>
      <w:proofErr w:type="spellStart"/>
      <w:r w:rsidRPr="00095219">
        <w:rPr>
          <w:rFonts w:ascii="Times New Roman" w:hAnsi="Times New Roman" w:cs="Times New Roman"/>
          <w:b/>
          <w:sz w:val="28"/>
          <w:szCs w:val="28"/>
        </w:rPr>
        <w:t>упл</w:t>
      </w:r>
      <w:proofErr w:type="spellEnd"/>
      <w:r w:rsidRPr="00095219">
        <w:rPr>
          <w:rFonts w:ascii="Times New Roman" w:hAnsi="Times New Roman" w:cs="Times New Roman"/>
          <w:b/>
          <w:sz w:val="28"/>
          <w:szCs w:val="28"/>
        </w:rPr>
        <w:t xml:space="preserve"> /НБОФГ*100</w:t>
      </w:r>
    </w:p>
    <w:p w:rsidR="00715328" w:rsidRPr="00095219" w:rsidRDefault="00715328" w:rsidP="00B2798E">
      <w:pPr>
        <w:pStyle w:val="ConsPlusNormal"/>
        <w:ind w:firstLine="567"/>
        <w:jc w:val="center"/>
        <w:rPr>
          <w:rFonts w:ascii="Times New Roman" w:hAnsi="Times New Roman" w:cs="Times New Roman"/>
          <w:b/>
          <w:sz w:val="28"/>
          <w:szCs w:val="28"/>
        </w:rPr>
      </w:pPr>
    </w:p>
    <w:p w:rsidR="002C5D25" w:rsidRPr="00095219" w:rsidRDefault="002C5D25" w:rsidP="00B2798E">
      <w:pPr>
        <w:spacing w:after="0" w:line="240" w:lineRule="auto"/>
        <w:ind w:firstLine="709"/>
        <w:jc w:val="both"/>
        <w:rPr>
          <w:rFonts w:ascii="Times New Roman" w:hAnsi="Times New Roman" w:cs="Times New Roman"/>
          <w:sz w:val="28"/>
          <w:szCs w:val="28"/>
        </w:rPr>
      </w:pPr>
      <w:proofErr w:type="spellStart"/>
      <w:r w:rsidRPr="00095219">
        <w:rPr>
          <w:rFonts w:ascii="Times New Roman" w:hAnsi="Times New Roman" w:cs="Times New Roman"/>
          <w:sz w:val="28"/>
          <w:szCs w:val="28"/>
        </w:rPr>
        <w:t>Нк</w:t>
      </w:r>
      <w:proofErr w:type="spellEnd"/>
      <w:r w:rsidRPr="00095219">
        <w:rPr>
          <w:rFonts w:ascii="Times New Roman" w:hAnsi="Times New Roman" w:cs="Times New Roman"/>
          <w:sz w:val="28"/>
          <w:szCs w:val="28"/>
        </w:rPr>
        <w:t xml:space="preserve"> </w:t>
      </w:r>
      <w:proofErr w:type="spellStart"/>
      <w:r w:rsidRPr="00095219">
        <w:rPr>
          <w:rFonts w:ascii="Times New Roman" w:hAnsi="Times New Roman" w:cs="Times New Roman"/>
          <w:sz w:val="28"/>
          <w:szCs w:val="28"/>
        </w:rPr>
        <w:t>упл</w:t>
      </w:r>
      <w:proofErr w:type="spellEnd"/>
      <w:r w:rsidRPr="00095219">
        <w:rPr>
          <w:rFonts w:ascii="Times New Roman" w:hAnsi="Times New Roman" w:cs="Times New Roman"/>
          <w:sz w:val="28"/>
          <w:szCs w:val="28"/>
        </w:rPr>
        <w:t xml:space="preserve">   - сумма налога, подлежащая к уплате в бюджет за отчетный финансовый год по объекту «доходы, уменьшенные на величину расходов» (по данным </w:t>
      </w:r>
      <w:r w:rsidR="00D41ABB" w:rsidRPr="00095219">
        <w:rPr>
          <w:rFonts w:ascii="Times New Roman" w:hAnsi="Times New Roman" w:cs="Times New Roman"/>
          <w:sz w:val="28"/>
          <w:szCs w:val="28"/>
        </w:rPr>
        <w:t>№5</w:t>
      </w:r>
      <w:r w:rsidRPr="00095219">
        <w:rPr>
          <w:rFonts w:ascii="Times New Roman" w:hAnsi="Times New Roman" w:cs="Times New Roman"/>
          <w:sz w:val="28"/>
          <w:szCs w:val="28"/>
        </w:rPr>
        <w:t>-УСН), тыс. рублей.</w:t>
      </w:r>
    </w:p>
    <w:p w:rsidR="002C5D25" w:rsidRPr="00095219" w:rsidRDefault="002C5D25" w:rsidP="00B2798E">
      <w:pPr>
        <w:spacing w:after="0" w:line="240" w:lineRule="auto"/>
        <w:ind w:firstLine="709"/>
        <w:jc w:val="both"/>
        <w:rPr>
          <w:rFonts w:ascii="Times New Roman" w:hAnsi="Times New Roman" w:cs="Times New Roman"/>
          <w:sz w:val="28"/>
          <w:szCs w:val="28"/>
        </w:rPr>
      </w:pPr>
      <w:proofErr w:type="spellStart"/>
      <w:r w:rsidRPr="00095219">
        <w:rPr>
          <w:rFonts w:ascii="Times New Roman" w:hAnsi="Times New Roman" w:cs="Times New Roman"/>
          <w:sz w:val="28"/>
          <w:szCs w:val="28"/>
        </w:rPr>
        <w:t>Мн</w:t>
      </w:r>
      <w:proofErr w:type="spellEnd"/>
      <w:r w:rsidRPr="00095219">
        <w:rPr>
          <w:rFonts w:ascii="Times New Roman" w:hAnsi="Times New Roman" w:cs="Times New Roman"/>
          <w:sz w:val="28"/>
          <w:szCs w:val="28"/>
        </w:rPr>
        <w:t xml:space="preserve">  = НБ</w:t>
      </w:r>
      <w:proofErr w:type="gramStart"/>
      <w:r w:rsidRPr="00095219">
        <w:rPr>
          <w:rFonts w:ascii="Times New Roman" w:hAnsi="Times New Roman" w:cs="Times New Roman"/>
          <w:sz w:val="28"/>
          <w:szCs w:val="28"/>
        </w:rPr>
        <w:t>2</w:t>
      </w:r>
      <w:proofErr w:type="gramEnd"/>
      <w:r w:rsidRPr="00095219">
        <w:rPr>
          <w:rFonts w:ascii="Times New Roman" w:hAnsi="Times New Roman" w:cs="Times New Roman"/>
          <w:sz w:val="28"/>
          <w:szCs w:val="28"/>
        </w:rPr>
        <w:t xml:space="preserve"> * (МОФГ /НБОФГ) </w:t>
      </w:r>
    </w:p>
    <w:p w:rsidR="001F6C4C" w:rsidRPr="00095219" w:rsidRDefault="002C5D25"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МОФГ - сумма минимального налога, исчисленного за отчетный финансовый год (по данным</w:t>
      </w:r>
      <w:r w:rsidR="00BF0809" w:rsidRPr="00095219">
        <w:rPr>
          <w:rFonts w:ascii="Times New Roman" w:hAnsi="Times New Roman" w:cs="Times New Roman"/>
          <w:sz w:val="28"/>
          <w:szCs w:val="28"/>
        </w:rPr>
        <w:t xml:space="preserve"> отчета</w:t>
      </w:r>
      <w:r w:rsidRPr="00095219">
        <w:rPr>
          <w:rFonts w:ascii="Times New Roman" w:hAnsi="Times New Roman" w:cs="Times New Roman"/>
          <w:sz w:val="28"/>
          <w:szCs w:val="28"/>
        </w:rPr>
        <w:t xml:space="preserve"> </w:t>
      </w:r>
      <w:r w:rsidR="00BF0809" w:rsidRPr="00095219">
        <w:rPr>
          <w:rFonts w:ascii="Times New Roman" w:hAnsi="Times New Roman" w:cs="Times New Roman"/>
          <w:sz w:val="28"/>
          <w:szCs w:val="28"/>
        </w:rPr>
        <w:t xml:space="preserve">формы </w:t>
      </w:r>
      <w:r w:rsidR="00D41ABB" w:rsidRPr="00095219">
        <w:rPr>
          <w:rFonts w:ascii="Times New Roman" w:hAnsi="Times New Roman" w:cs="Times New Roman"/>
          <w:sz w:val="28"/>
          <w:szCs w:val="28"/>
        </w:rPr>
        <w:t>№5</w:t>
      </w:r>
      <w:r w:rsidRPr="00095219">
        <w:rPr>
          <w:rFonts w:ascii="Times New Roman" w:hAnsi="Times New Roman" w:cs="Times New Roman"/>
          <w:sz w:val="28"/>
          <w:szCs w:val="28"/>
        </w:rPr>
        <w:t>-УСН), тыс.  рублей.</w:t>
      </w:r>
    </w:p>
    <w:p w:rsidR="00D8250D" w:rsidRPr="00095219" w:rsidRDefault="00D8250D"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w:t>
      </w:r>
      <w:r w:rsidRPr="00095219">
        <w:rPr>
          <w:rFonts w:ascii="Times New Roman" w:hAnsi="Times New Roman" w:cs="Times New Roman"/>
          <w:sz w:val="28"/>
          <w:szCs w:val="28"/>
        </w:rPr>
        <w:lastRenderedPageBreak/>
        <w:t>актов Российской Федерации при формировании прогнозного объема поступлений учитываются в налогооблагаемой базе в виде исключения объемных и стоимостных показателей, не подлежащих налогообложению.</w:t>
      </w:r>
    </w:p>
    <w:p w:rsidR="00CA465D" w:rsidRPr="00095219" w:rsidRDefault="00CA465D"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Налог, взимаемый в связи с применением упрощенной системы налогообложения, зачисляется в</w:t>
      </w:r>
      <w:r w:rsidR="006104F9" w:rsidRPr="00095219">
        <w:rPr>
          <w:rFonts w:ascii="Times New Roman" w:hAnsi="Times New Roman" w:cs="Times New Roman"/>
          <w:sz w:val="28"/>
          <w:szCs w:val="28"/>
        </w:rPr>
        <w:t xml:space="preserve"> консолидированный бюджет Тюменской области</w:t>
      </w:r>
      <w:r w:rsidRPr="00095219">
        <w:rPr>
          <w:rFonts w:ascii="Times New Roman" w:hAnsi="Times New Roman" w:cs="Times New Roman"/>
          <w:sz w:val="28"/>
          <w:szCs w:val="28"/>
        </w:rPr>
        <w:t xml:space="preserve"> и государственные внебюджетные фонды по нормативам, установленным в соответствии со статьями БК РФ.</w:t>
      </w:r>
    </w:p>
    <w:p w:rsidR="00715328" w:rsidRPr="00095219" w:rsidRDefault="00715328" w:rsidP="00B2798E">
      <w:pPr>
        <w:spacing w:after="0" w:line="240" w:lineRule="auto"/>
        <w:ind w:firstLine="709"/>
        <w:jc w:val="both"/>
        <w:rPr>
          <w:rFonts w:ascii="Times New Roman" w:hAnsi="Times New Roman" w:cs="Times New Roman"/>
          <w:sz w:val="28"/>
          <w:szCs w:val="28"/>
        </w:rPr>
      </w:pPr>
    </w:p>
    <w:p w:rsidR="00530FAA" w:rsidRPr="00095219" w:rsidRDefault="005C5499" w:rsidP="00B2798E">
      <w:pPr>
        <w:pStyle w:val="3"/>
        <w:spacing w:before="0" w:line="240" w:lineRule="auto"/>
        <w:jc w:val="center"/>
        <w:rPr>
          <w:rFonts w:ascii="Times New Roman" w:hAnsi="Times New Roman" w:cs="Times New Roman"/>
          <w:color w:val="auto"/>
          <w:sz w:val="28"/>
          <w:szCs w:val="28"/>
        </w:rPr>
      </w:pPr>
      <w:bookmarkStart w:id="23" w:name="_Toc506988852"/>
      <w:r w:rsidRPr="00095219">
        <w:rPr>
          <w:rFonts w:ascii="Times New Roman" w:hAnsi="Times New Roman" w:cs="Times New Roman"/>
          <w:color w:val="auto"/>
          <w:sz w:val="28"/>
          <w:szCs w:val="28"/>
        </w:rPr>
        <w:t>2.</w:t>
      </w:r>
      <w:r w:rsidR="00BF0809" w:rsidRPr="00095219">
        <w:rPr>
          <w:rFonts w:ascii="Times New Roman" w:hAnsi="Times New Roman" w:cs="Times New Roman"/>
          <w:color w:val="auto"/>
          <w:sz w:val="28"/>
          <w:szCs w:val="28"/>
        </w:rPr>
        <w:t>5</w:t>
      </w:r>
      <w:r w:rsidRPr="00095219">
        <w:rPr>
          <w:rFonts w:ascii="Times New Roman" w:hAnsi="Times New Roman" w:cs="Times New Roman"/>
          <w:color w:val="auto"/>
          <w:sz w:val="28"/>
          <w:szCs w:val="28"/>
        </w:rPr>
        <w:t>.2. Единый налог на вмененный доход для отдельных видов деятельности</w:t>
      </w:r>
      <w:bookmarkEnd w:id="23"/>
    </w:p>
    <w:p w:rsidR="003B38F7" w:rsidRPr="00095219" w:rsidRDefault="00535373" w:rsidP="00B2798E">
      <w:pPr>
        <w:spacing w:after="0" w:line="240" w:lineRule="auto"/>
        <w:jc w:val="center"/>
        <w:rPr>
          <w:rFonts w:ascii="Times New Roman" w:hAnsi="Times New Roman" w:cs="Times New Roman"/>
          <w:b/>
          <w:sz w:val="28"/>
          <w:szCs w:val="28"/>
        </w:rPr>
      </w:pPr>
      <w:r w:rsidRPr="00095219">
        <w:rPr>
          <w:rFonts w:ascii="Times New Roman" w:hAnsi="Times New Roman" w:cs="Times New Roman"/>
          <w:b/>
          <w:sz w:val="28"/>
          <w:szCs w:val="28"/>
        </w:rPr>
        <w:t>(</w:t>
      </w:r>
      <w:r w:rsidR="00396AC4" w:rsidRPr="00095219">
        <w:rPr>
          <w:rFonts w:ascii="Times New Roman" w:hAnsi="Times New Roman" w:cs="Times New Roman"/>
          <w:b/>
          <w:sz w:val="28"/>
          <w:szCs w:val="28"/>
        </w:rPr>
        <w:t>КБК 182 105 02000 02 0000 110</w:t>
      </w:r>
      <w:r w:rsidRPr="00095219">
        <w:rPr>
          <w:rFonts w:ascii="Times New Roman" w:hAnsi="Times New Roman" w:cs="Times New Roman"/>
          <w:b/>
          <w:sz w:val="28"/>
          <w:szCs w:val="28"/>
        </w:rPr>
        <w:t>)</w:t>
      </w:r>
    </w:p>
    <w:p w:rsidR="007571E5" w:rsidRPr="00095219" w:rsidRDefault="007571E5" w:rsidP="00B2798E">
      <w:pPr>
        <w:pStyle w:val="ConsPlusNormal"/>
        <w:ind w:firstLine="708"/>
        <w:jc w:val="both"/>
        <w:rPr>
          <w:rFonts w:ascii="Times New Roman" w:hAnsi="Times New Roman" w:cs="Times New Roman"/>
          <w:sz w:val="28"/>
          <w:szCs w:val="28"/>
        </w:rPr>
      </w:pPr>
    </w:p>
    <w:p w:rsidR="007571E5" w:rsidRPr="00095219" w:rsidRDefault="007571E5"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Для расчета единого налога</w:t>
      </w:r>
      <w:r w:rsidR="007A44EB" w:rsidRPr="00095219">
        <w:rPr>
          <w:rFonts w:ascii="Times New Roman" w:hAnsi="Times New Roman" w:cs="Times New Roman"/>
          <w:sz w:val="28"/>
          <w:szCs w:val="28"/>
        </w:rPr>
        <w:t xml:space="preserve"> на вмененный доход для отдельных видов деятельности (далее - ЕНВД)</w:t>
      </w:r>
      <w:r w:rsidRPr="00095219">
        <w:rPr>
          <w:rFonts w:ascii="Times New Roman" w:hAnsi="Times New Roman" w:cs="Times New Roman"/>
          <w:sz w:val="28"/>
          <w:szCs w:val="28"/>
        </w:rPr>
        <w:t>, используются:</w:t>
      </w:r>
    </w:p>
    <w:p w:rsidR="007571E5" w:rsidRPr="00095219" w:rsidRDefault="007571E5"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 показатели прогноза социально-экономического развития Тюменской области на прогнозируемый год и на плановый период (индекс роста потребительских цен на товары (работы, услуги), темпы роста оборота розничной торговли, общественного питания и роста объема платных услуг, оказанных населению);</w:t>
      </w:r>
    </w:p>
    <w:p w:rsidR="007571E5" w:rsidRPr="00095219" w:rsidRDefault="007571E5"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 xml:space="preserve">- динамика налоговой базы по </w:t>
      </w:r>
      <w:r w:rsidR="007A44EB" w:rsidRPr="00095219">
        <w:rPr>
          <w:rFonts w:ascii="Times New Roman" w:hAnsi="Times New Roman" w:cs="Times New Roman"/>
          <w:sz w:val="28"/>
          <w:szCs w:val="28"/>
        </w:rPr>
        <w:t xml:space="preserve">ЕНВД по данным </w:t>
      </w:r>
      <w:r w:rsidRPr="00095219">
        <w:rPr>
          <w:rFonts w:ascii="Times New Roman" w:hAnsi="Times New Roman" w:cs="Times New Roman"/>
          <w:sz w:val="28"/>
          <w:szCs w:val="28"/>
        </w:rPr>
        <w:t>отчет</w:t>
      </w:r>
      <w:r w:rsidR="007A44EB" w:rsidRPr="00095219">
        <w:rPr>
          <w:rFonts w:ascii="Times New Roman" w:hAnsi="Times New Roman" w:cs="Times New Roman"/>
          <w:sz w:val="28"/>
          <w:szCs w:val="28"/>
        </w:rPr>
        <w:t>а</w:t>
      </w:r>
      <w:r w:rsidRPr="00095219">
        <w:rPr>
          <w:rFonts w:ascii="Times New Roman" w:hAnsi="Times New Roman" w:cs="Times New Roman"/>
          <w:sz w:val="28"/>
          <w:szCs w:val="28"/>
        </w:rPr>
        <w:t xml:space="preserve"> по форме №5-</w:t>
      </w:r>
      <w:r w:rsidR="007A44EB" w:rsidRPr="00095219">
        <w:rPr>
          <w:rFonts w:ascii="Times New Roman" w:hAnsi="Times New Roman" w:cs="Times New Roman"/>
          <w:sz w:val="28"/>
          <w:szCs w:val="28"/>
        </w:rPr>
        <w:t>ЕНВД</w:t>
      </w:r>
      <w:r w:rsidRPr="00095219">
        <w:rPr>
          <w:rFonts w:ascii="Times New Roman" w:hAnsi="Times New Roman" w:cs="Times New Roman"/>
          <w:sz w:val="28"/>
          <w:szCs w:val="28"/>
        </w:rPr>
        <w:t xml:space="preserve"> «Отчет о налоговой базе и структуре начислений по </w:t>
      </w:r>
      <w:r w:rsidR="007A44EB" w:rsidRPr="00095219">
        <w:rPr>
          <w:rFonts w:ascii="Times New Roman" w:hAnsi="Times New Roman" w:cs="Times New Roman"/>
          <w:sz w:val="28"/>
          <w:szCs w:val="28"/>
        </w:rPr>
        <w:t>единому налогу на вмененный доход для отдельных видов деятельности</w:t>
      </w:r>
      <w:r w:rsidRPr="00095219">
        <w:rPr>
          <w:rFonts w:ascii="Times New Roman" w:hAnsi="Times New Roman" w:cs="Times New Roman"/>
          <w:sz w:val="28"/>
          <w:szCs w:val="28"/>
        </w:rPr>
        <w:t>»;</w:t>
      </w:r>
    </w:p>
    <w:p w:rsidR="007571E5" w:rsidRPr="00095219" w:rsidRDefault="007571E5"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 динамика фактических поступлений по налогу согласно данным отчета по форме №1-НМ «Начисление и поступление налогов, сборов и иных обязательных платежей в консолидированный бюджет Российской Федерации»;</w:t>
      </w:r>
    </w:p>
    <w:p w:rsidR="007571E5" w:rsidRPr="00095219" w:rsidRDefault="007571E5"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w:t>
      </w:r>
      <w:r w:rsidR="00657E02" w:rsidRPr="00095219">
        <w:rPr>
          <w:rFonts w:ascii="Times New Roman" w:hAnsi="Times New Roman" w:cs="Times New Roman"/>
          <w:sz w:val="28"/>
          <w:szCs w:val="28"/>
        </w:rPr>
        <w:t>налоговые ставки, коэффициенты базовой доходности, предусмотренные главой 26.3 НК РФ, нормативно-правовыми актами органов местного самоуправления.</w:t>
      </w:r>
    </w:p>
    <w:p w:rsidR="00215554" w:rsidRPr="00095219" w:rsidRDefault="00215554"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Расчет прогнозного объема поступлений единого налога на вмененный доход для отдельных видов деятельности осуществляется по методу прямого расчета, основанного на непосредственном использовании прогнозных значений показателей, уровней ставок и других показателей.</w:t>
      </w:r>
    </w:p>
    <w:p w:rsidR="00215554" w:rsidRPr="00095219" w:rsidRDefault="00215554"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Прогнозный объем поступлений единого налога на вмененный доход (ЕНВД) рассчитывается по формуле:</w:t>
      </w:r>
    </w:p>
    <w:p w:rsidR="00715328" w:rsidRPr="00095219" w:rsidRDefault="00715328" w:rsidP="00B2798E">
      <w:pPr>
        <w:spacing w:after="0" w:line="240" w:lineRule="auto"/>
        <w:ind w:firstLine="709"/>
        <w:jc w:val="both"/>
        <w:rPr>
          <w:rFonts w:ascii="Times New Roman" w:hAnsi="Times New Roman" w:cs="Times New Roman"/>
          <w:sz w:val="28"/>
          <w:szCs w:val="28"/>
        </w:rPr>
      </w:pPr>
    </w:p>
    <w:p w:rsidR="00657E02" w:rsidRPr="00095219" w:rsidRDefault="00215554" w:rsidP="00B2798E">
      <w:pPr>
        <w:pStyle w:val="ConsPlusNormal"/>
        <w:ind w:firstLine="567"/>
        <w:jc w:val="center"/>
        <w:rPr>
          <w:rFonts w:ascii="Times New Roman" w:hAnsi="Times New Roman" w:cs="Times New Roman"/>
          <w:b/>
          <w:sz w:val="28"/>
          <w:szCs w:val="28"/>
        </w:rPr>
      </w:pPr>
      <w:r w:rsidRPr="00095219">
        <w:rPr>
          <w:rFonts w:ascii="Times New Roman" w:hAnsi="Times New Roman" w:cs="Times New Roman"/>
          <w:b/>
          <w:sz w:val="28"/>
          <w:szCs w:val="28"/>
        </w:rPr>
        <w:t xml:space="preserve">ЕНВД = </w:t>
      </w:r>
      <w:r w:rsidR="00EE2EAE" w:rsidRPr="00095219">
        <w:rPr>
          <w:rFonts w:ascii="Times New Roman" w:hAnsi="Times New Roman" w:cs="Times New Roman"/>
          <w:b/>
          <w:sz w:val="28"/>
          <w:szCs w:val="28"/>
        </w:rPr>
        <w:t>(</w:t>
      </w:r>
      <w:proofErr w:type="spellStart"/>
      <w:r w:rsidR="00286D27" w:rsidRPr="00095219">
        <w:rPr>
          <w:rFonts w:ascii="Times New Roman" w:hAnsi="Times New Roman" w:cs="Times New Roman"/>
          <w:b/>
          <w:sz w:val="28"/>
          <w:szCs w:val="28"/>
        </w:rPr>
        <w:t>Впп</w:t>
      </w:r>
      <w:proofErr w:type="spellEnd"/>
      <w:r w:rsidR="00286D27" w:rsidRPr="00095219">
        <w:rPr>
          <w:rFonts w:ascii="Times New Roman" w:hAnsi="Times New Roman" w:cs="Times New Roman"/>
          <w:b/>
          <w:sz w:val="28"/>
          <w:szCs w:val="28"/>
        </w:rPr>
        <w:t xml:space="preserve"> х S – </w:t>
      </w:r>
      <w:proofErr w:type="spellStart"/>
      <w:r w:rsidR="00286D27" w:rsidRPr="00095219">
        <w:rPr>
          <w:rFonts w:ascii="Times New Roman" w:hAnsi="Times New Roman" w:cs="Times New Roman"/>
          <w:b/>
          <w:sz w:val="28"/>
          <w:szCs w:val="28"/>
        </w:rPr>
        <w:t>Cстр.взн</w:t>
      </w:r>
      <w:proofErr w:type="spellEnd"/>
      <w:r w:rsidR="00286D27" w:rsidRPr="00095219">
        <w:rPr>
          <w:rFonts w:ascii="Times New Roman" w:hAnsi="Times New Roman" w:cs="Times New Roman"/>
          <w:b/>
          <w:sz w:val="28"/>
          <w:szCs w:val="28"/>
        </w:rPr>
        <w:t>.</w:t>
      </w:r>
      <w:r w:rsidR="00EE2EAE" w:rsidRPr="00095219">
        <w:rPr>
          <w:rFonts w:ascii="Times New Roman" w:hAnsi="Times New Roman" w:cs="Times New Roman"/>
          <w:b/>
          <w:sz w:val="28"/>
          <w:szCs w:val="28"/>
        </w:rPr>
        <w:t>) х</w:t>
      </w:r>
      <w:proofErr w:type="gramStart"/>
      <w:r w:rsidR="00EE2EAE" w:rsidRPr="00095219">
        <w:rPr>
          <w:rFonts w:ascii="Times New Roman" w:hAnsi="Times New Roman" w:cs="Times New Roman"/>
          <w:b/>
          <w:sz w:val="28"/>
          <w:szCs w:val="28"/>
        </w:rPr>
        <w:t xml:space="preserve"> К</w:t>
      </w:r>
      <w:proofErr w:type="gramEnd"/>
      <w:r w:rsidR="00EE2EAE" w:rsidRPr="00095219">
        <w:rPr>
          <w:rFonts w:ascii="Times New Roman" w:hAnsi="Times New Roman" w:cs="Times New Roman"/>
          <w:b/>
          <w:sz w:val="28"/>
          <w:szCs w:val="28"/>
        </w:rPr>
        <w:t xml:space="preserve"> соб.  ± F , </w:t>
      </w:r>
    </w:p>
    <w:p w:rsidR="00215554" w:rsidRPr="00095219" w:rsidRDefault="00EE2EAE"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где:</w:t>
      </w:r>
    </w:p>
    <w:p w:rsidR="00EE2EAE" w:rsidRPr="00095219" w:rsidRDefault="00EE2EAE" w:rsidP="00B2798E">
      <w:pPr>
        <w:spacing w:after="0" w:line="240" w:lineRule="auto"/>
        <w:ind w:firstLine="709"/>
        <w:jc w:val="both"/>
        <w:rPr>
          <w:rFonts w:ascii="Times New Roman" w:hAnsi="Times New Roman" w:cs="Times New Roman"/>
          <w:sz w:val="28"/>
          <w:szCs w:val="28"/>
        </w:rPr>
      </w:pPr>
      <w:proofErr w:type="spellStart"/>
      <w:r w:rsidRPr="00095219">
        <w:rPr>
          <w:rFonts w:ascii="Times New Roman" w:hAnsi="Times New Roman" w:cs="Times New Roman"/>
          <w:sz w:val="28"/>
          <w:szCs w:val="28"/>
        </w:rPr>
        <w:t>Впп</w:t>
      </w:r>
      <w:proofErr w:type="spellEnd"/>
      <w:r w:rsidRPr="00095219">
        <w:rPr>
          <w:rFonts w:ascii="Times New Roman" w:hAnsi="Times New Roman" w:cs="Times New Roman"/>
          <w:sz w:val="28"/>
          <w:szCs w:val="28"/>
        </w:rPr>
        <w:t xml:space="preserve"> – налоговая база прогнозируемого периода, тыс. руб.;</w:t>
      </w:r>
    </w:p>
    <w:p w:rsidR="00EE2EAE" w:rsidRPr="00095219" w:rsidRDefault="00EE2EAE" w:rsidP="00B2798E">
      <w:pPr>
        <w:spacing w:after="0" w:line="240" w:lineRule="auto"/>
        <w:ind w:firstLine="709"/>
        <w:jc w:val="both"/>
        <w:rPr>
          <w:rFonts w:ascii="Times New Roman" w:hAnsi="Times New Roman" w:cs="Times New Roman"/>
          <w:sz w:val="28"/>
          <w:szCs w:val="28"/>
        </w:rPr>
      </w:pPr>
      <w:proofErr w:type="spellStart"/>
      <w:r w:rsidRPr="00095219">
        <w:rPr>
          <w:rFonts w:ascii="Times New Roman" w:hAnsi="Times New Roman" w:cs="Times New Roman"/>
          <w:sz w:val="28"/>
          <w:szCs w:val="28"/>
        </w:rPr>
        <w:t>Cстр</w:t>
      </w:r>
      <w:proofErr w:type="gramStart"/>
      <w:r w:rsidRPr="00095219">
        <w:rPr>
          <w:rFonts w:ascii="Times New Roman" w:hAnsi="Times New Roman" w:cs="Times New Roman"/>
          <w:sz w:val="28"/>
          <w:szCs w:val="28"/>
        </w:rPr>
        <w:t>.в</w:t>
      </w:r>
      <w:proofErr w:type="gramEnd"/>
      <w:r w:rsidRPr="00095219">
        <w:rPr>
          <w:rFonts w:ascii="Times New Roman" w:hAnsi="Times New Roman" w:cs="Times New Roman"/>
          <w:sz w:val="28"/>
          <w:szCs w:val="28"/>
        </w:rPr>
        <w:t>зн</w:t>
      </w:r>
      <w:proofErr w:type="spellEnd"/>
      <w:r w:rsidRPr="00095219">
        <w:rPr>
          <w:rFonts w:ascii="Times New Roman" w:hAnsi="Times New Roman" w:cs="Times New Roman"/>
          <w:sz w:val="28"/>
          <w:szCs w:val="28"/>
        </w:rPr>
        <w:t>. – прогнозируемый объем страховых взносов на ОПС и по временной нетрудоспособности, тыс. руб.;</w:t>
      </w:r>
    </w:p>
    <w:p w:rsidR="00EE2EAE" w:rsidRPr="00095219" w:rsidRDefault="00EE2EAE"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S – ставка налога</w:t>
      </w:r>
      <w:proofErr w:type="gramStart"/>
      <w:r w:rsidRPr="00095219">
        <w:rPr>
          <w:rFonts w:ascii="Times New Roman" w:hAnsi="Times New Roman" w:cs="Times New Roman"/>
          <w:sz w:val="28"/>
          <w:szCs w:val="28"/>
        </w:rPr>
        <w:t>, %;</w:t>
      </w:r>
      <w:proofErr w:type="gramEnd"/>
    </w:p>
    <w:p w:rsidR="00EE2EAE" w:rsidRPr="00095219" w:rsidRDefault="00EE2EAE"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К соб. – расчетный уровень собираемости, с учетом динамики показателя собираемости по данному виду налога, сложившегося в предшествующие периоды</w:t>
      </w:r>
      <w:proofErr w:type="gramStart"/>
      <w:r w:rsidRPr="00095219">
        <w:rPr>
          <w:rFonts w:ascii="Times New Roman" w:hAnsi="Times New Roman" w:cs="Times New Roman"/>
          <w:sz w:val="28"/>
          <w:szCs w:val="28"/>
        </w:rPr>
        <w:t>, %;</w:t>
      </w:r>
      <w:proofErr w:type="gramEnd"/>
    </w:p>
    <w:p w:rsidR="00EE2EAE" w:rsidRPr="00095219" w:rsidRDefault="00EE2EAE"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F – корректирующая сумма поступлений, учитывающая изменения законодательства о налогах и сборах, а также другие факторы, тыс. руб.</w:t>
      </w:r>
    </w:p>
    <w:p w:rsidR="00F53531" w:rsidRPr="00095219" w:rsidRDefault="00F53531"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lastRenderedPageBreak/>
        <w:t>Прогнозируемый объем налоговой базы (</w:t>
      </w:r>
      <w:proofErr w:type="spellStart"/>
      <w:r w:rsidRPr="00095219">
        <w:rPr>
          <w:rFonts w:ascii="Times New Roman" w:hAnsi="Times New Roman" w:cs="Times New Roman"/>
          <w:sz w:val="28"/>
          <w:szCs w:val="28"/>
        </w:rPr>
        <w:t>Впп</w:t>
      </w:r>
      <w:proofErr w:type="spellEnd"/>
      <w:r w:rsidRPr="00095219">
        <w:rPr>
          <w:rFonts w:ascii="Times New Roman" w:hAnsi="Times New Roman" w:cs="Times New Roman"/>
          <w:sz w:val="28"/>
          <w:szCs w:val="28"/>
        </w:rPr>
        <w:t xml:space="preserve">), рассчитывается по формуле: </w:t>
      </w:r>
    </w:p>
    <w:p w:rsidR="00715328" w:rsidRPr="00095219" w:rsidRDefault="00715328" w:rsidP="00B2798E">
      <w:pPr>
        <w:spacing w:after="0" w:line="240" w:lineRule="auto"/>
        <w:ind w:firstLine="709"/>
        <w:jc w:val="both"/>
        <w:rPr>
          <w:rFonts w:ascii="Times New Roman" w:hAnsi="Times New Roman" w:cs="Times New Roman"/>
          <w:sz w:val="28"/>
          <w:szCs w:val="28"/>
        </w:rPr>
      </w:pPr>
    </w:p>
    <w:p w:rsidR="00657E02" w:rsidRPr="00095219" w:rsidRDefault="00F53531" w:rsidP="00B2798E">
      <w:pPr>
        <w:pStyle w:val="ConsPlusNormal"/>
        <w:ind w:firstLine="567"/>
        <w:jc w:val="center"/>
        <w:rPr>
          <w:rFonts w:ascii="Times New Roman" w:hAnsi="Times New Roman" w:cs="Times New Roman"/>
          <w:b/>
          <w:sz w:val="28"/>
          <w:szCs w:val="28"/>
        </w:rPr>
      </w:pPr>
      <w:proofErr w:type="spellStart"/>
      <w:r w:rsidRPr="00095219">
        <w:rPr>
          <w:rFonts w:ascii="Times New Roman" w:hAnsi="Times New Roman" w:cs="Times New Roman"/>
          <w:b/>
          <w:sz w:val="28"/>
          <w:szCs w:val="28"/>
        </w:rPr>
        <w:t>Впп</w:t>
      </w:r>
      <w:proofErr w:type="spellEnd"/>
      <w:r w:rsidRPr="00095219">
        <w:rPr>
          <w:rFonts w:ascii="Times New Roman" w:hAnsi="Times New Roman" w:cs="Times New Roman"/>
          <w:b/>
          <w:sz w:val="28"/>
          <w:szCs w:val="28"/>
        </w:rPr>
        <w:t xml:space="preserve"> = </w:t>
      </w:r>
      <w:proofErr w:type="spellStart"/>
      <w:r w:rsidRPr="00095219">
        <w:rPr>
          <w:rFonts w:ascii="Times New Roman" w:hAnsi="Times New Roman" w:cs="Times New Roman"/>
          <w:b/>
          <w:sz w:val="28"/>
          <w:szCs w:val="28"/>
        </w:rPr>
        <w:t>Впр.п</w:t>
      </w:r>
      <w:proofErr w:type="spellEnd"/>
      <w:r w:rsidRPr="00095219">
        <w:rPr>
          <w:rFonts w:ascii="Times New Roman" w:hAnsi="Times New Roman" w:cs="Times New Roman"/>
          <w:b/>
          <w:sz w:val="28"/>
          <w:szCs w:val="28"/>
        </w:rPr>
        <w:t xml:space="preserve">. х I </w:t>
      </w:r>
      <w:proofErr w:type="spellStart"/>
      <w:r w:rsidRPr="00095219">
        <w:rPr>
          <w:rFonts w:ascii="Times New Roman" w:hAnsi="Times New Roman" w:cs="Times New Roman"/>
          <w:b/>
          <w:sz w:val="28"/>
          <w:szCs w:val="28"/>
        </w:rPr>
        <w:t>потр</w:t>
      </w:r>
      <w:proofErr w:type="gramStart"/>
      <w:r w:rsidRPr="00095219">
        <w:rPr>
          <w:rFonts w:ascii="Times New Roman" w:hAnsi="Times New Roman" w:cs="Times New Roman"/>
          <w:b/>
          <w:sz w:val="28"/>
          <w:szCs w:val="28"/>
        </w:rPr>
        <w:t>.ц</w:t>
      </w:r>
      <w:proofErr w:type="gramEnd"/>
      <w:r w:rsidRPr="00095219">
        <w:rPr>
          <w:rFonts w:ascii="Times New Roman" w:hAnsi="Times New Roman" w:cs="Times New Roman"/>
          <w:b/>
          <w:sz w:val="28"/>
          <w:szCs w:val="28"/>
        </w:rPr>
        <w:t>ен</w:t>
      </w:r>
      <w:proofErr w:type="spellEnd"/>
      <w:r w:rsidRPr="00095219">
        <w:rPr>
          <w:rFonts w:ascii="Times New Roman" w:hAnsi="Times New Roman" w:cs="Times New Roman"/>
          <w:b/>
          <w:sz w:val="28"/>
          <w:szCs w:val="28"/>
        </w:rPr>
        <w:t xml:space="preserve"> ,</w:t>
      </w:r>
    </w:p>
    <w:p w:rsidR="00F53531" w:rsidRPr="00095219" w:rsidRDefault="00F53531"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 xml:space="preserve"> где:</w:t>
      </w:r>
    </w:p>
    <w:p w:rsidR="00F53531" w:rsidRPr="00095219" w:rsidRDefault="00F53531" w:rsidP="00B2798E">
      <w:pPr>
        <w:spacing w:after="0" w:line="240" w:lineRule="auto"/>
        <w:ind w:firstLine="709"/>
        <w:jc w:val="both"/>
        <w:rPr>
          <w:rFonts w:ascii="Times New Roman" w:hAnsi="Times New Roman" w:cs="Times New Roman"/>
          <w:sz w:val="28"/>
          <w:szCs w:val="28"/>
        </w:rPr>
      </w:pPr>
      <w:proofErr w:type="spellStart"/>
      <w:r w:rsidRPr="00095219">
        <w:rPr>
          <w:rFonts w:ascii="Times New Roman" w:hAnsi="Times New Roman" w:cs="Times New Roman"/>
          <w:sz w:val="28"/>
          <w:szCs w:val="28"/>
        </w:rPr>
        <w:t>Впр.п</w:t>
      </w:r>
      <w:proofErr w:type="spellEnd"/>
      <w:r w:rsidRPr="00095219">
        <w:rPr>
          <w:rFonts w:ascii="Times New Roman" w:hAnsi="Times New Roman" w:cs="Times New Roman"/>
          <w:sz w:val="28"/>
          <w:szCs w:val="28"/>
        </w:rPr>
        <w:t>. – налоговая база предыдущего периода, тыс. руб.;</w:t>
      </w:r>
    </w:p>
    <w:p w:rsidR="00F53531" w:rsidRPr="00095219" w:rsidRDefault="00F53531"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 xml:space="preserve">I </w:t>
      </w:r>
      <w:proofErr w:type="spellStart"/>
      <w:r w:rsidRPr="00095219">
        <w:rPr>
          <w:rFonts w:ascii="Times New Roman" w:hAnsi="Times New Roman" w:cs="Times New Roman"/>
          <w:sz w:val="28"/>
          <w:szCs w:val="28"/>
        </w:rPr>
        <w:t>потр</w:t>
      </w:r>
      <w:proofErr w:type="gramStart"/>
      <w:r w:rsidRPr="00095219">
        <w:rPr>
          <w:rFonts w:ascii="Times New Roman" w:hAnsi="Times New Roman" w:cs="Times New Roman"/>
          <w:sz w:val="28"/>
          <w:szCs w:val="28"/>
        </w:rPr>
        <w:t>.ц</w:t>
      </w:r>
      <w:proofErr w:type="gramEnd"/>
      <w:r w:rsidRPr="00095219">
        <w:rPr>
          <w:rFonts w:ascii="Times New Roman" w:hAnsi="Times New Roman" w:cs="Times New Roman"/>
          <w:sz w:val="28"/>
          <w:szCs w:val="28"/>
        </w:rPr>
        <w:t>ен</w:t>
      </w:r>
      <w:proofErr w:type="spellEnd"/>
      <w:r w:rsidRPr="00095219">
        <w:rPr>
          <w:rFonts w:ascii="Times New Roman" w:hAnsi="Times New Roman" w:cs="Times New Roman"/>
          <w:sz w:val="28"/>
          <w:szCs w:val="28"/>
        </w:rPr>
        <w:t xml:space="preserve"> – индекс потребительских цен на товары (работы, услуги).</w:t>
      </w:r>
    </w:p>
    <w:p w:rsidR="00EE2EAE" w:rsidRPr="00095219" w:rsidRDefault="00EE2EAE"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Прогнозируемый объем страховых взносов на ОПС и по временной нетрудоспособности (</w:t>
      </w:r>
      <w:proofErr w:type="spellStart"/>
      <w:r w:rsidRPr="00095219">
        <w:rPr>
          <w:rFonts w:ascii="Times New Roman" w:hAnsi="Times New Roman" w:cs="Times New Roman"/>
          <w:sz w:val="28"/>
          <w:szCs w:val="28"/>
        </w:rPr>
        <w:t>Cстр</w:t>
      </w:r>
      <w:proofErr w:type="gramStart"/>
      <w:r w:rsidRPr="00095219">
        <w:rPr>
          <w:rFonts w:ascii="Times New Roman" w:hAnsi="Times New Roman" w:cs="Times New Roman"/>
          <w:sz w:val="28"/>
          <w:szCs w:val="28"/>
        </w:rPr>
        <w:t>.в</w:t>
      </w:r>
      <w:proofErr w:type="gramEnd"/>
      <w:r w:rsidRPr="00095219">
        <w:rPr>
          <w:rFonts w:ascii="Times New Roman" w:hAnsi="Times New Roman" w:cs="Times New Roman"/>
          <w:sz w:val="28"/>
          <w:szCs w:val="28"/>
        </w:rPr>
        <w:t>зн</w:t>
      </w:r>
      <w:proofErr w:type="spellEnd"/>
      <w:r w:rsidRPr="00095219">
        <w:rPr>
          <w:rFonts w:ascii="Times New Roman" w:hAnsi="Times New Roman" w:cs="Times New Roman"/>
          <w:sz w:val="28"/>
          <w:szCs w:val="28"/>
        </w:rPr>
        <w:t>) рассчитывается на основе суммы страховых взносов предыдущего периода исходя из ее доли в сумме исчисленного налога по формуле:</w:t>
      </w:r>
    </w:p>
    <w:p w:rsidR="00715328" w:rsidRPr="00095219" w:rsidRDefault="00715328" w:rsidP="00B2798E">
      <w:pPr>
        <w:spacing w:after="0" w:line="240" w:lineRule="auto"/>
        <w:ind w:firstLine="709"/>
        <w:jc w:val="both"/>
        <w:rPr>
          <w:rFonts w:ascii="Times New Roman" w:hAnsi="Times New Roman" w:cs="Times New Roman"/>
          <w:sz w:val="28"/>
          <w:szCs w:val="28"/>
        </w:rPr>
      </w:pPr>
    </w:p>
    <w:p w:rsidR="00657E02" w:rsidRPr="00095219" w:rsidRDefault="00EE2EAE" w:rsidP="00B2798E">
      <w:pPr>
        <w:pStyle w:val="ConsPlusNormal"/>
        <w:ind w:firstLine="567"/>
        <w:jc w:val="center"/>
        <w:rPr>
          <w:rFonts w:ascii="Times New Roman" w:hAnsi="Times New Roman" w:cs="Times New Roman"/>
          <w:b/>
          <w:sz w:val="28"/>
          <w:szCs w:val="28"/>
        </w:rPr>
      </w:pPr>
      <w:proofErr w:type="spellStart"/>
      <w:r w:rsidRPr="00095219">
        <w:rPr>
          <w:rFonts w:ascii="Times New Roman" w:hAnsi="Times New Roman" w:cs="Times New Roman"/>
          <w:b/>
          <w:sz w:val="28"/>
          <w:szCs w:val="28"/>
        </w:rPr>
        <w:t>Cстр</w:t>
      </w:r>
      <w:proofErr w:type="gramStart"/>
      <w:r w:rsidRPr="00095219">
        <w:rPr>
          <w:rFonts w:ascii="Times New Roman" w:hAnsi="Times New Roman" w:cs="Times New Roman"/>
          <w:b/>
          <w:sz w:val="28"/>
          <w:szCs w:val="28"/>
        </w:rPr>
        <w:t>.в</w:t>
      </w:r>
      <w:proofErr w:type="gramEnd"/>
      <w:r w:rsidRPr="00095219">
        <w:rPr>
          <w:rFonts w:ascii="Times New Roman" w:hAnsi="Times New Roman" w:cs="Times New Roman"/>
          <w:b/>
          <w:sz w:val="28"/>
          <w:szCs w:val="28"/>
        </w:rPr>
        <w:t>зн</w:t>
      </w:r>
      <w:proofErr w:type="spellEnd"/>
      <w:r w:rsidRPr="00095219">
        <w:rPr>
          <w:rFonts w:ascii="Times New Roman" w:hAnsi="Times New Roman" w:cs="Times New Roman"/>
          <w:b/>
          <w:sz w:val="28"/>
          <w:szCs w:val="28"/>
        </w:rPr>
        <w:t xml:space="preserve">= В </w:t>
      </w:r>
      <w:proofErr w:type="spellStart"/>
      <w:r w:rsidRPr="00095219">
        <w:rPr>
          <w:rFonts w:ascii="Times New Roman" w:hAnsi="Times New Roman" w:cs="Times New Roman"/>
          <w:b/>
          <w:sz w:val="28"/>
          <w:szCs w:val="28"/>
        </w:rPr>
        <w:t>пр.п</w:t>
      </w:r>
      <w:proofErr w:type="spellEnd"/>
      <w:r w:rsidRPr="00095219">
        <w:rPr>
          <w:rFonts w:ascii="Times New Roman" w:hAnsi="Times New Roman" w:cs="Times New Roman"/>
          <w:b/>
          <w:sz w:val="28"/>
          <w:szCs w:val="28"/>
        </w:rPr>
        <w:t>.  х S х (</w:t>
      </w:r>
      <w:proofErr w:type="spellStart"/>
      <w:r w:rsidRPr="00095219">
        <w:rPr>
          <w:rFonts w:ascii="Times New Roman" w:hAnsi="Times New Roman" w:cs="Times New Roman"/>
          <w:b/>
          <w:sz w:val="28"/>
          <w:szCs w:val="28"/>
        </w:rPr>
        <w:t>Cстр.взн</w:t>
      </w:r>
      <w:proofErr w:type="spellEnd"/>
      <w:r w:rsidRPr="00095219">
        <w:rPr>
          <w:rFonts w:ascii="Times New Roman" w:hAnsi="Times New Roman" w:cs="Times New Roman"/>
          <w:b/>
          <w:sz w:val="28"/>
          <w:szCs w:val="28"/>
        </w:rPr>
        <w:t xml:space="preserve">. </w:t>
      </w:r>
      <w:proofErr w:type="spellStart"/>
      <w:r w:rsidRPr="00095219">
        <w:rPr>
          <w:rFonts w:ascii="Times New Roman" w:hAnsi="Times New Roman" w:cs="Times New Roman"/>
          <w:b/>
          <w:sz w:val="28"/>
          <w:szCs w:val="28"/>
        </w:rPr>
        <w:t>пр.п</w:t>
      </w:r>
      <w:proofErr w:type="spellEnd"/>
      <w:r w:rsidRPr="00095219">
        <w:rPr>
          <w:rFonts w:ascii="Times New Roman" w:hAnsi="Times New Roman" w:cs="Times New Roman"/>
          <w:b/>
          <w:sz w:val="28"/>
          <w:szCs w:val="28"/>
        </w:rPr>
        <w:t xml:space="preserve">. / </w:t>
      </w:r>
      <w:proofErr w:type="gramStart"/>
      <w:r w:rsidRPr="00095219">
        <w:rPr>
          <w:rFonts w:ascii="Times New Roman" w:hAnsi="Times New Roman" w:cs="Times New Roman"/>
          <w:b/>
          <w:sz w:val="28"/>
          <w:szCs w:val="28"/>
        </w:rPr>
        <w:t xml:space="preserve">I </w:t>
      </w:r>
      <w:proofErr w:type="spellStart"/>
      <w:r w:rsidRPr="00095219">
        <w:rPr>
          <w:rFonts w:ascii="Times New Roman" w:hAnsi="Times New Roman" w:cs="Times New Roman"/>
          <w:b/>
          <w:sz w:val="28"/>
          <w:szCs w:val="28"/>
        </w:rPr>
        <w:t>исч.пр.п</w:t>
      </w:r>
      <w:proofErr w:type="spellEnd"/>
      <w:r w:rsidRPr="00095219">
        <w:rPr>
          <w:rFonts w:ascii="Times New Roman" w:hAnsi="Times New Roman" w:cs="Times New Roman"/>
          <w:b/>
          <w:sz w:val="28"/>
          <w:szCs w:val="28"/>
        </w:rPr>
        <w:t>.</w:t>
      </w:r>
      <w:r w:rsidR="009256D4" w:rsidRPr="00095219">
        <w:rPr>
          <w:rFonts w:ascii="Times New Roman" w:hAnsi="Times New Roman" w:cs="Times New Roman"/>
          <w:b/>
          <w:sz w:val="28"/>
          <w:szCs w:val="28"/>
        </w:rPr>
        <w:t>)</w:t>
      </w:r>
      <w:r w:rsidRPr="00095219">
        <w:rPr>
          <w:rFonts w:ascii="Times New Roman" w:hAnsi="Times New Roman" w:cs="Times New Roman"/>
          <w:b/>
          <w:sz w:val="28"/>
          <w:szCs w:val="28"/>
        </w:rPr>
        <w:t xml:space="preserve">, </w:t>
      </w:r>
      <w:proofErr w:type="gramEnd"/>
    </w:p>
    <w:p w:rsidR="00EE2EAE" w:rsidRPr="00095219" w:rsidRDefault="00EE2EAE"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где:</w:t>
      </w:r>
    </w:p>
    <w:p w:rsidR="00902768" w:rsidRPr="00095219" w:rsidRDefault="00902768"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 xml:space="preserve">В </w:t>
      </w:r>
      <w:proofErr w:type="spellStart"/>
      <w:r w:rsidRPr="00095219">
        <w:rPr>
          <w:rFonts w:ascii="Times New Roman" w:hAnsi="Times New Roman" w:cs="Times New Roman"/>
          <w:sz w:val="28"/>
          <w:szCs w:val="28"/>
        </w:rPr>
        <w:t>пр.п</w:t>
      </w:r>
      <w:proofErr w:type="spellEnd"/>
      <w:r w:rsidRPr="00095219">
        <w:rPr>
          <w:rFonts w:ascii="Times New Roman" w:hAnsi="Times New Roman" w:cs="Times New Roman"/>
          <w:sz w:val="28"/>
          <w:szCs w:val="28"/>
        </w:rPr>
        <w:t>.  - налоговая база предыдущего периода, тыс. руб.;</w:t>
      </w:r>
    </w:p>
    <w:p w:rsidR="00902768" w:rsidRPr="00095219" w:rsidRDefault="00902768"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S – ставка налога</w:t>
      </w:r>
      <w:proofErr w:type="gramStart"/>
      <w:r w:rsidRPr="00095219">
        <w:rPr>
          <w:rFonts w:ascii="Times New Roman" w:hAnsi="Times New Roman" w:cs="Times New Roman"/>
          <w:sz w:val="28"/>
          <w:szCs w:val="28"/>
        </w:rPr>
        <w:t>, %;</w:t>
      </w:r>
      <w:proofErr w:type="gramEnd"/>
    </w:p>
    <w:p w:rsidR="00902768" w:rsidRPr="00095219" w:rsidRDefault="00902768" w:rsidP="00B2798E">
      <w:pPr>
        <w:spacing w:after="0" w:line="240" w:lineRule="auto"/>
        <w:ind w:firstLine="709"/>
        <w:jc w:val="both"/>
        <w:rPr>
          <w:rFonts w:ascii="Times New Roman" w:hAnsi="Times New Roman" w:cs="Times New Roman"/>
          <w:sz w:val="28"/>
          <w:szCs w:val="28"/>
        </w:rPr>
      </w:pPr>
      <w:proofErr w:type="spellStart"/>
      <w:r w:rsidRPr="00095219">
        <w:rPr>
          <w:rFonts w:ascii="Times New Roman" w:hAnsi="Times New Roman" w:cs="Times New Roman"/>
          <w:sz w:val="28"/>
          <w:szCs w:val="28"/>
        </w:rPr>
        <w:t>Cстр</w:t>
      </w:r>
      <w:proofErr w:type="gramStart"/>
      <w:r w:rsidRPr="00095219">
        <w:rPr>
          <w:rFonts w:ascii="Times New Roman" w:hAnsi="Times New Roman" w:cs="Times New Roman"/>
          <w:sz w:val="28"/>
          <w:szCs w:val="28"/>
        </w:rPr>
        <w:t>.в</w:t>
      </w:r>
      <w:proofErr w:type="gramEnd"/>
      <w:r w:rsidRPr="00095219">
        <w:rPr>
          <w:rFonts w:ascii="Times New Roman" w:hAnsi="Times New Roman" w:cs="Times New Roman"/>
          <w:sz w:val="28"/>
          <w:szCs w:val="28"/>
        </w:rPr>
        <w:t>зн</w:t>
      </w:r>
      <w:proofErr w:type="spellEnd"/>
      <w:r w:rsidRPr="00095219">
        <w:rPr>
          <w:rFonts w:ascii="Times New Roman" w:hAnsi="Times New Roman" w:cs="Times New Roman"/>
          <w:sz w:val="28"/>
          <w:szCs w:val="28"/>
        </w:rPr>
        <w:t xml:space="preserve">. </w:t>
      </w:r>
      <w:proofErr w:type="spellStart"/>
      <w:r w:rsidRPr="00095219">
        <w:rPr>
          <w:rFonts w:ascii="Times New Roman" w:hAnsi="Times New Roman" w:cs="Times New Roman"/>
          <w:sz w:val="28"/>
          <w:szCs w:val="28"/>
        </w:rPr>
        <w:t>пр.п</w:t>
      </w:r>
      <w:proofErr w:type="spellEnd"/>
      <w:r w:rsidRPr="00095219">
        <w:rPr>
          <w:rFonts w:ascii="Times New Roman" w:hAnsi="Times New Roman" w:cs="Times New Roman"/>
          <w:sz w:val="28"/>
          <w:szCs w:val="28"/>
        </w:rPr>
        <w:t>. – сумма страховых взносов на ОПС</w:t>
      </w:r>
      <w:r w:rsidR="009256D4" w:rsidRPr="00095219">
        <w:rPr>
          <w:rFonts w:ascii="Times New Roman" w:hAnsi="Times New Roman" w:cs="Times New Roman"/>
          <w:sz w:val="28"/>
          <w:szCs w:val="28"/>
        </w:rPr>
        <w:t xml:space="preserve"> и по временной нетрудоспособности за предыдущий период, тыс. руб.;</w:t>
      </w:r>
    </w:p>
    <w:p w:rsidR="009256D4" w:rsidRPr="00095219" w:rsidRDefault="009256D4"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 xml:space="preserve">I </w:t>
      </w:r>
      <w:proofErr w:type="spellStart"/>
      <w:r w:rsidRPr="00095219">
        <w:rPr>
          <w:rFonts w:ascii="Times New Roman" w:hAnsi="Times New Roman" w:cs="Times New Roman"/>
          <w:sz w:val="28"/>
          <w:szCs w:val="28"/>
        </w:rPr>
        <w:t>исч.пр.п</w:t>
      </w:r>
      <w:proofErr w:type="spellEnd"/>
      <w:r w:rsidRPr="00095219">
        <w:rPr>
          <w:rFonts w:ascii="Times New Roman" w:hAnsi="Times New Roman" w:cs="Times New Roman"/>
          <w:sz w:val="28"/>
          <w:szCs w:val="28"/>
        </w:rPr>
        <w:t>. – сумма исчисленного налога за предыдущий период, тыс. руб.</w:t>
      </w:r>
    </w:p>
    <w:p w:rsidR="000B66A9" w:rsidRPr="00095219" w:rsidRDefault="000B66A9"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объема поступлений учитываются в налогооблагаемой базе в виде исключения объемных и стоимостных показателей, неподлежащих налогообложению.</w:t>
      </w:r>
    </w:p>
    <w:p w:rsidR="000B66A9" w:rsidRPr="00095219" w:rsidRDefault="000B66A9"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Единый налог на вмененный доход для отдельных видов деятельности зачисляется в консолидированный бюджет Тюменской области по нормативам, установленным в соответствии со статьями БК РФ.</w:t>
      </w:r>
    </w:p>
    <w:p w:rsidR="00F92544" w:rsidRPr="00095219" w:rsidRDefault="00F92544" w:rsidP="00B2798E">
      <w:pPr>
        <w:spacing w:after="0" w:line="240" w:lineRule="auto"/>
        <w:ind w:firstLine="709"/>
        <w:jc w:val="both"/>
        <w:rPr>
          <w:rFonts w:ascii="Times New Roman" w:hAnsi="Times New Roman" w:cs="Times New Roman"/>
          <w:sz w:val="28"/>
          <w:szCs w:val="28"/>
        </w:rPr>
      </w:pPr>
    </w:p>
    <w:p w:rsidR="00400A98" w:rsidRPr="00095219" w:rsidRDefault="005C5499" w:rsidP="00B2798E">
      <w:pPr>
        <w:pStyle w:val="3"/>
        <w:spacing w:before="0" w:line="240" w:lineRule="auto"/>
        <w:jc w:val="center"/>
        <w:rPr>
          <w:rFonts w:ascii="Times New Roman" w:hAnsi="Times New Roman" w:cs="Times New Roman"/>
          <w:color w:val="auto"/>
          <w:sz w:val="28"/>
          <w:szCs w:val="28"/>
        </w:rPr>
      </w:pPr>
      <w:bookmarkStart w:id="24" w:name="_Toc506988853"/>
      <w:r w:rsidRPr="00095219">
        <w:rPr>
          <w:rFonts w:ascii="Times New Roman" w:hAnsi="Times New Roman" w:cs="Times New Roman"/>
          <w:color w:val="auto"/>
          <w:sz w:val="28"/>
          <w:szCs w:val="28"/>
        </w:rPr>
        <w:t>2.</w:t>
      </w:r>
      <w:r w:rsidR="00BF0809" w:rsidRPr="00095219">
        <w:rPr>
          <w:rFonts w:ascii="Times New Roman" w:hAnsi="Times New Roman" w:cs="Times New Roman"/>
          <w:color w:val="auto"/>
          <w:sz w:val="28"/>
          <w:szCs w:val="28"/>
        </w:rPr>
        <w:t>5</w:t>
      </w:r>
      <w:r w:rsidRPr="00095219">
        <w:rPr>
          <w:rFonts w:ascii="Times New Roman" w:hAnsi="Times New Roman" w:cs="Times New Roman"/>
          <w:color w:val="auto"/>
          <w:sz w:val="28"/>
          <w:szCs w:val="28"/>
        </w:rPr>
        <w:t xml:space="preserve">.3. Единый сельскохозяйственный </w:t>
      </w:r>
      <w:r w:rsidR="00AC1C3C" w:rsidRPr="00095219">
        <w:rPr>
          <w:rFonts w:ascii="Times New Roman" w:hAnsi="Times New Roman" w:cs="Times New Roman"/>
          <w:color w:val="auto"/>
          <w:sz w:val="28"/>
          <w:szCs w:val="28"/>
        </w:rPr>
        <w:t>налог</w:t>
      </w:r>
      <w:bookmarkEnd w:id="24"/>
    </w:p>
    <w:p w:rsidR="005C5499" w:rsidRPr="00095219" w:rsidRDefault="00535373" w:rsidP="00B2798E">
      <w:pPr>
        <w:spacing w:after="0" w:line="240" w:lineRule="auto"/>
        <w:jc w:val="center"/>
        <w:rPr>
          <w:rFonts w:ascii="Times New Roman" w:hAnsi="Times New Roman" w:cs="Times New Roman"/>
          <w:b/>
          <w:sz w:val="28"/>
          <w:szCs w:val="28"/>
        </w:rPr>
      </w:pPr>
      <w:r w:rsidRPr="00095219">
        <w:rPr>
          <w:rFonts w:ascii="Times New Roman" w:hAnsi="Times New Roman" w:cs="Times New Roman"/>
          <w:b/>
          <w:sz w:val="28"/>
          <w:szCs w:val="28"/>
        </w:rPr>
        <w:t>(</w:t>
      </w:r>
      <w:r w:rsidR="00396AC4" w:rsidRPr="00095219">
        <w:rPr>
          <w:rFonts w:ascii="Times New Roman" w:hAnsi="Times New Roman" w:cs="Times New Roman"/>
          <w:b/>
          <w:sz w:val="28"/>
          <w:szCs w:val="28"/>
        </w:rPr>
        <w:t>КБК 182 105 03000 01 0000 110</w:t>
      </w:r>
      <w:r w:rsidRPr="00095219">
        <w:rPr>
          <w:rFonts w:ascii="Times New Roman" w:hAnsi="Times New Roman" w:cs="Times New Roman"/>
          <w:b/>
          <w:sz w:val="28"/>
          <w:szCs w:val="28"/>
        </w:rPr>
        <w:t>)</w:t>
      </w:r>
    </w:p>
    <w:p w:rsidR="007A44EB" w:rsidRPr="00095219" w:rsidRDefault="007A44EB" w:rsidP="00B2798E">
      <w:pPr>
        <w:pStyle w:val="ConsPlusNormal"/>
        <w:ind w:firstLine="708"/>
        <w:jc w:val="both"/>
        <w:rPr>
          <w:rFonts w:ascii="Times New Roman" w:hAnsi="Times New Roman" w:cs="Times New Roman"/>
          <w:sz w:val="28"/>
          <w:szCs w:val="28"/>
        </w:rPr>
      </w:pPr>
    </w:p>
    <w:p w:rsidR="007A44EB" w:rsidRPr="00095219" w:rsidRDefault="007A44EB"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Для расчета единого сельскохозяйственного налога (далее - ЕСХН), используются:</w:t>
      </w:r>
    </w:p>
    <w:p w:rsidR="007A44EB" w:rsidRPr="00095219" w:rsidRDefault="007A44EB"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 показатели прогноза социально-экономического развития Тюменской области на прогнозируемый год и на плановый период (индекс роста потребительских цен на товары (работы, услуги), темпы роста оборота розничной торговли</w:t>
      </w:r>
      <w:proofErr w:type="gramStart"/>
      <w:r w:rsidRPr="00095219">
        <w:rPr>
          <w:rFonts w:ascii="Times New Roman" w:hAnsi="Times New Roman" w:cs="Times New Roman"/>
          <w:sz w:val="28"/>
          <w:szCs w:val="28"/>
        </w:rPr>
        <w:t>,);</w:t>
      </w:r>
      <w:proofErr w:type="gramEnd"/>
    </w:p>
    <w:p w:rsidR="007A44EB" w:rsidRPr="00095219" w:rsidRDefault="007A44EB"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 динамика налоговой базы по ЕСХН по данным отчета по форме №5-ЕСХН «Отчет о налоговой базе и структуре начислений по единому сельскохозяйственному налогу»;</w:t>
      </w:r>
    </w:p>
    <w:p w:rsidR="007A44EB" w:rsidRPr="00095219" w:rsidRDefault="007A44EB"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 динамика фактических поступлений по налогу согласно данным отчета по форме №1-НМ «Начисление и поступление налогов, сборов и иных обязательных платежей в консолидированный бюджет Российской Федерации»;</w:t>
      </w:r>
    </w:p>
    <w:p w:rsidR="007A44EB" w:rsidRPr="00095219" w:rsidRDefault="007A44EB"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 xml:space="preserve">- налоговые ставки, льготы и преференции, предусмотренные главой 26.1 НК РФ «Система налогообложения для сельскохозяйственных товаропроизводителей </w:t>
      </w:r>
      <w:r w:rsidRPr="00095219">
        <w:rPr>
          <w:rFonts w:ascii="Times New Roman" w:hAnsi="Times New Roman" w:cs="Times New Roman"/>
          <w:sz w:val="28"/>
          <w:szCs w:val="28"/>
        </w:rPr>
        <w:lastRenderedPageBreak/>
        <w:t>(единый сельскохозяйственный налог)» НК РФ, и др. источники</w:t>
      </w:r>
      <w:r w:rsidR="00F15A7E" w:rsidRPr="00095219">
        <w:rPr>
          <w:rFonts w:ascii="Times New Roman" w:hAnsi="Times New Roman" w:cs="Times New Roman"/>
          <w:sz w:val="28"/>
          <w:szCs w:val="28"/>
        </w:rPr>
        <w:t xml:space="preserve"> (расчетный уровень собираемости)</w:t>
      </w:r>
      <w:r w:rsidRPr="00095219">
        <w:rPr>
          <w:rFonts w:ascii="Times New Roman" w:hAnsi="Times New Roman" w:cs="Times New Roman"/>
          <w:sz w:val="28"/>
          <w:szCs w:val="28"/>
        </w:rPr>
        <w:t>.</w:t>
      </w:r>
    </w:p>
    <w:p w:rsidR="009256D4" w:rsidRPr="00095219" w:rsidRDefault="007A44EB"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 xml:space="preserve">Расчет </w:t>
      </w:r>
      <w:r w:rsidR="009256D4" w:rsidRPr="00095219">
        <w:rPr>
          <w:rFonts w:ascii="Times New Roman" w:hAnsi="Times New Roman" w:cs="Times New Roman"/>
          <w:sz w:val="28"/>
          <w:szCs w:val="28"/>
        </w:rPr>
        <w:t xml:space="preserve">прогнозного объема </w:t>
      </w:r>
      <w:r w:rsidRPr="00095219">
        <w:rPr>
          <w:rFonts w:ascii="Times New Roman" w:hAnsi="Times New Roman" w:cs="Times New Roman"/>
          <w:sz w:val="28"/>
          <w:szCs w:val="28"/>
        </w:rPr>
        <w:t xml:space="preserve">поступлений </w:t>
      </w:r>
      <w:r w:rsidR="009256D4" w:rsidRPr="00095219">
        <w:rPr>
          <w:rFonts w:ascii="Times New Roman" w:hAnsi="Times New Roman" w:cs="Times New Roman"/>
          <w:sz w:val="28"/>
          <w:szCs w:val="28"/>
        </w:rPr>
        <w:t>единого сельскохозяйственного налога (ЕСХН) осуществляется по методу прямого расчета, основанного на непосредственном использовании прогнозных значений показателей, уровней ставок и других показателей.</w:t>
      </w:r>
    </w:p>
    <w:p w:rsidR="007A44EB" w:rsidRPr="00095219" w:rsidRDefault="009256D4"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 xml:space="preserve">Прогнозный объем поступлений рассчитывается </w:t>
      </w:r>
      <w:r w:rsidR="007A44EB" w:rsidRPr="00095219">
        <w:rPr>
          <w:rFonts w:ascii="Times New Roman" w:hAnsi="Times New Roman" w:cs="Times New Roman"/>
          <w:sz w:val="28"/>
          <w:szCs w:val="28"/>
        </w:rPr>
        <w:t>по формуле:</w:t>
      </w:r>
    </w:p>
    <w:p w:rsidR="00715328" w:rsidRPr="00095219" w:rsidRDefault="00715328" w:rsidP="00B2798E">
      <w:pPr>
        <w:spacing w:after="0" w:line="240" w:lineRule="auto"/>
        <w:ind w:firstLine="709"/>
        <w:jc w:val="both"/>
        <w:rPr>
          <w:rFonts w:ascii="Times New Roman" w:hAnsi="Times New Roman" w:cs="Times New Roman"/>
          <w:sz w:val="28"/>
          <w:szCs w:val="28"/>
        </w:rPr>
      </w:pPr>
    </w:p>
    <w:p w:rsidR="00657E02" w:rsidRPr="00095219" w:rsidRDefault="009256D4" w:rsidP="00B2798E">
      <w:pPr>
        <w:spacing w:after="0" w:line="240" w:lineRule="auto"/>
        <w:jc w:val="center"/>
        <w:rPr>
          <w:rFonts w:ascii="Times New Roman" w:hAnsi="Times New Roman" w:cs="Times New Roman"/>
          <w:b/>
          <w:sz w:val="28"/>
          <w:szCs w:val="28"/>
        </w:rPr>
      </w:pPr>
      <w:r w:rsidRPr="00095219">
        <w:rPr>
          <w:rFonts w:ascii="Times New Roman" w:hAnsi="Times New Roman" w:cs="Times New Roman"/>
          <w:b/>
          <w:sz w:val="28"/>
          <w:szCs w:val="28"/>
        </w:rPr>
        <w:t xml:space="preserve">ЕСХН </w:t>
      </w:r>
      <w:r w:rsidR="00BD217F" w:rsidRPr="00095219">
        <w:rPr>
          <w:rFonts w:ascii="Times New Roman" w:hAnsi="Times New Roman" w:cs="Times New Roman"/>
          <w:b/>
          <w:sz w:val="28"/>
          <w:szCs w:val="28"/>
        </w:rPr>
        <w:t xml:space="preserve">= </w:t>
      </w:r>
      <w:proofErr w:type="spellStart"/>
      <w:r w:rsidR="00BD217F" w:rsidRPr="00095219">
        <w:rPr>
          <w:rFonts w:ascii="Times New Roman" w:hAnsi="Times New Roman" w:cs="Times New Roman"/>
          <w:b/>
          <w:sz w:val="28"/>
          <w:szCs w:val="28"/>
        </w:rPr>
        <w:t>Vнб</w:t>
      </w:r>
      <w:proofErr w:type="spellEnd"/>
      <w:r w:rsidR="00BD217F" w:rsidRPr="00095219">
        <w:rPr>
          <w:rFonts w:ascii="Times New Roman" w:hAnsi="Times New Roman" w:cs="Times New Roman"/>
          <w:b/>
          <w:sz w:val="28"/>
          <w:szCs w:val="28"/>
        </w:rPr>
        <w:t xml:space="preserve"> </w:t>
      </w:r>
      <w:proofErr w:type="spellStart"/>
      <w:r w:rsidR="00BD217F" w:rsidRPr="00095219">
        <w:rPr>
          <w:rFonts w:ascii="Times New Roman" w:hAnsi="Times New Roman" w:cs="Times New Roman"/>
          <w:b/>
          <w:sz w:val="28"/>
          <w:szCs w:val="28"/>
        </w:rPr>
        <w:t>п.п</w:t>
      </w:r>
      <w:proofErr w:type="spellEnd"/>
      <w:r w:rsidR="00BD217F" w:rsidRPr="00095219">
        <w:rPr>
          <w:rFonts w:ascii="Times New Roman" w:hAnsi="Times New Roman" w:cs="Times New Roman"/>
          <w:b/>
          <w:sz w:val="28"/>
          <w:szCs w:val="28"/>
        </w:rPr>
        <w:t>. х S х</w:t>
      </w:r>
      <w:proofErr w:type="gramStart"/>
      <w:r w:rsidR="00BD217F" w:rsidRPr="00095219">
        <w:rPr>
          <w:rFonts w:ascii="Times New Roman" w:hAnsi="Times New Roman" w:cs="Times New Roman"/>
          <w:b/>
          <w:sz w:val="28"/>
          <w:szCs w:val="28"/>
        </w:rPr>
        <w:t xml:space="preserve"> К</w:t>
      </w:r>
      <w:proofErr w:type="gramEnd"/>
      <w:r w:rsidR="00BD217F" w:rsidRPr="00095219">
        <w:rPr>
          <w:rFonts w:ascii="Times New Roman" w:hAnsi="Times New Roman" w:cs="Times New Roman"/>
          <w:b/>
          <w:sz w:val="28"/>
          <w:szCs w:val="28"/>
        </w:rPr>
        <w:t xml:space="preserve"> соб. ± F,</w:t>
      </w:r>
    </w:p>
    <w:p w:rsidR="00BD217F" w:rsidRPr="00095219" w:rsidRDefault="00BD217F"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где:</w:t>
      </w:r>
    </w:p>
    <w:p w:rsidR="009256D4" w:rsidRPr="00095219" w:rsidRDefault="00BD217F" w:rsidP="00B2798E">
      <w:pPr>
        <w:spacing w:after="0" w:line="240" w:lineRule="auto"/>
        <w:ind w:firstLine="709"/>
        <w:jc w:val="both"/>
        <w:rPr>
          <w:rFonts w:ascii="Times New Roman" w:hAnsi="Times New Roman" w:cs="Times New Roman"/>
          <w:sz w:val="28"/>
          <w:szCs w:val="28"/>
        </w:rPr>
      </w:pPr>
      <w:proofErr w:type="spellStart"/>
      <w:proofErr w:type="gramStart"/>
      <w:r w:rsidRPr="00095219">
        <w:rPr>
          <w:rFonts w:ascii="Times New Roman" w:hAnsi="Times New Roman" w:cs="Times New Roman"/>
          <w:sz w:val="28"/>
          <w:szCs w:val="28"/>
        </w:rPr>
        <w:t>V</w:t>
      </w:r>
      <w:proofErr w:type="gramEnd"/>
      <w:r w:rsidRPr="00095219">
        <w:rPr>
          <w:rFonts w:ascii="Times New Roman" w:hAnsi="Times New Roman" w:cs="Times New Roman"/>
          <w:sz w:val="28"/>
          <w:szCs w:val="28"/>
        </w:rPr>
        <w:t>нб</w:t>
      </w:r>
      <w:proofErr w:type="spellEnd"/>
      <w:r w:rsidRPr="00095219">
        <w:rPr>
          <w:rFonts w:ascii="Times New Roman" w:hAnsi="Times New Roman" w:cs="Times New Roman"/>
          <w:sz w:val="28"/>
          <w:szCs w:val="28"/>
        </w:rPr>
        <w:t xml:space="preserve"> </w:t>
      </w:r>
      <w:proofErr w:type="spellStart"/>
      <w:r w:rsidRPr="00095219">
        <w:rPr>
          <w:rFonts w:ascii="Times New Roman" w:hAnsi="Times New Roman" w:cs="Times New Roman"/>
          <w:sz w:val="28"/>
          <w:szCs w:val="28"/>
        </w:rPr>
        <w:t>п.п</w:t>
      </w:r>
      <w:proofErr w:type="spellEnd"/>
      <w:r w:rsidRPr="00095219">
        <w:rPr>
          <w:rFonts w:ascii="Times New Roman" w:hAnsi="Times New Roman" w:cs="Times New Roman"/>
          <w:sz w:val="28"/>
          <w:szCs w:val="28"/>
        </w:rPr>
        <w:t>. – налоговая база прогнозируемого периода, тыс. руб.;</w:t>
      </w:r>
    </w:p>
    <w:p w:rsidR="00BD217F" w:rsidRPr="00095219" w:rsidRDefault="00BD217F"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S – ставка налога</w:t>
      </w:r>
      <w:proofErr w:type="gramStart"/>
      <w:r w:rsidRPr="00095219">
        <w:rPr>
          <w:rFonts w:ascii="Times New Roman" w:hAnsi="Times New Roman" w:cs="Times New Roman"/>
          <w:sz w:val="28"/>
          <w:szCs w:val="28"/>
        </w:rPr>
        <w:t>, %;</w:t>
      </w:r>
      <w:proofErr w:type="gramEnd"/>
    </w:p>
    <w:p w:rsidR="00BD217F" w:rsidRPr="00095219" w:rsidRDefault="00BD217F"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К соб. – расчетный уровень собираемости, с учетом динамики показателя собираемости по данному виду налога, сложившегося в предшествующие периоды</w:t>
      </w:r>
      <w:proofErr w:type="gramStart"/>
      <w:r w:rsidRPr="00095219">
        <w:rPr>
          <w:rFonts w:ascii="Times New Roman" w:hAnsi="Times New Roman" w:cs="Times New Roman"/>
          <w:sz w:val="28"/>
          <w:szCs w:val="28"/>
        </w:rPr>
        <w:t>, %;</w:t>
      </w:r>
      <w:proofErr w:type="gramEnd"/>
    </w:p>
    <w:p w:rsidR="00BD217F" w:rsidRPr="00095219" w:rsidRDefault="00BD217F"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F – корректирующая сумма поступлений, учитывающая изменения законодательства о налогах и сборах, а также другие факторы, тыс. руб.</w:t>
      </w:r>
    </w:p>
    <w:p w:rsidR="00F53531" w:rsidRPr="00095219" w:rsidRDefault="00F53531"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Прогнозируемый объем налоговой базы (</w:t>
      </w:r>
      <w:proofErr w:type="spellStart"/>
      <w:proofErr w:type="gramStart"/>
      <w:r w:rsidRPr="00095219">
        <w:rPr>
          <w:rFonts w:ascii="Times New Roman" w:hAnsi="Times New Roman" w:cs="Times New Roman"/>
          <w:sz w:val="28"/>
          <w:szCs w:val="28"/>
        </w:rPr>
        <w:t>V</w:t>
      </w:r>
      <w:proofErr w:type="gramEnd"/>
      <w:r w:rsidRPr="00095219">
        <w:rPr>
          <w:rFonts w:ascii="Times New Roman" w:hAnsi="Times New Roman" w:cs="Times New Roman"/>
          <w:sz w:val="28"/>
          <w:szCs w:val="28"/>
        </w:rPr>
        <w:t>нб</w:t>
      </w:r>
      <w:proofErr w:type="spellEnd"/>
      <w:r w:rsidRPr="00095219">
        <w:rPr>
          <w:rFonts w:ascii="Times New Roman" w:hAnsi="Times New Roman" w:cs="Times New Roman"/>
          <w:sz w:val="28"/>
          <w:szCs w:val="28"/>
        </w:rPr>
        <w:t xml:space="preserve"> </w:t>
      </w:r>
      <w:proofErr w:type="spellStart"/>
      <w:r w:rsidRPr="00095219">
        <w:rPr>
          <w:rFonts w:ascii="Times New Roman" w:hAnsi="Times New Roman" w:cs="Times New Roman"/>
          <w:sz w:val="28"/>
          <w:szCs w:val="28"/>
        </w:rPr>
        <w:t>п.п</w:t>
      </w:r>
      <w:proofErr w:type="spellEnd"/>
      <w:r w:rsidRPr="00095219">
        <w:rPr>
          <w:rFonts w:ascii="Times New Roman" w:hAnsi="Times New Roman" w:cs="Times New Roman"/>
          <w:sz w:val="28"/>
          <w:szCs w:val="28"/>
        </w:rPr>
        <w:t xml:space="preserve">.), рассчитывается по формуле: </w:t>
      </w:r>
    </w:p>
    <w:p w:rsidR="00715328" w:rsidRPr="00095219" w:rsidRDefault="00715328" w:rsidP="00B2798E">
      <w:pPr>
        <w:spacing w:after="0" w:line="240" w:lineRule="auto"/>
        <w:ind w:firstLine="709"/>
        <w:jc w:val="both"/>
        <w:rPr>
          <w:rFonts w:ascii="Times New Roman" w:hAnsi="Times New Roman" w:cs="Times New Roman"/>
          <w:sz w:val="28"/>
          <w:szCs w:val="28"/>
        </w:rPr>
      </w:pPr>
    </w:p>
    <w:p w:rsidR="00657E02" w:rsidRPr="00095219" w:rsidRDefault="00F53531" w:rsidP="00B2798E">
      <w:pPr>
        <w:pStyle w:val="ConsPlusNormal"/>
        <w:ind w:firstLine="567"/>
        <w:jc w:val="center"/>
        <w:rPr>
          <w:rFonts w:ascii="Times New Roman" w:hAnsi="Times New Roman" w:cs="Times New Roman"/>
          <w:b/>
          <w:sz w:val="28"/>
          <w:szCs w:val="28"/>
        </w:rPr>
      </w:pPr>
      <w:r w:rsidRPr="00095219">
        <w:rPr>
          <w:rFonts w:ascii="Times New Roman" w:hAnsi="Times New Roman" w:cs="Times New Roman"/>
          <w:b/>
          <w:sz w:val="28"/>
          <w:szCs w:val="28"/>
        </w:rPr>
        <w:t>V</w:t>
      </w:r>
      <w:r w:rsidR="00A9131D" w:rsidRPr="00095219">
        <w:rPr>
          <w:rFonts w:ascii="Times New Roman" w:hAnsi="Times New Roman" w:cs="Times New Roman"/>
          <w:b/>
          <w:sz w:val="28"/>
          <w:szCs w:val="28"/>
        </w:rPr>
        <w:t xml:space="preserve"> НБ</w:t>
      </w:r>
      <w:r w:rsidRPr="00095219">
        <w:rPr>
          <w:rFonts w:ascii="Times New Roman" w:hAnsi="Times New Roman" w:cs="Times New Roman"/>
          <w:b/>
          <w:sz w:val="28"/>
          <w:szCs w:val="28"/>
        </w:rPr>
        <w:t xml:space="preserve"> </w:t>
      </w:r>
      <w:proofErr w:type="spellStart"/>
      <w:r w:rsidRPr="00095219">
        <w:rPr>
          <w:rFonts w:ascii="Times New Roman" w:hAnsi="Times New Roman" w:cs="Times New Roman"/>
          <w:b/>
          <w:sz w:val="28"/>
          <w:szCs w:val="28"/>
        </w:rPr>
        <w:t>пп</w:t>
      </w:r>
      <w:proofErr w:type="spellEnd"/>
      <w:r w:rsidRPr="00095219">
        <w:rPr>
          <w:rFonts w:ascii="Times New Roman" w:hAnsi="Times New Roman" w:cs="Times New Roman"/>
          <w:b/>
          <w:sz w:val="28"/>
          <w:szCs w:val="28"/>
        </w:rPr>
        <w:t xml:space="preserve"> = V</w:t>
      </w:r>
      <w:r w:rsidR="00A9131D" w:rsidRPr="00095219">
        <w:rPr>
          <w:rFonts w:ascii="Times New Roman" w:hAnsi="Times New Roman" w:cs="Times New Roman"/>
          <w:b/>
          <w:sz w:val="28"/>
          <w:szCs w:val="28"/>
        </w:rPr>
        <w:t xml:space="preserve">НБ </w:t>
      </w:r>
      <w:proofErr w:type="spellStart"/>
      <w:r w:rsidRPr="00095219">
        <w:rPr>
          <w:rFonts w:ascii="Times New Roman" w:hAnsi="Times New Roman" w:cs="Times New Roman"/>
          <w:b/>
          <w:sz w:val="28"/>
          <w:szCs w:val="28"/>
        </w:rPr>
        <w:t>пр.п</w:t>
      </w:r>
      <w:proofErr w:type="spellEnd"/>
      <w:r w:rsidRPr="00095219">
        <w:rPr>
          <w:rFonts w:ascii="Times New Roman" w:hAnsi="Times New Roman" w:cs="Times New Roman"/>
          <w:b/>
          <w:sz w:val="28"/>
          <w:szCs w:val="28"/>
        </w:rPr>
        <w:t xml:space="preserve">. х I </w:t>
      </w:r>
      <w:proofErr w:type="spellStart"/>
      <w:r w:rsidRPr="00095219">
        <w:rPr>
          <w:rFonts w:ascii="Times New Roman" w:hAnsi="Times New Roman" w:cs="Times New Roman"/>
          <w:b/>
          <w:sz w:val="28"/>
          <w:szCs w:val="28"/>
        </w:rPr>
        <w:t>потр</w:t>
      </w:r>
      <w:proofErr w:type="gramStart"/>
      <w:r w:rsidRPr="00095219">
        <w:rPr>
          <w:rFonts w:ascii="Times New Roman" w:hAnsi="Times New Roman" w:cs="Times New Roman"/>
          <w:b/>
          <w:sz w:val="28"/>
          <w:szCs w:val="28"/>
        </w:rPr>
        <w:t>.ц</w:t>
      </w:r>
      <w:proofErr w:type="gramEnd"/>
      <w:r w:rsidRPr="00095219">
        <w:rPr>
          <w:rFonts w:ascii="Times New Roman" w:hAnsi="Times New Roman" w:cs="Times New Roman"/>
          <w:b/>
          <w:sz w:val="28"/>
          <w:szCs w:val="28"/>
        </w:rPr>
        <w:t>ен</w:t>
      </w:r>
      <w:proofErr w:type="spellEnd"/>
      <w:r w:rsidRPr="00095219">
        <w:rPr>
          <w:rFonts w:ascii="Times New Roman" w:hAnsi="Times New Roman" w:cs="Times New Roman"/>
          <w:b/>
          <w:sz w:val="28"/>
          <w:szCs w:val="28"/>
        </w:rPr>
        <w:t xml:space="preserve"> , </w:t>
      </w:r>
    </w:p>
    <w:p w:rsidR="00F53531" w:rsidRPr="00095219" w:rsidRDefault="00F53531"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где:</w:t>
      </w:r>
    </w:p>
    <w:p w:rsidR="00F53531" w:rsidRPr="00095219" w:rsidRDefault="00F53531" w:rsidP="00B2798E">
      <w:pPr>
        <w:spacing w:after="0" w:line="240" w:lineRule="auto"/>
        <w:ind w:firstLine="709"/>
        <w:jc w:val="both"/>
        <w:rPr>
          <w:rFonts w:ascii="Times New Roman" w:hAnsi="Times New Roman" w:cs="Times New Roman"/>
          <w:sz w:val="28"/>
          <w:szCs w:val="28"/>
        </w:rPr>
      </w:pPr>
      <w:proofErr w:type="gramStart"/>
      <w:r w:rsidRPr="00095219">
        <w:rPr>
          <w:rFonts w:ascii="Times New Roman" w:hAnsi="Times New Roman" w:cs="Times New Roman"/>
          <w:sz w:val="28"/>
          <w:szCs w:val="28"/>
        </w:rPr>
        <w:t>V</w:t>
      </w:r>
      <w:proofErr w:type="gramEnd"/>
      <w:r w:rsidR="00A9131D" w:rsidRPr="00095219">
        <w:rPr>
          <w:rFonts w:ascii="Times New Roman" w:hAnsi="Times New Roman" w:cs="Times New Roman"/>
          <w:sz w:val="28"/>
          <w:szCs w:val="28"/>
        </w:rPr>
        <w:t>НБ</w:t>
      </w:r>
      <w:r w:rsidRPr="00095219">
        <w:rPr>
          <w:rFonts w:ascii="Times New Roman" w:hAnsi="Times New Roman" w:cs="Times New Roman"/>
          <w:sz w:val="28"/>
          <w:szCs w:val="28"/>
        </w:rPr>
        <w:t xml:space="preserve"> </w:t>
      </w:r>
      <w:proofErr w:type="spellStart"/>
      <w:r w:rsidRPr="00095219">
        <w:rPr>
          <w:rFonts w:ascii="Times New Roman" w:hAnsi="Times New Roman" w:cs="Times New Roman"/>
          <w:sz w:val="28"/>
          <w:szCs w:val="28"/>
        </w:rPr>
        <w:t>пр.п</w:t>
      </w:r>
      <w:proofErr w:type="spellEnd"/>
      <w:r w:rsidRPr="00095219">
        <w:rPr>
          <w:rFonts w:ascii="Times New Roman" w:hAnsi="Times New Roman" w:cs="Times New Roman"/>
          <w:sz w:val="28"/>
          <w:szCs w:val="28"/>
        </w:rPr>
        <w:t>. – налоговая база предыдущего периода, тыс. руб.;</w:t>
      </w:r>
    </w:p>
    <w:p w:rsidR="00F53531" w:rsidRPr="00095219" w:rsidRDefault="00F53531"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 xml:space="preserve">I </w:t>
      </w:r>
      <w:proofErr w:type="spellStart"/>
      <w:r w:rsidRPr="00095219">
        <w:rPr>
          <w:rFonts w:ascii="Times New Roman" w:hAnsi="Times New Roman" w:cs="Times New Roman"/>
          <w:sz w:val="28"/>
          <w:szCs w:val="28"/>
        </w:rPr>
        <w:t>потр</w:t>
      </w:r>
      <w:proofErr w:type="gramStart"/>
      <w:r w:rsidRPr="00095219">
        <w:rPr>
          <w:rFonts w:ascii="Times New Roman" w:hAnsi="Times New Roman" w:cs="Times New Roman"/>
          <w:sz w:val="28"/>
          <w:szCs w:val="28"/>
        </w:rPr>
        <w:t>.ц</w:t>
      </w:r>
      <w:proofErr w:type="gramEnd"/>
      <w:r w:rsidRPr="00095219">
        <w:rPr>
          <w:rFonts w:ascii="Times New Roman" w:hAnsi="Times New Roman" w:cs="Times New Roman"/>
          <w:sz w:val="28"/>
          <w:szCs w:val="28"/>
        </w:rPr>
        <w:t>ен</w:t>
      </w:r>
      <w:proofErr w:type="spellEnd"/>
      <w:r w:rsidRPr="00095219">
        <w:rPr>
          <w:rFonts w:ascii="Times New Roman" w:hAnsi="Times New Roman" w:cs="Times New Roman"/>
          <w:sz w:val="28"/>
          <w:szCs w:val="28"/>
        </w:rPr>
        <w:t xml:space="preserve"> – индекс потребительских цен на товары (работы, услуги).</w:t>
      </w:r>
    </w:p>
    <w:p w:rsidR="00FF74AE" w:rsidRPr="00095219" w:rsidRDefault="00FF74AE"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В прогнозируемом объеме налоговой базы по ЕСХН (</w:t>
      </w:r>
      <w:proofErr w:type="spellStart"/>
      <w:proofErr w:type="gramStart"/>
      <w:r w:rsidRPr="00095219">
        <w:rPr>
          <w:rFonts w:ascii="Times New Roman" w:hAnsi="Times New Roman" w:cs="Times New Roman"/>
          <w:sz w:val="28"/>
          <w:szCs w:val="28"/>
        </w:rPr>
        <w:t>V</w:t>
      </w:r>
      <w:proofErr w:type="gramEnd"/>
      <w:r w:rsidRPr="00095219">
        <w:rPr>
          <w:rFonts w:ascii="Times New Roman" w:hAnsi="Times New Roman" w:cs="Times New Roman"/>
          <w:sz w:val="28"/>
          <w:szCs w:val="28"/>
        </w:rPr>
        <w:t>нбпп</w:t>
      </w:r>
      <w:proofErr w:type="spellEnd"/>
      <w:r w:rsidRPr="00095219">
        <w:rPr>
          <w:rFonts w:ascii="Times New Roman" w:hAnsi="Times New Roman" w:cs="Times New Roman"/>
          <w:sz w:val="28"/>
          <w:szCs w:val="28"/>
        </w:rPr>
        <w:t>)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w:t>
      </w:r>
    </w:p>
    <w:p w:rsidR="00FF74AE" w:rsidRPr="00095219" w:rsidRDefault="00FF74AE"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Единый сельскохозяйственный налог зачисляется в  консолидированный бюджет Тюменской области и в государственные внебюджетные фонды по нормативам, установленным в соответствии со статьями БК РФ.</w:t>
      </w:r>
    </w:p>
    <w:p w:rsidR="00715328" w:rsidRPr="00095219" w:rsidRDefault="00715328" w:rsidP="00B2798E">
      <w:pPr>
        <w:spacing w:after="0" w:line="240" w:lineRule="auto"/>
        <w:ind w:firstLine="709"/>
        <w:jc w:val="both"/>
        <w:rPr>
          <w:rFonts w:ascii="Times New Roman" w:hAnsi="Times New Roman" w:cs="Times New Roman"/>
          <w:sz w:val="28"/>
          <w:szCs w:val="28"/>
        </w:rPr>
      </w:pPr>
    </w:p>
    <w:p w:rsidR="008B0639" w:rsidRPr="00095219" w:rsidRDefault="00C6464E" w:rsidP="00D54DE3">
      <w:pPr>
        <w:pStyle w:val="3"/>
        <w:spacing w:before="0" w:line="240" w:lineRule="auto"/>
        <w:jc w:val="center"/>
        <w:rPr>
          <w:rFonts w:ascii="Times New Roman" w:hAnsi="Times New Roman" w:cs="Times New Roman"/>
          <w:color w:val="auto"/>
          <w:sz w:val="28"/>
          <w:szCs w:val="28"/>
        </w:rPr>
      </w:pPr>
      <w:bookmarkStart w:id="25" w:name="_Toc506988854"/>
      <w:r w:rsidRPr="00095219">
        <w:rPr>
          <w:rFonts w:ascii="Times New Roman" w:hAnsi="Times New Roman" w:cs="Times New Roman"/>
          <w:color w:val="auto"/>
          <w:sz w:val="28"/>
          <w:szCs w:val="28"/>
        </w:rPr>
        <w:t>2.</w:t>
      </w:r>
      <w:r w:rsidR="00BF0809" w:rsidRPr="00095219">
        <w:rPr>
          <w:rFonts w:ascii="Times New Roman" w:hAnsi="Times New Roman" w:cs="Times New Roman"/>
          <w:color w:val="auto"/>
          <w:sz w:val="28"/>
          <w:szCs w:val="28"/>
        </w:rPr>
        <w:t>5</w:t>
      </w:r>
      <w:r w:rsidRPr="00095219">
        <w:rPr>
          <w:rFonts w:ascii="Times New Roman" w:hAnsi="Times New Roman" w:cs="Times New Roman"/>
          <w:color w:val="auto"/>
          <w:sz w:val="28"/>
          <w:szCs w:val="28"/>
        </w:rPr>
        <w:t>.4. Налог, взимаемый в связи с применением патентной системы налогообложения</w:t>
      </w:r>
      <w:bookmarkEnd w:id="25"/>
    </w:p>
    <w:p w:rsidR="007A44EB" w:rsidRPr="00095219" w:rsidRDefault="00657E02" w:rsidP="00B2798E">
      <w:pPr>
        <w:spacing w:after="0" w:line="240" w:lineRule="auto"/>
        <w:jc w:val="center"/>
        <w:rPr>
          <w:rFonts w:ascii="Times New Roman" w:hAnsi="Times New Roman" w:cs="Times New Roman"/>
          <w:b/>
          <w:sz w:val="28"/>
          <w:szCs w:val="28"/>
        </w:rPr>
      </w:pPr>
      <w:r w:rsidRPr="00095219">
        <w:rPr>
          <w:rFonts w:ascii="Times New Roman" w:hAnsi="Times New Roman" w:cs="Times New Roman"/>
          <w:b/>
          <w:sz w:val="28"/>
          <w:szCs w:val="28"/>
        </w:rPr>
        <w:t>(</w:t>
      </w:r>
      <w:r w:rsidR="00396AC4" w:rsidRPr="00095219">
        <w:rPr>
          <w:rFonts w:ascii="Times New Roman" w:hAnsi="Times New Roman" w:cs="Times New Roman"/>
          <w:b/>
          <w:sz w:val="28"/>
          <w:szCs w:val="28"/>
        </w:rPr>
        <w:t>КБК 182 105 04000 02 0000 110</w:t>
      </w:r>
      <w:r w:rsidRPr="00095219">
        <w:rPr>
          <w:rFonts w:ascii="Times New Roman" w:hAnsi="Times New Roman" w:cs="Times New Roman"/>
          <w:b/>
          <w:sz w:val="28"/>
          <w:szCs w:val="28"/>
        </w:rPr>
        <w:t>)</w:t>
      </w:r>
    </w:p>
    <w:p w:rsidR="0092625F" w:rsidRPr="00095219" w:rsidRDefault="0092625F" w:rsidP="00D54DE3">
      <w:pPr>
        <w:spacing w:after="0" w:line="240" w:lineRule="auto"/>
        <w:jc w:val="center"/>
        <w:rPr>
          <w:rFonts w:ascii="Times New Roman" w:hAnsi="Times New Roman" w:cs="Times New Roman"/>
          <w:b/>
          <w:sz w:val="28"/>
          <w:szCs w:val="28"/>
        </w:rPr>
      </w:pPr>
    </w:p>
    <w:p w:rsidR="00657E02" w:rsidRPr="00095219" w:rsidRDefault="00657E02"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Расчёт доходов в бюджетную систему Российской Федерации от уплаты налога, взимаемого в связи с применением патентной системы налогообложения, осуществляется в соответствии с действующим законодательством Российской Федерации о налогах и сборах.</w:t>
      </w:r>
    </w:p>
    <w:p w:rsidR="00657E02" w:rsidRPr="00095219" w:rsidRDefault="00657E02"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Для расчета поступлений налога, взимаемого в связи с применением патентной системы налогообложения, используются:</w:t>
      </w:r>
    </w:p>
    <w:p w:rsidR="00BF0809" w:rsidRPr="00095219" w:rsidRDefault="00BF0809"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 xml:space="preserve">1)    показатели прогноза социально-экономического развития Тюменской области на прогнозируемый год и на плановый период (индексы роста </w:t>
      </w:r>
      <w:r w:rsidRPr="00095219">
        <w:rPr>
          <w:rFonts w:ascii="Times New Roman" w:hAnsi="Times New Roman" w:cs="Times New Roman"/>
          <w:sz w:val="28"/>
          <w:szCs w:val="28"/>
        </w:rPr>
        <w:lastRenderedPageBreak/>
        <w:t>потребительских цен на товары (работы, услуги), темпы роста оборота розничной торговли</w:t>
      </w:r>
      <w:proofErr w:type="gramStart"/>
      <w:r w:rsidRPr="00095219">
        <w:rPr>
          <w:rFonts w:ascii="Times New Roman" w:hAnsi="Times New Roman" w:cs="Times New Roman"/>
          <w:sz w:val="28"/>
          <w:szCs w:val="28"/>
        </w:rPr>
        <w:t>,);</w:t>
      </w:r>
      <w:proofErr w:type="gramEnd"/>
    </w:p>
    <w:p w:rsidR="00657E02" w:rsidRPr="00095219" w:rsidRDefault="00BF0809"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2</w:t>
      </w:r>
      <w:r w:rsidR="00657E02" w:rsidRPr="00095219">
        <w:rPr>
          <w:rFonts w:ascii="Times New Roman" w:hAnsi="Times New Roman" w:cs="Times New Roman"/>
          <w:sz w:val="28"/>
          <w:szCs w:val="28"/>
        </w:rPr>
        <w:t>)</w:t>
      </w:r>
      <w:r w:rsidRPr="00095219">
        <w:rPr>
          <w:rFonts w:ascii="Times New Roman" w:hAnsi="Times New Roman" w:cs="Times New Roman"/>
          <w:sz w:val="28"/>
          <w:szCs w:val="28"/>
        </w:rPr>
        <w:t xml:space="preserve">  </w:t>
      </w:r>
      <w:r w:rsidR="00657E02" w:rsidRPr="00095219">
        <w:rPr>
          <w:rFonts w:ascii="Times New Roman" w:hAnsi="Times New Roman" w:cs="Times New Roman"/>
          <w:sz w:val="28"/>
          <w:szCs w:val="28"/>
        </w:rPr>
        <w:t>Налоговый кодекс Российской Федерации;</w:t>
      </w:r>
    </w:p>
    <w:p w:rsidR="00657E02" w:rsidRPr="00095219" w:rsidRDefault="00BF0809"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3</w:t>
      </w:r>
      <w:r w:rsidR="00657E02" w:rsidRPr="00095219">
        <w:rPr>
          <w:rFonts w:ascii="Times New Roman" w:hAnsi="Times New Roman" w:cs="Times New Roman"/>
          <w:sz w:val="28"/>
          <w:szCs w:val="28"/>
        </w:rPr>
        <w:t>)</w:t>
      </w:r>
      <w:r w:rsidR="00657E02" w:rsidRPr="00095219">
        <w:rPr>
          <w:rFonts w:ascii="Times New Roman" w:hAnsi="Times New Roman" w:cs="Times New Roman"/>
          <w:sz w:val="28"/>
          <w:szCs w:val="28"/>
        </w:rPr>
        <w:tab/>
        <w:t>региональное законодательство о налогах и сборах;</w:t>
      </w:r>
    </w:p>
    <w:p w:rsidR="00657E02" w:rsidRPr="00095219" w:rsidRDefault="00BF0809"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4</w:t>
      </w:r>
      <w:r w:rsidR="00657E02" w:rsidRPr="00095219">
        <w:rPr>
          <w:rFonts w:ascii="Times New Roman" w:hAnsi="Times New Roman" w:cs="Times New Roman"/>
          <w:sz w:val="28"/>
          <w:szCs w:val="28"/>
        </w:rPr>
        <w:t>)</w:t>
      </w:r>
      <w:r w:rsidR="00657E02" w:rsidRPr="00095219">
        <w:rPr>
          <w:rFonts w:ascii="Times New Roman" w:hAnsi="Times New Roman" w:cs="Times New Roman"/>
          <w:sz w:val="28"/>
          <w:szCs w:val="28"/>
        </w:rPr>
        <w:tab/>
        <w:t xml:space="preserve">формы отчетности ФНС России: </w:t>
      </w:r>
      <w:r w:rsidR="00D41ABB" w:rsidRPr="00095219">
        <w:rPr>
          <w:rFonts w:ascii="Times New Roman" w:hAnsi="Times New Roman" w:cs="Times New Roman"/>
          <w:sz w:val="28"/>
          <w:szCs w:val="28"/>
        </w:rPr>
        <w:t>№1</w:t>
      </w:r>
      <w:r w:rsidR="00657E02" w:rsidRPr="00095219">
        <w:rPr>
          <w:rFonts w:ascii="Times New Roman" w:hAnsi="Times New Roman" w:cs="Times New Roman"/>
          <w:sz w:val="28"/>
          <w:szCs w:val="28"/>
        </w:rPr>
        <w:t xml:space="preserve">-Патент </w:t>
      </w:r>
      <w:r w:rsidR="00A57FA7" w:rsidRPr="00095219">
        <w:rPr>
          <w:rFonts w:ascii="Times New Roman" w:hAnsi="Times New Roman" w:cs="Times New Roman"/>
          <w:sz w:val="28"/>
          <w:szCs w:val="28"/>
        </w:rPr>
        <w:t>«</w:t>
      </w:r>
      <w:r w:rsidR="00657E02" w:rsidRPr="00095219">
        <w:rPr>
          <w:rFonts w:ascii="Times New Roman" w:hAnsi="Times New Roman" w:cs="Times New Roman"/>
          <w:sz w:val="28"/>
          <w:szCs w:val="28"/>
        </w:rPr>
        <w:t>Отчет о количестве индивидуальных предпринимателей, применяющих патентную систему налогообложения, и выданных патентов на право применения патентной системы налогообложения в разрезе видов предпринимательской деятельности</w:t>
      </w:r>
      <w:r w:rsidR="00A57FA7" w:rsidRPr="00095219">
        <w:rPr>
          <w:rFonts w:ascii="Times New Roman" w:hAnsi="Times New Roman" w:cs="Times New Roman"/>
          <w:sz w:val="28"/>
          <w:szCs w:val="28"/>
        </w:rPr>
        <w:t>»</w:t>
      </w:r>
      <w:r w:rsidR="00657E02" w:rsidRPr="00095219">
        <w:rPr>
          <w:rFonts w:ascii="Times New Roman" w:hAnsi="Times New Roman" w:cs="Times New Roman"/>
          <w:sz w:val="28"/>
          <w:szCs w:val="28"/>
        </w:rPr>
        <w:t xml:space="preserve">; </w:t>
      </w:r>
      <w:r w:rsidR="00D41ABB" w:rsidRPr="00095219">
        <w:rPr>
          <w:rFonts w:ascii="Times New Roman" w:hAnsi="Times New Roman" w:cs="Times New Roman"/>
          <w:sz w:val="28"/>
          <w:szCs w:val="28"/>
        </w:rPr>
        <w:t>№1</w:t>
      </w:r>
      <w:r w:rsidR="00657E02" w:rsidRPr="00095219">
        <w:rPr>
          <w:rFonts w:ascii="Times New Roman" w:hAnsi="Times New Roman" w:cs="Times New Roman"/>
          <w:sz w:val="28"/>
          <w:szCs w:val="28"/>
        </w:rPr>
        <w:t>-НМ «Начисление и поступление налогов, сборов и иных обязательных платежей в консолидированный бюджет Российской Федерации»;</w:t>
      </w:r>
    </w:p>
    <w:p w:rsidR="00657E02" w:rsidRPr="00095219" w:rsidRDefault="00BF0809"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5</w:t>
      </w:r>
      <w:r w:rsidR="00657E02" w:rsidRPr="00095219">
        <w:rPr>
          <w:rFonts w:ascii="Times New Roman" w:hAnsi="Times New Roman" w:cs="Times New Roman"/>
          <w:sz w:val="28"/>
          <w:szCs w:val="28"/>
        </w:rPr>
        <w:t>)</w:t>
      </w:r>
      <w:r w:rsidR="00657E02" w:rsidRPr="00095219">
        <w:rPr>
          <w:rFonts w:ascii="Times New Roman" w:hAnsi="Times New Roman" w:cs="Times New Roman"/>
          <w:sz w:val="28"/>
          <w:szCs w:val="28"/>
        </w:rPr>
        <w:tab/>
        <w:t>налоговые ставки, предусмотренные главой 26.5 и региональным законодательством.</w:t>
      </w:r>
    </w:p>
    <w:p w:rsidR="00657E02" w:rsidRPr="00095219" w:rsidRDefault="00657E02"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Расчёт прогнозного объёма поступлений налога, взимаемого в связи с применением патентной системы налогообложения,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w:t>
      </w:r>
    </w:p>
    <w:p w:rsidR="00657E02" w:rsidRPr="00095219" w:rsidRDefault="00657E02"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Порядок расчета налога, взимаемого в связи с применением патентной системы (</w:t>
      </w:r>
      <w:proofErr w:type="spellStart"/>
      <w:r w:rsidRPr="00095219">
        <w:rPr>
          <w:rFonts w:ascii="Times New Roman" w:hAnsi="Times New Roman" w:cs="Times New Roman"/>
          <w:sz w:val="28"/>
          <w:szCs w:val="28"/>
        </w:rPr>
        <w:t>Нпс</w:t>
      </w:r>
      <w:proofErr w:type="spellEnd"/>
      <w:r w:rsidRPr="00095219">
        <w:rPr>
          <w:rFonts w:ascii="Times New Roman" w:hAnsi="Times New Roman" w:cs="Times New Roman"/>
          <w:sz w:val="28"/>
          <w:szCs w:val="28"/>
        </w:rPr>
        <w:t>) (формула):</w:t>
      </w:r>
    </w:p>
    <w:p w:rsidR="00657E02" w:rsidRPr="00095219" w:rsidRDefault="00657E02" w:rsidP="00B2798E">
      <w:pPr>
        <w:pStyle w:val="ConsPlusNormal"/>
        <w:ind w:firstLine="567"/>
        <w:jc w:val="center"/>
        <w:rPr>
          <w:rFonts w:ascii="Times New Roman" w:hAnsi="Times New Roman" w:cs="Times New Roman"/>
          <w:b/>
          <w:sz w:val="28"/>
          <w:szCs w:val="28"/>
        </w:rPr>
      </w:pPr>
      <w:proofErr w:type="spellStart"/>
      <w:r w:rsidRPr="00095219">
        <w:rPr>
          <w:rFonts w:ascii="Times New Roman" w:hAnsi="Times New Roman" w:cs="Times New Roman"/>
          <w:b/>
          <w:sz w:val="28"/>
          <w:szCs w:val="28"/>
        </w:rPr>
        <w:t>Нпс</w:t>
      </w:r>
      <w:proofErr w:type="spellEnd"/>
      <w:r w:rsidRPr="00095219">
        <w:rPr>
          <w:rFonts w:ascii="Times New Roman" w:hAnsi="Times New Roman" w:cs="Times New Roman"/>
          <w:b/>
          <w:sz w:val="28"/>
          <w:szCs w:val="28"/>
        </w:rPr>
        <w:t xml:space="preserve"> = (</w:t>
      </w:r>
      <w:proofErr w:type="spellStart"/>
      <w:r w:rsidRPr="00095219">
        <w:rPr>
          <w:rFonts w:ascii="Times New Roman" w:hAnsi="Times New Roman" w:cs="Times New Roman"/>
          <w:b/>
          <w:sz w:val="28"/>
          <w:szCs w:val="28"/>
        </w:rPr>
        <w:t>НБпп</w:t>
      </w:r>
      <w:proofErr w:type="spellEnd"/>
      <w:r w:rsidRPr="00095219">
        <w:rPr>
          <w:rFonts w:ascii="Times New Roman" w:hAnsi="Times New Roman" w:cs="Times New Roman"/>
          <w:b/>
          <w:sz w:val="28"/>
          <w:szCs w:val="28"/>
        </w:rPr>
        <w:t xml:space="preserve">  * S/100) * H, </w:t>
      </w:r>
    </w:p>
    <w:p w:rsidR="00657E02" w:rsidRPr="00095219" w:rsidRDefault="00657E02"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 xml:space="preserve"> </w:t>
      </w:r>
      <w:r w:rsidR="00535373" w:rsidRPr="00095219">
        <w:rPr>
          <w:rFonts w:ascii="Times New Roman" w:hAnsi="Times New Roman" w:cs="Times New Roman"/>
          <w:sz w:val="28"/>
          <w:szCs w:val="28"/>
        </w:rPr>
        <w:t>г</w:t>
      </w:r>
      <w:r w:rsidRPr="00095219">
        <w:rPr>
          <w:rFonts w:ascii="Times New Roman" w:hAnsi="Times New Roman" w:cs="Times New Roman"/>
          <w:sz w:val="28"/>
          <w:szCs w:val="28"/>
        </w:rPr>
        <w:t>де</w:t>
      </w:r>
      <w:r w:rsidR="00535373" w:rsidRPr="00095219">
        <w:rPr>
          <w:rFonts w:ascii="Times New Roman" w:hAnsi="Times New Roman" w:cs="Times New Roman"/>
          <w:sz w:val="28"/>
          <w:szCs w:val="28"/>
        </w:rPr>
        <w:t>:</w:t>
      </w:r>
    </w:p>
    <w:p w:rsidR="00657E02" w:rsidRPr="00095219" w:rsidRDefault="00657E02" w:rsidP="00B2798E">
      <w:pPr>
        <w:spacing w:after="0" w:line="240" w:lineRule="auto"/>
        <w:ind w:firstLine="709"/>
        <w:jc w:val="both"/>
        <w:rPr>
          <w:rFonts w:ascii="Times New Roman" w:hAnsi="Times New Roman" w:cs="Times New Roman"/>
          <w:sz w:val="28"/>
          <w:szCs w:val="28"/>
        </w:rPr>
      </w:pPr>
      <w:proofErr w:type="spellStart"/>
      <w:r w:rsidRPr="00095219">
        <w:rPr>
          <w:rFonts w:ascii="Times New Roman" w:hAnsi="Times New Roman" w:cs="Times New Roman"/>
          <w:sz w:val="28"/>
          <w:szCs w:val="28"/>
        </w:rPr>
        <w:t>НБпп</w:t>
      </w:r>
      <w:proofErr w:type="spellEnd"/>
      <w:r w:rsidRPr="00095219">
        <w:rPr>
          <w:rFonts w:ascii="Times New Roman" w:hAnsi="Times New Roman" w:cs="Times New Roman"/>
          <w:sz w:val="28"/>
          <w:szCs w:val="28"/>
        </w:rPr>
        <w:t xml:space="preserve"> – налоговая база прогнозируемого периода, тыс. рублей;</w:t>
      </w:r>
    </w:p>
    <w:p w:rsidR="00657E02" w:rsidRPr="00095219" w:rsidRDefault="00657E02"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S – ставка налога</w:t>
      </w:r>
      <w:proofErr w:type="gramStart"/>
      <w:r w:rsidRPr="00095219">
        <w:rPr>
          <w:rFonts w:ascii="Times New Roman" w:hAnsi="Times New Roman" w:cs="Times New Roman"/>
          <w:sz w:val="28"/>
          <w:szCs w:val="28"/>
        </w:rPr>
        <w:t>, %;</w:t>
      </w:r>
      <w:proofErr w:type="gramEnd"/>
    </w:p>
    <w:p w:rsidR="00657E02" w:rsidRPr="00095219" w:rsidRDefault="00657E02"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 xml:space="preserve">Н – норматив зачисления налога, взимаемого в связи с применением патентной системы налогообложения, в доходы консолидированного бюджета субъекта Российской Федерации,% (в соответствии со статьями БК РФ). </w:t>
      </w:r>
    </w:p>
    <w:p w:rsidR="00657E02" w:rsidRPr="00095219" w:rsidRDefault="00657E02"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Прогнозируемый объем налоговой базы по налогу, взимаемому в связи с применением патентной системы налогообложения (</w:t>
      </w:r>
      <w:proofErr w:type="spellStart"/>
      <w:r w:rsidRPr="00095219">
        <w:rPr>
          <w:rFonts w:ascii="Times New Roman" w:hAnsi="Times New Roman" w:cs="Times New Roman"/>
          <w:sz w:val="28"/>
          <w:szCs w:val="28"/>
        </w:rPr>
        <w:t>НБпп</w:t>
      </w:r>
      <w:proofErr w:type="spellEnd"/>
      <w:r w:rsidRPr="00095219">
        <w:rPr>
          <w:rFonts w:ascii="Times New Roman" w:hAnsi="Times New Roman" w:cs="Times New Roman"/>
          <w:sz w:val="28"/>
          <w:szCs w:val="28"/>
        </w:rPr>
        <w:t>), рассчитывается по следующей формуле, с учетом налоговой базы отчетного финансового года и прогнозируемого роста (снижения) количества выданных патентов:</w:t>
      </w:r>
    </w:p>
    <w:p w:rsidR="00715328" w:rsidRPr="00095219" w:rsidRDefault="00715328" w:rsidP="00B2798E">
      <w:pPr>
        <w:spacing w:after="0" w:line="240" w:lineRule="auto"/>
        <w:ind w:firstLine="709"/>
        <w:jc w:val="both"/>
        <w:rPr>
          <w:rFonts w:ascii="Times New Roman" w:hAnsi="Times New Roman" w:cs="Times New Roman"/>
          <w:sz w:val="28"/>
          <w:szCs w:val="28"/>
        </w:rPr>
      </w:pPr>
    </w:p>
    <w:p w:rsidR="00535373" w:rsidRPr="00095219" w:rsidRDefault="00657E02" w:rsidP="00B2798E">
      <w:pPr>
        <w:pStyle w:val="ConsPlusNormal"/>
        <w:ind w:firstLine="567"/>
        <w:jc w:val="center"/>
        <w:rPr>
          <w:rFonts w:ascii="Times New Roman" w:hAnsi="Times New Roman" w:cs="Times New Roman"/>
          <w:sz w:val="28"/>
          <w:szCs w:val="28"/>
        </w:rPr>
      </w:pPr>
      <w:proofErr w:type="spellStart"/>
      <w:r w:rsidRPr="00095219">
        <w:rPr>
          <w:rFonts w:ascii="Times New Roman" w:hAnsi="Times New Roman" w:cs="Times New Roman"/>
          <w:b/>
          <w:sz w:val="28"/>
          <w:szCs w:val="28"/>
        </w:rPr>
        <w:t>НБпп</w:t>
      </w:r>
      <w:proofErr w:type="spellEnd"/>
      <w:r w:rsidRPr="00095219">
        <w:rPr>
          <w:rFonts w:ascii="Times New Roman" w:hAnsi="Times New Roman" w:cs="Times New Roman"/>
          <w:b/>
          <w:sz w:val="28"/>
          <w:szCs w:val="28"/>
        </w:rPr>
        <w:t xml:space="preserve"> = ((Ин /S*100) / </w:t>
      </w:r>
      <w:proofErr w:type="spellStart"/>
      <w:r w:rsidRPr="00095219">
        <w:rPr>
          <w:rFonts w:ascii="Times New Roman" w:hAnsi="Times New Roman" w:cs="Times New Roman"/>
          <w:b/>
          <w:sz w:val="28"/>
          <w:szCs w:val="28"/>
        </w:rPr>
        <w:t>КДофг</w:t>
      </w:r>
      <w:proofErr w:type="spellEnd"/>
      <w:r w:rsidRPr="00095219">
        <w:rPr>
          <w:rFonts w:ascii="Times New Roman" w:hAnsi="Times New Roman" w:cs="Times New Roman"/>
          <w:b/>
          <w:sz w:val="28"/>
          <w:szCs w:val="28"/>
        </w:rPr>
        <w:t xml:space="preserve"> * </w:t>
      </w:r>
      <w:proofErr w:type="spellStart"/>
      <w:r w:rsidRPr="00095219">
        <w:rPr>
          <w:rFonts w:ascii="Times New Roman" w:hAnsi="Times New Roman" w:cs="Times New Roman"/>
          <w:b/>
          <w:sz w:val="28"/>
          <w:szCs w:val="28"/>
        </w:rPr>
        <w:t>КДпп</w:t>
      </w:r>
      <w:proofErr w:type="spellEnd"/>
      <w:r w:rsidRPr="00095219">
        <w:rPr>
          <w:rFonts w:ascii="Times New Roman" w:hAnsi="Times New Roman" w:cs="Times New Roman"/>
          <w:b/>
          <w:sz w:val="28"/>
          <w:szCs w:val="28"/>
        </w:rPr>
        <w:t xml:space="preserve">) * </w:t>
      </w:r>
      <w:proofErr w:type="spellStart"/>
      <w:proofErr w:type="gramStart"/>
      <w:r w:rsidRPr="00095219">
        <w:rPr>
          <w:rFonts w:ascii="Times New Roman" w:hAnsi="Times New Roman" w:cs="Times New Roman"/>
          <w:b/>
          <w:sz w:val="28"/>
          <w:szCs w:val="28"/>
        </w:rPr>
        <w:t>Кр</w:t>
      </w:r>
      <w:proofErr w:type="spellEnd"/>
      <w:proofErr w:type="gramEnd"/>
      <w:r w:rsidRPr="00095219">
        <w:rPr>
          <w:rFonts w:ascii="Times New Roman" w:hAnsi="Times New Roman" w:cs="Times New Roman"/>
          <w:sz w:val="28"/>
          <w:szCs w:val="28"/>
        </w:rPr>
        <w:t xml:space="preserve">, </w:t>
      </w:r>
    </w:p>
    <w:p w:rsidR="00657E02" w:rsidRPr="00095219" w:rsidRDefault="00535373"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г</w:t>
      </w:r>
      <w:r w:rsidR="00657E02" w:rsidRPr="00095219">
        <w:rPr>
          <w:rFonts w:ascii="Times New Roman" w:hAnsi="Times New Roman" w:cs="Times New Roman"/>
          <w:sz w:val="28"/>
          <w:szCs w:val="28"/>
        </w:rPr>
        <w:t>де</w:t>
      </w:r>
      <w:r w:rsidRPr="00095219">
        <w:rPr>
          <w:rFonts w:ascii="Times New Roman" w:hAnsi="Times New Roman" w:cs="Times New Roman"/>
          <w:sz w:val="28"/>
          <w:szCs w:val="28"/>
        </w:rPr>
        <w:t>:</w:t>
      </w:r>
    </w:p>
    <w:p w:rsidR="00657E02" w:rsidRPr="00095219" w:rsidRDefault="00657E02"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 xml:space="preserve">Ин – сумма исчисленного налога в отчетном финансовом году по данным формы </w:t>
      </w:r>
      <w:r w:rsidR="00D41ABB" w:rsidRPr="00095219">
        <w:rPr>
          <w:rFonts w:ascii="Times New Roman" w:hAnsi="Times New Roman" w:cs="Times New Roman"/>
          <w:sz w:val="28"/>
          <w:szCs w:val="28"/>
        </w:rPr>
        <w:t>№1</w:t>
      </w:r>
      <w:r w:rsidRPr="00095219">
        <w:rPr>
          <w:rFonts w:ascii="Times New Roman" w:hAnsi="Times New Roman" w:cs="Times New Roman"/>
          <w:sz w:val="28"/>
          <w:szCs w:val="28"/>
        </w:rPr>
        <w:t>-НМ, тыс. рублей;</w:t>
      </w:r>
    </w:p>
    <w:p w:rsidR="00657E02" w:rsidRPr="00095219" w:rsidRDefault="00657E02"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S – ставка налога</w:t>
      </w:r>
      <w:proofErr w:type="gramStart"/>
      <w:r w:rsidRPr="00095219">
        <w:rPr>
          <w:rFonts w:ascii="Times New Roman" w:hAnsi="Times New Roman" w:cs="Times New Roman"/>
          <w:sz w:val="28"/>
          <w:szCs w:val="28"/>
        </w:rPr>
        <w:t>, %;</w:t>
      </w:r>
      <w:proofErr w:type="gramEnd"/>
    </w:p>
    <w:p w:rsidR="00657E02" w:rsidRPr="00095219" w:rsidRDefault="00657E02" w:rsidP="00B2798E">
      <w:pPr>
        <w:spacing w:after="0" w:line="240" w:lineRule="auto"/>
        <w:ind w:firstLine="709"/>
        <w:jc w:val="both"/>
        <w:rPr>
          <w:rFonts w:ascii="Times New Roman" w:hAnsi="Times New Roman" w:cs="Times New Roman"/>
          <w:sz w:val="28"/>
          <w:szCs w:val="28"/>
        </w:rPr>
      </w:pPr>
      <w:proofErr w:type="spellStart"/>
      <w:r w:rsidRPr="00095219">
        <w:rPr>
          <w:rFonts w:ascii="Times New Roman" w:hAnsi="Times New Roman" w:cs="Times New Roman"/>
          <w:sz w:val="28"/>
          <w:szCs w:val="28"/>
        </w:rPr>
        <w:t>КДофг</w:t>
      </w:r>
      <w:proofErr w:type="spellEnd"/>
      <w:r w:rsidRPr="00095219">
        <w:rPr>
          <w:rFonts w:ascii="Times New Roman" w:hAnsi="Times New Roman" w:cs="Times New Roman"/>
          <w:sz w:val="28"/>
          <w:szCs w:val="28"/>
        </w:rPr>
        <w:t xml:space="preserve"> – коэффициент – дефлятор в отчетном финансовом году;</w:t>
      </w:r>
    </w:p>
    <w:p w:rsidR="00657E02" w:rsidRPr="00095219" w:rsidRDefault="00657E02" w:rsidP="00B2798E">
      <w:pPr>
        <w:spacing w:after="0" w:line="240" w:lineRule="auto"/>
        <w:ind w:firstLine="709"/>
        <w:jc w:val="both"/>
        <w:rPr>
          <w:rFonts w:ascii="Times New Roman" w:hAnsi="Times New Roman" w:cs="Times New Roman"/>
          <w:sz w:val="28"/>
          <w:szCs w:val="28"/>
        </w:rPr>
      </w:pPr>
      <w:proofErr w:type="spellStart"/>
      <w:r w:rsidRPr="00095219">
        <w:rPr>
          <w:rFonts w:ascii="Times New Roman" w:hAnsi="Times New Roman" w:cs="Times New Roman"/>
          <w:sz w:val="28"/>
          <w:szCs w:val="28"/>
        </w:rPr>
        <w:t>КДпп</w:t>
      </w:r>
      <w:proofErr w:type="spellEnd"/>
      <w:r w:rsidRPr="00095219">
        <w:rPr>
          <w:rFonts w:ascii="Times New Roman" w:hAnsi="Times New Roman" w:cs="Times New Roman"/>
          <w:sz w:val="28"/>
          <w:szCs w:val="28"/>
        </w:rPr>
        <w:t xml:space="preserve"> – коэффициент – дефлятор на прогнозируемый период;</w:t>
      </w:r>
    </w:p>
    <w:p w:rsidR="00657E02" w:rsidRPr="00095219" w:rsidRDefault="00657E02" w:rsidP="00B2798E">
      <w:pPr>
        <w:spacing w:after="0" w:line="240" w:lineRule="auto"/>
        <w:ind w:firstLine="709"/>
        <w:jc w:val="both"/>
        <w:rPr>
          <w:rFonts w:ascii="Times New Roman" w:hAnsi="Times New Roman" w:cs="Times New Roman"/>
          <w:sz w:val="28"/>
          <w:szCs w:val="28"/>
        </w:rPr>
      </w:pPr>
      <w:proofErr w:type="spellStart"/>
      <w:proofErr w:type="gramStart"/>
      <w:r w:rsidRPr="00095219">
        <w:rPr>
          <w:rFonts w:ascii="Times New Roman" w:hAnsi="Times New Roman" w:cs="Times New Roman"/>
          <w:sz w:val="28"/>
          <w:szCs w:val="28"/>
        </w:rPr>
        <w:t>Кр</w:t>
      </w:r>
      <w:proofErr w:type="spellEnd"/>
      <w:proofErr w:type="gramEnd"/>
      <w:r w:rsidRPr="00095219">
        <w:rPr>
          <w:rFonts w:ascii="Times New Roman" w:hAnsi="Times New Roman" w:cs="Times New Roman"/>
          <w:sz w:val="28"/>
          <w:szCs w:val="28"/>
        </w:rPr>
        <w:t xml:space="preserve"> – коэффициент роста (снижения) количества выданных патентов на предстоящий финансовый год.</w:t>
      </w:r>
    </w:p>
    <w:p w:rsidR="001D3C9A" w:rsidRPr="00095219" w:rsidRDefault="001D3C9A"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В прогнозируемом объеме налоговой базы по налогу, взимаемому в связи с применением патентной системы налогообложения (</w:t>
      </w:r>
      <w:proofErr w:type="spellStart"/>
      <w:proofErr w:type="gramStart"/>
      <w:r w:rsidRPr="00095219">
        <w:rPr>
          <w:rFonts w:ascii="Times New Roman" w:hAnsi="Times New Roman" w:cs="Times New Roman"/>
          <w:sz w:val="28"/>
          <w:szCs w:val="28"/>
        </w:rPr>
        <w:t>V</w:t>
      </w:r>
      <w:proofErr w:type="gramEnd"/>
      <w:r w:rsidRPr="00095219">
        <w:rPr>
          <w:rFonts w:ascii="Times New Roman" w:hAnsi="Times New Roman" w:cs="Times New Roman"/>
          <w:sz w:val="28"/>
          <w:szCs w:val="28"/>
        </w:rPr>
        <w:t>нбпп</w:t>
      </w:r>
      <w:proofErr w:type="spellEnd"/>
      <w:r w:rsidRPr="00095219">
        <w:rPr>
          <w:rFonts w:ascii="Times New Roman" w:hAnsi="Times New Roman" w:cs="Times New Roman"/>
          <w:sz w:val="28"/>
          <w:szCs w:val="28"/>
        </w:rPr>
        <w:t>)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w:t>
      </w:r>
    </w:p>
    <w:p w:rsidR="00220C6D" w:rsidRPr="00095219" w:rsidRDefault="001D3C9A"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lastRenderedPageBreak/>
        <w:t>Налог, взимаемый в связи с применением патентной системы налогообложения, зачисляется в консолидированный бюджет Тюменской области и в государственные внебюджетные фонды по нормативам, установленным в соответствии со статьями БК РФ.</w:t>
      </w:r>
    </w:p>
    <w:p w:rsidR="00715328" w:rsidRPr="00095219" w:rsidRDefault="00715328" w:rsidP="00B2798E">
      <w:pPr>
        <w:spacing w:after="0" w:line="240" w:lineRule="auto"/>
        <w:ind w:firstLine="709"/>
        <w:jc w:val="both"/>
        <w:rPr>
          <w:rFonts w:ascii="Times New Roman" w:hAnsi="Times New Roman" w:cs="Times New Roman"/>
          <w:sz w:val="28"/>
          <w:szCs w:val="28"/>
        </w:rPr>
      </w:pPr>
    </w:p>
    <w:p w:rsidR="006B11FA" w:rsidRPr="00095219" w:rsidRDefault="006B11FA" w:rsidP="00D54DE3">
      <w:pPr>
        <w:pStyle w:val="3"/>
        <w:spacing w:before="0" w:line="240" w:lineRule="auto"/>
        <w:jc w:val="center"/>
        <w:rPr>
          <w:rFonts w:ascii="Times New Roman" w:hAnsi="Times New Roman" w:cs="Times New Roman"/>
          <w:color w:val="auto"/>
          <w:sz w:val="28"/>
          <w:szCs w:val="28"/>
        </w:rPr>
      </w:pPr>
      <w:bookmarkStart w:id="26" w:name="_Toc506988855"/>
      <w:r w:rsidRPr="00095219">
        <w:rPr>
          <w:rFonts w:ascii="Times New Roman" w:hAnsi="Times New Roman" w:cs="Times New Roman"/>
          <w:color w:val="auto"/>
          <w:sz w:val="28"/>
          <w:szCs w:val="28"/>
        </w:rPr>
        <w:t>2.</w:t>
      </w:r>
      <w:r w:rsidR="00BF0809" w:rsidRPr="00095219">
        <w:rPr>
          <w:rFonts w:ascii="Times New Roman" w:hAnsi="Times New Roman" w:cs="Times New Roman"/>
          <w:color w:val="auto"/>
          <w:sz w:val="28"/>
          <w:szCs w:val="28"/>
        </w:rPr>
        <w:t>6</w:t>
      </w:r>
      <w:r w:rsidRPr="00095219">
        <w:rPr>
          <w:rFonts w:ascii="Times New Roman" w:hAnsi="Times New Roman" w:cs="Times New Roman"/>
          <w:color w:val="auto"/>
          <w:sz w:val="28"/>
          <w:szCs w:val="28"/>
        </w:rPr>
        <w:t>. Налог</w:t>
      </w:r>
      <w:r w:rsidR="00654708" w:rsidRPr="00095219">
        <w:rPr>
          <w:rFonts w:ascii="Times New Roman" w:hAnsi="Times New Roman" w:cs="Times New Roman"/>
          <w:color w:val="auto"/>
          <w:sz w:val="28"/>
          <w:szCs w:val="28"/>
        </w:rPr>
        <w:t>и</w:t>
      </w:r>
      <w:r w:rsidRPr="00095219">
        <w:rPr>
          <w:rFonts w:ascii="Times New Roman" w:hAnsi="Times New Roman" w:cs="Times New Roman"/>
          <w:color w:val="auto"/>
          <w:sz w:val="28"/>
          <w:szCs w:val="28"/>
        </w:rPr>
        <w:t xml:space="preserve"> на имущество</w:t>
      </w:r>
      <w:bookmarkEnd w:id="26"/>
      <w:r w:rsidRPr="00095219">
        <w:rPr>
          <w:rFonts w:ascii="Times New Roman" w:hAnsi="Times New Roman" w:cs="Times New Roman"/>
          <w:color w:val="auto"/>
          <w:sz w:val="28"/>
          <w:szCs w:val="28"/>
        </w:rPr>
        <w:t xml:space="preserve"> </w:t>
      </w:r>
    </w:p>
    <w:p w:rsidR="00BF0809" w:rsidRPr="00095219" w:rsidRDefault="00BF0809" w:rsidP="00BF0809">
      <w:pPr>
        <w:rPr>
          <w:rFonts w:ascii="Times New Roman" w:hAnsi="Times New Roman" w:cs="Times New Roman"/>
          <w:sz w:val="28"/>
          <w:szCs w:val="28"/>
        </w:rPr>
      </w:pPr>
    </w:p>
    <w:p w:rsidR="001546EE" w:rsidRPr="00095219" w:rsidRDefault="00654708"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Расчет доходов в бюджетную систему Российской Федерации от уплаты налогов на имущество осуществляется в соответствии с действующим законодательством Российской Федерации о налогах и сборах.</w:t>
      </w:r>
    </w:p>
    <w:p w:rsidR="00654708" w:rsidRPr="00095219" w:rsidRDefault="00654708"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Расчет прогнозного объема поступлений налога на имущество производится отдельно по налогу на имущество организаций и по налогу на имущество физических лиц.</w:t>
      </w:r>
    </w:p>
    <w:p w:rsidR="00715328" w:rsidRPr="00095219" w:rsidRDefault="00715328" w:rsidP="00B2798E">
      <w:pPr>
        <w:spacing w:after="0" w:line="240" w:lineRule="auto"/>
        <w:ind w:firstLine="709"/>
        <w:jc w:val="both"/>
        <w:rPr>
          <w:rFonts w:ascii="Times New Roman" w:hAnsi="Times New Roman" w:cs="Times New Roman"/>
          <w:sz w:val="28"/>
          <w:szCs w:val="28"/>
        </w:rPr>
      </w:pPr>
    </w:p>
    <w:p w:rsidR="008B0639" w:rsidRPr="00095219" w:rsidRDefault="00654708" w:rsidP="00B2798E">
      <w:pPr>
        <w:pStyle w:val="3"/>
        <w:spacing w:before="0" w:line="240" w:lineRule="auto"/>
        <w:jc w:val="center"/>
        <w:rPr>
          <w:rFonts w:ascii="Times New Roman" w:hAnsi="Times New Roman" w:cs="Times New Roman"/>
          <w:color w:val="auto"/>
          <w:sz w:val="28"/>
          <w:szCs w:val="28"/>
        </w:rPr>
      </w:pPr>
      <w:bookmarkStart w:id="27" w:name="_Toc506988856"/>
      <w:r w:rsidRPr="00095219">
        <w:rPr>
          <w:rFonts w:ascii="Times New Roman" w:hAnsi="Times New Roman" w:cs="Times New Roman"/>
          <w:color w:val="auto"/>
          <w:sz w:val="28"/>
          <w:szCs w:val="28"/>
        </w:rPr>
        <w:t>2.</w:t>
      </w:r>
      <w:r w:rsidR="00BF0809" w:rsidRPr="00095219">
        <w:rPr>
          <w:rFonts w:ascii="Times New Roman" w:hAnsi="Times New Roman" w:cs="Times New Roman"/>
          <w:color w:val="auto"/>
          <w:sz w:val="28"/>
          <w:szCs w:val="28"/>
        </w:rPr>
        <w:t>6</w:t>
      </w:r>
      <w:r w:rsidRPr="00095219">
        <w:rPr>
          <w:rFonts w:ascii="Times New Roman" w:hAnsi="Times New Roman" w:cs="Times New Roman"/>
          <w:color w:val="auto"/>
          <w:sz w:val="28"/>
          <w:szCs w:val="28"/>
        </w:rPr>
        <w:t>.1. Налоги на имущество физических лиц</w:t>
      </w:r>
      <w:bookmarkEnd w:id="27"/>
    </w:p>
    <w:p w:rsidR="00654708" w:rsidRPr="00095219" w:rsidRDefault="00657E02" w:rsidP="00B2798E">
      <w:pPr>
        <w:spacing w:after="0" w:line="240" w:lineRule="auto"/>
        <w:jc w:val="center"/>
        <w:rPr>
          <w:rFonts w:ascii="Times New Roman" w:hAnsi="Times New Roman" w:cs="Times New Roman"/>
          <w:b/>
          <w:sz w:val="28"/>
          <w:szCs w:val="28"/>
        </w:rPr>
      </w:pPr>
      <w:r w:rsidRPr="00095219">
        <w:rPr>
          <w:rFonts w:ascii="Times New Roman" w:hAnsi="Times New Roman" w:cs="Times New Roman"/>
          <w:b/>
          <w:sz w:val="28"/>
          <w:szCs w:val="28"/>
        </w:rPr>
        <w:t>(</w:t>
      </w:r>
      <w:r w:rsidR="00E163BE" w:rsidRPr="00095219">
        <w:rPr>
          <w:rFonts w:ascii="Times New Roman" w:hAnsi="Times New Roman" w:cs="Times New Roman"/>
          <w:b/>
          <w:sz w:val="28"/>
          <w:szCs w:val="28"/>
        </w:rPr>
        <w:t>КБК 182 106 01000 00 0000 110</w:t>
      </w:r>
      <w:r w:rsidRPr="00095219">
        <w:rPr>
          <w:rFonts w:ascii="Times New Roman" w:hAnsi="Times New Roman" w:cs="Times New Roman"/>
          <w:b/>
          <w:sz w:val="28"/>
          <w:szCs w:val="28"/>
        </w:rPr>
        <w:t>)</w:t>
      </w:r>
    </w:p>
    <w:p w:rsidR="00BF0809" w:rsidRPr="00095219" w:rsidRDefault="00BF0809" w:rsidP="00B2798E">
      <w:pPr>
        <w:spacing w:after="0" w:line="240" w:lineRule="auto"/>
        <w:jc w:val="center"/>
        <w:rPr>
          <w:rFonts w:ascii="Times New Roman" w:hAnsi="Times New Roman" w:cs="Times New Roman"/>
          <w:b/>
          <w:sz w:val="28"/>
          <w:szCs w:val="28"/>
        </w:rPr>
      </w:pPr>
    </w:p>
    <w:p w:rsidR="00657E02" w:rsidRPr="00095219" w:rsidRDefault="00657E02" w:rsidP="00D141B2">
      <w:pPr>
        <w:spacing w:after="0" w:line="240" w:lineRule="auto"/>
        <w:jc w:val="center"/>
        <w:rPr>
          <w:rFonts w:ascii="Times New Roman" w:hAnsi="Times New Roman" w:cs="Times New Roman"/>
          <w:sz w:val="28"/>
          <w:szCs w:val="28"/>
        </w:rPr>
      </w:pPr>
      <w:r w:rsidRPr="00095219">
        <w:rPr>
          <w:rFonts w:ascii="Times New Roman" w:hAnsi="Times New Roman" w:cs="Times New Roman"/>
          <w:sz w:val="28"/>
          <w:szCs w:val="28"/>
        </w:rPr>
        <w:t>Для расчета налога на имущество физических лиц используются:</w:t>
      </w:r>
    </w:p>
    <w:p w:rsidR="00657E02" w:rsidRPr="00095219" w:rsidRDefault="00657E02"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 xml:space="preserve">- динамика налоговой базы и сумм налога, подлежащего уплате в бюджет, на основании отчета по форме </w:t>
      </w:r>
      <w:r w:rsidR="00D41ABB" w:rsidRPr="00095219">
        <w:rPr>
          <w:rFonts w:ascii="Times New Roman" w:hAnsi="Times New Roman" w:cs="Times New Roman"/>
          <w:sz w:val="28"/>
          <w:szCs w:val="28"/>
        </w:rPr>
        <w:t>№5</w:t>
      </w:r>
      <w:r w:rsidRPr="00095219">
        <w:rPr>
          <w:rFonts w:ascii="Times New Roman" w:hAnsi="Times New Roman" w:cs="Times New Roman"/>
          <w:sz w:val="28"/>
          <w:szCs w:val="28"/>
        </w:rPr>
        <w:t>-МН «Отчет о налоговой базе и структуре начислений по местным налогам», сложившаяся за предыдущие периоды;</w:t>
      </w:r>
    </w:p>
    <w:p w:rsidR="00657E02" w:rsidRPr="00095219" w:rsidRDefault="00657E02"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 xml:space="preserve">- динамика начислений и фактических поступлений по налогу на имущество физических лиц согласно данным отчета по форме </w:t>
      </w:r>
      <w:r w:rsidR="00D41ABB" w:rsidRPr="00095219">
        <w:rPr>
          <w:rFonts w:ascii="Times New Roman" w:hAnsi="Times New Roman" w:cs="Times New Roman"/>
          <w:sz w:val="28"/>
          <w:szCs w:val="28"/>
        </w:rPr>
        <w:t>№1</w:t>
      </w:r>
      <w:r w:rsidRPr="00095219">
        <w:rPr>
          <w:rFonts w:ascii="Times New Roman" w:hAnsi="Times New Roman" w:cs="Times New Roman"/>
          <w:sz w:val="28"/>
          <w:szCs w:val="28"/>
        </w:rPr>
        <w:t>-НМ «Начисление и поступление налогов, сборов и иных обязательных платежей в консолидированный бюджет Российской Федерации» за предыдущие периоды;</w:t>
      </w:r>
    </w:p>
    <w:p w:rsidR="00657E02" w:rsidRPr="00095219" w:rsidRDefault="00657E02"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 налоговые ставки, льготы и преференции, порядок исчисления суммы налога, установленные главой 32 НК РФ «Налог на имущество физических лиц»;</w:t>
      </w:r>
    </w:p>
    <w:p w:rsidR="00657E02" w:rsidRPr="00095219" w:rsidRDefault="00657E02"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w:t>
      </w:r>
      <w:r w:rsidR="00BF0809" w:rsidRPr="00095219">
        <w:rPr>
          <w:rFonts w:ascii="Times New Roman" w:hAnsi="Times New Roman" w:cs="Times New Roman"/>
          <w:sz w:val="28"/>
          <w:szCs w:val="28"/>
        </w:rPr>
        <w:t xml:space="preserve"> </w:t>
      </w:r>
      <w:r w:rsidRPr="00095219">
        <w:rPr>
          <w:rFonts w:ascii="Times New Roman" w:hAnsi="Times New Roman" w:cs="Times New Roman"/>
          <w:sz w:val="28"/>
          <w:szCs w:val="28"/>
        </w:rPr>
        <w:t>коэффициент-дефлятор, устанавливаемый Министерством экономического развития Российской Федерации в целях применения главы 32 НК РФ</w:t>
      </w:r>
      <w:r w:rsidR="002C06D3">
        <w:rPr>
          <w:rFonts w:ascii="Times New Roman" w:hAnsi="Times New Roman" w:cs="Times New Roman"/>
          <w:sz w:val="28"/>
          <w:szCs w:val="28"/>
        </w:rPr>
        <w:t xml:space="preserve"> «Налог на имущество физических лиц</w:t>
      </w:r>
      <w:r w:rsidR="00A57FA7" w:rsidRPr="00095219">
        <w:rPr>
          <w:rFonts w:ascii="Times New Roman" w:hAnsi="Times New Roman" w:cs="Times New Roman"/>
          <w:sz w:val="28"/>
          <w:szCs w:val="28"/>
        </w:rPr>
        <w:t>»</w:t>
      </w:r>
      <w:r w:rsidRPr="00095219">
        <w:rPr>
          <w:rFonts w:ascii="Times New Roman" w:hAnsi="Times New Roman" w:cs="Times New Roman"/>
          <w:sz w:val="28"/>
          <w:szCs w:val="28"/>
        </w:rPr>
        <w:t>;</w:t>
      </w:r>
    </w:p>
    <w:p w:rsidR="00657E02" w:rsidRPr="00095219" w:rsidRDefault="00657E02"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 xml:space="preserve">- налоговые ставки, льготы и преференции, предусмотренные нормативными правовыми актами </w:t>
      </w:r>
      <w:r w:rsidR="00BF0809" w:rsidRPr="00095219">
        <w:rPr>
          <w:rFonts w:ascii="Times New Roman" w:hAnsi="Times New Roman" w:cs="Times New Roman"/>
          <w:sz w:val="28"/>
          <w:szCs w:val="28"/>
        </w:rPr>
        <w:t>Тюменской области</w:t>
      </w:r>
      <w:r w:rsidRPr="00095219">
        <w:rPr>
          <w:rFonts w:ascii="Times New Roman" w:hAnsi="Times New Roman" w:cs="Times New Roman"/>
          <w:sz w:val="28"/>
          <w:szCs w:val="28"/>
        </w:rPr>
        <w:t>.</w:t>
      </w:r>
    </w:p>
    <w:p w:rsidR="00657E02" w:rsidRPr="00095219" w:rsidRDefault="00657E02"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Расчет прогнозного объема поступлений производится следующим образом:</w:t>
      </w:r>
    </w:p>
    <w:p w:rsidR="00715328" w:rsidRPr="00095219" w:rsidRDefault="00715328" w:rsidP="00B2798E">
      <w:pPr>
        <w:spacing w:after="0" w:line="240" w:lineRule="auto"/>
        <w:ind w:firstLine="709"/>
        <w:jc w:val="both"/>
        <w:rPr>
          <w:rFonts w:ascii="Times New Roman" w:hAnsi="Times New Roman" w:cs="Times New Roman"/>
          <w:sz w:val="28"/>
          <w:szCs w:val="28"/>
        </w:rPr>
      </w:pPr>
    </w:p>
    <w:p w:rsidR="00657E02" w:rsidRPr="00095219" w:rsidRDefault="00657E02" w:rsidP="00B2798E">
      <w:pPr>
        <w:spacing w:after="0" w:line="240" w:lineRule="auto"/>
        <w:jc w:val="center"/>
        <w:rPr>
          <w:rFonts w:ascii="Times New Roman" w:hAnsi="Times New Roman" w:cs="Times New Roman"/>
          <w:b/>
          <w:sz w:val="28"/>
          <w:szCs w:val="28"/>
        </w:rPr>
      </w:pPr>
      <w:r w:rsidRPr="00095219">
        <w:rPr>
          <w:rFonts w:ascii="Times New Roman" w:hAnsi="Times New Roman" w:cs="Times New Roman"/>
          <w:b/>
          <w:sz w:val="28"/>
          <w:szCs w:val="28"/>
        </w:rPr>
        <w:t>НИ ФЛ = Налог инв. +</w:t>
      </w:r>
      <w:r w:rsidR="00FD2879" w:rsidRPr="00095219">
        <w:rPr>
          <w:rFonts w:ascii="Times New Roman" w:hAnsi="Times New Roman" w:cs="Times New Roman"/>
          <w:b/>
          <w:sz w:val="28"/>
          <w:szCs w:val="28"/>
        </w:rPr>
        <w:t xml:space="preserve"> </w:t>
      </w:r>
      <w:r w:rsidRPr="00095219">
        <w:rPr>
          <w:rFonts w:ascii="Times New Roman" w:hAnsi="Times New Roman" w:cs="Times New Roman"/>
          <w:b/>
          <w:sz w:val="28"/>
          <w:szCs w:val="28"/>
        </w:rPr>
        <w:t xml:space="preserve">Налог </w:t>
      </w:r>
      <w:proofErr w:type="spellStart"/>
      <w:r w:rsidRPr="00095219">
        <w:rPr>
          <w:rFonts w:ascii="Times New Roman" w:hAnsi="Times New Roman" w:cs="Times New Roman"/>
          <w:b/>
          <w:sz w:val="28"/>
          <w:szCs w:val="28"/>
        </w:rPr>
        <w:t>перех</w:t>
      </w:r>
      <w:proofErr w:type="gramStart"/>
      <w:r w:rsidRPr="00095219">
        <w:rPr>
          <w:rFonts w:ascii="Times New Roman" w:hAnsi="Times New Roman" w:cs="Times New Roman"/>
          <w:b/>
          <w:sz w:val="28"/>
          <w:szCs w:val="28"/>
        </w:rPr>
        <w:t>.п</w:t>
      </w:r>
      <w:proofErr w:type="gramEnd"/>
      <w:r w:rsidRPr="00095219">
        <w:rPr>
          <w:rFonts w:ascii="Times New Roman" w:hAnsi="Times New Roman" w:cs="Times New Roman"/>
          <w:b/>
          <w:sz w:val="28"/>
          <w:szCs w:val="28"/>
        </w:rPr>
        <w:t>ериода</w:t>
      </w:r>
      <w:proofErr w:type="spellEnd"/>
    </w:p>
    <w:p w:rsidR="00657E02" w:rsidRPr="00095219" w:rsidRDefault="00657E02"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где:</w:t>
      </w:r>
    </w:p>
    <w:p w:rsidR="00657E02" w:rsidRPr="00095219" w:rsidRDefault="00657E02"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Налог инв. = сумма налога, исчисленная исходя из соответствующей инвентаризационной стоимости объекта налогообложения, тыс. рублей;</w:t>
      </w:r>
    </w:p>
    <w:p w:rsidR="00657E02" w:rsidRPr="00095219" w:rsidRDefault="00657E02"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 xml:space="preserve">Налог </w:t>
      </w:r>
      <w:proofErr w:type="spellStart"/>
      <w:r w:rsidRPr="00095219">
        <w:rPr>
          <w:rFonts w:ascii="Times New Roman" w:hAnsi="Times New Roman" w:cs="Times New Roman"/>
          <w:sz w:val="28"/>
          <w:szCs w:val="28"/>
        </w:rPr>
        <w:t>переход</w:t>
      </w:r>
      <w:proofErr w:type="gramStart"/>
      <w:r w:rsidRPr="00095219">
        <w:rPr>
          <w:rFonts w:ascii="Times New Roman" w:hAnsi="Times New Roman" w:cs="Times New Roman"/>
          <w:sz w:val="28"/>
          <w:szCs w:val="28"/>
        </w:rPr>
        <w:t>.п</w:t>
      </w:r>
      <w:proofErr w:type="gramEnd"/>
      <w:r w:rsidRPr="00095219">
        <w:rPr>
          <w:rFonts w:ascii="Times New Roman" w:hAnsi="Times New Roman" w:cs="Times New Roman"/>
          <w:sz w:val="28"/>
          <w:szCs w:val="28"/>
        </w:rPr>
        <w:t>ериода</w:t>
      </w:r>
      <w:proofErr w:type="spellEnd"/>
      <w:r w:rsidRPr="00095219">
        <w:rPr>
          <w:rFonts w:ascii="Times New Roman" w:hAnsi="Times New Roman" w:cs="Times New Roman"/>
          <w:sz w:val="28"/>
          <w:szCs w:val="28"/>
        </w:rPr>
        <w:t xml:space="preserve"> = сумма налога, подлежащего уплате в бюджет с связи с переходным периодом, тыс. рублей.</w:t>
      </w:r>
    </w:p>
    <w:p w:rsidR="00657E02" w:rsidRPr="00095219" w:rsidRDefault="00657E02"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Сумма налога, исчисленная исходя из соответствующей инвентаризационной стоимости объекта налогообложения (Налог инв.), определяется следующим образом:</w:t>
      </w:r>
    </w:p>
    <w:p w:rsidR="00715328" w:rsidRPr="00095219" w:rsidRDefault="00715328" w:rsidP="00B2798E">
      <w:pPr>
        <w:spacing w:after="0" w:line="240" w:lineRule="auto"/>
        <w:ind w:firstLine="709"/>
        <w:jc w:val="both"/>
        <w:rPr>
          <w:rFonts w:ascii="Times New Roman" w:hAnsi="Times New Roman" w:cs="Times New Roman"/>
          <w:sz w:val="28"/>
          <w:szCs w:val="28"/>
        </w:rPr>
      </w:pPr>
    </w:p>
    <w:p w:rsidR="00657E02" w:rsidRPr="00095219" w:rsidRDefault="00657E02" w:rsidP="00B2798E">
      <w:pPr>
        <w:spacing w:after="0" w:line="240" w:lineRule="auto"/>
        <w:jc w:val="center"/>
        <w:rPr>
          <w:rFonts w:ascii="Times New Roman" w:hAnsi="Times New Roman" w:cs="Times New Roman"/>
          <w:b/>
          <w:sz w:val="28"/>
          <w:szCs w:val="28"/>
        </w:rPr>
      </w:pPr>
      <w:r w:rsidRPr="00095219">
        <w:rPr>
          <w:rFonts w:ascii="Times New Roman" w:hAnsi="Times New Roman" w:cs="Times New Roman"/>
          <w:b/>
          <w:sz w:val="28"/>
          <w:szCs w:val="28"/>
        </w:rPr>
        <w:lastRenderedPageBreak/>
        <w:t xml:space="preserve">Налог инв. = НБ инв. ×К </w:t>
      </w:r>
      <w:proofErr w:type="spellStart"/>
      <w:r w:rsidRPr="00095219">
        <w:rPr>
          <w:rFonts w:ascii="Times New Roman" w:hAnsi="Times New Roman" w:cs="Times New Roman"/>
          <w:b/>
          <w:sz w:val="28"/>
          <w:szCs w:val="28"/>
        </w:rPr>
        <w:t>деф</w:t>
      </w:r>
      <w:proofErr w:type="spellEnd"/>
      <w:r w:rsidRPr="00095219">
        <w:rPr>
          <w:rFonts w:ascii="Times New Roman" w:hAnsi="Times New Roman" w:cs="Times New Roman"/>
          <w:b/>
          <w:sz w:val="28"/>
          <w:szCs w:val="28"/>
        </w:rPr>
        <w:t>.× S инв. /100</w:t>
      </w:r>
    </w:p>
    <w:p w:rsidR="00657E02" w:rsidRPr="00095219" w:rsidRDefault="00657E02"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где:</w:t>
      </w:r>
    </w:p>
    <w:p w:rsidR="00657E02" w:rsidRPr="00095219" w:rsidRDefault="00657E02"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 xml:space="preserve">НБ инв. = налоговая база в виде инвентаризационной стоимости строений, помещений и сооружений, по которым предъявлен налог к уплате (отчет по форме </w:t>
      </w:r>
      <w:r w:rsidR="00D41ABB" w:rsidRPr="00095219">
        <w:rPr>
          <w:rFonts w:ascii="Times New Roman" w:hAnsi="Times New Roman" w:cs="Times New Roman"/>
          <w:sz w:val="28"/>
          <w:szCs w:val="28"/>
        </w:rPr>
        <w:t>№5</w:t>
      </w:r>
      <w:r w:rsidRPr="00095219">
        <w:rPr>
          <w:rFonts w:ascii="Times New Roman" w:hAnsi="Times New Roman" w:cs="Times New Roman"/>
          <w:sz w:val="28"/>
          <w:szCs w:val="28"/>
        </w:rPr>
        <w:t>-МН), тыс. рублей;</w:t>
      </w:r>
    </w:p>
    <w:p w:rsidR="00657E02" w:rsidRPr="00095219" w:rsidRDefault="00657E02"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 xml:space="preserve">К </w:t>
      </w:r>
      <w:proofErr w:type="spellStart"/>
      <w:r w:rsidRPr="00095219">
        <w:rPr>
          <w:rFonts w:ascii="Times New Roman" w:hAnsi="Times New Roman" w:cs="Times New Roman"/>
          <w:sz w:val="28"/>
          <w:szCs w:val="28"/>
        </w:rPr>
        <w:t>деф</w:t>
      </w:r>
      <w:proofErr w:type="spellEnd"/>
      <w:r w:rsidRPr="00095219">
        <w:rPr>
          <w:rFonts w:ascii="Times New Roman" w:hAnsi="Times New Roman" w:cs="Times New Roman"/>
          <w:sz w:val="28"/>
          <w:szCs w:val="28"/>
        </w:rPr>
        <w:t>. = коэффициент-дефлятор, устанавливаемый ежегодно Министерством экономического развития Российской Федерации;</w:t>
      </w:r>
    </w:p>
    <w:p w:rsidR="00657E02" w:rsidRPr="00095219" w:rsidRDefault="00657E02"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S инв. = расчетная средняя ставка по инвентаризационной стоимости объекта налогообложения за отчетный период, %.</w:t>
      </w:r>
    </w:p>
    <w:p w:rsidR="00657E02" w:rsidRPr="00095219" w:rsidRDefault="00657E02" w:rsidP="00B2798E">
      <w:pPr>
        <w:spacing w:after="0" w:line="240" w:lineRule="auto"/>
        <w:ind w:firstLine="709"/>
        <w:jc w:val="both"/>
        <w:rPr>
          <w:rFonts w:ascii="Times New Roman" w:hAnsi="Times New Roman" w:cs="Times New Roman"/>
          <w:sz w:val="28"/>
          <w:szCs w:val="28"/>
        </w:rPr>
      </w:pPr>
      <w:proofErr w:type="gramStart"/>
      <w:r w:rsidRPr="00095219">
        <w:rPr>
          <w:rFonts w:ascii="Times New Roman" w:hAnsi="Times New Roman" w:cs="Times New Roman"/>
          <w:sz w:val="28"/>
          <w:szCs w:val="28"/>
        </w:rPr>
        <w:t xml:space="preserve">Средняя ставка по инвентаризационной стоимости объекта в отчетном периоде рассчитывается как отношение суммы налога, подлежащей уплате в предыдущем периоде (отчет по форме </w:t>
      </w:r>
      <w:r w:rsidR="00D41ABB" w:rsidRPr="00095219">
        <w:rPr>
          <w:rFonts w:ascii="Times New Roman" w:hAnsi="Times New Roman" w:cs="Times New Roman"/>
          <w:sz w:val="28"/>
          <w:szCs w:val="28"/>
        </w:rPr>
        <w:t>№5</w:t>
      </w:r>
      <w:r w:rsidRPr="00095219">
        <w:rPr>
          <w:rFonts w:ascii="Times New Roman" w:hAnsi="Times New Roman" w:cs="Times New Roman"/>
          <w:sz w:val="28"/>
          <w:szCs w:val="28"/>
        </w:rPr>
        <w:t xml:space="preserve">-МН за предыдущий период), скорректированной на коэффициент-дефлятор, установленный Министерством экономического развития Российской Федерации на отчетный период, на налоговую базу в виде инвентаризационной стоимости строений, помещений и сооружений, по которым предъявлен налог к уплате (отчет по форме </w:t>
      </w:r>
      <w:r w:rsidR="00D41ABB" w:rsidRPr="00095219">
        <w:rPr>
          <w:rFonts w:ascii="Times New Roman" w:hAnsi="Times New Roman" w:cs="Times New Roman"/>
          <w:sz w:val="28"/>
          <w:szCs w:val="28"/>
        </w:rPr>
        <w:t>№5</w:t>
      </w:r>
      <w:r w:rsidRPr="00095219">
        <w:rPr>
          <w:rFonts w:ascii="Times New Roman" w:hAnsi="Times New Roman" w:cs="Times New Roman"/>
          <w:sz w:val="28"/>
          <w:szCs w:val="28"/>
        </w:rPr>
        <w:t>-МН за</w:t>
      </w:r>
      <w:proofErr w:type="gramEnd"/>
      <w:r w:rsidRPr="00095219">
        <w:rPr>
          <w:rFonts w:ascii="Times New Roman" w:hAnsi="Times New Roman" w:cs="Times New Roman"/>
          <w:sz w:val="28"/>
          <w:szCs w:val="28"/>
        </w:rPr>
        <w:t xml:space="preserve"> отчетный период), </w:t>
      </w:r>
      <w:proofErr w:type="gramStart"/>
      <w:r w:rsidRPr="00095219">
        <w:rPr>
          <w:rFonts w:ascii="Times New Roman" w:hAnsi="Times New Roman" w:cs="Times New Roman"/>
          <w:sz w:val="28"/>
          <w:szCs w:val="28"/>
        </w:rPr>
        <w:t>умноженное</w:t>
      </w:r>
      <w:proofErr w:type="gramEnd"/>
      <w:r w:rsidRPr="00095219">
        <w:rPr>
          <w:rFonts w:ascii="Times New Roman" w:hAnsi="Times New Roman" w:cs="Times New Roman"/>
          <w:sz w:val="28"/>
          <w:szCs w:val="28"/>
        </w:rPr>
        <w:t xml:space="preserve"> на 100.</w:t>
      </w:r>
    </w:p>
    <w:p w:rsidR="00657E02" w:rsidRPr="00095219" w:rsidRDefault="00657E02"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 xml:space="preserve">Сумма налога, подлежащего уплате в бюджет с связи с переходным периодом (Налог </w:t>
      </w:r>
      <w:proofErr w:type="spellStart"/>
      <w:r w:rsidRPr="00095219">
        <w:rPr>
          <w:rFonts w:ascii="Times New Roman" w:hAnsi="Times New Roman" w:cs="Times New Roman"/>
          <w:sz w:val="28"/>
          <w:szCs w:val="28"/>
        </w:rPr>
        <w:t>перех</w:t>
      </w:r>
      <w:proofErr w:type="gramStart"/>
      <w:r w:rsidRPr="00095219">
        <w:rPr>
          <w:rFonts w:ascii="Times New Roman" w:hAnsi="Times New Roman" w:cs="Times New Roman"/>
          <w:sz w:val="28"/>
          <w:szCs w:val="28"/>
        </w:rPr>
        <w:t>.п</w:t>
      </w:r>
      <w:proofErr w:type="gramEnd"/>
      <w:r w:rsidRPr="00095219">
        <w:rPr>
          <w:rFonts w:ascii="Times New Roman" w:hAnsi="Times New Roman" w:cs="Times New Roman"/>
          <w:sz w:val="28"/>
          <w:szCs w:val="28"/>
        </w:rPr>
        <w:t>ериода</w:t>
      </w:r>
      <w:proofErr w:type="spellEnd"/>
      <w:r w:rsidRPr="00095219">
        <w:rPr>
          <w:rFonts w:ascii="Times New Roman" w:hAnsi="Times New Roman" w:cs="Times New Roman"/>
          <w:sz w:val="28"/>
          <w:szCs w:val="28"/>
        </w:rPr>
        <w:t>), рассчитывается следующим образом:</w:t>
      </w:r>
    </w:p>
    <w:p w:rsidR="00715328" w:rsidRPr="00095219" w:rsidRDefault="00715328" w:rsidP="00B2798E">
      <w:pPr>
        <w:spacing w:after="0" w:line="240" w:lineRule="auto"/>
        <w:ind w:firstLine="709"/>
        <w:jc w:val="both"/>
        <w:rPr>
          <w:rFonts w:ascii="Times New Roman" w:hAnsi="Times New Roman" w:cs="Times New Roman"/>
          <w:sz w:val="28"/>
          <w:szCs w:val="28"/>
        </w:rPr>
      </w:pPr>
    </w:p>
    <w:p w:rsidR="00657E02" w:rsidRPr="00095219" w:rsidRDefault="00657E02" w:rsidP="00B2798E">
      <w:pPr>
        <w:spacing w:after="0" w:line="240" w:lineRule="auto"/>
        <w:jc w:val="center"/>
        <w:rPr>
          <w:rFonts w:ascii="Times New Roman" w:hAnsi="Times New Roman" w:cs="Times New Roman"/>
          <w:b/>
          <w:sz w:val="28"/>
          <w:szCs w:val="28"/>
        </w:rPr>
      </w:pPr>
      <w:r w:rsidRPr="00095219">
        <w:rPr>
          <w:rFonts w:ascii="Times New Roman" w:hAnsi="Times New Roman" w:cs="Times New Roman"/>
          <w:sz w:val="28"/>
          <w:szCs w:val="28"/>
        </w:rPr>
        <w:t xml:space="preserve"> </w:t>
      </w:r>
      <w:r w:rsidRPr="00095219">
        <w:rPr>
          <w:rFonts w:ascii="Times New Roman" w:hAnsi="Times New Roman" w:cs="Times New Roman"/>
          <w:b/>
          <w:sz w:val="28"/>
          <w:szCs w:val="28"/>
        </w:rPr>
        <w:t xml:space="preserve">Налог </w:t>
      </w:r>
      <w:proofErr w:type="spellStart"/>
      <w:r w:rsidRPr="00095219">
        <w:rPr>
          <w:rFonts w:ascii="Times New Roman" w:hAnsi="Times New Roman" w:cs="Times New Roman"/>
          <w:b/>
          <w:sz w:val="28"/>
          <w:szCs w:val="28"/>
        </w:rPr>
        <w:t>перех</w:t>
      </w:r>
      <w:proofErr w:type="gramStart"/>
      <w:r w:rsidRPr="00095219">
        <w:rPr>
          <w:rFonts w:ascii="Times New Roman" w:hAnsi="Times New Roman" w:cs="Times New Roman"/>
          <w:b/>
          <w:sz w:val="28"/>
          <w:szCs w:val="28"/>
        </w:rPr>
        <w:t>.п</w:t>
      </w:r>
      <w:proofErr w:type="gramEnd"/>
      <w:r w:rsidRPr="00095219">
        <w:rPr>
          <w:rFonts w:ascii="Times New Roman" w:hAnsi="Times New Roman" w:cs="Times New Roman"/>
          <w:b/>
          <w:sz w:val="28"/>
          <w:szCs w:val="28"/>
        </w:rPr>
        <w:t>ериода</w:t>
      </w:r>
      <w:proofErr w:type="spellEnd"/>
      <w:r w:rsidRPr="00095219">
        <w:rPr>
          <w:rFonts w:ascii="Times New Roman" w:hAnsi="Times New Roman" w:cs="Times New Roman"/>
          <w:b/>
          <w:sz w:val="28"/>
          <w:szCs w:val="28"/>
        </w:rPr>
        <w:t xml:space="preserve"> = (Налог кадастр. - Налог инв.) × К </w:t>
      </w:r>
      <w:proofErr w:type="spellStart"/>
      <w:r w:rsidRPr="00095219">
        <w:rPr>
          <w:rFonts w:ascii="Times New Roman" w:hAnsi="Times New Roman" w:cs="Times New Roman"/>
          <w:b/>
          <w:sz w:val="28"/>
          <w:szCs w:val="28"/>
        </w:rPr>
        <w:t>пер</w:t>
      </w:r>
      <w:proofErr w:type="gramStart"/>
      <w:r w:rsidRPr="00095219">
        <w:rPr>
          <w:rFonts w:ascii="Times New Roman" w:hAnsi="Times New Roman" w:cs="Times New Roman"/>
          <w:b/>
          <w:sz w:val="28"/>
          <w:szCs w:val="28"/>
        </w:rPr>
        <w:t>.п</w:t>
      </w:r>
      <w:proofErr w:type="gramEnd"/>
      <w:r w:rsidRPr="00095219">
        <w:rPr>
          <w:rFonts w:ascii="Times New Roman" w:hAnsi="Times New Roman" w:cs="Times New Roman"/>
          <w:b/>
          <w:sz w:val="28"/>
          <w:szCs w:val="28"/>
        </w:rPr>
        <w:t>ериода</w:t>
      </w:r>
      <w:proofErr w:type="spellEnd"/>
    </w:p>
    <w:p w:rsidR="00657E02" w:rsidRPr="00095219" w:rsidRDefault="00657E02"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где:</w:t>
      </w:r>
    </w:p>
    <w:p w:rsidR="00657E02" w:rsidRPr="00095219" w:rsidRDefault="00657E02"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Налог кадастр</w:t>
      </w:r>
      <w:proofErr w:type="gramStart"/>
      <w:r w:rsidRPr="00095219">
        <w:rPr>
          <w:rFonts w:ascii="Times New Roman" w:hAnsi="Times New Roman" w:cs="Times New Roman"/>
          <w:sz w:val="28"/>
          <w:szCs w:val="28"/>
        </w:rPr>
        <w:t>.</w:t>
      </w:r>
      <w:proofErr w:type="gramEnd"/>
      <w:r w:rsidRPr="00095219">
        <w:rPr>
          <w:rFonts w:ascii="Times New Roman" w:hAnsi="Times New Roman" w:cs="Times New Roman"/>
          <w:sz w:val="28"/>
          <w:szCs w:val="28"/>
        </w:rPr>
        <w:t xml:space="preserve">= </w:t>
      </w:r>
      <w:proofErr w:type="gramStart"/>
      <w:r w:rsidRPr="00095219">
        <w:rPr>
          <w:rFonts w:ascii="Times New Roman" w:hAnsi="Times New Roman" w:cs="Times New Roman"/>
          <w:sz w:val="28"/>
          <w:szCs w:val="28"/>
        </w:rPr>
        <w:t>с</w:t>
      </w:r>
      <w:proofErr w:type="gramEnd"/>
      <w:r w:rsidRPr="00095219">
        <w:rPr>
          <w:rFonts w:ascii="Times New Roman" w:hAnsi="Times New Roman" w:cs="Times New Roman"/>
          <w:sz w:val="28"/>
          <w:szCs w:val="28"/>
        </w:rPr>
        <w:t>умма налога, исчисленная исходя из соответствующей кадастровой стоимости объекта налогообложения, тыс. рублей;</w:t>
      </w:r>
    </w:p>
    <w:p w:rsidR="00657E02" w:rsidRPr="00095219" w:rsidRDefault="00657E02"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 xml:space="preserve">К </w:t>
      </w:r>
      <w:proofErr w:type="spellStart"/>
      <w:r w:rsidRPr="00095219">
        <w:rPr>
          <w:rFonts w:ascii="Times New Roman" w:hAnsi="Times New Roman" w:cs="Times New Roman"/>
          <w:sz w:val="28"/>
          <w:szCs w:val="28"/>
        </w:rPr>
        <w:t>пер</w:t>
      </w:r>
      <w:proofErr w:type="gramStart"/>
      <w:r w:rsidRPr="00095219">
        <w:rPr>
          <w:rFonts w:ascii="Times New Roman" w:hAnsi="Times New Roman" w:cs="Times New Roman"/>
          <w:sz w:val="28"/>
          <w:szCs w:val="28"/>
        </w:rPr>
        <w:t>.п</w:t>
      </w:r>
      <w:proofErr w:type="gramEnd"/>
      <w:r w:rsidRPr="00095219">
        <w:rPr>
          <w:rFonts w:ascii="Times New Roman" w:hAnsi="Times New Roman" w:cs="Times New Roman"/>
          <w:sz w:val="28"/>
          <w:szCs w:val="28"/>
        </w:rPr>
        <w:t>ериода</w:t>
      </w:r>
      <w:proofErr w:type="spellEnd"/>
      <w:r w:rsidRPr="00095219">
        <w:rPr>
          <w:rFonts w:ascii="Times New Roman" w:hAnsi="Times New Roman" w:cs="Times New Roman"/>
          <w:sz w:val="28"/>
          <w:szCs w:val="28"/>
        </w:rPr>
        <w:t xml:space="preserve"> = коэффициент переходного периода, зависящий от года применения субъектом Российской Федерации кадастровой стоимости в качестве налоговой базы по налогу на имущество физических лиц.</w:t>
      </w:r>
    </w:p>
    <w:p w:rsidR="00657E02" w:rsidRPr="00095219" w:rsidRDefault="00657E02"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 xml:space="preserve">К </w:t>
      </w:r>
      <w:proofErr w:type="spellStart"/>
      <w:r w:rsidRPr="00095219">
        <w:rPr>
          <w:rFonts w:ascii="Times New Roman" w:hAnsi="Times New Roman" w:cs="Times New Roman"/>
          <w:sz w:val="28"/>
          <w:szCs w:val="28"/>
        </w:rPr>
        <w:t>пер</w:t>
      </w:r>
      <w:proofErr w:type="gramStart"/>
      <w:r w:rsidRPr="00095219">
        <w:rPr>
          <w:rFonts w:ascii="Times New Roman" w:hAnsi="Times New Roman" w:cs="Times New Roman"/>
          <w:sz w:val="28"/>
          <w:szCs w:val="28"/>
        </w:rPr>
        <w:t>.п</w:t>
      </w:r>
      <w:proofErr w:type="gramEnd"/>
      <w:r w:rsidRPr="00095219">
        <w:rPr>
          <w:rFonts w:ascii="Times New Roman" w:hAnsi="Times New Roman" w:cs="Times New Roman"/>
          <w:sz w:val="28"/>
          <w:szCs w:val="28"/>
        </w:rPr>
        <w:t>ериода</w:t>
      </w:r>
      <w:proofErr w:type="spellEnd"/>
      <w:r w:rsidRPr="00095219">
        <w:rPr>
          <w:rFonts w:ascii="Times New Roman" w:hAnsi="Times New Roman" w:cs="Times New Roman"/>
          <w:sz w:val="28"/>
          <w:szCs w:val="28"/>
        </w:rPr>
        <w:t xml:space="preserve"> принимается равным 0,2 в первый год применения субъектом Российской Федерации кадастровой стоимости, 0,4 – во второй год, 0,6 – в третий год, 0,8- четвертый год.</w:t>
      </w:r>
    </w:p>
    <w:p w:rsidR="00657E02" w:rsidRPr="00095219" w:rsidRDefault="00657E02"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По истечении переходного периода сумма налога к уплате в бюджет принимается равной сумме налога, исчисленной исходя из соответствующей кадастровой стоимости объекта налогообложения.</w:t>
      </w:r>
    </w:p>
    <w:p w:rsidR="00657E02" w:rsidRPr="00095219" w:rsidRDefault="00657E02"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Сумма налога, исчисленная исходя из соответствующей кадастровой стоимости объекта налогообложения (Налог кадастр.), на очередной финансовый год и плановый период рассчитывается, как:</w:t>
      </w:r>
    </w:p>
    <w:p w:rsidR="00715328" w:rsidRPr="00095219" w:rsidRDefault="00715328" w:rsidP="00B2798E">
      <w:pPr>
        <w:spacing w:after="0" w:line="240" w:lineRule="auto"/>
        <w:ind w:firstLine="709"/>
        <w:jc w:val="both"/>
        <w:rPr>
          <w:rFonts w:ascii="Times New Roman" w:hAnsi="Times New Roman" w:cs="Times New Roman"/>
          <w:sz w:val="28"/>
          <w:szCs w:val="28"/>
        </w:rPr>
      </w:pPr>
    </w:p>
    <w:p w:rsidR="00657E02" w:rsidRPr="00095219" w:rsidRDefault="00657E02" w:rsidP="00B2798E">
      <w:pPr>
        <w:spacing w:after="0" w:line="240" w:lineRule="auto"/>
        <w:jc w:val="center"/>
        <w:rPr>
          <w:rFonts w:ascii="Times New Roman" w:hAnsi="Times New Roman" w:cs="Times New Roman"/>
          <w:b/>
          <w:sz w:val="28"/>
          <w:szCs w:val="28"/>
        </w:rPr>
      </w:pPr>
      <w:r w:rsidRPr="00095219">
        <w:rPr>
          <w:rFonts w:ascii="Times New Roman" w:hAnsi="Times New Roman" w:cs="Times New Roman"/>
          <w:b/>
          <w:sz w:val="28"/>
          <w:szCs w:val="28"/>
        </w:rPr>
        <w:t>Налог кадастр. = НБ кадастр.× S кадастр. /100</w:t>
      </w:r>
    </w:p>
    <w:p w:rsidR="00657E02" w:rsidRPr="00095219" w:rsidRDefault="00657E02"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где:</w:t>
      </w:r>
    </w:p>
    <w:p w:rsidR="00657E02" w:rsidRPr="00095219" w:rsidRDefault="00657E02"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НБ кадастр</w:t>
      </w:r>
      <w:proofErr w:type="gramStart"/>
      <w:r w:rsidRPr="00095219">
        <w:rPr>
          <w:rFonts w:ascii="Times New Roman" w:hAnsi="Times New Roman" w:cs="Times New Roman"/>
          <w:sz w:val="28"/>
          <w:szCs w:val="28"/>
        </w:rPr>
        <w:t>.</w:t>
      </w:r>
      <w:proofErr w:type="gramEnd"/>
      <w:r w:rsidRPr="00095219">
        <w:rPr>
          <w:rFonts w:ascii="Times New Roman" w:hAnsi="Times New Roman" w:cs="Times New Roman"/>
          <w:sz w:val="28"/>
          <w:szCs w:val="28"/>
        </w:rPr>
        <w:t xml:space="preserve"> = </w:t>
      </w:r>
      <w:proofErr w:type="gramStart"/>
      <w:r w:rsidRPr="00095219">
        <w:rPr>
          <w:rFonts w:ascii="Times New Roman" w:hAnsi="Times New Roman" w:cs="Times New Roman"/>
          <w:sz w:val="28"/>
          <w:szCs w:val="28"/>
        </w:rPr>
        <w:t>н</w:t>
      </w:r>
      <w:proofErr w:type="gramEnd"/>
      <w:r w:rsidRPr="00095219">
        <w:rPr>
          <w:rFonts w:ascii="Times New Roman" w:hAnsi="Times New Roman" w:cs="Times New Roman"/>
          <w:sz w:val="28"/>
          <w:szCs w:val="28"/>
        </w:rPr>
        <w:t xml:space="preserve">алоговая база в виде кадастровой стоимости строений, помещений и сооружений, по которым предъявлен налог к уплате (отчет по форме </w:t>
      </w:r>
      <w:r w:rsidR="00D41ABB" w:rsidRPr="00095219">
        <w:rPr>
          <w:rFonts w:ascii="Times New Roman" w:hAnsi="Times New Roman" w:cs="Times New Roman"/>
          <w:sz w:val="28"/>
          <w:szCs w:val="28"/>
        </w:rPr>
        <w:t>№5</w:t>
      </w:r>
      <w:r w:rsidRPr="00095219">
        <w:rPr>
          <w:rFonts w:ascii="Times New Roman" w:hAnsi="Times New Roman" w:cs="Times New Roman"/>
          <w:sz w:val="28"/>
          <w:szCs w:val="28"/>
        </w:rPr>
        <w:t>-МН), тыс. рублей.</w:t>
      </w:r>
    </w:p>
    <w:p w:rsidR="00657E02" w:rsidRPr="00095219" w:rsidRDefault="00657E02"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S кадастр</w:t>
      </w:r>
      <w:proofErr w:type="gramStart"/>
      <w:r w:rsidRPr="00095219">
        <w:rPr>
          <w:rFonts w:ascii="Times New Roman" w:hAnsi="Times New Roman" w:cs="Times New Roman"/>
          <w:sz w:val="28"/>
          <w:szCs w:val="28"/>
        </w:rPr>
        <w:t>.</w:t>
      </w:r>
      <w:proofErr w:type="gramEnd"/>
      <w:r w:rsidRPr="00095219">
        <w:rPr>
          <w:rFonts w:ascii="Times New Roman" w:hAnsi="Times New Roman" w:cs="Times New Roman"/>
          <w:sz w:val="28"/>
          <w:szCs w:val="28"/>
        </w:rPr>
        <w:t xml:space="preserve"> = </w:t>
      </w:r>
      <w:proofErr w:type="gramStart"/>
      <w:r w:rsidRPr="00095219">
        <w:rPr>
          <w:rFonts w:ascii="Times New Roman" w:hAnsi="Times New Roman" w:cs="Times New Roman"/>
          <w:sz w:val="28"/>
          <w:szCs w:val="28"/>
        </w:rPr>
        <w:t>р</w:t>
      </w:r>
      <w:proofErr w:type="gramEnd"/>
      <w:r w:rsidRPr="00095219">
        <w:rPr>
          <w:rFonts w:ascii="Times New Roman" w:hAnsi="Times New Roman" w:cs="Times New Roman"/>
          <w:sz w:val="28"/>
          <w:szCs w:val="28"/>
        </w:rPr>
        <w:t>асчетная средняя ставка по кадастровой стоимости объекта налогообложения за отчетный период, %.</w:t>
      </w:r>
    </w:p>
    <w:p w:rsidR="00657E02" w:rsidRPr="00095219" w:rsidRDefault="00657E02"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lastRenderedPageBreak/>
        <w:t>Средняя ставка по кадастровой стоимости объекта за отчетный период рассчитывается как отношение суммы налога, исчисленного исходя из соответствующей кадастровой стоимости объекта налогообложения (Налог кадастр), и налоговой базы в виде кадастровой стоимости (НБ кадастр.), умноженное на 100.</w:t>
      </w:r>
    </w:p>
    <w:p w:rsidR="00657E02" w:rsidRPr="00095219" w:rsidRDefault="00657E02"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Сумма налога, исчисленная исходя из соответствующей кадастровой стоимости объекта налогообложения (Налог кадастр) рассчитывается в отчетном периоде, как:</w:t>
      </w:r>
    </w:p>
    <w:p w:rsidR="00715328" w:rsidRPr="00095219" w:rsidRDefault="00715328" w:rsidP="00B2798E">
      <w:pPr>
        <w:spacing w:after="0" w:line="240" w:lineRule="auto"/>
        <w:ind w:firstLine="709"/>
        <w:jc w:val="both"/>
        <w:rPr>
          <w:rFonts w:ascii="Times New Roman" w:hAnsi="Times New Roman" w:cs="Times New Roman"/>
          <w:sz w:val="28"/>
          <w:szCs w:val="28"/>
        </w:rPr>
      </w:pPr>
    </w:p>
    <w:p w:rsidR="00657E02" w:rsidRPr="00095219" w:rsidRDefault="00657E02" w:rsidP="00B2798E">
      <w:pPr>
        <w:spacing w:after="0" w:line="240" w:lineRule="auto"/>
        <w:jc w:val="center"/>
        <w:rPr>
          <w:rFonts w:ascii="Times New Roman" w:hAnsi="Times New Roman" w:cs="Times New Roman"/>
          <w:b/>
          <w:sz w:val="28"/>
          <w:szCs w:val="28"/>
        </w:rPr>
      </w:pPr>
      <w:r w:rsidRPr="00095219">
        <w:rPr>
          <w:rFonts w:ascii="Times New Roman" w:hAnsi="Times New Roman" w:cs="Times New Roman"/>
          <w:b/>
          <w:sz w:val="28"/>
          <w:szCs w:val="28"/>
        </w:rPr>
        <w:t xml:space="preserve">Налог кадастр.= Налог всего / К </w:t>
      </w:r>
      <w:proofErr w:type="spellStart"/>
      <w:r w:rsidRPr="00095219">
        <w:rPr>
          <w:rFonts w:ascii="Times New Roman" w:hAnsi="Times New Roman" w:cs="Times New Roman"/>
          <w:b/>
          <w:sz w:val="28"/>
          <w:szCs w:val="28"/>
        </w:rPr>
        <w:t>пер</w:t>
      </w:r>
      <w:proofErr w:type="gramStart"/>
      <w:r w:rsidRPr="00095219">
        <w:rPr>
          <w:rFonts w:ascii="Times New Roman" w:hAnsi="Times New Roman" w:cs="Times New Roman"/>
          <w:b/>
          <w:sz w:val="28"/>
          <w:szCs w:val="28"/>
        </w:rPr>
        <w:t>.п</w:t>
      </w:r>
      <w:proofErr w:type="gramEnd"/>
      <w:r w:rsidRPr="00095219">
        <w:rPr>
          <w:rFonts w:ascii="Times New Roman" w:hAnsi="Times New Roman" w:cs="Times New Roman"/>
          <w:b/>
          <w:sz w:val="28"/>
          <w:szCs w:val="28"/>
        </w:rPr>
        <w:t>ериода</w:t>
      </w:r>
      <w:proofErr w:type="spellEnd"/>
      <w:r w:rsidRPr="00095219">
        <w:rPr>
          <w:rFonts w:ascii="Times New Roman" w:hAnsi="Times New Roman" w:cs="Times New Roman"/>
          <w:b/>
          <w:sz w:val="28"/>
          <w:szCs w:val="28"/>
        </w:rPr>
        <w:t xml:space="preserve"> - Налог инв. / К </w:t>
      </w:r>
      <w:proofErr w:type="spellStart"/>
      <w:r w:rsidRPr="00095219">
        <w:rPr>
          <w:rFonts w:ascii="Times New Roman" w:hAnsi="Times New Roman" w:cs="Times New Roman"/>
          <w:b/>
          <w:sz w:val="28"/>
          <w:szCs w:val="28"/>
        </w:rPr>
        <w:t>пер.периода</w:t>
      </w:r>
      <w:proofErr w:type="spellEnd"/>
      <w:r w:rsidRPr="00095219">
        <w:rPr>
          <w:rFonts w:ascii="Times New Roman" w:hAnsi="Times New Roman" w:cs="Times New Roman"/>
          <w:b/>
          <w:sz w:val="28"/>
          <w:szCs w:val="28"/>
        </w:rPr>
        <w:t xml:space="preserve"> + Налог инв.</w:t>
      </w:r>
    </w:p>
    <w:p w:rsidR="00657E02" w:rsidRPr="00095219" w:rsidRDefault="00657E02" w:rsidP="00B2798E">
      <w:pPr>
        <w:spacing w:after="0" w:line="240" w:lineRule="auto"/>
        <w:rPr>
          <w:rFonts w:ascii="Times New Roman" w:hAnsi="Times New Roman" w:cs="Times New Roman"/>
          <w:sz w:val="28"/>
          <w:szCs w:val="28"/>
        </w:rPr>
      </w:pPr>
      <w:r w:rsidRPr="00095219">
        <w:rPr>
          <w:rFonts w:ascii="Times New Roman" w:hAnsi="Times New Roman" w:cs="Times New Roman"/>
          <w:sz w:val="28"/>
          <w:szCs w:val="28"/>
        </w:rPr>
        <w:t>где:</w:t>
      </w:r>
    </w:p>
    <w:p w:rsidR="00657E02" w:rsidRPr="00095219" w:rsidRDefault="00657E02"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 xml:space="preserve">Налог всего = сумма налога, подлежащая уплате в бюджет – всего (отчет по форме </w:t>
      </w:r>
      <w:r w:rsidR="00D41ABB" w:rsidRPr="00095219">
        <w:rPr>
          <w:rFonts w:ascii="Times New Roman" w:hAnsi="Times New Roman" w:cs="Times New Roman"/>
          <w:sz w:val="28"/>
          <w:szCs w:val="28"/>
        </w:rPr>
        <w:t>№5</w:t>
      </w:r>
      <w:r w:rsidRPr="00095219">
        <w:rPr>
          <w:rFonts w:ascii="Times New Roman" w:hAnsi="Times New Roman" w:cs="Times New Roman"/>
          <w:sz w:val="28"/>
          <w:szCs w:val="28"/>
        </w:rPr>
        <w:t>-МН), тыс. рублей.</w:t>
      </w:r>
    </w:p>
    <w:p w:rsidR="00657E02" w:rsidRPr="00095219" w:rsidRDefault="00657E02"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По субъектам Российской Федерации, по которым не была рассчитана в отчетном периоде средняя ставка по кадастровой стоимости объекта налогообложения, в прогнозируемом периоде такая ставка признается равной средней по России.</w:t>
      </w:r>
    </w:p>
    <w:p w:rsidR="00657E02" w:rsidRPr="00095219" w:rsidRDefault="00657E02"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 xml:space="preserve">Налогообложение объектов имущества физических лиц производится по инвентаризационной стоимости, прогнозные поступления налога сложатся только из поступлений налога, исчисленного исходя из соответствующей инвентаризационной стоимости, сумма налога по переходному периоду принимается равной нулю. При переходе на налогообложение по кадастровой стоимости, прогнозные поступления сложатся из сумм налога, исчисленного исходя из соответствующей инвентаризационной стоимости, и из сумм налога переходного периода. При переходе на налогообложение по кадастровой стоимости по окончании 4-х летнего периода, прогнозные поступления сложатся только из сумм налога, исчисленного исходя из кадастровой стоимости, суммы налога, исчисленного исходя из инвентаризационной стоимости, принимаются </w:t>
      </w:r>
      <w:proofErr w:type="gramStart"/>
      <w:r w:rsidRPr="00095219">
        <w:rPr>
          <w:rFonts w:ascii="Times New Roman" w:hAnsi="Times New Roman" w:cs="Times New Roman"/>
          <w:sz w:val="28"/>
          <w:szCs w:val="28"/>
        </w:rPr>
        <w:t>равными</w:t>
      </w:r>
      <w:proofErr w:type="gramEnd"/>
      <w:r w:rsidRPr="00095219">
        <w:rPr>
          <w:rFonts w:ascii="Times New Roman" w:hAnsi="Times New Roman" w:cs="Times New Roman"/>
          <w:sz w:val="28"/>
          <w:szCs w:val="28"/>
        </w:rPr>
        <w:t xml:space="preserve"> нулю.</w:t>
      </w:r>
    </w:p>
    <w:p w:rsidR="00715328" w:rsidRPr="00095219" w:rsidRDefault="00715328" w:rsidP="00B2798E">
      <w:pPr>
        <w:spacing w:after="0" w:line="240" w:lineRule="auto"/>
        <w:ind w:firstLine="709"/>
        <w:jc w:val="both"/>
        <w:rPr>
          <w:rFonts w:ascii="Times New Roman" w:hAnsi="Times New Roman" w:cs="Times New Roman"/>
          <w:sz w:val="28"/>
          <w:szCs w:val="28"/>
        </w:rPr>
      </w:pPr>
    </w:p>
    <w:p w:rsidR="00535373" w:rsidRPr="00095219" w:rsidRDefault="002C06D3" w:rsidP="00B2798E">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НИ </w:t>
      </w:r>
      <w:proofErr w:type="gramStart"/>
      <w:r>
        <w:rPr>
          <w:rFonts w:ascii="Times New Roman" w:hAnsi="Times New Roman" w:cs="Times New Roman"/>
          <w:b/>
          <w:sz w:val="28"/>
          <w:szCs w:val="28"/>
        </w:rPr>
        <w:t>ФЛ</w:t>
      </w:r>
      <w:proofErr w:type="gramEnd"/>
      <w:r>
        <w:rPr>
          <w:rFonts w:ascii="Times New Roman" w:hAnsi="Times New Roman" w:cs="Times New Roman"/>
          <w:b/>
          <w:sz w:val="28"/>
          <w:szCs w:val="28"/>
        </w:rPr>
        <w:t xml:space="preserve"> =  НИ ФЛ × </w:t>
      </w:r>
      <w:proofErr w:type="spellStart"/>
      <w:r>
        <w:rPr>
          <w:rFonts w:ascii="Times New Roman" w:hAnsi="Times New Roman" w:cs="Times New Roman"/>
          <w:b/>
          <w:sz w:val="28"/>
          <w:szCs w:val="28"/>
        </w:rPr>
        <w:t>Ксоб</w:t>
      </w:r>
      <w:proofErr w:type="spellEnd"/>
      <w:r w:rsidR="00657E02" w:rsidRPr="00095219">
        <w:rPr>
          <w:rFonts w:ascii="Times New Roman" w:hAnsi="Times New Roman" w:cs="Times New Roman"/>
          <w:b/>
          <w:sz w:val="28"/>
          <w:szCs w:val="28"/>
        </w:rPr>
        <w:t xml:space="preserve">./100  (+/-) F, </w:t>
      </w:r>
    </w:p>
    <w:p w:rsidR="00535373" w:rsidRPr="00095219" w:rsidRDefault="00657E02"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где:</w:t>
      </w:r>
    </w:p>
    <w:p w:rsidR="00EC7824" w:rsidRPr="00095219" w:rsidRDefault="00EC7824" w:rsidP="00B2798E">
      <w:pPr>
        <w:spacing w:after="0" w:line="240" w:lineRule="auto"/>
        <w:rPr>
          <w:rFonts w:ascii="Times New Roman" w:hAnsi="Times New Roman" w:cs="Times New Roman"/>
          <w:b/>
          <w:bCs/>
          <w:sz w:val="28"/>
          <w:szCs w:val="28"/>
        </w:rPr>
      </w:pPr>
      <w:proofErr w:type="spellStart"/>
      <w:r w:rsidRPr="00095219">
        <w:rPr>
          <w:rFonts w:ascii="Times New Roman" w:hAnsi="Times New Roman" w:cs="Times New Roman"/>
          <w:sz w:val="28"/>
          <w:szCs w:val="28"/>
        </w:rPr>
        <w:t>Ксоб</w:t>
      </w:r>
      <w:proofErr w:type="spellEnd"/>
      <w:r w:rsidRPr="00095219">
        <w:rPr>
          <w:rFonts w:ascii="Times New Roman" w:hAnsi="Times New Roman" w:cs="Times New Roman"/>
          <w:sz w:val="28"/>
          <w:szCs w:val="28"/>
        </w:rPr>
        <w:t xml:space="preserve"> – коэффициент собираемости налога на имущество физических лиц, рассчитанный как отношение поступлений налога на имущество физических лиц к сумме начисленного налога (отчет по форме № 1-НМ</w:t>
      </w:r>
      <w:proofErr w:type="gramStart"/>
      <w:r w:rsidRPr="00095219">
        <w:rPr>
          <w:rFonts w:ascii="Times New Roman" w:hAnsi="Times New Roman" w:cs="Times New Roman"/>
          <w:sz w:val="28"/>
          <w:szCs w:val="28"/>
        </w:rPr>
        <w:t>), %;</w:t>
      </w:r>
      <w:proofErr w:type="gramEnd"/>
    </w:p>
    <w:p w:rsidR="00EC7824" w:rsidRPr="00095219" w:rsidRDefault="00EC7824" w:rsidP="00B2798E">
      <w:pPr>
        <w:spacing w:after="0" w:line="240" w:lineRule="auto"/>
        <w:jc w:val="both"/>
        <w:rPr>
          <w:rFonts w:ascii="Times New Roman" w:hAnsi="Times New Roman" w:cs="Times New Roman"/>
          <w:b/>
          <w:bCs/>
          <w:sz w:val="28"/>
          <w:szCs w:val="28"/>
        </w:rPr>
      </w:pPr>
      <w:r w:rsidRPr="00095219">
        <w:rPr>
          <w:rFonts w:ascii="Times New Roman" w:hAnsi="Times New Roman" w:cs="Times New Roman"/>
          <w:sz w:val="28"/>
          <w:szCs w:val="28"/>
        </w:rPr>
        <w:t>F – корректирующая сумма поступлений, учитывающая изменения законодательства о налогах и сборах, а также другие факторы, тыс. рублей.</w:t>
      </w:r>
    </w:p>
    <w:p w:rsidR="00EC7824" w:rsidRPr="00095219" w:rsidRDefault="00EC7824" w:rsidP="00B2798E">
      <w:pPr>
        <w:spacing w:after="0" w:line="240" w:lineRule="auto"/>
        <w:ind w:firstLine="709"/>
        <w:jc w:val="both"/>
        <w:rPr>
          <w:rFonts w:ascii="Times New Roman" w:hAnsi="Times New Roman" w:cs="Times New Roman"/>
          <w:b/>
          <w:bCs/>
          <w:sz w:val="28"/>
          <w:szCs w:val="28"/>
        </w:rPr>
      </w:pPr>
      <w:r w:rsidRPr="00095219">
        <w:rPr>
          <w:rFonts w:ascii="Times New Roman" w:hAnsi="Times New Roman" w:cs="Times New Roman"/>
          <w:sz w:val="28"/>
          <w:szCs w:val="28"/>
        </w:rPr>
        <w:t>При расчете прогнозного объема поступлений налога на имущество физических лиц учитываются выпадающие доходы в связи с предоставлением льгот, освобождений и преференций, установленных в рамках главы 32 НК РФ, а также других льгот, и преференций.</w:t>
      </w:r>
    </w:p>
    <w:p w:rsidR="00EC7824" w:rsidRPr="00095219" w:rsidRDefault="00EC7824"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 xml:space="preserve">Налог на имущество физических лиц зачисляется </w:t>
      </w:r>
      <w:r w:rsidR="00210647" w:rsidRPr="00095219">
        <w:rPr>
          <w:rFonts w:ascii="Times New Roman" w:hAnsi="Times New Roman" w:cs="Times New Roman"/>
          <w:sz w:val="28"/>
          <w:szCs w:val="28"/>
        </w:rPr>
        <w:t>в консолидированный бюджет Тюменской области</w:t>
      </w:r>
      <w:r w:rsidRPr="00095219">
        <w:rPr>
          <w:rFonts w:ascii="Times New Roman" w:hAnsi="Times New Roman" w:cs="Times New Roman"/>
          <w:sz w:val="28"/>
          <w:szCs w:val="28"/>
        </w:rPr>
        <w:t xml:space="preserve"> по нормативам, установленным в соответствии со статьями БК РФ.</w:t>
      </w:r>
    </w:p>
    <w:p w:rsidR="00715328" w:rsidRPr="00095219" w:rsidRDefault="00715328" w:rsidP="00B2798E">
      <w:pPr>
        <w:spacing w:after="0" w:line="240" w:lineRule="auto"/>
        <w:ind w:firstLine="709"/>
        <w:jc w:val="both"/>
        <w:rPr>
          <w:rFonts w:ascii="Times New Roman" w:hAnsi="Times New Roman" w:cs="Times New Roman"/>
          <w:b/>
          <w:bCs/>
          <w:sz w:val="28"/>
          <w:szCs w:val="28"/>
        </w:rPr>
      </w:pPr>
    </w:p>
    <w:p w:rsidR="00400A98" w:rsidRPr="00095219" w:rsidRDefault="006B11FA" w:rsidP="00B2798E">
      <w:pPr>
        <w:pStyle w:val="3"/>
        <w:spacing w:before="0" w:line="240" w:lineRule="auto"/>
        <w:jc w:val="center"/>
        <w:rPr>
          <w:rFonts w:ascii="Times New Roman" w:hAnsi="Times New Roman" w:cs="Times New Roman"/>
          <w:color w:val="auto"/>
          <w:sz w:val="28"/>
          <w:szCs w:val="28"/>
        </w:rPr>
      </w:pPr>
      <w:bookmarkStart w:id="28" w:name="_Toc506988857"/>
      <w:r w:rsidRPr="00095219">
        <w:rPr>
          <w:rFonts w:ascii="Times New Roman" w:hAnsi="Times New Roman" w:cs="Times New Roman"/>
          <w:color w:val="auto"/>
          <w:sz w:val="28"/>
          <w:szCs w:val="28"/>
        </w:rPr>
        <w:lastRenderedPageBreak/>
        <w:t>2.</w:t>
      </w:r>
      <w:r w:rsidR="00BF0809" w:rsidRPr="00095219">
        <w:rPr>
          <w:rFonts w:ascii="Times New Roman" w:hAnsi="Times New Roman" w:cs="Times New Roman"/>
          <w:color w:val="auto"/>
          <w:sz w:val="28"/>
          <w:szCs w:val="28"/>
        </w:rPr>
        <w:t>6</w:t>
      </w:r>
      <w:r w:rsidRPr="00095219">
        <w:rPr>
          <w:rFonts w:ascii="Times New Roman" w:hAnsi="Times New Roman" w:cs="Times New Roman"/>
          <w:color w:val="auto"/>
          <w:sz w:val="28"/>
          <w:szCs w:val="28"/>
        </w:rPr>
        <w:t>.</w:t>
      </w:r>
      <w:r w:rsidR="00654708" w:rsidRPr="00095219">
        <w:rPr>
          <w:rFonts w:ascii="Times New Roman" w:hAnsi="Times New Roman" w:cs="Times New Roman"/>
          <w:color w:val="auto"/>
          <w:sz w:val="28"/>
          <w:szCs w:val="28"/>
        </w:rPr>
        <w:t>2.</w:t>
      </w:r>
      <w:r w:rsidRPr="00095219">
        <w:rPr>
          <w:rFonts w:ascii="Times New Roman" w:hAnsi="Times New Roman" w:cs="Times New Roman"/>
          <w:color w:val="auto"/>
          <w:sz w:val="28"/>
          <w:szCs w:val="28"/>
        </w:rPr>
        <w:t xml:space="preserve"> Налог на имущество организаций</w:t>
      </w:r>
      <w:bookmarkEnd w:id="28"/>
    </w:p>
    <w:p w:rsidR="006B11FA" w:rsidRPr="00095219" w:rsidRDefault="00535373" w:rsidP="00B2798E">
      <w:pPr>
        <w:spacing w:after="0" w:line="240" w:lineRule="auto"/>
        <w:jc w:val="center"/>
        <w:rPr>
          <w:rFonts w:ascii="Times New Roman" w:hAnsi="Times New Roman" w:cs="Times New Roman"/>
          <w:b/>
          <w:sz w:val="28"/>
          <w:szCs w:val="28"/>
        </w:rPr>
      </w:pPr>
      <w:r w:rsidRPr="00095219">
        <w:rPr>
          <w:rFonts w:ascii="Times New Roman" w:hAnsi="Times New Roman" w:cs="Times New Roman"/>
          <w:b/>
          <w:sz w:val="28"/>
          <w:szCs w:val="28"/>
        </w:rPr>
        <w:t>(</w:t>
      </w:r>
      <w:r w:rsidR="00E163BE" w:rsidRPr="00095219">
        <w:rPr>
          <w:rFonts w:ascii="Times New Roman" w:hAnsi="Times New Roman" w:cs="Times New Roman"/>
          <w:b/>
          <w:sz w:val="28"/>
          <w:szCs w:val="28"/>
        </w:rPr>
        <w:t>КБК 182 106 02000 02 0000 110</w:t>
      </w:r>
      <w:r w:rsidRPr="00095219">
        <w:rPr>
          <w:rFonts w:ascii="Times New Roman" w:hAnsi="Times New Roman" w:cs="Times New Roman"/>
          <w:b/>
          <w:sz w:val="28"/>
          <w:szCs w:val="28"/>
        </w:rPr>
        <w:t>)</w:t>
      </w:r>
    </w:p>
    <w:p w:rsidR="006B11FA" w:rsidRPr="00095219" w:rsidRDefault="006B11FA" w:rsidP="00B2798E">
      <w:pPr>
        <w:pStyle w:val="ConsPlusNormal"/>
        <w:ind w:left="540"/>
        <w:jc w:val="center"/>
        <w:rPr>
          <w:rFonts w:ascii="Times New Roman" w:hAnsi="Times New Roman" w:cs="Times New Roman"/>
          <w:sz w:val="28"/>
          <w:szCs w:val="28"/>
        </w:rPr>
      </w:pPr>
    </w:p>
    <w:p w:rsidR="00657E02" w:rsidRPr="00095219" w:rsidRDefault="00657E02"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Для расчёта налога на имущество организаций, используются:</w:t>
      </w:r>
    </w:p>
    <w:p w:rsidR="00657E02" w:rsidRPr="00095219" w:rsidRDefault="00657E02"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1)</w:t>
      </w:r>
      <w:r w:rsidRPr="00095219">
        <w:rPr>
          <w:rFonts w:ascii="Times New Roman" w:hAnsi="Times New Roman" w:cs="Times New Roman"/>
          <w:sz w:val="28"/>
          <w:szCs w:val="28"/>
        </w:rPr>
        <w:tab/>
        <w:t xml:space="preserve">основные параметры прогноза социально-экономического развития Тюменской области на очередной финансовый год (соответствующие письма </w:t>
      </w:r>
      <w:r w:rsidR="00143971" w:rsidRPr="00095219">
        <w:rPr>
          <w:rFonts w:ascii="Times New Roman" w:hAnsi="Times New Roman" w:cs="Times New Roman"/>
          <w:sz w:val="28"/>
          <w:szCs w:val="28"/>
        </w:rPr>
        <w:t>Департамента</w:t>
      </w:r>
      <w:r w:rsidRPr="00095219">
        <w:rPr>
          <w:rFonts w:ascii="Times New Roman" w:hAnsi="Times New Roman" w:cs="Times New Roman"/>
          <w:sz w:val="28"/>
          <w:szCs w:val="28"/>
        </w:rPr>
        <w:t xml:space="preserve"> экономики Тюменской области в рамках действующего Соглашения об информационном взаимодействии), в частности - ввод в действие основных фондов коммерческих и некоммерческих организаций;</w:t>
      </w:r>
    </w:p>
    <w:p w:rsidR="00657E02" w:rsidRPr="00095219" w:rsidRDefault="00657E02"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2)</w:t>
      </w:r>
      <w:r w:rsidRPr="00095219">
        <w:rPr>
          <w:rFonts w:ascii="Times New Roman" w:hAnsi="Times New Roman" w:cs="Times New Roman"/>
          <w:sz w:val="28"/>
          <w:szCs w:val="28"/>
        </w:rPr>
        <w:tab/>
        <w:t>Налоговый кодекс Российской Федерации;</w:t>
      </w:r>
    </w:p>
    <w:p w:rsidR="00657E02" w:rsidRPr="00095219" w:rsidRDefault="00657E02"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3)</w:t>
      </w:r>
      <w:r w:rsidRPr="00095219">
        <w:rPr>
          <w:rFonts w:ascii="Times New Roman" w:hAnsi="Times New Roman" w:cs="Times New Roman"/>
          <w:sz w:val="28"/>
          <w:szCs w:val="28"/>
        </w:rPr>
        <w:tab/>
        <w:t xml:space="preserve">формы отчетности </w:t>
      </w:r>
      <w:r w:rsidR="00D41ABB" w:rsidRPr="00095219">
        <w:rPr>
          <w:rFonts w:ascii="Times New Roman" w:hAnsi="Times New Roman" w:cs="Times New Roman"/>
          <w:sz w:val="28"/>
          <w:szCs w:val="28"/>
        </w:rPr>
        <w:t>№5</w:t>
      </w:r>
      <w:r w:rsidRPr="00095219">
        <w:rPr>
          <w:rFonts w:ascii="Times New Roman" w:hAnsi="Times New Roman" w:cs="Times New Roman"/>
          <w:sz w:val="28"/>
          <w:szCs w:val="28"/>
        </w:rPr>
        <w:t xml:space="preserve">-НИО </w:t>
      </w:r>
      <w:r w:rsidR="00A57FA7" w:rsidRPr="00095219">
        <w:rPr>
          <w:rFonts w:ascii="Times New Roman" w:hAnsi="Times New Roman" w:cs="Times New Roman"/>
          <w:sz w:val="28"/>
          <w:szCs w:val="28"/>
        </w:rPr>
        <w:t>«</w:t>
      </w:r>
      <w:r w:rsidRPr="00095219">
        <w:rPr>
          <w:rFonts w:ascii="Times New Roman" w:hAnsi="Times New Roman" w:cs="Times New Roman"/>
          <w:sz w:val="28"/>
          <w:szCs w:val="28"/>
        </w:rPr>
        <w:t>Отчет о налоговой базе и структуре начислений налога на имущество организаций</w:t>
      </w:r>
      <w:r w:rsidR="00A57FA7" w:rsidRPr="00095219">
        <w:rPr>
          <w:rFonts w:ascii="Times New Roman" w:hAnsi="Times New Roman" w:cs="Times New Roman"/>
          <w:sz w:val="28"/>
          <w:szCs w:val="28"/>
        </w:rPr>
        <w:t>»</w:t>
      </w:r>
      <w:r w:rsidRPr="00095219">
        <w:rPr>
          <w:rFonts w:ascii="Times New Roman" w:hAnsi="Times New Roman" w:cs="Times New Roman"/>
          <w:sz w:val="28"/>
          <w:szCs w:val="28"/>
        </w:rPr>
        <w:t xml:space="preserve">; </w:t>
      </w:r>
      <w:r w:rsidR="00D41ABB" w:rsidRPr="00095219">
        <w:rPr>
          <w:rFonts w:ascii="Times New Roman" w:hAnsi="Times New Roman" w:cs="Times New Roman"/>
          <w:sz w:val="28"/>
          <w:szCs w:val="28"/>
        </w:rPr>
        <w:t>№1</w:t>
      </w:r>
      <w:r w:rsidRPr="00095219">
        <w:rPr>
          <w:rFonts w:ascii="Times New Roman" w:hAnsi="Times New Roman" w:cs="Times New Roman"/>
          <w:sz w:val="28"/>
          <w:szCs w:val="28"/>
        </w:rPr>
        <w:t>-НМ «Начисление и поступление налогов, сборов и иных обязательных платежей в консолидированный бюджет Российской Федерации»,</w:t>
      </w:r>
      <w:r w:rsidR="00BF0809" w:rsidRPr="00095219">
        <w:rPr>
          <w:rFonts w:ascii="Times New Roman" w:hAnsi="Times New Roman" w:cs="Times New Roman"/>
          <w:sz w:val="28"/>
          <w:szCs w:val="28"/>
        </w:rPr>
        <w:t xml:space="preserve">       </w:t>
      </w:r>
      <w:r w:rsidRPr="00095219">
        <w:rPr>
          <w:rFonts w:ascii="Times New Roman" w:hAnsi="Times New Roman" w:cs="Times New Roman"/>
          <w:sz w:val="28"/>
          <w:szCs w:val="28"/>
        </w:rPr>
        <w:t xml:space="preserve"> №4-НМ «Отчет о задолженности по налогам и сборам, пеням и налоговым санкциям в бюджетную систему Российской Федерации»;</w:t>
      </w:r>
    </w:p>
    <w:p w:rsidR="00657E02" w:rsidRPr="00095219" w:rsidRDefault="00657E02"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4)</w:t>
      </w:r>
      <w:r w:rsidRPr="00095219">
        <w:rPr>
          <w:rFonts w:ascii="Times New Roman" w:hAnsi="Times New Roman" w:cs="Times New Roman"/>
          <w:sz w:val="28"/>
          <w:szCs w:val="28"/>
        </w:rPr>
        <w:tab/>
        <w:t>региональное законодательство о налогах и сборах;</w:t>
      </w:r>
    </w:p>
    <w:p w:rsidR="00657E02" w:rsidRPr="00095219" w:rsidRDefault="00657E02"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5)</w:t>
      </w:r>
      <w:r w:rsidRPr="00095219">
        <w:rPr>
          <w:rFonts w:ascii="Times New Roman" w:hAnsi="Times New Roman" w:cs="Times New Roman"/>
          <w:sz w:val="28"/>
          <w:szCs w:val="28"/>
        </w:rPr>
        <w:tab/>
        <w:t>налоговые ставки, льготы и преференции, предусмотренные главой 30 НК РФ, региональным законо</w:t>
      </w:r>
      <w:r w:rsidR="00535373" w:rsidRPr="00095219">
        <w:rPr>
          <w:rFonts w:ascii="Times New Roman" w:hAnsi="Times New Roman" w:cs="Times New Roman"/>
          <w:sz w:val="28"/>
          <w:szCs w:val="28"/>
        </w:rPr>
        <w:t>дательством и другие источники.</w:t>
      </w:r>
    </w:p>
    <w:p w:rsidR="00657E02" w:rsidRPr="00095219" w:rsidRDefault="00657E02"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Расчёт прогнозного объёма поступлений налога на имущество организаций (</w:t>
      </w:r>
      <w:proofErr w:type="spellStart"/>
      <w:r w:rsidRPr="00095219">
        <w:rPr>
          <w:rFonts w:ascii="Times New Roman" w:hAnsi="Times New Roman" w:cs="Times New Roman"/>
          <w:sz w:val="28"/>
          <w:szCs w:val="28"/>
        </w:rPr>
        <w:t>Нимор</w:t>
      </w:r>
      <w:proofErr w:type="spellEnd"/>
      <w:r w:rsidRPr="00095219">
        <w:rPr>
          <w:rFonts w:ascii="Times New Roman" w:hAnsi="Times New Roman" w:cs="Times New Roman"/>
          <w:sz w:val="28"/>
          <w:szCs w:val="28"/>
        </w:rPr>
        <w:t>)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 (налоговые льготы по налогу, уровень собираемости и др.).</w:t>
      </w:r>
    </w:p>
    <w:p w:rsidR="00657E02" w:rsidRPr="00095219" w:rsidRDefault="00657E02"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Порядок расчета налога на имущество организаций (формула):</w:t>
      </w:r>
    </w:p>
    <w:p w:rsidR="00715328" w:rsidRPr="00095219" w:rsidRDefault="00715328" w:rsidP="00B2798E">
      <w:pPr>
        <w:spacing w:after="0" w:line="240" w:lineRule="auto"/>
        <w:ind w:firstLine="709"/>
        <w:jc w:val="both"/>
        <w:rPr>
          <w:rFonts w:ascii="Times New Roman" w:hAnsi="Times New Roman" w:cs="Times New Roman"/>
          <w:sz w:val="28"/>
          <w:szCs w:val="28"/>
        </w:rPr>
      </w:pPr>
    </w:p>
    <w:p w:rsidR="00657E02" w:rsidRPr="00095219" w:rsidRDefault="00657E02" w:rsidP="00B2798E">
      <w:pPr>
        <w:spacing w:after="0" w:line="240" w:lineRule="auto"/>
        <w:jc w:val="center"/>
        <w:rPr>
          <w:rFonts w:ascii="Times New Roman" w:hAnsi="Times New Roman" w:cs="Times New Roman"/>
          <w:b/>
          <w:sz w:val="28"/>
          <w:szCs w:val="28"/>
        </w:rPr>
      </w:pPr>
      <w:proofErr w:type="spellStart"/>
      <w:r w:rsidRPr="00095219">
        <w:rPr>
          <w:rFonts w:ascii="Times New Roman" w:hAnsi="Times New Roman" w:cs="Times New Roman"/>
          <w:b/>
          <w:sz w:val="28"/>
          <w:szCs w:val="28"/>
        </w:rPr>
        <w:t>Нимор</w:t>
      </w:r>
      <w:proofErr w:type="spellEnd"/>
      <w:r w:rsidRPr="00095219">
        <w:rPr>
          <w:rFonts w:ascii="Times New Roman" w:hAnsi="Times New Roman" w:cs="Times New Roman"/>
          <w:b/>
          <w:sz w:val="28"/>
          <w:szCs w:val="28"/>
        </w:rPr>
        <w:t xml:space="preserve"> = ((</w:t>
      </w:r>
      <w:proofErr w:type="spellStart"/>
      <w:r w:rsidRPr="00095219">
        <w:rPr>
          <w:rFonts w:ascii="Times New Roman" w:hAnsi="Times New Roman" w:cs="Times New Roman"/>
          <w:b/>
          <w:sz w:val="28"/>
          <w:szCs w:val="28"/>
        </w:rPr>
        <w:t>Нис</w:t>
      </w:r>
      <w:proofErr w:type="spellEnd"/>
      <w:r w:rsidRPr="00095219">
        <w:rPr>
          <w:rFonts w:ascii="Times New Roman" w:hAnsi="Times New Roman" w:cs="Times New Roman"/>
          <w:b/>
          <w:sz w:val="28"/>
          <w:szCs w:val="28"/>
        </w:rPr>
        <w:t xml:space="preserve"> – </w:t>
      </w:r>
      <w:proofErr w:type="spellStart"/>
      <w:r w:rsidRPr="00095219">
        <w:rPr>
          <w:rFonts w:ascii="Times New Roman" w:hAnsi="Times New Roman" w:cs="Times New Roman"/>
          <w:b/>
          <w:sz w:val="28"/>
          <w:szCs w:val="28"/>
        </w:rPr>
        <w:t>Нбл</w:t>
      </w:r>
      <w:proofErr w:type="spellEnd"/>
      <w:r w:rsidRPr="00095219">
        <w:rPr>
          <w:rFonts w:ascii="Times New Roman" w:hAnsi="Times New Roman" w:cs="Times New Roman"/>
          <w:b/>
          <w:sz w:val="28"/>
          <w:szCs w:val="28"/>
        </w:rPr>
        <w:t xml:space="preserve">+ </w:t>
      </w:r>
      <w:proofErr w:type="spellStart"/>
      <w:r w:rsidRPr="00095219">
        <w:rPr>
          <w:rFonts w:ascii="Times New Roman" w:hAnsi="Times New Roman" w:cs="Times New Roman"/>
          <w:b/>
          <w:sz w:val="28"/>
          <w:szCs w:val="28"/>
        </w:rPr>
        <w:t>Нкс</w:t>
      </w:r>
      <w:proofErr w:type="spellEnd"/>
      <w:r w:rsidRPr="00095219">
        <w:rPr>
          <w:rFonts w:ascii="Times New Roman" w:hAnsi="Times New Roman" w:cs="Times New Roman"/>
          <w:b/>
          <w:sz w:val="28"/>
          <w:szCs w:val="28"/>
        </w:rPr>
        <w:t xml:space="preserve">) x </w:t>
      </w:r>
      <w:proofErr w:type="spellStart"/>
      <w:r w:rsidRPr="00095219">
        <w:rPr>
          <w:rFonts w:ascii="Times New Roman" w:hAnsi="Times New Roman" w:cs="Times New Roman"/>
          <w:b/>
          <w:sz w:val="28"/>
          <w:szCs w:val="28"/>
        </w:rPr>
        <w:t>Квв</w:t>
      </w:r>
      <w:proofErr w:type="spellEnd"/>
      <w:r w:rsidRPr="00095219">
        <w:rPr>
          <w:rFonts w:ascii="Times New Roman" w:hAnsi="Times New Roman" w:cs="Times New Roman"/>
          <w:b/>
          <w:sz w:val="28"/>
          <w:szCs w:val="28"/>
        </w:rPr>
        <w:t xml:space="preserve"> x </w:t>
      </w:r>
      <w:proofErr w:type="spellStart"/>
      <w:r w:rsidRPr="00095219">
        <w:rPr>
          <w:rFonts w:ascii="Times New Roman" w:hAnsi="Times New Roman" w:cs="Times New Roman"/>
          <w:b/>
          <w:sz w:val="28"/>
          <w:szCs w:val="28"/>
        </w:rPr>
        <w:t>Ксоб</w:t>
      </w:r>
      <w:proofErr w:type="spellEnd"/>
      <w:r w:rsidRPr="00095219">
        <w:rPr>
          <w:rFonts w:ascii="Times New Roman" w:hAnsi="Times New Roman" w:cs="Times New Roman"/>
          <w:b/>
          <w:sz w:val="28"/>
          <w:szCs w:val="28"/>
        </w:rPr>
        <w:t xml:space="preserve"> /100 +/- </w:t>
      </w:r>
      <w:proofErr w:type="spellStart"/>
      <w:r w:rsidRPr="00095219">
        <w:rPr>
          <w:rFonts w:ascii="Times New Roman" w:hAnsi="Times New Roman" w:cs="Times New Roman"/>
          <w:b/>
          <w:sz w:val="28"/>
          <w:szCs w:val="28"/>
        </w:rPr>
        <w:t>дельтаЛ</w:t>
      </w:r>
      <w:proofErr w:type="spellEnd"/>
      <w:r w:rsidRPr="00095219">
        <w:rPr>
          <w:rFonts w:ascii="Times New Roman" w:hAnsi="Times New Roman" w:cs="Times New Roman"/>
          <w:b/>
          <w:sz w:val="28"/>
          <w:szCs w:val="28"/>
        </w:rPr>
        <w:t xml:space="preserve"> + </w:t>
      </w:r>
      <w:proofErr w:type="spellStart"/>
      <w:r w:rsidRPr="00095219">
        <w:rPr>
          <w:rFonts w:ascii="Times New Roman" w:hAnsi="Times New Roman" w:cs="Times New Roman"/>
          <w:b/>
          <w:sz w:val="28"/>
          <w:szCs w:val="28"/>
        </w:rPr>
        <w:t>Нвз</w:t>
      </w:r>
      <w:proofErr w:type="spellEnd"/>
      <w:r w:rsidRPr="00095219">
        <w:rPr>
          <w:rFonts w:ascii="Times New Roman" w:hAnsi="Times New Roman" w:cs="Times New Roman"/>
          <w:b/>
          <w:sz w:val="28"/>
          <w:szCs w:val="28"/>
        </w:rPr>
        <w:t>),</w:t>
      </w:r>
    </w:p>
    <w:p w:rsidR="00657E02" w:rsidRPr="00095219" w:rsidRDefault="00657E02"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 xml:space="preserve"> где:</w:t>
      </w:r>
    </w:p>
    <w:p w:rsidR="00657E02" w:rsidRPr="00095219" w:rsidRDefault="00657E02" w:rsidP="00B2798E">
      <w:pPr>
        <w:spacing w:after="0" w:line="240" w:lineRule="auto"/>
        <w:ind w:firstLine="709"/>
        <w:jc w:val="both"/>
        <w:rPr>
          <w:rFonts w:ascii="Times New Roman" w:hAnsi="Times New Roman" w:cs="Times New Roman"/>
          <w:sz w:val="28"/>
          <w:szCs w:val="28"/>
        </w:rPr>
      </w:pPr>
      <w:proofErr w:type="spellStart"/>
      <w:r w:rsidRPr="00095219">
        <w:rPr>
          <w:rFonts w:ascii="Times New Roman" w:hAnsi="Times New Roman" w:cs="Times New Roman"/>
          <w:sz w:val="28"/>
          <w:szCs w:val="28"/>
        </w:rPr>
        <w:t>Нис</w:t>
      </w:r>
      <w:proofErr w:type="spellEnd"/>
      <w:r w:rsidRPr="00095219">
        <w:rPr>
          <w:rFonts w:ascii="Times New Roman" w:hAnsi="Times New Roman" w:cs="Times New Roman"/>
          <w:sz w:val="28"/>
          <w:szCs w:val="28"/>
        </w:rPr>
        <w:t xml:space="preserve"> - сумма налога на имущество организаций, исчисленная к уплате в бюджет за отчетный финансовый год по данным налоговой отчетности </w:t>
      </w:r>
      <w:r w:rsidR="00D41ABB" w:rsidRPr="00095219">
        <w:rPr>
          <w:rFonts w:ascii="Times New Roman" w:hAnsi="Times New Roman" w:cs="Times New Roman"/>
          <w:sz w:val="28"/>
          <w:szCs w:val="28"/>
        </w:rPr>
        <w:t>№5</w:t>
      </w:r>
      <w:r w:rsidRPr="00095219">
        <w:rPr>
          <w:rFonts w:ascii="Times New Roman" w:hAnsi="Times New Roman" w:cs="Times New Roman"/>
          <w:sz w:val="28"/>
          <w:szCs w:val="28"/>
        </w:rPr>
        <w:t xml:space="preserve">-НИО </w:t>
      </w:r>
      <w:r w:rsidR="00A57FA7" w:rsidRPr="00095219">
        <w:rPr>
          <w:rFonts w:ascii="Times New Roman" w:hAnsi="Times New Roman" w:cs="Times New Roman"/>
          <w:sz w:val="28"/>
          <w:szCs w:val="28"/>
        </w:rPr>
        <w:t>«</w:t>
      </w:r>
      <w:r w:rsidRPr="00095219">
        <w:rPr>
          <w:rFonts w:ascii="Times New Roman" w:hAnsi="Times New Roman" w:cs="Times New Roman"/>
          <w:sz w:val="28"/>
          <w:szCs w:val="28"/>
        </w:rPr>
        <w:t>Отчет о налоговой базе и структуре начислений налога на имуществ</w:t>
      </w:r>
      <w:r w:rsidR="00FD2879" w:rsidRPr="00095219">
        <w:rPr>
          <w:rFonts w:ascii="Times New Roman" w:hAnsi="Times New Roman" w:cs="Times New Roman"/>
          <w:sz w:val="28"/>
          <w:szCs w:val="28"/>
        </w:rPr>
        <w:t>о организаций</w:t>
      </w:r>
      <w:r w:rsidR="00A57FA7" w:rsidRPr="00095219">
        <w:rPr>
          <w:rFonts w:ascii="Times New Roman" w:hAnsi="Times New Roman" w:cs="Times New Roman"/>
          <w:sz w:val="28"/>
          <w:szCs w:val="28"/>
        </w:rPr>
        <w:t>»</w:t>
      </w:r>
      <w:r w:rsidR="00FD2879" w:rsidRPr="00095219">
        <w:rPr>
          <w:rFonts w:ascii="Times New Roman" w:hAnsi="Times New Roman" w:cs="Times New Roman"/>
          <w:sz w:val="28"/>
          <w:szCs w:val="28"/>
        </w:rPr>
        <w:t>;</w:t>
      </w:r>
    </w:p>
    <w:p w:rsidR="00657E02" w:rsidRPr="00095219" w:rsidRDefault="00657E02" w:rsidP="00B2798E">
      <w:pPr>
        <w:spacing w:after="0" w:line="240" w:lineRule="auto"/>
        <w:ind w:firstLine="709"/>
        <w:jc w:val="both"/>
        <w:rPr>
          <w:rFonts w:ascii="Times New Roman" w:hAnsi="Times New Roman" w:cs="Times New Roman"/>
          <w:sz w:val="28"/>
          <w:szCs w:val="28"/>
        </w:rPr>
      </w:pPr>
      <w:proofErr w:type="spellStart"/>
      <w:r w:rsidRPr="00095219">
        <w:rPr>
          <w:rFonts w:ascii="Times New Roman" w:hAnsi="Times New Roman" w:cs="Times New Roman"/>
          <w:sz w:val="28"/>
          <w:szCs w:val="28"/>
        </w:rPr>
        <w:t>Нбл</w:t>
      </w:r>
      <w:proofErr w:type="spellEnd"/>
      <w:r w:rsidRPr="00095219">
        <w:rPr>
          <w:rFonts w:ascii="Times New Roman" w:hAnsi="Times New Roman" w:cs="Times New Roman"/>
          <w:sz w:val="28"/>
          <w:szCs w:val="28"/>
        </w:rPr>
        <w:t xml:space="preserve"> - сумма налога на имущество, исчисленная за отчетный финансовый год по организациям, находящимся в стадии б</w:t>
      </w:r>
      <w:r w:rsidR="00FD2879" w:rsidRPr="00095219">
        <w:rPr>
          <w:rFonts w:ascii="Times New Roman" w:hAnsi="Times New Roman" w:cs="Times New Roman"/>
          <w:sz w:val="28"/>
          <w:szCs w:val="28"/>
        </w:rPr>
        <w:t xml:space="preserve">анкротства и (или) ликвидации; </w:t>
      </w:r>
    </w:p>
    <w:p w:rsidR="00657E02" w:rsidRPr="00095219" w:rsidRDefault="00657E02" w:rsidP="00B2798E">
      <w:pPr>
        <w:spacing w:after="0" w:line="240" w:lineRule="auto"/>
        <w:ind w:firstLine="709"/>
        <w:jc w:val="both"/>
        <w:rPr>
          <w:rFonts w:ascii="Times New Roman" w:hAnsi="Times New Roman" w:cs="Times New Roman"/>
          <w:sz w:val="28"/>
          <w:szCs w:val="28"/>
        </w:rPr>
      </w:pPr>
      <w:proofErr w:type="spellStart"/>
      <w:r w:rsidRPr="00095219">
        <w:rPr>
          <w:rFonts w:ascii="Times New Roman" w:hAnsi="Times New Roman" w:cs="Times New Roman"/>
          <w:sz w:val="28"/>
          <w:szCs w:val="28"/>
        </w:rPr>
        <w:t>Нкс</w:t>
      </w:r>
      <w:proofErr w:type="spellEnd"/>
      <w:r w:rsidRPr="00095219">
        <w:rPr>
          <w:rFonts w:ascii="Times New Roman" w:hAnsi="Times New Roman" w:cs="Times New Roman"/>
          <w:sz w:val="28"/>
          <w:szCs w:val="28"/>
        </w:rPr>
        <w:t xml:space="preserve"> - сумма увеличения поступлений налога на имущество организаций, прогнозируемая к уплате в консолидированный бюджет субъекта на очередной финансовый год по объектам недвижимого имущества, указанным в пункте 1 статьи 378.2 части второй Налогового кодекса Российской Федерации, исходя из прогнозируемых результатов определения кадастровой стоимости этих объектов недвижимого имущества и со</w:t>
      </w:r>
      <w:r w:rsidR="00FD2879" w:rsidRPr="00095219">
        <w:rPr>
          <w:rFonts w:ascii="Times New Roman" w:hAnsi="Times New Roman" w:cs="Times New Roman"/>
          <w:sz w:val="28"/>
          <w:szCs w:val="28"/>
        </w:rPr>
        <w:t>ответствующей налоговой ставки;</w:t>
      </w:r>
    </w:p>
    <w:p w:rsidR="00657E02" w:rsidRPr="00095219" w:rsidRDefault="00657E02" w:rsidP="00B2798E">
      <w:pPr>
        <w:spacing w:after="0" w:line="240" w:lineRule="auto"/>
        <w:ind w:firstLine="709"/>
        <w:jc w:val="both"/>
        <w:rPr>
          <w:rFonts w:ascii="Times New Roman" w:hAnsi="Times New Roman" w:cs="Times New Roman"/>
          <w:sz w:val="28"/>
          <w:szCs w:val="28"/>
        </w:rPr>
      </w:pPr>
      <w:proofErr w:type="spellStart"/>
      <w:r w:rsidRPr="00095219">
        <w:rPr>
          <w:rFonts w:ascii="Times New Roman" w:hAnsi="Times New Roman" w:cs="Times New Roman"/>
          <w:sz w:val="28"/>
          <w:szCs w:val="28"/>
        </w:rPr>
        <w:t>Квв</w:t>
      </w:r>
      <w:proofErr w:type="spellEnd"/>
      <w:r w:rsidRPr="00095219">
        <w:rPr>
          <w:rFonts w:ascii="Times New Roman" w:hAnsi="Times New Roman" w:cs="Times New Roman"/>
          <w:sz w:val="28"/>
          <w:szCs w:val="28"/>
        </w:rPr>
        <w:t xml:space="preserve"> - коэффициент ввода в действие основных фондов (по данным прогноза показателей социально-эко</w:t>
      </w:r>
      <w:r w:rsidR="00FD2879" w:rsidRPr="00095219">
        <w:rPr>
          <w:rFonts w:ascii="Times New Roman" w:hAnsi="Times New Roman" w:cs="Times New Roman"/>
          <w:sz w:val="28"/>
          <w:szCs w:val="28"/>
        </w:rPr>
        <w:t>номического развития субъекта);</w:t>
      </w:r>
    </w:p>
    <w:p w:rsidR="00657E02" w:rsidRPr="00095219" w:rsidRDefault="00657E02"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 xml:space="preserve">   </w:t>
      </w:r>
      <w:proofErr w:type="spellStart"/>
      <w:r w:rsidRPr="00095219">
        <w:rPr>
          <w:rFonts w:ascii="Times New Roman" w:hAnsi="Times New Roman" w:cs="Times New Roman"/>
          <w:sz w:val="28"/>
          <w:szCs w:val="28"/>
        </w:rPr>
        <w:t>Ксоб</w:t>
      </w:r>
      <w:proofErr w:type="spellEnd"/>
      <w:r w:rsidRPr="00095219">
        <w:rPr>
          <w:rFonts w:ascii="Times New Roman" w:hAnsi="Times New Roman" w:cs="Times New Roman"/>
          <w:sz w:val="28"/>
          <w:szCs w:val="28"/>
        </w:rPr>
        <w:t xml:space="preserve"> - расчетный уровень собираемости на предстоящий финансовый год</w:t>
      </w:r>
      <w:proofErr w:type="gramStart"/>
      <w:r w:rsidRPr="00095219">
        <w:rPr>
          <w:rFonts w:ascii="Times New Roman" w:hAnsi="Times New Roman" w:cs="Times New Roman"/>
          <w:sz w:val="28"/>
          <w:szCs w:val="28"/>
        </w:rPr>
        <w:t>,%;</w:t>
      </w:r>
      <w:proofErr w:type="gramEnd"/>
    </w:p>
    <w:p w:rsidR="00657E02" w:rsidRPr="00095219" w:rsidRDefault="00657E02" w:rsidP="00B2798E">
      <w:pPr>
        <w:spacing w:after="0" w:line="240" w:lineRule="auto"/>
        <w:ind w:firstLine="709"/>
        <w:jc w:val="both"/>
        <w:rPr>
          <w:rFonts w:ascii="Times New Roman" w:hAnsi="Times New Roman" w:cs="Times New Roman"/>
          <w:sz w:val="28"/>
          <w:szCs w:val="28"/>
        </w:rPr>
      </w:pPr>
      <w:proofErr w:type="spellStart"/>
      <w:r w:rsidRPr="00095219">
        <w:rPr>
          <w:rFonts w:ascii="Times New Roman" w:hAnsi="Times New Roman" w:cs="Times New Roman"/>
          <w:sz w:val="28"/>
          <w:szCs w:val="28"/>
        </w:rPr>
        <w:t>дельтаЛ</w:t>
      </w:r>
      <w:proofErr w:type="spellEnd"/>
      <w:r w:rsidRPr="00095219">
        <w:rPr>
          <w:rFonts w:ascii="Times New Roman" w:hAnsi="Times New Roman" w:cs="Times New Roman"/>
          <w:sz w:val="28"/>
          <w:szCs w:val="28"/>
        </w:rPr>
        <w:t xml:space="preserve"> - прогнозируемый объем выпадающих (дополнительно поступающих) доходов по налогу на имущество организаций в связи с предоставлением (отменой) </w:t>
      </w:r>
      <w:r w:rsidRPr="00095219">
        <w:rPr>
          <w:rFonts w:ascii="Times New Roman" w:hAnsi="Times New Roman" w:cs="Times New Roman"/>
          <w:sz w:val="28"/>
          <w:szCs w:val="28"/>
        </w:rPr>
        <w:lastRenderedPageBreak/>
        <w:t>льгот, установлением (отменой) пониженных (повышенных) налоговых ставок по налогу на имущество организаций отдельным категориям налогоплательщиков в соответствии с законодательством Российской Федерации и субъекта РФ на очередной финансовый год;</w:t>
      </w:r>
    </w:p>
    <w:p w:rsidR="0028621F" w:rsidRPr="00095219" w:rsidRDefault="00657E02" w:rsidP="00B2798E">
      <w:pPr>
        <w:spacing w:after="0" w:line="240" w:lineRule="auto"/>
        <w:ind w:firstLine="709"/>
        <w:jc w:val="both"/>
        <w:rPr>
          <w:rFonts w:ascii="Times New Roman" w:hAnsi="Times New Roman" w:cs="Times New Roman"/>
          <w:sz w:val="28"/>
          <w:szCs w:val="28"/>
        </w:rPr>
      </w:pPr>
      <w:proofErr w:type="spellStart"/>
      <w:r w:rsidRPr="00095219">
        <w:rPr>
          <w:rFonts w:ascii="Times New Roman" w:hAnsi="Times New Roman" w:cs="Times New Roman"/>
          <w:sz w:val="28"/>
          <w:szCs w:val="28"/>
        </w:rPr>
        <w:t>Нвз</w:t>
      </w:r>
      <w:proofErr w:type="spellEnd"/>
      <w:r w:rsidRPr="00095219">
        <w:rPr>
          <w:rFonts w:ascii="Times New Roman" w:hAnsi="Times New Roman" w:cs="Times New Roman"/>
          <w:sz w:val="28"/>
          <w:szCs w:val="28"/>
        </w:rPr>
        <w:t xml:space="preserve"> - прогнозируемые поступления по налогу на имущество организаций в виде неисполненных обязательств (недоимки).</w:t>
      </w:r>
    </w:p>
    <w:p w:rsidR="00567791" w:rsidRPr="00095219" w:rsidRDefault="00567791"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 xml:space="preserve">При расчете прогнозного объема поступлений налога на имущество организаций учитываются выпадающие доходы в связи с предоставлением льгот, освобождений и преференций, установленных в рамках главы 30 НК РФ, дополнительных налоговых льгот, установленных нормативными правовыми актами </w:t>
      </w:r>
      <w:r w:rsidR="00BF0809" w:rsidRPr="00095219">
        <w:rPr>
          <w:rFonts w:ascii="Times New Roman" w:hAnsi="Times New Roman" w:cs="Times New Roman"/>
          <w:sz w:val="28"/>
          <w:szCs w:val="28"/>
        </w:rPr>
        <w:t>Тюменской</w:t>
      </w:r>
      <w:r w:rsidRPr="00095219">
        <w:rPr>
          <w:rFonts w:ascii="Times New Roman" w:hAnsi="Times New Roman" w:cs="Times New Roman"/>
          <w:sz w:val="28"/>
          <w:szCs w:val="28"/>
        </w:rPr>
        <w:t xml:space="preserve"> </w:t>
      </w:r>
      <w:r w:rsidR="00BF0809" w:rsidRPr="00095219">
        <w:rPr>
          <w:rFonts w:ascii="Times New Roman" w:hAnsi="Times New Roman" w:cs="Times New Roman"/>
          <w:sz w:val="28"/>
          <w:szCs w:val="28"/>
        </w:rPr>
        <w:t xml:space="preserve">области </w:t>
      </w:r>
      <w:r w:rsidRPr="00095219">
        <w:rPr>
          <w:rFonts w:ascii="Times New Roman" w:hAnsi="Times New Roman" w:cs="Times New Roman"/>
          <w:sz w:val="28"/>
          <w:szCs w:val="28"/>
        </w:rPr>
        <w:t>о налогах и сборах, и других льгот, и преференций.</w:t>
      </w:r>
    </w:p>
    <w:p w:rsidR="00210647" w:rsidRPr="00095219" w:rsidRDefault="00210647"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Налог на имущество организаций зачисляется в консолидированный бюджет Тюменской области по нормативам, установленным в соответствии со статьями БК РФ.</w:t>
      </w:r>
    </w:p>
    <w:p w:rsidR="00715328" w:rsidRPr="00095219" w:rsidRDefault="00715328" w:rsidP="00B2798E">
      <w:pPr>
        <w:spacing w:after="0" w:line="240" w:lineRule="auto"/>
        <w:ind w:firstLine="709"/>
        <w:jc w:val="both"/>
        <w:rPr>
          <w:rFonts w:ascii="Times New Roman" w:hAnsi="Times New Roman" w:cs="Times New Roman"/>
          <w:sz w:val="28"/>
          <w:szCs w:val="28"/>
        </w:rPr>
      </w:pPr>
    </w:p>
    <w:p w:rsidR="004C7711" w:rsidRPr="00095219" w:rsidRDefault="0072336E" w:rsidP="00B2798E">
      <w:pPr>
        <w:pStyle w:val="2"/>
        <w:spacing w:before="0" w:line="240" w:lineRule="auto"/>
        <w:jc w:val="center"/>
        <w:rPr>
          <w:rFonts w:ascii="Times New Roman" w:hAnsi="Times New Roman" w:cs="Times New Roman"/>
          <w:color w:val="auto"/>
          <w:sz w:val="28"/>
          <w:szCs w:val="28"/>
        </w:rPr>
      </w:pPr>
      <w:bookmarkStart w:id="29" w:name="_Toc506988858"/>
      <w:r w:rsidRPr="00095219">
        <w:rPr>
          <w:rFonts w:ascii="Times New Roman" w:hAnsi="Times New Roman" w:cs="Times New Roman"/>
          <w:color w:val="auto"/>
          <w:sz w:val="28"/>
          <w:szCs w:val="28"/>
        </w:rPr>
        <w:t>2.</w:t>
      </w:r>
      <w:r w:rsidR="00BF0809" w:rsidRPr="00095219">
        <w:rPr>
          <w:rFonts w:ascii="Times New Roman" w:hAnsi="Times New Roman" w:cs="Times New Roman"/>
          <w:color w:val="auto"/>
          <w:sz w:val="28"/>
          <w:szCs w:val="28"/>
        </w:rPr>
        <w:t>7</w:t>
      </w:r>
      <w:r w:rsidRPr="00095219">
        <w:rPr>
          <w:rFonts w:ascii="Times New Roman" w:hAnsi="Times New Roman" w:cs="Times New Roman"/>
          <w:color w:val="auto"/>
          <w:sz w:val="28"/>
          <w:szCs w:val="28"/>
        </w:rPr>
        <w:t xml:space="preserve">. </w:t>
      </w:r>
      <w:r w:rsidR="000E060D" w:rsidRPr="00095219">
        <w:rPr>
          <w:rFonts w:ascii="Times New Roman" w:hAnsi="Times New Roman" w:cs="Times New Roman"/>
          <w:color w:val="auto"/>
          <w:sz w:val="28"/>
          <w:szCs w:val="28"/>
        </w:rPr>
        <w:t>Транспортный налог</w:t>
      </w:r>
      <w:bookmarkEnd w:id="29"/>
    </w:p>
    <w:p w:rsidR="0072336E" w:rsidRPr="00095219" w:rsidRDefault="00EF60E0" w:rsidP="00B2798E">
      <w:pPr>
        <w:spacing w:after="0" w:line="240" w:lineRule="auto"/>
        <w:jc w:val="center"/>
        <w:rPr>
          <w:rFonts w:ascii="Times New Roman" w:hAnsi="Times New Roman" w:cs="Times New Roman"/>
          <w:b/>
          <w:sz w:val="28"/>
          <w:szCs w:val="28"/>
        </w:rPr>
      </w:pPr>
      <w:r w:rsidRPr="00095219">
        <w:rPr>
          <w:rFonts w:ascii="Times New Roman" w:hAnsi="Times New Roman" w:cs="Times New Roman"/>
          <w:b/>
          <w:sz w:val="28"/>
          <w:szCs w:val="28"/>
        </w:rPr>
        <w:t>(</w:t>
      </w:r>
      <w:r w:rsidR="00E163BE" w:rsidRPr="00095219">
        <w:rPr>
          <w:rFonts w:ascii="Times New Roman" w:hAnsi="Times New Roman" w:cs="Times New Roman"/>
          <w:b/>
          <w:sz w:val="28"/>
          <w:szCs w:val="28"/>
        </w:rPr>
        <w:t>КБК 182 106 04000 02 0000 110</w:t>
      </w:r>
      <w:r w:rsidRPr="00095219">
        <w:rPr>
          <w:rFonts w:ascii="Times New Roman" w:hAnsi="Times New Roman" w:cs="Times New Roman"/>
          <w:b/>
          <w:sz w:val="28"/>
          <w:szCs w:val="28"/>
        </w:rPr>
        <w:t>)</w:t>
      </w:r>
    </w:p>
    <w:p w:rsidR="00BF0809" w:rsidRPr="00095219" w:rsidRDefault="00BF0809" w:rsidP="00B2798E">
      <w:pPr>
        <w:spacing w:after="0" w:line="240" w:lineRule="auto"/>
        <w:jc w:val="center"/>
        <w:rPr>
          <w:rFonts w:ascii="Times New Roman" w:hAnsi="Times New Roman" w:cs="Times New Roman"/>
          <w:b/>
          <w:sz w:val="28"/>
          <w:szCs w:val="28"/>
        </w:rPr>
      </w:pPr>
    </w:p>
    <w:p w:rsidR="004C7711" w:rsidRPr="00095219" w:rsidRDefault="0072336E" w:rsidP="00B2798E">
      <w:pPr>
        <w:pStyle w:val="3"/>
        <w:spacing w:before="0" w:line="240" w:lineRule="auto"/>
        <w:jc w:val="center"/>
        <w:rPr>
          <w:rFonts w:ascii="Times New Roman" w:hAnsi="Times New Roman" w:cs="Times New Roman"/>
          <w:color w:val="auto"/>
          <w:sz w:val="28"/>
          <w:szCs w:val="28"/>
        </w:rPr>
      </w:pPr>
      <w:bookmarkStart w:id="30" w:name="_Toc506988859"/>
      <w:r w:rsidRPr="00095219">
        <w:rPr>
          <w:rFonts w:ascii="Times New Roman" w:hAnsi="Times New Roman" w:cs="Times New Roman"/>
          <w:color w:val="auto"/>
          <w:sz w:val="28"/>
          <w:szCs w:val="28"/>
        </w:rPr>
        <w:t>2.</w:t>
      </w:r>
      <w:r w:rsidR="00BF0809" w:rsidRPr="00095219">
        <w:rPr>
          <w:rFonts w:ascii="Times New Roman" w:hAnsi="Times New Roman" w:cs="Times New Roman"/>
          <w:color w:val="auto"/>
          <w:sz w:val="28"/>
          <w:szCs w:val="28"/>
        </w:rPr>
        <w:t>7</w:t>
      </w:r>
      <w:r w:rsidRPr="00095219">
        <w:rPr>
          <w:rFonts w:ascii="Times New Roman" w:hAnsi="Times New Roman" w:cs="Times New Roman"/>
          <w:color w:val="auto"/>
          <w:sz w:val="28"/>
          <w:szCs w:val="28"/>
        </w:rPr>
        <w:t>.1. Транспортный налог с организаций</w:t>
      </w:r>
      <w:bookmarkEnd w:id="30"/>
    </w:p>
    <w:p w:rsidR="000E060D" w:rsidRPr="00095219" w:rsidRDefault="0072336E" w:rsidP="00B2798E">
      <w:pPr>
        <w:spacing w:after="0" w:line="240" w:lineRule="auto"/>
        <w:jc w:val="center"/>
        <w:rPr>
          <w:rFonts w:ascii="Times New Roman" w:hAnsi="Times New Roman" w:cs="Times New Roman"/>
          <w:b/>
          <w:sz w:val="28"/>
          <w:szCs w:val="28"/>
        </w:rPr>
      </w:pPr>
      <w:r w:rsidRPr="00095219">
        <w:rPr>
          <w:rFonts w:ascii="Times New Roman" w:hAnsi="Times New Roman" w:cs="Times New Roman"/>
          <w:b/>
          <w:sz w:val="28"/>
          <w:szCs w:val="28"/>
        </w:rPr>
        <w:t>(</w:t>
      </w:r>
      <w:r w:rsidR="00220C6D" w:rsidRPr="00095219">
        <w:rPr>
          <w:rFonts w:ascii="Times New Roman" w:hAnsi="Times New Roman" w:cs="Times New Roman"/>
          <w:b/>
          <w:sz w:val="28"/>
          <w:szCs w:val="28"/>
        </w:rPr>
        <w:t>КБК 182 1 06 04011 02 0000 110)</w:t>
      </w:r>
    </w:p>
    <w:p w:rsidR="00715328" w:rsidRPr="00095219" w:rsidRDefault="00715328" w:rsidP="00B2798E">
      <w:pPr>
        <w:spacing w:after="0" w:line="240" w:lineRule="auto"/>
        <w:jc w:val="center"/>
        <w:rPr>
          <w:rFonts w:ascii="Times New Roman" w:hAnsi="Times New Roman" w:cs="Times New Roman"/>
          <w:b/>
          <w:sz w:val="28"/>
          <w:szCs w:val="28"/>
        </w:rPr>
      </w:pPr>
    </w:p>
    <w:p w:rsidR="00EF60E0" w:rsidRPr="00095219" w:rsidRDefault="00EF60E0"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Для расчета транспортного налога с организаций используются:</w:t>
      </w:r>
    </w:p>
    <w:p w:rsidR="00EF60E0" w:rsidRPr="00095219" w:rsidRDefault="00EF60E0"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 xml:space="preserve">- динамика количества объектов транспортных средств организаций и сумм налога, подлежащего уплате в бюджет организациями по видам транспортных средств, в соответствии с отчетом по форме </w:t>
      </w:r>
      <w:r w:rsidR="00D41ABB" w:rsidRPr="00095219">
        <w:rPr>
          <w:rFonts w:ascii="Times New Roman" w:hAnsi="Times New Roman" w:cs="Times New Roman"/>
          <w:sz w:val="28"/>
          <w:szCs w:val="28"/>
        </w:rPr>
        <w:t>№5</w:t>
      </w:r>
      <w:r w:rsidRPr="00095219">
        <w:rPr>
          <w:rFonts w:ascii="Times New Roman" w:hAnsi="Times New Roman" w:cs="Times New Roman"/>
          <w:sz w:val="28"/>
          <w:szCs w:val="28"/>
        </w:rPr>
        <w:t>-ТН «Отчет о налоговой базе и структуре начислений по транспортному налогу», сложившаяся за предыдущие периоды;</w:t>
      </w:r>
    </w:p>
    <w:p w:rsidR="00EF60E0" w:rsidRPr="00095219" w:rsidRDefault="00EF60E0"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 xml:space="preserve">- динамика начислений налога и фактических поступлений по организациям согласно данным отчета по форме </w:t>
      </w:r>
      <w:r w:rsidR="00D41ABB" w:rsidRPr="00095219">
        <w:rPr>
          <w:rFonts w:ascii="Times New Roman" w:hAnsi="Times New Roman" w:cs="Times New Roman"/>
          <w:sz w:val="28"/>
          <w:szCs w:val="28"/>
        </w:rPr>
        <w:t>№1</w:t>
      </w:r>
      <w:r w:rsidRPr="00095219">
        <w:rPr>
          <w:rFonts w:ascii="Times New Roman" w:hAnsi="Times New Roman" w:cs="Times New Roman"/>
          <w:sz w:val="28"/>
          <w:szCs w:val="28"/>
        </w:rPr>
        <w:t>-НМ «Отчет о начислении и поступлении налогов, сборов и иных обязательных платежей в бюджетную систему Российской Федерации» за предыдущие периоды;</w:t>
      </w:r>
    </w:p>
    <w:p w:rsidR="00EF60E0" w:rsidRPr="00095219" w:rsidRDefault="00EF60E0"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 xml:space="preserve">- информация о налоговых ставках, предусмотренных главой 28 НК РФ «Транспортный налог» и нормативными правовыми актами </w:t>
      </w:r>
      <w:r w:rsidR="00BF0809" w:rsidRPr="00095219">
        <w:rPr>
          <w:rFonts w:ascii="Times New Roman" w:hAnsi="Times New Roman" w:cs="Times New Roman"/>
          <w:sz w:val="28"/>
          <w:szCs w:val="28"/>
        </w:rPr>
        <w:t>Тюменской области</w:t>
      </w:r>
      <w:r w:rsidRPr="00095219">
        <w:rPr>
          <w:rFonts w:ascii="Times New Roman" w:hAnsi="Times New Roman" w:cs="Times New Roman"/>
          <w:sz w:val="28"/>
          <w:szCs w:val="28"/>
        </w:rPr>
        <w:t xml:space="preserve"> Федерации;</w:t>
      </w:r>
    </w:p>
    <w:p w:rsidR="00EF60E0" w:rsidRPr="00095219" w:rsidRDefault="00EF60E0"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 информация о льготах и преференциях, предусмотренных главой 28 НК РФ «Транспортный налог» и другими нормативными правовыми актами;</w:t>
      </w:r>
    </w:p>
    <w:p w:rsidR="0072336E" w:rsidRPr="00095219" w:rsidRDefault="00EF60E0"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 динамика сумм уплаченных платежей в отношении транспортных средств, имеющих разрешенную максимальную массу свыше 12 тонн, зарегистрированных в реестре транспортных средств системы взимания</w:t>
      </w:r>
      <w:r w:rsidR="0072336E" w:rsidRPr="00095219">
        <w:rPr>
          <w:rFonts w:ascii="Times New Roman" w:hAnsi="Times New Roman" w:cs="Times New Roman"/>
          <w:sz w:val="28"/>
          <w:szCs w:val="28"/>
        </w:rPr>
        <w:t xml:space="preserve"> платы, за предыдущие периоды. </w:t>
      </w:r>
    </w:p>
    <w:p w:rsidR="00EF60E0" w:rsidRPr="00095219" w:rsidRDefault="00EF60E0"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Расчет прогнозного объема поступлений транспортного налога с организаций осуществляется методом экстраполяции данных о количестве объектов налогообложения по каждому виду транспортного средства прошлых периодов с использованием расчетных ставок для каждого вида транспортного средства и других показателей (уровень переходящих платежей, уровень собираемости, уровень льгот и преференций и другие).</w:t>
      </w:r>
    </w:p>
    <w:p w:rsidR="00EF60E0" w:rsidRPr="00095219" w:rsidRDefault="00EF60E0"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lastRenderedPageBreak/>
        <w:t xml:space="preserve">Прогнозируемый объем поступлений по транспортному налогу с организаций (ТН </w:t>
      </w:r>
      <w:proofErr w:type="gramStart"/>
      <w:r w:rsidRPr="00095219">
        <w:rPr>
          <w:rFonts w:ascii="Times New Roman" w:hAnsi="Times New Roman" w:cs="Times New Roman"/>
          <w:sz w:val="28"/>
          <w:szCs w:val="28"/>
        </w:rPr>
        <w:t>ОРГ</w:t>
      </w:r>
      <w:proofErr w:type="gramEnd"/>
      <w:r w:rsidRPr="00095219">
        <w:rPr>
          <w:rFonts w:ascii="Times New Roman" w:hAnsi="Times New Roman" w:cs="Times New Roman"/>
          <w:sz w:val="28"/>
          <w:szCs w:val="28"/>
        </w:rPr>
        <w:t>) рассчитывается по формуле, тыс. рублей:</w:t>
      </w:r>
    </w:p>
    <w:p w:rsidR="00715328" w:rsidRPr="00095219" w:rsidRDefault="00715328" w:rsidP="00B2798E">
      <w:pPr>
        <w:spacing w:after="0" w:line="240" w:lineRule="auto"/>
        <w:ind w:firstLine="709"/>
        <w:jc w:val="both"/>
        <w:rPr>
          <w:rFonts w:ascii="Times New Roman" w:hAnsi="Times New Roman" w:cs="Times New Roman"/>
          <w:sz w:val="28"/>
          <w:szCs w:val="28"/>
        </w:rPr>
      </w:pPr>
    </w:p>
    <w:p w:rsidR="00EF60E0" w:rsidRPr="00095219" w:rsidRDefault="00EF60E0" w:rsidP="00B2798E">
      <w:pPr>
        <w:spacing w:after="0" w:line="240" w:lineRule="auto"/>
        <w:jc w:val="center"/>
        <w:rPr>
          <w:rFonts w:ascii="Times New Roman" w:hAnsi="Times New Roman" w:cs="Times New Roman"/>
          <w:b/>
          <w:sz w:val="28"/>
          <w:szCs w:val="28"/>
        </w:rPr>
      </w:pPr>
      <w:r w:rsidRPr="00095219">
        <w:rPr>
          <w:rFonts w:ascii="Times New Roman" w:hAnsi="Times New Roman" w:cs="Times New Roman"/>
          <w:b/>
          <w:sz w:val="28"/>
          <w:szCs w:val="28"/>
        </w:rPr>
        <w:t xml:space="preserve">ТН </w:t>
      </w:r>
      <w:proofErr w:type="gramStart"/>
      <w:r w:rsidRPr="00095219">
        <w:rPr>
          <w:rFonts w:ascii="Times New Roman" w:hAnsi="Times New Roman" w:cs="Times New Roman"/>
          <w:b/>
          <w:sz w:val="28"/>
          <w:szCs w:val="28"/>
        </w:rPr>
        <w:t>ОРГ</w:t>
      </w:r>
      <w:proofErr w:type="gramEnd"/>
      <w:r w:rsidRPr="00095219">
        <w:rPr>
          <w:rFonts w:ascii="Times New Roman" w:hAnsi="Times New Roman" w:cs="Times New Roman"/>
          <w:b/>
          <w:sz w:val="28"/>
          <w:szCs w:val="28"/>
        </w:rPr>
        <w:t xml:space="preserve">  = ∑(КОЛ ТС × К </w:t>
      </w:r>
      <w:proofErr w:type="spellStart"/>
      <w:r w:rsidRPr="00095219">
        <w:rPr>
          <w:rFonts w:ascii="Times New Roman" w:hAnsi="Times New Roman" w:cs="Times New Roman"/>
          <w:b/>
          <w:sz w:val="28"/>
          <w:szCs w:val="28"/>
        </w:rPr>
        <w:t>эстр</w:t>
      </w:r>
      <w:proofErr w:type="spellEnd"/>
      <w:r w:rsidRPr="00095219">
        <w:rPr>
          <w:rFonts w:ascii="Times New Roman" w:hAnsi="Times New Roman" w:cs="Times New Roman"/>
          <w:b/>
          <w:sz w:val="28"/>
          <w:szCs w:val="28"/>
        </w:rPr>
        <w:t>./100 × S ТС) × K пер. /100 × K соб./100 - ПЛ (+/-) F,</w:t>
      </w:r>
    </w:p>
    <w:p w:rsidR="00EF60E0" w:rsidRPr="00095219" w:rsidRDefault="0072336E"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г</w:t>
      </w:r>
      <w:r w:rsidR="00EF60E0" w:rsidRPr="00095219">
        <w:rPr>
          <w:rFonts w:ascii="Times New Roman" w:hAnsi="Times New Roman" w:cs="Times New Roman"/>
          <w:sz w:val="28"/>
          <w:szCs w:val="28"/>
        </w:rPr>
        <w:t>де</w:t>
      </w:r>
      <w:r w:rsidRPr="00095219">
        <w:rPr>
          <w:rFonts w:ascii="Times New Roman" w:hAnsi="Times New Roman" w:cs="Times New Roman"/>
          <w:sz w:val="28"/>
          <w:szCs w:val="28"/>
        </w:rPr>
        <w:t>:</w:t>
      </w:r>
    </w:p>
    <w:p w:rsidR="00EF60E0" w:rsidRPr="00095219" w:rsidRDefault="00EF60E0"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КОЛ ТС – количество объектов транспортных средств, единиц;</w:t>
      </w:r>
    </w:p>
    <w:p w:rsidR="00EF60E0" w:rsidRPr="00095219" w:rsidRDefault="00EF60E0"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 xml:space="preserve">К </w:t>
      </w:r>
      <w:proofErr w:type="spellStart"/>
      <w:r w:rsidRPr="00095219">
        <w:rPr>
          <w:rFonts w:ascii="Times New Roman" w:hAnsi="Times New Roman" w:cs="Times New Roman"/>
          <w:sz w:val="28"/>
          <w:szCs w:val="28"/>
        </w:rPr>
        <w:t>эстр</w:t>
      </w:r>
      <w:proofErr w:type="spellEnd"/>
      <w:r w:rsidRPr="00095219">
        <w:rPr>
          <w:rFonts w:ascii="Times New Roman" w:hAnsi="Times New Roman" w:cs="Times New Roman"/>
          <w:sz w:val="28"/>
          <w:szCs w:val="28"/>
        </w:rPr>
        <w:t>. – коэффициент экстраполяции, рассчитываемый по каждому виду транспортного средства как среднее арифметическое значение темпов роста (снижения) количества транспортных средств к предыдущему периоду</w:t>
      </w:r>
      <w:proofErr w:type="gramStart"/>
      <w:r w:rsidRPr="00095219">
        <w:rPr>
          <w:rFonts w:ascii="Times New Roman" w:hAnsi="Times New Roman" w:cs="Times New Roman"/>
          <w:sz w:val="28"/>
          <w:szCs w:val="28"/>
        </w:rPr>
        <w:t>, %;</w:t>
      </w:r>
      <w:proofErr w:type="gramEnd"/>
    </w:p>
    <w:p w:rsidR="00EF60E0" w:rsidRPr="00095219" w:rsidRDefault="00EF60E0"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S ТС – расчетная средняя сумма налога, приходящаяся на транспортное средство, в отчетном периоде, тыс. рублей.</w:t>
      </w:r>
    </w:p>
    <w:p w:rsidR="00EF60E0" w:rsidRPr="00095219" w:rsidRDefault="00EF60E0"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Рассчитывается как отношение суммы налога, подлежащего уплате в бюджет по транспортному средству, на количество данных транспортных средств (со</w:t>
      </w:r>
      <w:r w:rsidR="00FD2879" w:rsidRPr="00095219">
        <w:rPr>
          <w:rFonts w:ascii="Times New Roman" w:hAnsi="Times New Roman" w:cs="Times New Roman"/>
          <w:sz w:val="28"/>
          <w:szCs w:val="28"/>
        </w:rPr>
        <w:t xml:space="preserve">гласно отчету по форме </w:t>
      </w:r>
      <w:r w:rsidR="00D41ABB" w:rsidRPr="00095219">
        <w:rPr>
          <w:rFonts w:ascii="Times New Roman" w:hAnsi="Times New Roman" w:cs="Times New Roman"/>
          <w:sz w:val="28"/>
          <w:szCs w:val="28"/>
        </w:rPr>
        <w:t>№5</w:t>
      </w:r>
      <w:r w:rsidR="00FD2879" w:rsidRPr="00095219">
        <w:rPr>
          <w:rFonts w:ascii="Times New Roman" w:hAnsi="Times New Roman" w:cs="Times New Roman"/>
          <w:sz w:val="28"/>
          <w:szCs w:val="28"/>
        </w:rPr>
        <w:t>-ТН).</w:t>
      </w:r>
    </w:p>
    <w:p w:rsidR="00EF60E0" w:rsidRPr="00095219" w:rsidRDefault="00EF60E0"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 xml:space="preserve">Виды транспортных средств, в разрезе которых осуществляется прогнозирование транспортного налога с организаций, указаны в отчете по форме </w:t>
      </w:r>
      <w:r w:rsidR="00D41ABB" w:rsidRPr="00095219">
        <w:rPr>
          <w:rFonts w:ascii="Times New Roman" w:hAnsi="Times New Roman" w:cs="Times New Roman"/>
          <w:sz w:val="28"/>
          <w:szCs w:val="28"/>
        </w:rPr>
        <w:t>№5</w:t>
      </w:r>
      <w:r w:rsidRPr="00095219">
        <w:rPr>
          <w:rFonts w:ascii="Times New Roman" w:hAnsi="Times New Roman" w:cs="Times New Roman"/>
          <w:sz w:val="28"/>
          <w:szCs w:val="28"/>
        </w:rPr>
        <w:t>-ТН.</w:t>
      </w:r>
    </w:p>
    <w:p w:rsidR="00EF60E0" w:rsidRPr="00095219" w:rsidRDefault="00EF60E0"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K пер. – расчетный уровень переходящих платежей по налогу, %</w:t>
      </w:r>
    </w:p>
    <w:p w:rsidR="00EF60E0" w:rsidRPr="00095219" w:rsidRDefault="00EF60E0" w:rsidP="00B2798E">
      <w:pPr>
        <w:spacing w:after="0" w:line="240" w:lineRule="auto"/>
        <w:ind w:left="-142" w:firstLine="709"/>
        <w:jc w:val="both"/>
        <w:rPr>
          <w:rFonts w:ascii="Times New Roman" w:hAnsi="Times New Roman" w:cs="Times New Roman"/>
          <w:sz w:val="28"/>
          <w:szCs w:val="28"/>
        </w:rPr>
      </w:pPr>
      <w:r w:rsidRPr="00095219">
        <w:rPr>
          <w:rFonts w:ascii="Times New Roman" w:hAnsi="Times New Roman" w:cs="Times New Roman"/>
          <w:sz w:val="28"/>
          <w:szCs w:val="28"/>
        </w:rPr>
        <w:t>Расчетный уровень переходящих платежей определяется как частное от деления суммы транспортного налога с организаций</w:t>
      </w:r>
      <w:r w:rsidR="00143971" w:rsidRPr="00095219">
        <w:rPr>
          <w:rFonts w:ascii="Times New Roman" w:hAnsi="Times New Roman" w:cs="Times New Roman"/>
          <w:sz w:val="28"/>
          <w:szCs w:val="28"/>
        </w:rPr>
        <w:t>,</w:t>
      </w:r>
      <w:r w:rsidRPr="00095219">
        <w:rPr>
          <w:rFonts w:ascii="Times New Roman" w:hAnsi="Times New Roman" w:cs="Times New Roman"/>
          <w:sz w:val="28"/>
          <w:szCs w:val="28"/>
        </w:rPr>
        <w:t xml:space="preserve"> начисленного (по отчету по форме </w:t>
      </w:r>
      <w:r w:rsidR="00D41ABB" w:rsidRPr="00095219">
        <w:rPr>
          <w:rFonts w:ascii="Times New Roman" w:hAnsi="Times New Roman" w:cs="Times New Roman"/>
          <w:sz w:val="28"/>
          <w:szCs w:val="28"/>
        </w:rPr>
        <w:t>№1</w:t>
      </w:r>
      <w:r w:rsidRPr="00095219">
        <w:rPr>
          <w:rFonts w:ascii="Times New Roman" w:hAnsi="Times New Roman" w:cs="Times New Roman"/>
          <w:sz w:val="28"/>
          <w:szCs w:val="28"/>
        </w:rPr>
        <w:t xml:space="preserve">-НМ) на сумму транспортного налога с организаций, подлежащего уплате в бюджет (по отчету по форме </w:t>
      </w:r>
      <w:r w:rsidR="00D41ABB" w:rsidRPr="00095219">
        <w:rPr>
          <w:rFonts w:ascii="Times New Roman" w:hAnsi="Times New Roman" w:cs="Times New Roman"/>
          <w:sz w:val="28"/>
          <w:szCs w:val="28"/>
        </w:rPr>
        <w:t>№5</w:t>
      </w:r>
      <w:r w:rsidRPr="00095219">
        <w:rPr>
          <w:rFonts w:ascii="Times New Roman" w:hAnsi="Times New Roman" w:cs="Times New Roman"/>
          <w:sz w:val="28"/>
          <w:szCs w:val="28"/>
        </w:rPr>
        <w:t>-ТН), сложившийся в отчетном периоде;</w:t>
      </w:r>
    </w:p>
    <w:p w:rsidR="00EF60E0" w:rsidRPr="00095219" w:rsidRDefault="00EF60E0"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K соб. – расчетный уровень собираемости по данному налогу, %.</w:t>
      </w:r>
    </w:p>
    <w:p w:rsidR="00EF60E0" w:rsidRPr="00095219" w:rsidRDefault="00EF60E0"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 xml:space="preserve">Расчетный уровень собираемости определяется как частное от деления суммы поступившего транспортного налога с организаций на сумму начисленного транспортного налога с организаций (по отчету по форме </w:t>
      </w:r>
      <w:r w:rsidR="00D41ABB" w:rsidRPr="00095219">
        <w:rPr>
          <w:rFonts w:ascii="Times New Roman" w:hAnsi="Times New Roman" w:cs="Times New Roman"/>
          <w:sz w:val="28"/>
          <w:szCs w:val="28"/>
        </w:rPr>
        <w:t>№1</w:t>
      </w:r>
      <w:r w:rsidRPr="00095219">
        <w:rPr>
          <w:rFonts w:ascii="Times New Roman" w:hAnsi="Times New Roman" w:cs="Times New Roman"/>
          <w:sz w:val="28"/>
          <w:szCs w:val="28"/>
        </w:rPr>
        <w:t>-НМ), сложившийся в отчетном периоде;</w:t>
      </w:r>
    </w:p>
    <w:p w:rsidR="00EF60E0" w:rsidRPr="00095219" w:rsidRDefault="00EF60E0" w:rsidP="00B2798E">
      <w:pPr>
        <w:spacing w:after="0" w:line="240" w:lineRule="auto"/>
        <w:ind w:firstLine="709"/>
        <w:jc w:val="both"/>
        <w:rPr>
          <w:rFonts w:ascii="Times New Roman" w:hAnsi="Times New Roman" w:cs="Times New Roman"/>
          <w:sz w:val="28"/>
          <w:szCs w:val="28"/>
        </w:rPr>
      </w:pPr>
      <w:proofErr w:type="gramStart"/>
      <w:r w:rsidRPr="00095219">
        <w:rPr>
          <w:rFonts w:ascii="Times New Roman" w:hAnsi="Times New Roman" w:cs="Times New Roman"/>
          <w:sz w:val="28"/>
          <w:szCs w:val="28"/>
        </w:rPr>
        <w:t>ПЛ</w:t>
      </w:r>
      <w:proofErr w:type="gramEnd"/>
      <w:r w:rsidRPr="00095219">
        <w:rPr>
          <w:rFonts w:ascii="Times New Roman" w:hAnsi="Times New Roman" w:cs="Times New Roman"/>
          <w:sz w:val="28"/>
          <w:szCs w:val="28"/>
        </w:rPr>
        <w:t xml:space="preserve"> – сумма уплаченных платежей по транспортным средствам, имеющим разрешенную максимальную массу свыше 12 тонн и зарегистрированным в реестре транспортных средств системы взимания платы, тыс. рублей;</w:t>
      </w:r>
    </w:p>
    <w:p w:rsidR="00EF60E0" w:rsidRPr="00095219" w:rsidRDefault="00EF60E0"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F – корректирующая сумма поступлений, учитывающая изменения законодательства о налогах и сборах, а также другие факторы, тыс. рублей.</w:t>
      </w:r>
    </w:p>
    <w:p w:rsidR="00951676" w:rsidRPr="00095219" w:rsidRDefault="00951676" w:rsidP="00B2798E">
      <w:pPr>
        <w:spacing w:after="0" w:line="240" w:lineRule="auto"/>
        <w:ind w:firstLine="709"/>
        <w:jc w:val="both"/>
        <w:rPr>
          <w:rFonts w:ascii="Times New Roman" w:hAnsi="Times New Roman" w:cs="Times New Roman"/>
          <w:b/>
          <w:bCs/>
          <w:sz w:val="28"/>
          <w:szCs w:val="28"/>
        </w:rPr>
      </w:pPr>
      <w:r w:rsidRPr="00095219">
        <w:rPr>
          <w:rFonts w:ascii="Times New Roman" w:hAnsi="Times New Roman" w:cs="Times New Roman"/>
          <w:sz w:val="28"/>
          <w:szCs w:val="28"/>
        </w:rPr>
        <w:t>При расчете прогнозного объема поступлений транспортного налога с организаций учитываются выпадающие доходы в связи с предоставлением льгот, освобождений и преференций, установленных в рамках главы 28 НК РФ, дополнительных налоговых льгот, установленных нормативными правовыми актами субъектов Российской Федерации о налогах и сборах, и других льгот, и преференций.</w:t>
      </w:r>
    </w:p>
    <w:p w:rsidR="00951676" w:rsidRPr="00095219" w:rsidRDefault="00951676" w:rsidP="00B2798E">
      <w:pPr>
        <w:spacing w:after="0" w:line="240" w:lineRule="auto"/>
        <w:ind w:firstLine="709"/>
        <w:jc w:val="both"/>
        <w:rPr>
          <w:rFonts w:ascii="Times New Roman" w:hAnsi="Times New Roman" w:cs="Times New Roman"/>
          <w:b/>
          <w:bCs/>
          <w:sz w:val="28"/>
          <w:szCs w:val="28"/>
        </w:rPr>
      </w:pPr>
      <w:r w:rsidRPr="00095219">
        <w:rPr>
          <w:rFonts w:ascii="Times New Roman" w:hAnsi="Times New Roman" w:cs="Times New Roman"/>
          <w:sz w:val="28"/>
          <w:szCs w:val="28"/>
        </w:rPr>
        <w:t xml:space="preserve">Транспортный налог с организаций зачисляется в консолидированный бюджет Тюменской области по нормативам, установленным в соответствии со статьями БК РФ. </w:t>
      </w:r>
    </w:p>
    <w:p w:rsidR="00400A98" w:rsidRPr="00095219" w:rsidRDefault="0072336E" w:rsidP="00220C6D">
      <w:pPr>
        <w:pStyle w:val="3"/>
        <w:jc w:val="center"/>
        <w:rPr>
          <w:rFonts w:ascii="Times New Roman" w:hAnsi="Times New Roman" w:cs="Times New Roman"/>
          <w:color w:val="auto"/>
          <w:sz w:val="28"/>
          <w:szCs w:val="28"/>
        </w:rPr>
      </w:pPr>
      <w:bookmarkStart w:id="31" w:name="_Toc506988860"/>
      <w:r w:rsidRPr="00095219">
        <w:rPr>
          <w:rFonts w:ascii="Times New Roman" w:hAnsi="Times New Roman" w:cs="Times New Roman"/>
          <w:color w:val="auto"/>
          <w:sz w:val="28"/>
          <w:szCs w:val="28"/>
        </w:rPr>
        <w:t>2.</w:t>
      </w:r>
      <w:r w:rsidR="00BF0809" w:rsidRPr="00095219">
        <w:rPr>
          <w:rFonts w:ascii="Times New Roman" w:hAnsi="Times New Roman" w:cs="Times New Roman"/>
          <w:color w:val="auto"/>
          <w:sz w:val="28"/>
          <w:szCs w:val="28"/>
        </w:rPr>
        <w:t>7</w:t>
      </w:r>
      <w:r w:rsidRPr="00095219">
        <w:rPr>
          <w:rFonts w:ascii="Times New Roman" w:hAnsi="Times New Roman" w:cs="Times New Roman"/>
          <w:color w:val="auto"/>
          <w:sz w:val="28"/>
          <w:szCs w:val="28"/>
        </w:rPr>
        <w:t>.2.</w:t>
      </w:r>
      <w:r w:rsidR="00EF60E0" w:rsidRPr="00095219">
        <w:rPr>
          <w:rFonts w:ascii="Times New Roman" w:hAnsi="Times New Roman" w:cs="Times New Roman"/>
          <w:color w:val="auto"/>
          <w:sz w:val="28"/>
          <w:szCs w:val="28"/>
        </w:rPr>
        <w:t>Транспортный налог с физических лиц</w:t>
      </w:r>
      <w:bookmarkEnd w:id="31"/>
    </w:p>
    <w:p w:rsidR="00EF60E0" w:rsidRPr="00095219" w:rsidRDefault="00EF60E0" w:rsidP="00220C6D">
      <w:pPr>
        <w:jc w:val="center"/>
        <w:rPr>
          <w:rFonts w:ascii="Times New Roman" w:hAnsi="Times New Roman" w:cs="Times New Roman"/>
          <w:b/>
          <w:sz w:val="28"/>
          <w:szCs w:val="28"/>
        </w:rPr>
      </w:pPr>
      <w:r w:rsidRPr="00095219">
        <w:rPr>
          <w:rFonts w:ascii="Times New Roman" w:hAnsi="Times New Roman" w:cs="Times New Roman"/>
          <w:b/>
          <w:sz w:val="28"/>
          <w:szCs w:val="28"/>
        </w:rPr>
        <w:t>(</w:t>
      </w:r>
      <w:r w:rsidR="003530AC" w:rsidRPr="00095219">
        <w:rPr>
          <w:rFonts w:ascii="Times New Roman" w:hAnsi="Times New Roman" w:cs="Times New Roman"/>
          <w:b/>
          <w:sz w:val="28"/>
          <w:szCs w:val="28"/>
        </w:rPr>
        <w:t xml:space="preserve">КБК </w:t>
      </w:r>
      <w:r w:rsidRPr="00095219">
        <w:rPr>
          <w:rFonts w:ascii="Times New Roman" w:hAnsi="Times New Roman" w:cs="Times New Roman"/>
          <w:b/>
          <w:sz w:val="28"/>
          <w:szCs w:val="28"/>
        </w:rPr>
        <w:t>182 1 06 04012 02 0000 110)</w:t>
      </w:r>
    </w:p>
    <w:p w:rsidR="00EF60E0" w:rsidRPr="00095219" w:rsidRDefault="00EF60E0" w:rsidP="00715328">
      <w:pPr>
        <w:pStyle w:val="ConsPlusNormal"/>
        <w:ind w:firstLine="540"/>
        <w:jc w:val="center"/>
        <w:rPr>
          <w:rFonts w:ascii="Times New Roman" w:hAnsi="Times New Roman" w:cs="Times New Roman"/>
          <w:b/>
          <w:sz w:val="28"/>
          <w:szCs w:val="28"/>
        </w:rPr>
      </w:pPr>
    </w:p>
    <w:p w:rsidR="00EF60E0" w:rsidRPr="00095219" w:rsidRDefault="00EF60E0" w:rsidP="00715328">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Для расчета транспортного налога с физических лиц используются:</w:t>
      </w:r>
    </w:p>
    <w:p w:rsidR="00EF60E0" w:rsidRPr="00095219" w:rsidRDefault="00EF60E0" w:rsidP="00715328">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 xml:space="preserve">- динамика количества объектов транспортных средств физических лиц и сумм налога, подлежащего уплате в бюджет физическими лицами по видам транспортных средств, в соответствии с отчетом по форме </w:t>
      </w:r>
      <w:r w:rsidR="00D41ABB" w:rsidRPr="00095219">
        <w:rPr>
          <w:rFonts w:ascii="Times New Roman" w:hAnsi="Times New Roman" w:cs="Times New Roman"/>
          <w:sz w:val="28"/>
          <w:szCs w:val="28"/>
        </w:rPr>
        <w:t>№5</w:t>
      </w:r>
      <w:r w:rsidRPr="00095219">
        <w:rPr>
          <w:rFonts w:ascii="Times New Roman" w:hAnsi="Times New Roman" w:cs="Times New Roman"/>
          <w:sz w:val="28"/>
          <w:szCs w:val="28"/>
        </w:rPr>
        <w:t>-ТН «Отчет о налоговой базе и структуре начислений по транспортному налогу», сложившаяся за предыдущие периоды;</w:t>
      </w:r>
    </w:p>
    <w:p w:rsidR="00EF60E0" w:rsidRPr="00095219" w:rsidRDefault="00EF60E0" w:rsidP="00715328">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 xml:space="preserve">- динамика начислений налога и фактических поступлений по физическим лицам согласно данным отчета по форме </w:t>
      </w:r>
      <w:r w:rsidR="00D41ABB" w:rsidRPr="00095219">
        <w:rPr>
          <w:rFonts w:ascii="Times New Roman" w:hAnsi="Times New Roman" w:cs="Times New Roman"/>
          <w:sz w:val="28"/>
          <w:szCs w:val="28"/>
        </w:rPr>
        <w:t>№1</w:t>
      </w:r>
      <w:r w:rsidRPr="00095219">
        <w:rPr>
          <w:rFonts w:ascii="Times New Roman" w:hAnsi="Times New Roman" w:cs="Times New Roman"/>
          <w:sz w:val="28"/>
          <w:szCs w:val="28"/>
        </w:rPr>
        <w:t>-НМ «Отчет о начислении и поступлении налогов, сборов и иных обязательных платежей в бюджетную систему Российской Федерации» за предыдущие периоды;</w:t>
      </w:r>
    </w:p>
    <w:p w:rsidR="00EF60E0" w:rsidRPr="00095219" w:rsidRDefault="00EF60E0" w:rsidP="00715328">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 информация о налоговых ставках, предусмотренных главой 28 НК РФ «Транспортный налог» и нормативными правовыми актами субъектов Российской Федерации;</w:t>
      </w:r>
    </w:p>
    <w:p w:rsidR="00EF60E0" w:rsidRPr="00095219" w:rsidRDefault="00EF60E0" w:rsidP="00715328">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 информация о льготах и преференциях, предусмотренных главой 28 НК РФ «Транспортный налог» и другими нормативными правовыми актами;</w:t>
      </w:r>
    </w:p>
    <w:p w:rsidR="00EF60E0" w:rsidRPr="00095219" w:rsidRDefault="00EF60E0" w:rsidP="00715328">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 динамика сумм уплаченных платежей в отношении транспортных средств, имеющих разрешенную максимальную массу свыше 12 тонн, зарегистрированных в реестре транспортных средств системы взимания</w:t>
      </w:r>
      <w:r w:rsidR="00FD2879" w:rsidRPr="00095219">
        <w:rPr>
          <w:rFonts w:ascii="Times New Roman" w:hAnsi="Times New Roman" w:cs="Times New Roman"/>
          <w:sz w:val="28"/>
          <w:szCs w:val="28"/>
        </w:rPr>
        <w:t xml:space="preserve"> платы, за предыдущие периоды. </w:t>
      </w:r>
    </w:p>
    <w:p w:rsidR="00EF60E0" w:rsidRPr="00095219" w:rsidRDefault="00EF60E0" w:rsidP="00715328">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Расчет прогнозного объема поступлений транспортного налога с физических лиц осуществляется методом экстраполяции данных о количестве объектов налогообложения по каждому виду транспортного средства прошлых периодов с использованием расчетных ставок для каждого вида транспортного средства и других показателей (уровень собираемости, уровень льгот и преференций и другие).</w:t>
      </w:r>
    </w:p>
    <w:p w:rsidR="00EF60E0" w:rsidRPr="00095219" w:rsidRDefault="00EF60E0" w:rsidP="00715328">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Прогноз поступлений транспортного налога с физических лиц осуществляется с учетом установленных сроков направления налоговыми органами налоговых уведомлений и уплаты налога в соответствии с НК РФ.</w:t>
      </w:r>
    </w:p>
    <w:p w:rsidR="00EF60E0" w:rsidRPr="00095219" w:rsidRDefault="00EF60E0" w:rsidP="00715328">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Прогнозируемый объем поступлений по транспортному налогу с физических лиц (ТН ФЛ) рассчитывается по формуле, тыс. рублей:</w:t>
      </w:r>
    </w:p>
    <w:p w:rsidR="00BF0809" w:rsidRPr="00095219" w:rsidRDefault="00BF0809" w:rsidP="00715328">
      <w:pPr>
        <w:spacing w:after="0" w:line="240" w:lineRule="auto"/>
        <w:ind w:firstLine="709"/>
        <w:jc w:val="both"/>
        <w:rPr>
          <w:rFonts w:ascii="Times New Roman" w:hAnsi="Times New Roman" w:cs="Times New Roman"/>
          <w:sz w:val="28"/>
          <w:szCs w:val="28"/>
        </w:rPr>
      </w:pPr>
    </w:p>
    <w:p w:rsidR="00EF60E0" w:rsidRPr="00095219" w:rsidRDefault="00EF60E0" w:rsidP="005B5009">
      <w:pPr>
        <w:spacing w:line="240" w:lineRule="auto"/>
        <w:jc w:val="center"/>
        <w:rPr>
          <w:rFonts w:ascii="Times New Roman" w:hAnsi="Times New Roman" w:cs="Times New Roman"/>
          <w:b/>
          <w:sz w:val="28"/>
          <w:szCs w:val="28"/>
        </w:rPr>
      </w:pPr>
      <w:r w:rsidRPr="00095219">
        <w:rPr>
          <w:rFonts w:ascii="Times New Roman" w:hAnsi="Times New Roman" w:cs="Times New Roman"/>
          <w:b/>
          <w:sz w:val="28"/>
          <w:szCs w:val="28"/>
        </w:rPr>
        <w:t xml:space="preserve">ТН ФЛ  = ∑(КОЛ ТС × К </w:t>
      </w:r>
      <w:proofErr w:type="spellStart"/>
      <w:r w:rsidRPr="00095219">
        <w:rPr>
          <w:rFonts w:ascii="Times New Roman" w:hAnsi="Times New Roman" w:cs="Times New Roman"/>
          <w:b/>
          <w:sz w:val="28"/>
          <w:szCs w:val="28"/>
        </w:rPr>
        <w:t>эстр</w:t>
      </w:r>
      <w:proofErr w:type="spellEnd"/>
      <w:r w:rsidRPr="00095219">
        <w:rPr>
          <w:rFonts w:ascii="Times New Roman" w:hAnsi="Times New Roman" w:cs="Times New Roman"/>
          <w:b/>
          <w:sz w:val="28"/>
          <w:szCs w:val="28"/>
        </w:rPr>
        <w:t xml:space="preserve">./100 × S ТС) × K соб./100 - </w:t>
      </w:r>
      <w:proofErr w:type="gramStart"/>
      <w:r w:rsidRPr="00095219">
        <w:rPr>
          <w:rFonts w:ascii="Times New Roman" w:hAnsi="Times New Roman" w:cs="Times New Roman"/>
          <w:b/>
          <w:sz w:val="28"/>
          <w:szCs w:val="28"/>
        </w:rPr>
        <w:t>ПЛ</w:t>
      </w:r>
      <w:proofErr w:type="gramEnd"/>
      <w:r w:rsidRPr="00095219">
        <w:rPr>
          <w:rFonts w:ascii="Times New Roman" w:hAnsi="Times New Roman" w:cs="Times New Roman"/>
          <w:b/>
          <w:sz w:val="28"/>
          <w:szCs w:val="28"/>
        </w:rPr>
        <w:t xml:space="preserve"> (+/-) F,</w:t>
      </w:r>
    </w:p>
    <w:p w:rsidR="00EF60E0" w:rsidRPr="00095219" w:rsidRDefault="0072336E" w:rsidP="005B5009">
      <w:pPr>
        <w:spacing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Г</w:t>
      </w:r>
      <w:r w:rsidR="00EF60E0" w:rsidRPr="00095219">
        <w:rPr>
          <w:rFonts w:ascii="Times New Roman" w:hAnsi="Times New Roman" w:cs="Times New Roman"/>
          <w:sz w:val="28"/>
          <w:szCs w:val="28"/>
        </w:rPr>
        <w:t>де</w:t>
      </w:r>
      <w:r w:rsidRPr="00095219">
        <w:rPr>
          <w:rFonts w:ascii="Times New Roman" w:hAnsi="Times New Roman" w:cs="Times New Roman"/>
          <w:sz w:val="28"/>
          <w:szCs w:val="28"/>
        </w:rPr>
        <w:t>:</w:t>
      </w:r>
    </w:p>
    <w:p w:rsidR="00EF60E0" w:rsidRPr="00095219" w:rsidRDefault="00EF60E0" w:rsidP="00715328">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КОЛ ТС – количество объектов транспортных средств отчетного периода, единиц;</w:t>
      </w:r>
    </w:p>
    <w:p w:rsidR="00EF60E0" w:rsidRPr="00095219" w:rsidRDefault="00EF60E0" w:rsidP="00715328">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 xml:space="preserve">К </w:t>
      </w:r>
      <w:proofErr w:type="spellStart"/>
      <w:r w:rsidRPr="00095219">
        <w:rPr>
          <w:rFonts w:ascii="Times New Roman" w:hAnsi="Times New Roman" w:cs="Times New Roman"/>
          <w:sz w:val="28"/>
          <w:szCs w:val="28"/>
        </w:rPr>
        <w:t>эстр</w:t>
      </w:r>
      <w:proofErr w:type="spellEnd"/>
      <w:r w:rsidRPr="00095219">
        <w:rPr>
          <w:rFonts w:ascii="Times New Roman" w:hAnsi="Times New Roman" w:cs="Times New Roman"/>
          <w:sz w:val="28"/>
          <w:szCs w:val="28"/>
        </w:rPr>
        <w:t>. – коэффициент экстраполяции, рассчитываемый по каждому виду транспортного средства как среднее арифметическое значение темпов роста (снижения) количества транспортных средств к предыдущему периоду</w:t>
      </w:r>
      <w:proofErr w:type="gramStart"/>
      <w:r w:rsidRPr="00095219">
        <w:rPr>
          <w:rFonts w:ascii="Times New Roman" w:hAnsi="Times New Roman" w:cs="Times New Roman"/>
          <w:sz w:val="28"/>
          <w:szCs w:val="28"/>
        </w:rPr>
        <w:t>, %;</w:t>
      </w:r>
      <w:proofErr w:type="gramEnd"/>
    </w:p>
    <w:p w:rsidR="00EF60E0" w:rsidRPr="00095219" w:rsidRDefault="00EF60E0" w:rsidP="00715328">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S ТС – расчетная средняя сумма налога, приходящаяся на транспортное средство, в отчетном периоде, тыс. рублей.</w:t>
      </w:r>
    </w:p>
    <w:p w:rsidR="00EF60E0" w:rsidRPr="00095219" w:rsidRDefault="00EF60E0" w:rsidP="00715328">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Рассчитывается как отношение суммы налога, подлежащего уплате в бюджет по транспортному средству, на количество данных транспортных средств (со</w:t>
      </w:r>
      <w:r w:rsidR="00FD2879" w:rsidRPr="00095219">
        <w:rPr>
          <w:rFonts w:ascii="Times New Roman" w:hAnsi="Times New Roman" w:cs="Times New Roman"/>
          <w:sz w:val="28"/>
          <w:szCs w:val="28"/>
        </w:rPr>
        <w:t xml:space="preserve">гласно отчету по форме </w:t>
      </w:r>
      <w:r w:rsidR="00D41ABB" w:rsidRPr="00095219">
        <w:rPr>
          <w:rFonts w:ascii="Times New Roman" w:hAnsi="Times New Roman" w:cs="Times New Roman"/>
          <w:sz w:val="28"/>
          <w:szCs w:val="28"/>
        </w:rPr>
        <w:t>№5</w:t>
      </w:r>
      <w:r w:rsidR="00FD2879" w:rsidRPr="00095219">
        <w:rPr>
          <w:rFonts w:ascii="Times New Roman" w:hAnsi="Times New Roman" w:cs="Times New Roman"/>
          <w:sz w:val="28"/>
          <w:szCs w:val="28"/>
        </w:rPr>
        <w:t>-ТН).</w:t>
      </w:r>
    </w:p>
    <w:p w:rsidR="00EF60E0" w:rsidRPr="00095219" w:rsidRDefault="00EF60E0" w:rsidP="00715328">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lastRenderedPageBreak/>
        <w:t xml:space="preserve">Виды транспортных средств, в разрезе которых осуществляется прогнозирование транспортного налога с физических лиц, указаны в отчете по форме </w:t>
      </w:r>
      <w:r w:rsidR="00D41ABB" w:rsidRPr="00095219">
        <w:rPr>
          <w:rFonts w:ascii="Times New Roman" w:hAnsi="Times New Roman" w:cs="Times New Roman"/>
          <w:sz w:val="28"/>
          <w:szCs w:val="28"/>
        </w:rPr>
        <w:t>№5</w:t>
      </w:r>
      <w:r w:rsidRPr="00095219">
        <w:rPr>
          <w:rFonts w:ascii="Times New Roman" w:hAnsi="Times New Roman" w:cs="Times New Roman"/>
          <w:sz w:val="28"/>
          <w:szCs w:val="28"/>
        </w:rPr>
        <w:t>-ТН.</w:t>
      </w:r>
    </w:p>
    <w:p w:rsidR="00EF60E0" w:rsidRPr="00095219" w:rsidRDefault="00EF60E0" w:rsidP="00715328">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K соб. – расчетный уровень собираемости по данному налогу, %.</w:t>
      </w:r>
    </w:p>
    <w:p w:rsidR="00EF60E0" w:rsidRPr="00095219" w:rsidRDefault="00EF60E0" w:rsidP="00715328">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 xml:space="preserve">Расчетный уровень собираемости определяется как частное от деления суммы поступившего транспортного налога с физических лиц на сумму начисленного транспортного налога с физических лиц (по отчету по форме </w:t>
      </w:r>
      <w:r w:rsidR="00D41ABB" w:rsidRPr="00095219">
        <w:rPr>
          <w:rFonts w:ascii="Times New Roman" w:hAnsi="Times New Roman" w:cs="Times New Roman"/>
          <w:sz w:val="28"/>
          <w:szCs w:val="28"/>
        </w:rPr>
        <w:t>№1</w:t>
      </w:r>
      <w:r w:rsidRPr="00095219">
        <w:rPr>
          <w:rFonts w:ascii="Times New Roman" w:hAnsi="Times New Roman" w:cs="Times New Roman"/>
          <w:sz w:val="28"/>
          <w:szCs w:val="28"/>
        </w:rPr>
        <w:t xml:space="preserve">-НМ). </w:t>
      </w:r>
    </w:p>
    <w:p w:rsidR="00EF60E0" w:rsidRPr="00095219" w:rsidRDefault="00EF60E0" w:rsidP="00715328">
      <w:pPr>
        <w:spacing w:after="0" w:line="240" w:lineRule="auto"/>
        <w:ind w:firstLine="709"/>
        <w:jc w:val="both"/>
        <w:rPr>
          <w:rFonts w:ascii="Times New Roman" w:hAnsi="Times New Roman" w:cs="Times New Roman"/>
          <w:sz w:val="28"/>
          <w:szCs w:val="28"/>
        </w:rPr>
      </w:pPr>
      <w:proofErr w:type="gramStart"/>
      <w:r w:rsidRPr="00095219">
        <w:rPr>
          <w:rFonts w:ascii="Times New Roman" w:hAnsi="Times New Roman" w:cs="Times New Roman"/>
          <w:sz w:val="28"/>
          <w:szCs w:val="28"/>
        </w:rPr>
        <w:t>ПЛ</w:t>
      </w:r>
      <w:proofErr w:type="gramEnd"/>
      <w:r w:rsidRPr="00095219">
        <w:rPr>
          <w:rFonts w:ascii="Times New Roman" w:hAnsi="Times New Roman" w:cs="Times New Roman"/>
          <w:sz w:val="28"/>
          <w:szCs w:val="28"/>
        </w:rPr>
        <w:t xml:space="preserve"> – сумма уплаченных платежей по транспортным средствам, имеющим разрешенную максимальную массу свыше 12 тонн и зарегистрированным в реестре транспортных средств системы взимания платы, тыс. рублей;</w:t>
      </w:r>
    </w:p>
    <w:p w:rsidR="00B91DEE" w:rsidRPr="00095219" w:rsidRDefault="00EF60E0" w:rsidP="00715328">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F – корректирующая сумма поступлений, учитывающая изменения законодательства о налогах и сборах, а также другие факторы, тыс. рублей.</w:t>
      </w:r>
    </w:p>
    <w:p w:rsidR="00B91DEE" w:rsidRPr="00095219" w:rsidRDefault="00B91DEE" w:rsidP="00715328">
      <w:pPr>
        <w:spacing w:after="0" w:line="240" w:lineRule="auto"/>
        <w:ind w:firstLine="709"/>
        <w:jc w:val="both"/>
        <w:rPr>
          <w:rFonts w:ascii="Times New Roman" w:hAnsi="Times New Roman" w:cs="Times New Roman"/>
          <w:b/>
          <w:bCs/>
          <w:sz w:val="28"/>
          <w:szCs w:val="28"/>
        </w:rPr>
      </w:pPr>
      <w:r w:rsidRPr="00095219">
        <w:rPr>
          <w:rFonts w:ascii="Times New Roman" w:hAnsi="Times New Roman" w:cs="Times New Roman"/>
          <w:sz w:val="28"/>
          <w:szCs w:val="28"/>
        </w:rPr>
        <w:t xml:space="preserve">При расчете прогнозного объема поступлений транспортного налога с физических лиц учитываются выпадающие доходы в связи с предоставлением льгот, освобождений и преференций, установленных в рамках главы 28 НК РФ, дополнительных налоговых льгот, установленных нормативными правовыми актами </w:t>
      </w:r>
      <w:r w:rsidR="00BF0809" w:rsidRPr="00095219">
        <w:rPr>
          <w:rFonts w:ascii="Times New Roman" w:hAnsi="Times New Roman" w:cs="Times New Roman"/>
          <w:sz w:val="28"/>
          <w:szCs w:val="28"/>
        </w:rPr>
        <w:t>Тюменской области</w:t>
      </w:r>
      <w:r w:rsidRPr="00095219">
        <w:rPr>
          <w:rFonts w:ascii="Times New Roman" w:hAnsi="Times New Roman" w:cs="Times New Roman"/>
          <w:sz w:val="28"/>
          <w:szCs w:val="28"/>
        </w:rPr>
        <w:t xml:space="preserve"> о налогах и сборах, и других льгот, и преференций.</w:t>
      </w:r>
      <w:r w:rsidRPr="00095219">
        <w:rPr>
          <w:rFonts w:ascii="Times New Roman" w:hAnsi="Times New Roman" w:cs="Times New Roman"/>
          <w:b/>
          <w:bCs/>
          <w:sz w:val="28"/>
          <w:szCs w:val="28"/>
        </w:rPr>
        <w:t xml:space="preserve"> </w:t>
      </w:r>
    </w:p>
    <w:p w:rsidR="00951676" w:rsidRPr="00095219" w:rsidRDefault="00951676" w:rsidP="00715328">
      <w:pPr>
        <w:spacing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 xml:space="preserve">Транспортный налог с физических лиц зачисляется в консолидированный бюджет Тюменской области по нормативам, установленным в соответствии </w:t>
      </w:r>
      <w:r w:rsidR="00715328" w:rsidRPr="00095219">
        <w:rPr>
          <w:rFonts w:ascii="Times New Roman" w:hAnsi="Times New Roman" w:cs="Times New Roman"/>
          <w:sz w:val="28"/>
          <w:szCs w:val="28"/>
        </w:rPr>
        <w:t>со статьями БК РФ.</w:t>
      </w:r>
    </w:p>
    <w:p w:rsidR="00400A98" w:rsidRPr="00095219" w:rsidRDefault="0016441D" w:rsidP="00B2798E">
      <w:pPr>
        <w:pStyle w:val="2"/>
        <w:spacing w:before="0" w:line="240" w:lineRule="auto"/>
        <w:jc w:val="center"/>
        <w:rPr>
          <w:rFonts w:ascii="Times New Roman" w:hAnsi="Times New Roman" w:cs="Times New Roman"/>
          <w:color w:val="auto"/>
          <w:sz w:val="28"/>
          <w:szCs w:val="28"/>
        </w:rPr>
      </w:pPr>
      <w:bookmarkStart w:id="32" w:name="_Toc506988861"/>
      <w:r w:rsidRPr="00095219">
        <w:rPr>
          <w:rFonts w:ascii="Times New Roman" w:hAnsi="Times New Roman" w:cs="Times New Roman"/>
          <w:color w:val="auto"/>
          <w:sz w:val="28"/>
          <w:szCs w:val="28"/>
        </w:rPr>
        <w:t>2.</w:t>
      </w:r>
      <w:r w:rsidR="00BF0809" w:rsidRPr="00095219">
        <w:rPr>
          <w:rFonts w:ascii="Times New Roman" w:hAnsi="Times New Roman" w:cs="Times New Roman"/>
          <w:color w:val="auto"/>
          <w:sz w:val="28"/>
          <w:szCs w:val="28"/>
        </w:rPr>
        <w:t>8</w:t>
      </w:r>
      <w:r w:rsidR="001A5961" w:rsidRPr="00095219">
        <w:rPr>
          <w:rFonts w:ascii="Times New Roman" w:hAnsi="Times New Roman" w:cs="Times New Roman"/>
          <w:color w:val="auto"/>
          <w:sz w:val="28"/>
          <w:szCs w:val="28"/>
        </w:rPr>
        <w:t>. Налог на игорный бизнес</w:t>
      </w:r>
      <w:bookmarkEnd w:id="32"/>
    </w:p>
    <w:p w:rsidR="001A5961" w:rsidRPr="00095219" w:rsidRDefault="0072336E" w:rsidP="00D141B2">
      <w:pPr>
        <w:jc w:val="center"/>
        <w:rPr>
          <w:rFonts w:ascii="Times New Roman" w:hAnsi="Times New Roman" w:cs="Times New Roman"/>
          <w:b/>
          <w:sz w:val="28"/>
          <w:szCs w:val="28"/>
        </w:rPr>
      </w:pPr>
      <w:r w:rsidRPr="00095219">
        <w:rPr>
          <w:rFonts w:ascii="Times New Roman" w:hAnsi="Times New Roman" w:cs="Times New Roman"/>
          <w:b/>
          <w:sz w:val="28"/>
          <w:szCs w:val="28"/>
        </w:rPr>
        <w:t>(</w:t>
      </w:r>
      <w:r w:rsidR="00E163BE" w:rsidRPr="00095219">
        <w:rPr>
          <w:rFonts w:ascii="Times New Roman" w:hAnsi="Times New Roman" w:cs="Times New Roman"/>
          <w:b/>
          <w:sz w:val="28"/>
          <w:szCs w:val="28"/>
        </w:rPr>
        <w:t>КБК 182 106 05000 02 0000 110</w:t>
      </w:r>
      <w:r w:rsidRPr="00095219">
        <w:rPr>
          <w:rFonts w:ascii="Times New Roman" w:hAnsi="Times New Roman" w:cs="Times New Roman"/>
          <w:b/>
          <w:sz w:val="28"/>
          <w:szCs w:val="28"/>
        </w:rPr>
        <w:t>)</w:t>
      </w:r>
    </w:p>
    <w:p w:rsidR="001A5961" w:rsidRPr="00095219" w:rsidRDefault="001A5961" w:rsidP="00B2798E">
      <w:pPr>
        <w:pStyle w:val="ConsPlusNormal"/>
        <w:ind w:firstLine="540"/>
        <w:jc w:val="center"/>
        <w:rPr>
          <w:rFonts w:ascii="Times New Roman" w:hAnsi="Times New Roman" w:cs="Times New Roman"/>
          <w:b/>
          <w:sz w:val="28"/>
          <w:szCs w:val="28"/>
        </w:rPr>
      </w:pPr>
    </w:p>
    <w:p w:rsidR="00EF60E0" w:rsidRPr="00095219" w:rsidRDefault="00EF60E0"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Расчёт доходов в бюджетную систему Российской Федерации от уплаты налога на игорный бизнес осуществляется в соответствии с действующим законодательством Российской Федерации о налогах и сборах.</w:t>
      </w:r>
    </w:p>
    <w:p w:rsidR="00EF60E0" w:rsidRPr="00095219" w:rsidRDefault="00EF60E0"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 xml:space="preserve">Налог на игорный бизнес взимается на территории Российской Федерации в соответствии с положениями главы 29 части второй НК РФ и законами субъектов Российской Федерации. Налог на игорный бизнес уплачивается налогоплательщиком в бюджет по месту регистрации в налоговом органе объектов налогообложения, определённых соответствующей статьёй НК РФ, не позднее срока, установленного для подачи налоговой декларации за соответствующий налоговый период. </w:t>
      </w:r>
    </w:p>
    <w:p w:rsidR="00EF60E0" w:rsidRPr="00095219" w:rsidRDefault="00EF60E0"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 xml:space="preserve">Кроме того, Федеральным законом Российской Федерации от 29.12.2006 </w:t>
      </w:r>
    </w:p>
    <w:p w:rsidR="00EF60E0" w:rsidRPr="00095219" w:rsidRDefault="00EF60E0"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 244-ФЗ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 определены игровые зоны, разрешённые к деятельности на территории Российской Федерации.</w:t>
      </w:r>
    </w:p>
    <w:p w:rsidR="00EF60E0" w:rsidRPr="00095219" w:rsidRDefault="00BF0809"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 xml:space="preserve">  </w:t>
      </w:r>
      <w:r w:rsidR="00EF60E0" w:rsidRPr="00095219">
        <w:rPr>
          <w:rFonts w:ascii="Times New Roman" w:hAnsi="Times New Roman" w:cs="Times New Roman"/>
          <w:sz w:val="28"/>
          <w:szCs w:val="28"/>
        </w:rPr>
        <w:t>Для расчёта налога на игорный бизнес используются:</w:t>
      </w:r>
    </w:p>
    <w:p w:rsidR="00BF0809" w:rsidRPr="00095219" w:rsidRDefault="00FB18C0" w:rsidP="00B2798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данные, представляемые территориальными налоговыми органами;</w:t>
      </w:r>
    </w:p>
    <w:p w:rsidR="00EF60E0" w:rsidRPr="00095219" w:rsidRDefault="00EF60E0"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 xml:space="preserve">- динамика налоговой базы по налогу согласно данным отчёта по форме </w:t>
      </w:r>
      <w:r w:rsidR="00D41ABB" w:rsidRPr="00095219">
        <w:rPr>
          <w:rFonts w:ascii="Times New Roman" w:hAnsi="Times New Roman" w:cs="Times New Roman"/>
          <w:sz w:val="28"/>
          <w:szCs w:val="28"/>
        </w:rPr>
        <w:t>№5</w:t>
      </w:r>
      <w:r w:rsidRPr="00095219">
        <w:rPr>
          <w:rFonts w:ascii="Times New Roman" w:hAnsi="Times New Roman" w:cs="Times New Roman"/>
          <w:sz w:val="28"/>
          <w:szCs w:val="28"/>
        </w:rPr>
        <w:t>-ИБ</w:t>
      </w:r>
      <w:r w:rsidR="00143971" w:rsidRPr="00095219">
        <w:rPr>
          <w:rFonts w:ascii="Times New Roman" w:hAnsi="Times New Roman" w:cs="Times New Roman"/>
          <w:sz w:val="28"/>
          <w:szCs w:val="28"/>
        </w:rPr>
        <w:t xml:space="preserve"> </w:t>
      </w:r>
      <w:r w:rsidRPr="00095219">
        <w:rPr>
          <w:rFonts w:ascii="Times New Roman" w:hAnsi="Times New Roman" w:cs="Times New Roman"/>
          <w:sz w:val="28"/>
          <w:szCs w:val="28"/>
        </w:rPr>
        <w:t xml:space="preserve"> «Отчёт о налоговой базе и структуре начислений по налогу на игорный бизнес», сложившаяся за предыдущие периоды;</w:t>
      </w:r>
    </w:p>
    <w:p w:rsidR="00EF60E0" w:rsidRPr="00095219" w:rsidRDefault="00EF60E0"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lastRenderedPageBreak/>
        <w:t xml:space="preserve">- средние расчётные налоговые ставки по видам объектов налогообложения, фактически сложившиеся за предыдущий период (согласно отчету по форме </w:t>
      </w:r>
      <w:r w:rsidR="00D41ABB" w:rsidRPr="00095219">
        <w:rPr>
          <w:rFonts w:ascii="Times New Roman" w:hAnsi="Times New Roman" w:cs="Times New Roman"/>
          <w:sz w:val="28"/>
          <w:szCs w:val="28"/>
        </w:rPr>
        <w:t>№5</w:t>
      </w:r>
      <w:r w:rsidRPr="00095219">
        <w:rPr>
          <w:rFonts w:ascii="Times New Roman" w:hAnsi="Times New Roman" w:cs="Times New Roman"/>
          <w:sz w:val="28"/>
          <w:szCs w:val="28"/>
        </w:rPr>
        <w:t xml:space="preserve">-ИБ), с учётом предусмотренных главой 29 НК РФ и другими нормативно-правовыми актами (законами </w:t>
      </w:r>
      <w:r w:rsidR="00BF0809" w:rsidRPr="00095219">
        <w:rPr>
          <w:rFonts w:ascii="Times New Roman" w:hAnsi="Times New Roman" w:cs="Times New Roman"/>
          <w:sz w:val="28"/>
          <w:szCs w:val="28"/>
        </w:rPr>
        <w:t>Тюменской области</w:t>
      </w:r>
      <w:r w:rsidRPr="00095219">
        <w:rPr>
          <w:rFonts w:ascii="Times New Roman" w:hAnsi="Times New Roman" w:cs="Times New Roman"/>
          <w:sz w:val="28"/>
          <w:szCs w:val="28"/>
        </w:rPr>
        <w:t>);</w:t>
      </w:r>
    </w:p>
    <w:p w:rsidR="00EF60E0" w:rsidRPr="00095219" w:rsidRDefault="00EF60E0"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 динамика фактических поступлений по налогу согласно данным отчёта по форме</w:t>
      </w:r>
      <w:r w:rsidR="00143971" w:rsidRPr="00095219">
        <w:rPr>
          <w:rFonts w:ascii="Times New Roman" w:hAnsi="Times New Roman" w:cs="Times New Roman"/>
          <w:sz w:val="28"/>
          <w:szCs w:val="28"/>
        </w:rPr>
        <w:t xml:space="preserve"> </w:t>
      </w:r>
      <w:r w:rsidR="00D41ABB" w:rsidRPr="00095219">
        <w:rPr>
          <w:rFonts w:ascii="Times New Roman" w:hAnsi="Times New Roman" w:cs="Times New Roman"/>
          <w:sz w:val="28"/>
          <w:szCs w:val="28"/>
        </w:rPr>
        <w:t xml:space="preserve">          </w:t>
      </w:r>
      <w:r w:rsidRPr="00095219">
        <w:rPr>
          <w:rFonts w:ascii="Times New Roman" w:hAnsi="Times New Roman" w:cs="Times New Roman"/>
          <w:sz w:val="28"/>
          <w:szCs w:val="28"/>
        </w:rPr>
        <w:t>№1-НМ «Отчет о начислении и поступлении налогов, сборов и иных обязательных платежей в бюджетную систему Российской Федерации».</w:t>
      </w:r>
    </w:p>
    <w:p w:rsidR="00EF60E0" w:rsidRPr="00095219" w:rsidRDefault="00EF60E0"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Расчёт поступлений налога на игорный бизнес осуществляется методом прямого расчёта, основанного на непосредственном использовании прогнозных значений объёмных показателей, среднего размера ставок и других показателей, определяющих поступления налога (уровень собираемости, изменения в законодательстве о налогах и сборах и др.).</w:t>
      </w:r>
    </w:p>
    <w:p w:rsidR="00EF60E0" w:rsidRPr="00095219" w:rsidRDefault="00EF60E0"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Прогнозный объём поступлений налога на игорный бизнес (ИБ прогноз), определяется исходя из следующего алгоритма расчёта:</w:t>
      </w:r>
    </w:p>
    <w:p w:rsidR="00715328" w:rsidRPr="00095219" w:rsidRDefault="00715328" w:rsidP="00B2798E">
      <w:pPr>
        <w:spacing w:after="0" w:line="240" w:lineRule="auto"/>
        <w:ind w:firstLine="709"/>
        <w:jc w:val="both"/>
        <w:rPr>
          <w:rFonts w:ascii="Times New Roman" w:hAnsi="Times New Roman" w:cs="Times New Roman"/>
          <w:sz w:val="28"/>
          <w:szCs w:val="28"/>
        </w:rPr>
      </w:pPr>
    </w:p>
    <w:p w:rsidR="00EF60E0" w:rsidRPr="00095219" w:rsidRDefault="00EF60E0" w:rsidP="00B2798E">
      <w:pPr>
        <w:spacing w:after="0" w:line="240" w:lineRule="auto"/>
        <w:jc w:val="center"/>
        <w:rPr>
          <w:rFonts w:ascii="Times New Roman" w:hAnsi="Times New Roman" w:cs="Times New Roman"/>
          <w:b/>
          <w:sz w:val="28"/>
          <w:szCs w:val="28"/>
        </w:rPr>
      </w:pPr>
      <w:r w:rsidRPr="00095219">
        <w:rPr>
          <w:rFonts w:ascii="Times New Roman" w:hAnsi="Times New Roman" w:cs="Times New Roman"/>
          <w:b/>
          <w:sz w:val="28"/>
          <w:szCs w:val="28"/>
        </w:rPr>
        <w:t>ИБ прогноз = ∑ (</w:t>
      </w:r>
      <w:proofErr w:type="spellStart"/>
      <w:r w:rsidRPr="00095219">
        <w:rPr>
          <w:rFonts w:ascii="Times New Roman" w:hAnsi="Times New Roman" w:cs="Times New Roman"/>
          <w:b/>
          <w:sz w:val="28"/>
          <w:szCs w:val="28"/>
        </w:rPr>
        <w:t>Кобъектов</w:t>
      </w:r>
      <w:proofErr w:type="spellEnd"/>
      <w:r w:rsidRPr="00095219">
        <w:rPr>
          <w:rFonts w:ascii="Times New Roman" w:hAnsi="Times New Roman" w:cs="Times New Roman"/>
          <w:b/>
          <w:sz w:val="28"/>
          <w:szCs w:val="28"/>
        </w:rPr>
        <w:t xml:space="preserve"> * S расчет.) * </w:t>
      </w:r>
      <w:proofErr w:type="spellStart"/>
      <w:r w:rsidRPr="00095219">
        <w:rPr>
          <w:rFonts w:ascii="Times New Roman" w:hAnsi="Times New Roman" w:cs="Times New Roman"/>
          <w:b/>
          <w:sz w:val="28"/>
          <w:szCs w:val="28"/>
        </w:rPr>
        <w:t>Кнп</w:t>
      </w:r>
      <w:proofErr w:type="spellEnd"/>
      <w:r w:rsidRPr="00095219">
        <w:rPr>
          <w:rFonts w:ascii="Times New Roman" w:hAnsi="Times New Roman" w:cs="Times New Roman"/>
          <w:b/>
          <w:sz w:val="28"/>
          <w:szCs w:val="28"/>
        </w:rPr>
        <w:t xml:space="preserve"> (+/-) F, </w:t>
      </w:r>
    </w:p>
    <w:p w:rsidR="00EF60E0" w:rsidRPr="00095219" w:rsidRDefault="00EF60E0"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где:</w:t>
      </w:r>
    </w:p>
    <w:p w:rsidR="00EF60E0" w:rsidRPr="00095219" w:rsidRDefault="00EF60E0"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ИБ прогноз – прогнозируемая сумма налога, тыс. рублей;</w:t>
      </w:r>
    </w:p>
    <w:p w:rsidR="00EF60E0" w:rsidRPr="00095219" w:rsidRDefault="00EF60E0" w:rsidP="00B2798E">
      <w:pPr>
        <w:spacing w:after="0" w:line="240" w:lineRule="auto"/>
        <w:ind w:firstLine="709"/>
        <w:jc w:val="both"/>
        <w:rPr>
          <w:rFonts w:ascii="Times New Roman" w:hAnsi="Times New Roman" w:cs="Times New Roman"/>
          <w:sz w:val="28"/>
          <w:szCs w:val="28"/>
        </w:rPr>
      </w:pPr>
      <w:proofErr w:type="spellStart"/>
      <w:r w:rsidRPr="00095219">
        <w:rPr>
          <w:rFonts w:ascii="Times New Roman" w:hAnsi="Times New Roman" w:cs="Times New Roman"/>
          <w:sz w:val="28"/>
          <w:szCs w:val="28"/>
        </w:rPr>
        <w:t>Кобъектов</w:t>
      </w:r>
      <w:proofErr w:type="spellEnd"/>
      <w:r w:rsidRPr="00095219">
        <w:rPr>
          <w:rFonts w:ascii="Times New Roman" w:hAnsi="Times New Roman" w:cs="Times New Roman"/>
          <w:sz w:val="28"/>
          <w:szCs w:val="28"/>
        </w:rPr>
        <w:t xml:space="preserve"> – прогнозируемое количество объектов налогообложения определённого вида, рассчитанное методом экстраполяции, исходя из информации за 3 последних года, отражённой в соответствующих строках отчёта формы </w:t>
      </w:r>
      <w:r w:rsidR="00D41ABB" w:rsidRPr="00095219">
        <w:rPr>
          <w:rFonts w:ascii="Times New Roman" w:hAnsi="Times New Roman" w:cs="Times New Roman"/>
          <w:sz w:val="28"/>
          <w:szCs w:val="28"/>
        </w:rPr>
        <w:t>№5</w:t>
      </w:r>
      <w:r w:rsidRPr="00095219">
        <w:rPr>
          <w:rFonts w:ascii="Times New Roman" w:hAnsi="Times New Roman" w:cs="Times New Roman"/>
          <w:sz w:val="28"/>
          <w:szCs w:val="28"/>
        </w:rPr>
        <w:t>-ИБ, единиц;</w:t>
      </w:r>
    </w:p>
    <w:p w:rsidR="00EF60E0" w:rsidRPr="00095219" w:rsidRDefault="00EF60E0"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S расчет</w:t>
      </w:r>
      <w:proofErr w:type="gramStart"/>
      <w:r w:rsidRPr="00095219">
        <w:rPr>
          <w:rFonts w:ascii="Times New Roman" w:hAnsi="Times New Roman" w:cs="Times New Roman"/>
          <w:sz w:val="28"/>
          <w:szCs w:val="28"/>
        </w:rPr>
        <w:t>.</w:t>
      </w:r>
      <w:proofErr w:type="gramEnd"/>
      <w:r w:rsidRPr="00095219">
        <w:rPr>
          <w:rFonts w:ascii="Times New Roman" w:hAnsi="Times New Roman" w:cs="Times New Roman"/>
          <w:sz w:val="28"/>
          <w:szCs w:val="28"/>
        </w:rPr>
        <w:t xml:space="preserve"> – </w:t>
      </w:r>
      <w:proofErr w:type="gramStart"/>
      <w:r w:rsidRPr="00095219">
        <w:rPr>
          <w:rFonts w:ascii="Times New Roman" w:hAnsi="Times New Roman" w:cs="Times New Roman"/>
          <w:sz w:val="28"/>
          <w:szCs w:val="28"/>
        </w:rPr>
        <w:t>с</w:t>
      </w:r>
      <w:proofErr w:type="gramEnd"/>
      <w:r w:rsidRPr="00095219">
        <w:rPr>
          <w:rFonts w:ascii="Times New Roman" w:hAnsi="Times New Roman" w:cs="Times New Roman"/>
          <w:sz w:val="28"/>
          <w:szCs w:val="28"/>
        </w:rPr>
        <w:t xml:space="preserve">редняя расчётная ставка налога, предусмотренная для конкретного вида объекта налогообложения, сложившаяся по данным отчёта формы </w:t>
      </w:r>
      <w:r w:rsidR="00D41ABB" w:rsidRPr="00095219">
        <w:rPr>
          <w:rFonts w:ascii="Times New Roman" w:hAnsi="Times New Roman" w:cs="Times New Roman"/>
          <w:sz w:val="28"/>
          <w:szCs w:val="28"/>
        </w:rPr>
        <w:t>№5</w:t>
      </w:r>
      <w:r w:rsidRPr="00095219">
        <w:rPr>
          <w:rFonts w:ascii="Times New Roman" w:hAnsi="Times New Roman" w:cs="Times New Roman"/>
          <w:sz w:val="28"/>
          <w:szCs w:val="28"/>
        </w:rPr>
        <w:t>-ИБ, тыс. рублей;</w:t>
      </w:r>
    </w:p>
    <w:p w:rsidR="00EF60E0" w:rsidRPr="00095219" w:rsidRDefault="00EF60E0" w:rsidP="00B2798E">
      <w:pPr>
        <w:spacing w:after="0" w:line="240" w:lineRule="auto"/>
        <w:ind w:firstLine="709"/>
        <w:jc w:val="both"/>
        <w:rPr>
          <w:rFonts w:ascii="Times New Roman" w:hAnsi="Times New Roman" w:cs="Times New Roman"/>
          <w:sz w:val="28"/>
          <w:szCs w:val="28"/>
        </w:rPr>
      </w:pPr>
      <w:proofErr w:type="spellStart"/>
      <w:r w:rsidRPr="00095219">
        <w:rPr>
          <w:rFonts w:ascii="Times New Roman" w:hAnsi="Times New Roman" w:cs="Times New Roman"/>
          <w:sz w:val="28"/>
          <w:szCs w:val="28"/>
        </w:rPr>
        <w:t>Кнп</w:t>
      </w:r>
      <w:proofErr w:type="spellEnd"/>
      <w:r w:rsidRPr="00095219">
        <w:rPr>
          <w:rFonts w:ascii="Times New Roman" w:hAnsi="Times New Roman" w:cs="Times New Roman"/>
          <w:sz w:val="28"/>
          <w:szCs w:val="28"/>
        </w:rPr>
        <w:t xml:space="preserve"> – количество налоговых периодов (календарных месяцев), определяется расчетным путем согласно данным отчёта по форме </w:t>
      </w:r>
      <w:r w:rsidR="00D41ABB" w:rsidRPr="00095219">
        <w:rPr>
          <w:rFonts w:ascii="Times New Roman" w:hAnsi="Times New Roman" w:cs="Times New Roman"/>
          <w:sz w:val="28"/>
          <w:szCs w:val="28"/>
        </w:rPr>
        <w:t>№5</w:t>
      </w:r>
      <w:r w:rsidRPr="00095219">
        <w:rPr>
          <w:rFonts w:ascii="Times New Roman" w:hAnsi="Times New Roman" w:cs="Times New Roman"/>
          <w:sz w:val="28"/>
          <w:szCs w:val="28"/>
        </w:rPr>
        <w:t>-ИБ «Отчёт о налоговой базе и структуре начислений по налогу на игорный бизнес», сложившееся за последний отчетный год;</w:t>
      </w:r>
    </w:p>
    <w:p w:rsidR="00EF60E0" w:rsidRPr="00095219" w:rsidRDefault="00EF60E0"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F – корректирующая сумма поступлений, учитывающая изменения законодательства о налогах и сборах, собираемость, а также другие факторы.</w:t>
      </w:r>
    </w:p>
    <w:p w:rsidR="00873D6B" w:rsidRPr="00095219" w:rsidRDefault="00EF60E0"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Налог на игорный бизнес зачисляется в</w:t>
      </w:r>
      <w:r w:rsidR="007C4E33" w:rsidRPr="00095219">
        <w:rPr>
          <w:rFonts w:ascii="Times New Roman" w:hAnsi="Times New Roman" w:cs="Times New Roman"/>
          <w:sz w:val="28"/>
          <w:szCs w:val="28"/>
        </w:rPr>
        <w:t xml:space="preserve"> консолидированный бюджет Тюменской области</w:t>
      </w:r>
      <w:r w:rsidRPr="00095219">
        <w:rPr>
          <w:rFonts w:ascii="Times New Roman" w:hAnsi="Times New Roman" w:cs="Times New Roman"/>
          <w:sz w:val="28"/>
          <w:szCs w:val="28"/>
        </w:rPr>
        <w:t xml:space="preserve"> по нормативам, установленным в соответствии со статьями БК РФ.</w:t>
      </w:r>
    </w:p>
    <w:p w:rsidR="007C4E33" w:rsidRPr="00095219" w:rsidRDefault="007C4E33" w:rsidP="00B2798E">
      <w:pPr>
        <w:spacing w:after="0" w:line="240" w:lineRule="auto"/>
        <w:rPr>
          <w:rFonts w:ascii="Times New Roman" w:hAnsi="Times New Roman" w:cs="Times New Roman"/>
          <w:sz w:val="28"/>
          <w:szCs w:val="28"/>
        </w:rPr>
      </w:pPr>
    </w:p>
    <w:p w:rsidR="00400A98" w:rsidRPr="00095219" w:rsidRDefault="005C36E4" w:rsidP="00B2798E">
      <w:pPr>
        <w:pStyle w:val="2"/>
        <w:spacing w:before="0" w:line="240" w:lineRule="auto"/>
        <w:jc w:val="center"/>
        <w:rPr>
          <w:rFonts w:ascii="Times New Roman" w:hAnsi="Times New Roman" w:cs="Times New Roman"/>
          <w:color w:val="auto"/>
          <w:sz w:val="28"/>
          <w:szCs w:val="28"/>
        </w:rPr>
      </w:pPr>
      <w:bookmarkStart w:id="33" w:name="_Toc506988862"/>
      <w:r w:rsidRPr="00095219">
        <w:rPr>
          <w:rFonts w:ascii="Times New Roman" w:hAnsi="Times New Roman" w:cs="Times New Roman"/>
          <w:color w:val="auto"/>
          <w:sz w:val="28"/>
          <w:szCs w:val="28"/>
        </w:rPr>
        <w:t>2.</w:t>
      </w:r>
      <w:r w:rsidR="00BF0809" w:rsidRPr="00095219">
        <w:rPr>
          <w:rFonts w:ascii="Times New Roman" w:hAnsi="Times New Roman" w:cs="Times New Roman"/>
          <w:color w:val="auto"/>
          <w:sz w:val="28"/>
          <w:szCs w:val="28"/>
        </w:rPr>
        <w:t>9</w:t>
      </w:r>
      <w:r w:rsidRPr="00095219">
        <w:rPr>
          <w:rFonts w:ascii="Times New Roman" w:hAnsi="Times New Roman" w:cs="Times New Roman"/>
          <w:color w:val="auto"/>
          <w:sz w:val="28"/>
          <w:szCs w:val="28"/>
        </w:rPr>
        <w:t xml:space="preserve"> </w:t>
      </w:r>
      <w:r w:rsidR="00D752D1" w:rsidRPr="00095219">
        <w:rPr>
          <w:rFonts w:ascii="Times New Roman" w:hAnsi="Times New Roman" w:cs="Times New Roman"/>
          <w:color w:val="auto"/>
          <w:sz w:val="28"/>
          <w:szCs w:val="28"/>
        </w:rPr>
        <w:t>Земельный налог</w:t>
      </w:r>
      <w:bookmarkEnd w:id="33"/>
    </w:p>
    <w:p w:rsidR="0072336E" w:rsidRPr="00095219" w:rsidRDefault="00EF60E0" w:rsidP="00B2798E">
      <w:pPr>
        <w:spacing w:after="0" w:line="240" w:lineRule="auto"/>
        <w:jc w:val="center"/>
        <w:rPr>
          <w:rFonts w:ascii="Times New Roman" w:hAnsi="Times New Roman" w:cs="Times New Roman"/>
          <w:b/>
          <w:sz w:val="28"/>
          <w:szCs w:val="28"/>
        </w:rPr>
      </w:pPr>
      <w:r w:rsidRPr="00095219">
        <w:rPr>
          <w:rFonts w:ascii="Times New Roman" w:hAnsi="Times New Roman" w:cs="Times New Roman"/>
          <w:b/>
          <w:sz w:val="28"/>
          <w:szCs w:val="28"/>
        </w:rPr>
        <w:t>(</w:t>
      </w:r>
      <w:r w:rsidR="00E163BE" w:rsidRPr="00095219">
        <w:rPr>
          <w:rFonts w:ascii="Times New Roman" w:hAnsi="Times New Roman" w:cs="Times New Roman"/>
          <w:b/>
          <w:sz w:val="28"/>
          <w:szCs w:val="28"/>
        </w:rPr>
        <w:t>КБК 182 106 06000 00 0000 110</w:t>
      </w:r>
      <w:r w:rsidRPr="00095219">
        <w:rPr>
          <w:rFonts w:ascii="Times New Roman" w:hAnsi="Times New Roman" w:cs="Times New Roman"/>
          <w:b/>
          <w:sz w:val="28"/>
          <w:szCs w:val="28"/>
        </w:rPr>
        <w:t>)</w:t>
      </w:r>
    </w:p>
    <w:p w:rsidR="00BF0809" w:rsidRPr="00095219" w:rsidRDefault="00BF0809" w:rsidP="00B2798E">
      <w:pPr>
        <w:spacing w:after="0" w:line="240" w:lineRule="auto"/>
        <w:jc w:val="center"/>
        <w:rPr>
          <w:rFonts w:ascii="Times New Roman" w:hAnsi="Times New Roman" w:cs="Times New Roman"/>
          <w:b/>
          <w:sz w:val="28"/>
          <w:szCs w:val="28"/>
        </w:rPr>
      </w:pPr>
    </w:p>
    <w:p w:rsidR="00400A98" w:rsidRPr="00095219" w:rsidRDefault="0072336E" w:rsidP="00B2798E">
      <w:pPr>
        <w:pStyle w:val="3"/>
        <w:spacing w:before="0" w:line="240" w:lineRule="auto"/>
        <w:jc w:val="center"/>
        <w:rPr>
          <w:rFonts w:ascii="Times New Roman" w:hAnsi="Times New Roman" w:cs="Times New Roman"/>
          <w:color w:val="auto"/>
          <w:sz w:val="28"/>
          <w:szCs w:val="28"/>
        </w:rPr>
      </w:pPr>
      <w:bookmarkStart w:id="34" w:name="_Toc506988863"/>
      <w:r w:rsidRPr="00095219">
        <w:rPr>
          <w:rFonts w:ascii="Times New Roman" w:hAnsi="Times New Roman" w:cs="Times New Roman"/>
          <w:color w:val="auto"/>
          <w:sz w:val="28"/>
          <w:szCs w:val="28"/>
        </w:rPr>
        <w:t>2.</w:t>
      </w:r>
      <w:r w:rsidR="00BF0809" w:rsidRPr="00095219">
        <w:rPr>
          <w:rFonts w:ascii="Times New Roman" w:hAnsi="Times New Roman" w:cs="Times New Roman"/>
          <w:color w:val="auto"/>
          <w:sz w:val="28"/>
          <w:szCs w:val="28"/>
        </w:rPr>
        <w:t>9</w:t>
      </w:r>
      <w:r w:rsidRPr="00095219">
        <w:rPr>
          <w:rFonts w:ascii="Times New Roman" w:hAnsi="Times New Roman" w:cs="Times New Roman"/>
          <w:color w:val="auto"/>
          <w:sz w:val="28"/>
          <w:szCs w:val="28"/>
        </w:rPr>
        <w:t>.1 Земельный налог с организаций</w:t>
      </w:r>
      <w:bookmarkEnd w:id="34"/>
    </w:p>
    <w:p w:rsidR="005C36E4" w:rsidRPr="00095219" w:rsidRDefault="0072336E" w:rsidP="00B2798E">
      <w:pPr>
        <w:spacing w:after="0" w:line="240" w:lineRule="auto"/>
        <w:jc w:val="center"/>
        <w:rPr>
          <w:rFonts w:ascii="Times New Roman" w:hAnsi="Times New Roman" w:cs="Times New Roman"/>
          <w:b/>
          <w:sz w:val="28"/>
          <w:szCs w:val="28"/>
        </w:rPr>
      </w:pPr>
      <w:r w:rsidRPr="00095219">
        <w:rPr>
          <w:rFonts w:ascii="Times New Roman" w:hAnsi="Times New Roman" w:cs="Times New Roman"/>
          <w:b/>
          <w:sz w:val="28"/>
          <w:szCs w:val="28"/>
        </w:rPr>
        <w:t>(</w:t>
      </w:r>
      <w:r w:rsidR="003530AC" w:rsidRPr="00095219">
        <w:rPr>
          <w:rFonts w:ascii="Times New Roman" w:hAnsi="Times New Roman" w:cs="Times New Roman"/>
          <w:b/>
          <w:sz w:val="28"/>
          <w:szCs w:val="28"/>
        </w:rPr>
        <w:t xml:space="preserve">КБК </w:t>
      </w:r>
      <w:r w:rsidRPr="00095219">
        <w:rPr>
          <w:rFonts w:ascii="Times New Roman" w:hAnsi="Times New Roman" w:cs="Times New Roman"/>
          <w:b/>
          <w:sz w:val="28"/>
          <w:szCs w:val="28"/>
        </w:rPr>
        <w:t>182 1 06 06030 03 0000 110)</w:t>
      </w:r>
    </w:p>
    <w:p w:rsidR="0072336E" w:rsidRPr="00095219" w:rsidRDefault="0072336E" w:rsidP="00B2798E">
      <w:pPr>
        <w:pStyle w:val="ConsPlusNormal"/>
        <w:ind w:firstLine="540"/>
        <w:jc w:val="center"/>
        <w:rPr>
          <w:rFonts w:ascii="Times New Roman" w:hAnsi="Times New Roman" w:cs="Times New Roman"/>
          <w:b/>
          <w:sz w:val="28"/>
          <w:szCs w:val="28"/>
        </w:rPr>
      </w:pPr>
    </w:p>
    <w:p w:rsidR="005C36E4" w:rsidRPr="00095219" w:rsidRDefault="005C36E4"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 xml:space="preserve"> Для расчета земельного налога с организаций используются:</w:t>
      </w:r>
    </w:p>
    <w:p w:rsidR="005C36E4" w:rsidRPr="00095219" w:rsidRDefault="005C36E4"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 xml:space="preserve">- динамика налоговой базы и сумм земельного налога с организаций, подлежащего уплате в бюджет, согласно данным отчета по форме </w:t>
      </w:r>
      <w:r w:rsidR="00D41ABB" w:rsidRPr="00095219">
        <w:rPr>
          <w:rFonts w:ascii="Times New Roman" w:hAnsi="Times New Roman" w:cs="Times New Roman"/>
          <w:sz w:val="28"/>
          <w:szCs w:val="28"/>
        </w:rPr>
        <w:t>№5</w:t>
      </w:r>
      <w:r w:rsidRPr="00095219">
        <w:rPr>
          <w:rFonts w:ascii="Times New Roman" w:hAnsi="Times New Roman" w:cs="Times New Roman"/>
          <w:sz w:val="28"/>
          <w:szCs w:val="28"/>
        </w:rPr>
        <w:t xml:space="preserve">-МН «Отчет о </w:t>
      </w:r>
      <w:r w:rsidRPr="00095219">
        <w:rPr>
          <w:rFonts w:ascii="Times New Roman" w:hAnsi="Times New Roman" w:cs="Times New Roman"/>
          <w:sz w:val="28"/>
          <w:szCs w:val="28"/>
        </w:rPr>
        <w:lastRenderedPageBreak/>
        <w:t>налоговой базе и структуре начислений по местным налогам», сложившаяся в предыдущие периоды;</w:t>
      </w:r>
    </w:p>
    <w:p w:rsidR="005C36E4" w:rsidRPr="00095219" w:rsidRDefault="005C36E4"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 xml:space="preserve">- динамика начислений и фактических поступлений </w:t>
      </w:r>
      <w:proofErr w:type="gramStart"/>
      <w:r w:rsidRPr="00095219">
        <w:rPr>
          <w:rFonts w:ascii="Times New Roman" w:hAnsi="Times New Roman" w:cs="Times New Roman"/>
          <w:sz w:val="28"/>
          <w:szCs w:val="28"/>
        </w:rPr>
        <w:t>по земельному налогу с организаций в соответствии с отчетом по форме</w:t>
      </w:r>
      <w:proofErr w:type="gramEnd"/>
      <w:r w:rsidRPr="00095219">
        <w:rPr>
          <w:rFonts w:ascii="Times New Roman" w:hAnsi="Times New Roman" w:cs="Times New Roman"/>
          <w:sz w:val="28"/>
          <w:szCs w:val="28"/>
        </w:rPr>
        <w:t xml:space="preserve"> </w:t>
      </w:r>
      <w:r w:rsidR="00D41ABB" w:rsidRPr="00095219">
        <w:rPr>
          <w:rFonts w:ascii="Times New Roman" w:hAnsi="Times New Roman" w:cs="Times New Roman"/>
          <w:sz w:val="28"/>
          <w:szCs w:val="28"/>
        </w:rPr>
        <w:t>№1</w:t>
      </w:r>
      <w:r w:rsidRPr="00095219">
        <w:rPr>
          <w:rFonts w:ascii="Times New Roman" w:hAnsi="Times New Roman" w:cs="Times New Roman"/>
          <w:sz w:val="28"/>
          <w:szCs w:val="28"/>
        </w:rPr>
        <w:t>-НМ «Отчет о начислении и поступлении налогов, сборов и иных обязательных платежей в бюджетную систему Российской Федерации» за предыдущие периоды;</w:t>
      </w:r>
    </w:p>
    <w:p w:rsidR="005C36E4" w:rsidRPr="00095219" w:rsidRDefault="005C36E4"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 информация о налоговых ставках, льготах и преференциях, предусмотренных главой 31 НК РФ «Земельный налог», нормативными правовыми актами представительных органов муниципальных образований и другими нормативными правовыми актами.</w:t>
      </w:r>
    </w:p>
    <w:p w:rsidR="005C36E4" w:rsidRPr="00095219" w:rsidRDefault="005C36E4"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Расчет прогнозного объема поступлений земельного налога с организаций осуществляется методом прямого расчета с использованием показателей налоговой базы и налоговой ставки, и других показателей (уровень переходящих платежей, уровень собираемости и др.).</w:t>
      </w:r>
    </w:p>
    <w:p w:rsidR="005C36E4" w:rsidRPr="00095219" w:rsidRDefault="005C36E4"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 xml:space="preserve">Прогнозируемый объем поступлений по земельному налогу (ЗН </w:t>
      </w:r>
      <w:proofErr w:type="gramStart"/>
      <w:r w:rsidRPr="00095219">
        <w:rPr>
          <w:rFonts w:ascii="Times New Roman" w:hAnsi="Times New Roman" w:cs="Times New Roman"/>
          <w:sz w:val="28"/>
          <w:szCs w:val="28"/>
        </w:rPr>
        <w:t>ОРГ</w:t>
      </w:r>
      <w:proofErr w:type="gramEnd"/>
      <w:r w:rsidRPr="00095219">
        <w:rPr>
          <w:rFonts w:ascii="Times New Roman" w:hAnsi="Times New Roman" w:cs="Times New Roman"/>
          <w:sz w:val="28"/>
          <w:szCs w:val="28"/>
        </w:rPr>
        <w:t>) рассчитывается по формуле:</w:t>
      </w:r>
    </w:p>
    <w:p w:rsidR="000006AE" w:rsidRPr="00095219" w:rsidRDefault="000006AE" w:rsidP="00B2798E">
      <w:pPr>
        <w:spacing w:after="0" w:line="240" w:lineRule="auto"/>
        <w:ind w:firstLine="709"/>
        <w:jc w:val="both"/>
        <w:rPr>
          <w:rFonts w:ascii="Times New Roman" w:hAnsi="Times New Roman" w:cs="Times New Roman"/>
          <w:sz w:val="28"/>
          <w:szCs w:val="28"/>
        </w:rPr>
      </w:pPr>
    </w:p>
    <w:p w:rsidR="005C36E4" w:rsidRPr="00095219" w:rsidRDefault="005C36E4" w:rsidP="00B2798E">
      <w:pPr>
        <w:spacing w:after="0" w:line="240" w:lineRule="auto"/>
        <w:jc w:val="center"/>
        <w:rPr>
          <w:rFonts w:ascii="Times New Roman" w:hAnsi="Times New Roman" w:cs="Times New Roman"/>
          <w:b/>
          <w:sz w:val="28"/>
          <w:szCs w:val="28"/>
        </w:rPr>
      </w:pPr>
      <w:r w:rsidRPr="00095219">
        <w:rPr>
          <w:rFonts w:ascii="Times New Roman" w:hAnsi="Times New Roman" w:cs="Times New Roman"/>
          <w:b/>
          <w:sz w:val="28"/>
          <w:szCs w:val="28"/>
        </w:rPr>
        <w:t xml:space="preserve">ЗН </w:t>
      </w:r>
      <w:proofErr w:type="gramStart"/>
      <w:r w:rsidRPr="00095219">
        <w:rPr>
          <w:rFonts w:ascii="Times New Roman" w:hAnsi="Times New Roman" w:cs="Times New Roman"/>
          <w:b/>
          <w:sz w:val="28"/>
          <w:szCs w:val="28"/>
        </w:rPr>
        <w:t>ОРГ</w:t>
      </w:r>
      <w:proofErr w:type="gramEnd"/>
      <w:r w:rsidRPr="00095219">
        <w:rPr>
          <w:rFonts w:ascii="Times New Roman" w:hAnsi="Times New Roman" w:cs="Times New Roman"/>
          <w:b/>
          <w:sz w:val="28"/>
          <w:szCs w:val="28"/>
        </w:rPr>
        <w:t xml:space="preserve">  = НБ × </w:t>
      </w:r>
      <w:proofErr w:type="spellStart"/>
      <w:r w:rsidRPr="00095219">
        <w:rPr>
          <w:rFonts w:ascii="Times New Roman" w:hAnsi="Times New Roman" w:cs="Times New Roman"/>
          <w:b/>
          <w:sz w:val="28"/>
          <w:szCs w:val="28"/>
        </w:rPr>
        <w:t>Кэкстр</w:t>
      </w:r>
      <w:proofErr w:type="spellEnd"/>
      <w:r w:rsidRPr="00095219">
        <w:rPr>
          <w:rFonts w:ascii="Times New Roman" w:hAnsi="Times New Roman" w:cs="Times New Roman"/>
          <w:b/>
          <w:sz w:val="28"/>
          <w:szCs w:val="28"/>
        </w:rPr>
        <w:t xml:space="preserve">. /100×S/100 × K пер./100× </w:t>
      </w:r>
      <w:proofErr w:type="spellStart"/>
      <w:r w:rsidRPr="00095219">
        <w:rPr>
          <w:rFonts w:ascii="Times New Roman" w:hAnsi="Times New Roman" w:cs="Times New Roman"/>
          <w:b/>
          <w:sz w:val="28"/>
          <w:szCs w:val="28"/>
        </w:rPr>
        <w:t>Ксоб</w:t>
      </w:r>
      <w:proofErr w:type="spellEnd"/>
      <w:r w:rsidRPr="00095219">
        <w:rPr>
          <w:rFonts w:ascii="Times New Roman" w:hAnsi="Times New Roman" w:cs="Times New Roman"/>
          <w:b/>
          <w:sz w:val="28"/>
          <w:szCs w:val="28"/>
        </w:rPr>
        <w:t>. /100 (+/-) F,</w:t>
      </w:r>
    </w:p>
    <w:p w:rsidR="00FD2879" w:rsidRPr="00095219" w:rsidRDefault="0072336E"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г</w:t>
      </w:r>
      <w:r w:rsidR="005C36E4" w:rsidRPr="00095219">
        <w:rPr>
          <w:rFonts w:ascii="Times New Roman" w:hAnsi="Times New Roman" w:cs="Times New Roman"/>
          <w:sz w:val="28"/>
          <w:szCs w:val="28"/>
        </w:rPr>
        <w:t>де</w:t>
      </w:r>
      <w:r w:rsidR="00FD2879" w:rsidRPr="00095219">
        <w:rPr>
          <w:rFonts w:ascii="Times New Roman" w:hAnsi="Times New Roman" w:cs="Times New Roman"/>
          <w:sz w:val="28"/>
          <w:szCs w:val="28"/>
        </w:rPr>
        <w:t>:</w:t>
      </w:r>
    </w:p>
    <w:p w:rsidR="005C36E4" w:rsidRPr="00095219" w:rsidRDefault="005C36E4"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 xml:space="preserve">НБ – налоговая база в виде кадастровой стоимости земельных участков организаций с учетом льгот (отчет по форме </w:t>
      </w:r>
      <w:r w:rsidR="00D41ABB" w:rsidRPr="00095219">
        <w:rPr>
          <w:rFonts w:ascii="Times New Roman" w:hAnsi="Times New Roman" w:cs="Times New Roman"/>
          <w:sz w:val="28"/>
          <w:szCs w:val="28"/>
        </w:rPr>
        <w:t>№5</w:t>
      </w:r>
      <w:r w:rsidRPr="00095219">
        <w:rPr>
          <w:rFonts w:ascii="Times New Roman" w:hAnsi="Times New Roman" w:cs="Times New Roman"/>
          <w:sz w:val="28"/>
          <w:szCs w:val="28"/>
        </w:rPr>
        <w:t>-МН), тыс. рублей.</w:t>
      </w:r>
    </w:p>
    <w:p w:rsidR="005C36E4" w:rsidRPr="00095219" w:rsidRDefault="005C36E4" w:rsidP="00B2798E">
      <w:pPr>
        <w:spacing w:after="0" w:line="240" w:lineRule="auto"/>
        <w:ind w:firstLine="709"/>
        <w:jc w:val="both"/>
        <w:rPr>
          <w:rFonts w:ascii="Times New Roman" w:hAnsi="Times New Roman" w:cs="Times New Roman"/>
          <w:sz w:val="28"/>
          <w:szCs w:val="28"/>
        </w:rPr>
      </w:pPr>
      <w:proofErr w:type="spellStart"/>
      <w:r w:rsidRPr="00095219">
        <w:rPr>
          <w:rFonts w:ascii="Times New Roman" w:hAnsi="Times New Roman" w:cs="Times New Roman"/>
          <w:sz w:val="28"/>
          <w:szCs w:val="28"/>
        </w:rPr>
        <w:t>Кэкстр</w:t>
      </w:r>
      <w:proofErr w:type="spellEnd"/>
      <w:r w:rsidRPr="00095219">
        <w:rPr>
          <w:rFonts w:ascii="Times New Roman" w:hAnsi="Times New Roman" w:cs="Times New Roman"/>
          <w:sz w:val="28"/>
          <w:szCs w:val="28"/>
        </w:rPr>
        <w:t>. – коэффициент экстраполяции, рассчитываемый как среднее арифметическое значение темпов роста (снижения) налоговой базы в виде кадастровой стоимости к предыдущему периоду</w:t>
      </w:r>
      <w:proofErr w:type="gramStart"/>
      <w:r w:rsidRPr="00095219">
        <w:rPr>
          <w:rFonts w:ascii="Times New Roman" w:hAnsi="Times New Roman" w:cs="Times New Roman"/>
          <w:sz w:val="28"/>
          <w:szCs w:val="28"/>
        </w:rPr>
        <w:t>, %;</w:t>
      </w:r>
      <w:proofErr w:type="gramEnd"/>
    </w:p>
    <w:p w:rsidR="005C36E4" w:rsidRPr="00095219" w:rsidRDefault="005C36E4"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S - расчетная средняя ставка по земельному налогу с организаций за отчетный период, %.</w:t>
      </w:r>
    </w:p>
    <w:p w:rsidR="005C36E4" w:rsidRPr="00095219" w:rsidRDefault="005C36E4"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 xml:space="preserve">Средняя ставка по земельному налогу с организаций рассчитывается как отношение суммы налога, подлежащего уплате в бюджет, на налоговую базу (отчет по форме </w:t>
      </w:r>
      <w:r w:rsidR="00D41ABB" w:rsidRPr="00095219">
        <w:rPr>
          <w:rFonts w:ascii="Times New Roman" w:hAnsi="Times New Roman" w:cs="Times New Roman"/>
          <w:sz w:val="28"/>
          <w:szCs w:val="28"/>
        </w:rPr>
        <w:t>№5</w:t>
      </w:r>
      <w:r w:rsidRPr="00095219">
        <w:rPr>
          <w:rFonts w:ascii="Times New Roman" w:hAnsi="Times New Roman" w:cs="Times New Roman"/>
          <w:sz w:val="28"/>
          <w:szCs w:val="28"/>
        </w:rPr>
        <w:t>-МН);</w:t>
      </w:r>
    </w:p>
    <w:p w:rsidR="005C36E4" w:rsidRPr="00095219" w:rsidRDefault="005C36E4"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K пер. – расчетный уровень переходящих платежей по налогу, %</w:t>
      </w:r>
    </w:p>
    <w:p w:rsidR="005C36E4" w:rsidRPr="00095219" w:rsidRDefault="005C36E4"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Расчетный уровень переходящих платежей определяется как частное от деления суммы земельного налога с организаций</w:t>
      </w:r>
      <w:r w:rsidR="00D41ABB" w:rsidRPr="00095219">
        <w:rPr>
          <w:rFonts w:ascii="Times New Roman" w:hAnsi="Times New Roman" w:cs="Times New Roman"/>
          <w:sz w:val="28"/>
          <w:szCs w:val="28"/>
        </w:rPr>
        <w:t xml:space="preserve">, </w:t>
      </w:r>
      <w:r w:rsidRPr="00095219">
        <w:rPr>
          <w:rFonts w:ascii="Times New Roman" w:hAnsi="Times New Roman" w:cs="Times New Roman"/>
          <w:sz w:val="28"/>
          <w:szCs w:val="28"/>
        </w:rPr>
        <w:t xml:space="preserve"> начисленного (по отчету по форме </w:t>
      </w:r>
      <w:r w:rsidR="00D41ABB" w:rsidRPr="00095219">
        <w:rPr>
          <w:rFonts w:ascii="Times New Roman" w:hAnsi="Times New Roman" w:cs="Times New Roman"/>
          <w:sz w:val="28"/>
          <w:szCs w:val="28"/>
        </w:rPr>
        <w:t>№1</w:t>
      </w:r>
      <w:r w:rsidRPr="00095219">
        <w:rPr>
          <w:rFonts w:ascii="Times New Roman" w:hAnsi="Times New Roman" w:cs="Times New Roman"/>
          <w:sz w:val="28"/>
          <w:szCs w:val="28"/>
        </w:rPr>
        <w:t xml:space="preserve">-НМ) на сумму земельного налога с организаций, подлежащего уплате в бюджет (по отчету по форме </w:t>
      </w:r>
      <w:r w:rsidR="00D41ABB" w:rsidRPr="00095219">
        <w:rPr>
          <w:rFonts w:ascii="Times New Roman" w:hAnsi="Times New Roman" w:cs="Times New Roman"/>
          <w:sz w:val="28"/>
          <w:szCs w:val="28"/>
        </w:rPr>
        <w:t>№5</w:t>
      </w:r>
      <w:r w:rsidRPr="00095219">
        <w:rPr>
          <w:rFonts w:ascii="Times New Roman" w:hAnsi="Times New Roman" w:cs="Times New Roman"/>
          <w:sz w:val="28"/>
          <w:szCs w:val="28"/>
        </w:rPr>
        <w:t>-МН), сложившийся в отчетном периоде;</w:t>
      </w:r>
    </w:p>
    <w:p w:rsidR="005C36E4" w:rsidRPr="00095219" w:rsidRDefault="005C36E4"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K соб. – расчетный уровень собираемости по данному налогу, %.</w:t>
      </w:r>
    </w:p>
    <w:p w:rsidR="005C36E4" w:rsidRPr="00095219" w:rsidRDefault="005C36E4"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 xml:space="preserve">Расчетный уровень собираемости определяется как частное от деления суммы поступившего земельного налога с организаций на сумму начисленного земельного налога с организаций (по отчету по форме </w:t>
      </w:r>
      <w:r w:rsidR="00D41ABB" w:rsidRPr="00095219">
        <w:rPr>
          <w:rFonts w:ascii="Times New Roman" w:hAnsi="Times New Roman" w:cs="Times New Roman"/>
          <w:sz w:val="28"/>
          <w:szCs w:val="28"/>
        </w:rPr>
        <w:t>№1</w:t>
      </w:r>
      <w:r w:rsidRPr="00095219">
        <w:rPr>
          <w:rFonts w:ascii="Times New Roman" w:hAnsi="Times New Roman" w:cs="Times New Roman"/>
          <w:sz w:val="28"/>
          <w:szCs w:val="28"/>
        </w:rPr>
        <w:t>-НМ), сложившийся в отчетном периоде;</w:t>
      </w:r>
    </w:p>
    <w:p w:rsidR="005C36E4" w:rsidRPr="00095219" w:rsidRDefault="005C36E4"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F – корректирующая сумма поступлений, учитывающая изменения законодательства о налогах и сборах, а также другие факторы, тыс. рублей.</w:t>
      </w:r>
    </w:p>
    <w:p w:rsidR="002D6F95" w:rsidRPr="00095219" w:rsidRDefault="002D6F95"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При расчете прогнозного объема поступлений земельного налога с организаций учитываются выпадающие доходы в связи с предоставлением льгот, освобождений и преференций, установленных в рамках главы 31 НК РФ, и других льгот, и преференций.</w:t>
      </w:r>
    </w:p>
    <w:p w:rsidR="002D6F95" w:rsidRPr="00095219" w:rsidRDefault="002D6F95"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lastRenderedPageBreak/>
        <w:t>Земельный налог с организаций зачисляется в консолидированный бюджет Тюменской области по нормативам, установленным в соответствии со статьями БК РФ.</w:t>
      </w:r>
    </w:p>
    <w:p w:rsidR="002D6F95" w:rsidRPr="00095219" w:rsidRDefault="002D6F95" w:rsidP="00B2798E">
      <w:pPr>
        <w:spacing w:after="0" w:line="240" w:lineRule="auto"/>
        <w:rPr>
          <w:rFonts w:ascii="Times New Roman" w:hAnsi="Times New Roman" w:cs="Times New Roman"/>
          <w:sz w:val="28"/>
          <w:szCs w:val="28"/>
        </w:rPr>
      </w:pPr>
    </w:p>
    <w:p w:rsidR="00400A98" w:rsidRPr="00095219" w:rsidRDefault="005C36E4" w:rsidP="00B2798E">
      <w:pPr>
        <w:pStyle w:val="3"/>
        <w:spacing w:before="0" w:line="240" w:lineRule="auto"/>
        <w:jc w:val="center"/>
        <w:rPr>
          <w:rFonts w:ascii="Times New Roman" w:hAnsi="Times New Roman" w:cs="Times New Roman"/>
          <w:color w:val="auto"/>
          <w:sz w:val="28"/>
          <w:szCs w:val="28"/>
        </w:rPr>
      </w:pPr>
      <w:bookmarkStart w:id="35" w:name="_Toc506988864"/>
      <w:r w:rsidRPr="00095219">
        <w:rPr>
          <w:rFonts w:ascii="Times New Roman" w:hAnsi="Times New Roman" w:cs="Times New Roman"/>
          <w:color w:val="auto"/>
          <w:sz w:val="28"/>
          <w:szCs w:val="28"/>
        </w:rPr>
        <w:t>2.</w:t>
      </w:r>
      <w:r w:rsidR="000006AE" w:rsidRPr="00095219">
        <w:rPr>
          <w:rFonts w:ascii="Times New Roman" w:hAnsi="Times New Roman" w:cs="Times New Roman"/>
          <w:color w:val="auto"/>
          <w:sz w:val="28"/>
          <w:szCs w:val="28"/>
        </w:rPr>
        <w:t>9</w:t>
      </w:r>
      <w:r w:rsidRPr="00095219">
        <w:rPr>
          <w:rFonts w:ascii="Times New Roman" w:hAnsi="Times New Roman" w:cs="Times New Roman"/>
          <w:color w:val="auto"/>
          <w:sz w:val="28"/>
          <w:szCs w:val="28"/>
        </w:rPr>
        <w:t>.</w:t>
      </w:r>
      <w:r w:rsidR="0072336E" w:rsidRPr="00095219">
        <w:rPr>
          <w:rFonts w:ascii="Times New Roman" w:hAnsi="Times New Roman" w:cs="Times New Roman"/>
          <w:color w:val="auto"/>
          <w:sz w:val="28"/>
          <w:szCs w:val="28"/>
        </w:rPr>
        <w:t>2</w:t>
      </w:r>
      <w:r w:rsidRPr="00095219">
        <w:rPr>
          <w:rFonts w:ascii="Times New Roman" w:hAnsi="Times New Roman" w:cs="Times New Roman"/>
          <w:color w:val="auto"/>
          <w:sz w:val="28"/>
          <w:szCs w:val="28"/>
        </w:rPr>
        <w:t>. Земельный налог с физических лиц</w:t>
      </w:r>
      <w:bookmarkEnd w:id="35"/>
    </w:p>
    <w:p w:rsidR="005C36E4" w:rsidRPr="00095219" w:rsidRDefault="0072336E" w:rsidP="00B2798E">
      <w:pPr>
        <w:spacing w:after="0" w:line="240" w:lineRule="auto"/>
        <w:jc w:val="center"/>
        <w:rPr>
          <w:rFonts w:ascii="Times New Roman" w:hAnsi="Times New Roman" w:cs="Times New Roman"/>
          <w:b/>
          <w:sz w:val="28"/>
          <w:szCs w:val="28"/>
        </w:rPr>
      </w:pPr>
      <w:r w:rsidRPr="00095219">
        <w:rPr>
          <w:rFonts w:ascii="Times New Roman" w:hAnsi="Times New Roman" w:cs="Times New Roman"/>
          <w:b/>
          <w:sz w:val="28"/>
          <w:szCs w:val="28"/>
        </w:rPr>
        <w:t>(</w:t>
      </w:r>
      <w:r w:rsidR="003530AC" w:rsidRPr="00095219">
        <w:rPr>
          <w:rFonts w:ascii="Times New Roman" w:hAnsi="Times New Roman" w:cs="Times New Roman"/>
          <w:b/>
          <w:sz w:val="28"/>
          <w:szCs w:val="28"/>
        </w:rPr>
        <w:t xml:space="preserve">КБК </w:t>
      </w:r>
      <w:r w:rsidR="005C36E4" w:rsidRPr="00095219">
        <w:rPr>
          <w:rFonts w:ascii="Times New Roman" w:hAnsi="Times New Roman" w:cs="Times New Roman"/>
          <w:b/>
          <w:sz w:val="28"/>
          <w:szCs w:val="28"/>
        </w:rPr>
        <w:t>182 1 06 06040 00 0000 110</w:t>
      </w:r>
      <w:r w:rsidRPr="00095219">
        <w:rPr>
          <w:rFonts w:ascii="Times New Roman" w:hAnsi="Times New Roman" w:cs="Times New Roman"/>
          <w:b/>
          <w:sz w:val="28"/>
          <w:szCs w:val="28"/>
        </w:rPr>
        <w:t>)</w:t>
      </w:r>
    </w:p>
    <w:p w:rsidR="00FD2879" w:rsidRPr="00095219" w:rsidRDefault="00FD2879" w:rsidP="00B2798E">
      <w:pPr>
        <w:spacing w:after="0" w:line="240" w:lineRule="auto"/>
        <w:rPr>
          <w:rFonts w:ascii="Times New Roman" w:hAnsi="Times New Roman" w:cs="Times New Roman"/>
          <w:sz w:val="28"/>
          <w:szCs w:val="28"/>
        </w:rPr>
      </w:pPr>
    </w:p>
    <w:p w:rsidR="005C36E4" w:rsidRPr="00095219" w:rsidRDefault="005C36E4"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Для расчета земельного налога с физических лиц используются:</w:t>
      </w:r>
    </w:p>
    <w:p w:rsidR="005C36E4" w:rsidRPr="00095219" w:rsidRDefault="005C36E4"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 динамика налоговой базы и сумм земельного налога с физических лиц, подлежащего уплате в бюджет, согласно данным отчета по форме №5-МН «Отчет о налоговой базе и структуре начислений по местным налогам», сложившаяся в предыдущие периоды;</w:t>
      </w:r>
    </w:p>
    <w:p w:rsidR="005C36E4" w:rsidRPr="00095219" w:rsidRDefault="005C36E4"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 xml:space="preserve">- динамика начислений и фактических поступлений </w:t>
      </w:r>
      <w:proofErr w:type="gramStart"/>
      <w:r w:rsidRPr="00095219">
        <w:rPr>
          <w:rFonts w:ascii="Times New Roman" w:hAnsi="Times New Roman" w:cs="Times New Roman"/>
          <w:sz w:val="28"/>
          <w:szCs w:val="28"/>
        </w:rPr>
        <w:t>по земельному налогу с физических лиц в соответствии с отчетом по форме</w:t>
      </w:r>
      <w:proofErr w:type="gramEnd"/>
      <w:r w:rsidRPr="00095219">
        <w:rPr>
          <w:rFonts w:ascii="Times New Roman" w:hAnsi="Times New Roman" w:cs="Times New Roman"/>
          <w:sz w:val="28"/>
          <w:szCs w:val="28"/>
        </w:rPr>
        <w:t xml:space="preserve"> №1-НМ «Отчет о начислении и поступлении налогов, сборов и иных обязательных платежей в бюджетную систему Российской Федерации» за предыдущие периоды;</w:t>
      </w:r>
    </w:p>
    <w:p w:rsidR="005C36E4" w:rsidRPr="00095219" w:rsidRDefault="005C36E4"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 информация о налоговых ставках, льготах и преференциях, предусмотренных главой 31 НК РФ «Земельный налог», нормативными правовыми актами представительных органов муниципальных образований и другими нормативными правовыми актами.</w:t>
      </w:r>
    </w:p>
    <w:p w:rsidR="005C36E4" w:rsidRPr="00095219" w:rsidRDefault="005C36E4"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Расчет прогнозного объема поступлений земельного налога с физических лиц осуществляется методом прямого расчета с использованием показателей налоговой базы и налоговой ставки, и других показателей (уровень переходящих платежей, уровень собираемости и др.).</w:t>
      </w:r>
    </w:p>
    <w:p w:rsidR="005C36E4" w:rsidRPr="00095219" w:rsidRDefault="005C36E4"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Прогноз поступлений транспортного налога с физических лиц осуществляется с учетом установленных сроков направления налоговыми органами налоговых уведомлений и уплаты налога в соответствии с НК РФ.</w:t>
      </w:r>
    </w:p>
    <w:p w:rsidR="005C36E4" w:rsidRPr="00095219" w:rsidRDefault="005C36E4"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Прогнозируемый объем поступлений по земельному налогу (ЗН ФЛ) рассчитывается по формуле:</w:t>
      </w:r>
    </w:p>
    <w:p w:rsidR="005C36E4" w:rsidRPr="00095219" w:rsidRDefault="005C36E4" w:rsidP="00B2798E">
      <w:pPr>
        <w:spacing w:after="0" w:line="240" w:lineRule="auto"/>
        <w:jc w:val="center"/>
        <w:rPr>
          <w:rFonts w:ascii="Times New Roman" w:hAnsi="Times New Roman" w:cs="Times New Roman"/>
          <w:b/>
          <w:sz w:val="28"/>
          <w:szCs w:val="28"/>
        </w:rPr>
      </w:pPr>
      <w:r w:rsidRPr="00095219">
        <w:rPr>
          <w:rFonts w:ascii="Times New Roman" w:hAnsi="Times New Roman" w:cs="Times New Roman"/>
          <w:b/>
          <w:sz w:val="28"/>
          <w:szCs w:val="28"/>
        </w:rPr>
        <w:t xml:space="preserve">ЗН ФЛ  = НБ × </w:t>
      </w:r>
      <w:proofErr w:type="spellStart"/>
      <w:r w:rsidRPr="00095219">
        <w:rPr>
          <w:rFonts w:ascii="Times New Roman" w:hAnsi="Times New Roman" w:cs="Times New Roman"/>
          <w:b/>
          <w:sz w:val="28"/>
          <w:szCs w:val="28"/>
        </w:rPr>
        <w:t>Кэкстр</w:t>
      </w:r>
      <w:proofErr w:type="spellEnd"/>
      <w:r w:rsidRPr="00095219">
        <w:rPr>
          <w:rFonts w:ascii="Times New Roman" w:hAnsi="Times New Roman" w:cs="Times New Roman"/>
          <w:b/>
          <w:sz w:val="28"/>
          <w:szCs w:val="28"/>
        </w:rPr>
        <w:t xml:space="preserve">. /100 ×S/100 × </w:t>
      </w:r>
      <w:proofErr w:type="spellStart"/>
      <w:r w:rsidRPr="00095219">
        <w:rPr>
          <w:rFonts w:ascii="Times New Roman" w:hAnsi="Times New Roman" w:cs="Times New Roman"/>
          <w:b/>
          <w:sz w:val="28"/>
          <w:szCs w:val="28"/>
        </w:rPr>
        <w:t>Ксоб</w:t>
      </w:r>
      <w:proofErr w:type="spellEnd"/>
      <w:r w:rsidRPr="00095219">
        <w:rPr>
          <w:rFonts w:ascii="Times New Roman" w:hAnsi="Times New Roman" w:cs="Times New Roman"/>
          <w:b/>
          <w:sz w:val="28"/>
          <w:szCs w:val="28"/>
        </w:rPr>
        <w:t>. /100 (+/-) F,</w:t>
      </w:r>
    </w:p>
    <w:p w:rsidR="005C36E4" w:rsidRPr="00095219" w:rsidRDefault="0072336E"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г</w:t>
      </w:r>
      <w:r w:rsidR="005C36E4" w:rsidRPr="00095219">
        <w:rPr>
          <w:rFonts w:ascii="Times New Roman" w:hAnsi="Times New Roman" w:cs="Times New Roman"/>
          <w:sz w:val="28"/>
          <w:szCs w:val="28"/>
        </w:rPr>
        <w:t>де</w:t>
      </w:r>
      <w:r w:rsidRPr="00095219">
        <w:rPr>
          <w:rFonts w:ascii="Times New Roman" w:hAnsi="Times New Roman" w:cs="Times New Roman"/>
          <w:sz w:val="28"/>
          <w:szCs w:val="28"/>
        </w:rPr>
        <w:t>:</w:t>
      </w:r>
    </w:p>
    <w:p w:rsidR="005C36E4" w:rsidRPr="00095219" w:rsidRDefault="005C36E4"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 xml:space="preserve">НБ – налоговая база в виде кадастровой стоимости земельных участков физических лиц (отчет по форме </w:t>
      </w:r>
      <w:r w:rsidR="00D41ABB" w:rsidRPr="00095219">
        <w:rPr>
          <w:rFonts w:ascii="Times New Roman" w:hAnsi="Times New Roman" w:cs="Times New Roman"/>
          <w:sz w:val="28"/>
          <w:szCs w:val="28"/>
        </w:rPr>
        <w:t>№5</w:t>
      </w:r>
      <w:r w:rsidRPr="00095219">
        <w:rPr>
          <w:rFonts w:ascii="Times New Roman" w:hAnsi="Times New Roman" w:cs="Times New Roman"/>
          <w:sz w:val="28"/>
          <w:szCs w:val="28"/>
        </w:rPr>
        <w:t>-МН), тыс. рублей.</w:t>
      </w:r>
    </w:p>
    <w:p w:rsidR="005C36E4" w:rsidRPr="00095219" w:rsidRDefault="005C36E4" w:rsidP="00B2798E">
      <w:pPr>
        <w:spacing w:after="0" w:line="240" w:lineRule="auto"/>
        <w:ind w:firstLine="709"/>
        <w:jc w:val="both"/>
        <w:rPr>
          <w:rFonts w:ascii="Times New Roman" w:hAnsi="Times New Roman" w:cs="Times New Roman"/>
          <w:sz w:val="28"/>
          <w:szCs w:val="28"/>
        </w:rPr>
      </w:pPr>
      <w:proofErr w:type="spellStart"/>
      <w:r w:rsidRPr="00095219">
        <w:rPr>
          <w:rFonts w:ascii="Times New Roman" w:hAnsi="Times New Roman" w:cs="Times New Roman"/>
          <w:sz w:val="28"/>
          <w:szCs w:val="28"/>
        </w:rPr>
        <w:t>Кэкстр</w:t>
      </w:r>
      <w:proofErr w:type="spellEnd"/>
      <w:r w:rsidRPr="00095219">
        <w:rPr>
          <w:rFonts w:ascii="Times New Roman" w:hAnsi="Times New Roman" w:cs="Times New Roman"/>
          <w:sz w:val="28"/>
          <w:szCs w:val="28"/>
        </w:rPr>
        <w:t>. – коэффициент экстраполяции, рассчитываемый как среднее арифметическое значение темпов роста (снижения) налоговой базы в виде кадастровой стоимости к предыдущему периоду</w:t>
      </w:r>
      <w:proofErr w:type="gramStart"/>
      <w:r w:rsidRPr="00095219">
        <w:rPr>
          <w:rFonts w:ascii="Times New Roman" w:hAnsi="Times New Roman" w:cs="Times New Roman"/>
          <w:sz w:val="28"/>
          <w:szCs w:val="28"/>
        </w:rPr>
        <w:t>, %;</w:t>
      </w:r>
      <w:proofErr w:type="gramEnd"/>
    </w:p>
    <w:p w:rsidR="005C36E4" w:rsidRPr="00095219" w:rsidRDefault="005C36E4"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S - расчетная средняя ставка по земельному налогу с физических лиц за отчетный период, %.</w:t>
      </w:r>
    </w:p>
    <w:p w:rsidR="005C36E4" w:rsidRPr="00095219" w:rsidRDefault="005C36E4"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Средняя ставка по земельному налогу с физических лиц рассчитывается как отношение суммы налога, подлежащего уплате в бюджет, на налоговую базу (отчет по форме №5-МН);</w:t>
      </w:r>
    </w:p>
    <w:p w:rsidR="005C36E4" w:rsidRPr="00095219" w:rsidRDefault="005C36E4"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K соб. – расчетный уровень собираемости по данному налогу, %.</w:t>
      </w:r>
    </w:p>
    <w:p w:rsidR="005C36E4" w:rsidRPr="00095219" w:rsidRDefault="005C36E4"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Расчетный уровень собираемости определяется как частное от деления суммы поступившего земельного налога с физических лиц на сумму начисленного земельного налога с физических лиц (по отчету по форме №1-НМ).</w:t>
      </w:r>
    </w:p>
    <w:p w:rsidR="005C36E4" w:rsidRPr="00095219" w:rsidRDefault="005C36E4"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lastRenderedPageBreak/>
        <w:t>F – корректирующая сумма поступлений, учитывающая изменения законодательства о налогах и сборах, а также другие факторы, тыс. рублей.</w:t>
      </w:r>
    </w:p>
    <w:p w:rsidR="00781DFC" w:rsidRPr="00095219" w:rsidRDefault="00781DFC"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При расчете прогнозного объема поступлений земельного налога с физических лиц учитываются выпадающие доходы в связи с предоставлением льгот, освобождений и преференций, установленных в рамках главы 31 НК РФ, и других льгот, и преференций.</w:t>
      </w:r>
    </w:p>
    <w:p w:rsidR="00781DFC" w:rsidRPr="00095219" w:rsidRDefault="00781DFC"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Земельный налог с физических лиц зачисляется в консолидированный бюджет Тюменской области по нормативам, установленным в соответствии со статьями БК РФ.</w:t>
      </w:r>
    </w:p>
    <w:p w:rsidR="000006AE" w:rsidRPr="00095219" w:rsidRDefault="000006AE" w:rsidP="00B2798E">
      <w:pPr>
        <w:spacing w:after="0" w:line="240" w:lineRule="auto"/>
        <w:ind w:firstLine="709"/>
        <w:jc w:val="both"/>
        <w:rPr>
          <w:rFonts w:ascii="Times New Roman" w:hAnsi="Times New Roman" w:cs="Times New Roman"/>
          <w:sz w:val="28"/>
          <w:szCs w:val="28"/>
        </w:rPr>
      </w:pPr>
    </w:p>
    <w:p w:rsidR="00D171F6" w:rsidRPr="00095219" w:rsidRDefault="000006AE" w:rsidP="000006AE">
      <w:pPr>
        <w:pStyle w:val="2"/>
        <w:spacing w:before="0" w:line="240" w:lineRule="auto"/>
        <w:ind w:left="360"/>
        <w:jc w:val="center"/>
        <w:rPr>
          <w:rFonts w:ascii="Times New Roman" w:hAnsi="Times New Roman" w:cs="Times New Roman"/>
          <w:color w:val="auto"/>
          <w:sz w:val="28"/>
          <w:szCs w:val="28"/>
        </w:rPr>
      </w:pPr>
      <w:bookmarkStart w:id="36" w:name="_Toc506988865"/>
      <w:r w:rsidRPr="00095219">
        <w:rPr>
          <w:rFonts w:ascii="Times New Roman" w:hAnsi="Times New Roman" w:cs="Times New Roman"/>
          <w:color w:val="auto"/>
          <w:sz w:val="28"/>
          <w:szCs w:val="28"/>
        </w:rPr>
        <w:t xml:space="preserve">2.10. </w:t>
      </w:r>
      <w:r w:rsidR="005C36E4" w:rsidRPr="00095219">
        <w:rPr>
          <w:rFonts w:ascii="Times New Roman" w:hAnsi="Times New Roman" w:cs="Times New Roman"/>
          <w:color w:val="auto"/>
          <w:sz w:val="28"/>
          <w:szCs w:val="28"/>
        </w:rPr>
        <w:t>Налог на добычу полезных ископаемых</w:t>
      </w:r>
      <w:bookmarkEnd w:id="36"/>
    </w:p>
    <w:p w:rsidR="005C36E4" w:rsidRPr="00095219" w:rsidRDefault="005C36E4" w:rsidP="00B2798E">
      <w:pPr>
        <w:spacing w:after="0" w:line="240" w:lineRule="auto"/>
        <w:jc w:val="center"/>
        <w:rPr>
          <w:rFonts w:ascii="Times New Roman" w:hAnsi="Times New Roman" w:cs="Times New Roman"/>
          <w:b/>
          <w:sz w:val="28"/>
          <w:szCs w:val="28"/>
        </w:rPr>
      </w:pPr>
      <w:r w:rsidRPr="00095219">
        <w:rPr>
          <w:rFonts w:ascii="Times New Roman" w:hAnsi="Times New Roman" w:cs="Times New Roman"/>
          <w:b/>
          <w:sz w:val="28"/>
          <w:szCs w:val="28"/>
        </w:rPr>
        <w:t>(КБК 182 1 07 01000 01 0000 110)</w:t>
      </w:r>
    </w:p>
    <w:p w:rsidR="0072336E" w:rsidRPr="00095219" w:rsidRDefault="0072336E" w:rsidP="00B2798E">
      <w:pPr>
        <w:spacing w:after="0" w:line="240" w:lineRule="auto"/>
        <w:rPr>
          <w:rFonts w:ascii="Times New Roman" w:hAnsi="Times New Roman" w:cs="Times New Roman"/>
          <w:sz w:val="28"/>
          <w:szCs w:val="28"/>
        </w:rPr>
      </w:pPr>
    </w:p>
    <w:p w:rsidR="005C36E4" w:rsidRPr="00095219" w:rsidRDefault="005C36E4"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Расчёт доходов в бюджетную систему Российской Федерации от уплаты налога на добычу полезных ископаемых осуществляется в соответствии с действующим законодательством Российской Федерации о налогах и сборах.</w:t>
      </w:r>
    </w:p>
    <w:p w:rsidR="005C36E4" w:rsidRPr="00095219" w:rsidRDefault="005C36E4"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Расчёт прогнозного объёма поступлений налога на добычу полезных ископаемых производится отдельно по каждому виду полезных ископаемых.</w:t>
      </w:r>
    </w:p>
    <w:p w:rsidR="00715328" w:rsidRPr="00095219" w:rsidRDefault="00715328" w:rsidP="00B2798E">
      <w:pPr>
        <w:spacing w:after="0" w:line="240" w:lineRule="auto"/>
        <w:ind w:firstLine="709"/>
        <w:jc w:val="both"/>
        <w:rPr>
          <w:rFonts w:ascii="Times New Roman" w:hAnsi="Times New Roman" w:cs="Times New Roman"/>
          <w:sz w:val="28"/>
          <w:szCs w:val="28"/>
        </w:rPr>
      </w:pPr>
    </w:p>
    <w:p w:rsidR="005C36E4" w:rsidRPr="00095219" w:rsidRDefault="005C36E4" w:rsidP="00B2798E">
      <w:pPr>
        <w:pStyle w:val="3"/>
        <w:spacing w:before="0" w:line="240" w:lineRule="auto"/>
        <w:jc w:val="center"/>
        <w:rPr>
          <w:rFonts w:ascii="Times New Roman" w:hAnsi="Times New Roman" w:cs="Times New Roman"/>
          <w:color w:val="auto"/>
          <w:sz w:val="28"/>
          <w:szCs w:val="28"/>
        </w:rPr>
      </w:pPr>
      <w:bookmarkStart w:id="37" w:name="_Toc506988866"/>
      <w:r w:rsidRPr="00095219">
        <w:rPr>
          <w:rFonts w:ascii="Times New Roman" w:hAnsi="Times New Roman" w:cs="Times New Roman"/>
          <w:color w:val="auto"/>
          <w:sz w:val="28"/>
          <w:szCs w:val="28"/>
        </w:rPr>
        <w:t>2.</w:t>
      </w:r>
      <w:r w:rsidR="000006AE" w:rsidRPr="00095219">
        <w:rPr>
          <w:rFonts w:ascii="Times New Roman" w:hAnsi="Times New Roman" w:cs="Times New Roman"/>
          <w:color w:val="auto"/>
          <w:sz w:val="28"/>
          <w:szCs w:val="28"/>
        </w:rPr>
        <w:t>10</w:t>
      </w:r>
      <w:r w:rsidRPr="00095219">
        <w:rPr>
          <w:rFonts w:ascii="Times New Roman" w:hAnsi="Times New Roman" w:cs="Times New Roman"/>
          <w:color w:val="auto"/>
          <w:sz w:val="28"/>
          <w:szCs w:val="28"/>
        </w:rPr>
        <w:t>.1.</w:t>
      </w:r>
      <w:r w:rsidRPr="00095219">
        <w:rPr>
          <w:rFonts w:ascii="Times New Roman" w:hAnsi="Times New Roman" w:cs="Times New Roman"/>
          <w:color w:val="auto"/>
          <w:sz w:val="28"/>
          <w:szCs w:val="28"/>
        </w:rPr>
        <w:tab/>
        <w:t>Налог на добычу общераспространенных полезных ископаемых</w:t>
      </w:r>
      <w:bookmarkEnd w:id="37"/>
    </w:p>
    <w:p w:rsidR="005C36E4" w:rsidRPr="00095219" w:rsidRDefault="005C36E4" w:rsidP="00B2798E">
      <w:pPr>
        <w:spacing w:after="0" w:line="240" w:lineRule="auto"/>
        <w:jc w:val="center"/>
        <w:rPr>
          <w:rFonts w:ascii="Times New Roman" w:hAnsi="Times New Roman" w:cs="Times New Roman"/>
          <w:b/>
          <w:sz w:val="28"/>
          <w:szCs w:val="28"/>
        </w:rPr>
      </w:pPr>
      <w:r w:rsidRPr="00095219">
        <w:rPr>
          <w:rFonts w:ascii="Times New Roman" w:hAnsi="Times New Roman" w:cs="Times New Roman"/>
          <w:b/>
          <w:sz w:val="28"/>
          <w:szCs w:val="28"/>
        </w:rPr>
        <w:t>(КБК 182 107 01020 01 0000110)</w:t>
      </w:r>
    </w:p>
    <w:p w:rsidR="00400A98" w:rsidRPr="00095219" w:rsidRDefault="00400A98" w:rsidP="00B2798E">
      <w:pPr>
        <w:spacing w:after="0" w:line="240" w:lineRule="auto"/>
        <w:ind w:firstLine="709"/>
        <w:jc w:val="both"/>
        <w:rPr>
          <w:rFonts w:ascii="Times New Roman" w:hAnsi="Times New Roman" w:cs="Times New Roman"/>
          <w:sz w:val="28"/>
          <w:szCs w:val="28"/>
        </w:rPr>
      </w:pPr>
    </w:p>
    <w:p w:rsidR="005C36E4" w:rsidRPr="00095219" w:rsidRDefault="005C36E4"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В прогнозе поступлений налога на добычу общераспространённых полезных ископаемых учитываются:</w:t>
      </w:r>
    </w:p>
    <w:p w:rsidR="005C36E4" w:rsidRPr="00095219" w:rsidRDefault="005C36E4"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 xml:space="preserve">- показатели прогноза социально-экономического развития </w:t>
      </w:r>
      <w:r w:rsidR="00C4303A" w:rsidRPr="00095219">
        <w:rPr>
          <w:rFonts w:ascii="Times New Roman" w:hAnsi="Times New Roman" w:cs="Times New Roman"/>
          <w:sz w:val="28"/>
          <w:szCs w:val="28"/>
        </w:rPr>
        <w:t>Тюменской области</w:t>
      </w:r>
      <w:r w:rsidRPr="00095219">
        <w:rPr>
          <w:rFonts w:ascii="Times New Roman" w:hAnsi="Times New Roman" w:cs="Times New Roman"/>
          <w:sz w:val="28"/>
          <w:szCs w:val="28"/>
        </w:rPr>
        <w:t xml:space="preserve"> на очередной финансовый год и плановый период (</w:t>
      </w:r>
      <w:r w:rsidR="00C4303A" w:rsidRPr="00095219">
        <w:rPr>
          <w:rFonts w:ascii="Times New Roman" w:hAnsi="Times New Roman" w:cs="Times New Roman"/>
          <w:sz w:val="28"/>
          <w:szCs w:val="28"/>
        </w:rPr>
        <w:t xml:space="preserve">показатели объёмов добычи полезных общераспространенных и прочих ископаемых, ценовые показатели), </w:t>
      </w:r>
      <w:r w:rsidRPr="00095219">
        <w:rPr>
          <w:rFonts w:ascii="Times New Roman" w:hAnsi="Times New Roman" w:cs="Times New Roman"/>
          <w:sz w:val="28"/>
          <w:szCs w:val="28"/>
        </w:rPr>
        <w:t xml:space="preserve">разрабатываемые </w:t>
      </w:r>
      <w:r w:rsidR="00C4303A" w:rsidRPr="00095219">
        <w:rPr>
          <w:rFonts w:ascii="Times New Roman" w:hAnsi="Times New Roman" w:cs="Times New Roman"/>
          <w:sz w:val="28"/>
          <w:szCs w:val="28"/>
        </w:rPr>
        <w:t>Департаментом экономики Тюменской области</w:t>
      </w:r>
      <w:r w:rsidRPr="00095219">
        <w:rPr>
          <w:rFonts w:ascii="Times New Roman" w:hAnsi="Times New Roman" w:cs="Times New Roman"/>
          <w:sz w:val="28"/>
          <w:szCs w:val="28"/>
        </w:rPr>
        <w:t>;</w:t>
      </w:r>
    </w:p>
    <w:p w:rsidR="005C36E4" w:rsidRPr="00095219" w:rsidRDefault="005C36E4"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 динамика налоговой базы по налогу согласно данным отчёта по форме №5-НДПИ «Отчёт о налоговой базе и структуре начислений по налогу на добычу полезных ископаемых», сложившаяся за предыдущие периоды;</w:t>
      </w:r>
    </w:p>
    <w:p w:rsidR="005C36E4" w:rsidRPr="00095219" w:rsidRDefault="005C36E4" w:rsidP="00B2798E">
      <w:pPr>
        <w:spacing w:after="0" w:line="240" w:lineRule="auto"/>
        <w:ind w:firstLine="567"/>
        <w:jc w:val="both"/>
        <w:rPr>
          <w:rFonts w:ascii="Times New Roman" w:hAnsi="Times New Roman" w:cs="Times New Roman"/>
          <w:sz w:val="28"/>
          <w:szCs w:val="28"/>
        </w:rPr>
      </w:pPr>
      <w:r w:rsidRPr="00095219">
        <w:rPr>
          <w:rFonts w:ascii="Times New Roman" w:hAnsi="Times New Roman" w:cs="Times New Roman"/>
          <w:sz w:val="28"/>
          <w:szCs w:val="28"/>
        </w:rPr>
        <w:t>- динамика фактических поступлений по налогу согласно данным отчёта по форме</w:t>
      </w:r>
      <w:r w:rsidR="009F4CDE" w:rsidRPr="00095219">
        <w:rPr>
          <w:rFonts w:ascii="Times New Roman" w:hAnsi="Times New Roman" w:cs="Times New Roman"/>
          <w:sz w:val="28"/>
          <w:szCs w:val="28"/>
        </w:rPr>
        <w:t xml:space="preserve">    </w:t>
      </w:r>
      <w:r w:rsidRPr="00095219">
        <w:rPr>
          <w:rFonts w:ascii="Times New Roman" w:hAnsi="Times New Roman" w:cs="Times New Roman"/>
          <w:sz w:val="28"/>
          <w:szCs w:val="28"/>
        </w:rPr>
        <w:t xml:space="preserve"> №1-НМ «Отчет о начислении и поступлении налогов, сборов и иных обязательных платежей в бюджетную систему Российской Федерации»;</w:t>
      </w:r>
    </w:p>
    <w:p w:rsidR="005C36E4" w:rsidRPr="00095219" w:rsidRDefault="005C36E4"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 налоговые ставки, льготы и преференции, предусмотренные главой 26 НК РФ «Налог на добычу полезных ископаемых» и др. источники.</w:t>
      </w:r>
    </w:p>
    <w:p w:rsidR="005C36E4" w:rsidRPr="00095219" w:rsidRDefault="005C36E4"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Расчёт прогнозного объёма поступлений налога на добычу общераспространённых полезных ископаемых осуществляется методом прямого расчёта, основанного на непосредственном использовании прогнозных стоимостных показателей, уровней ставок и других показателей, определяющих прогнозный объём поступлений налога (индексов, характеризующий динамику цен и производства, уровень собираемости, переходящие платежи, изменения налогового и бюджетного законодательства и др.).</w:t>
      </w:r>
    </w:p>
    <w:p w:rsidR="005C36E4" w:rsidRPr="00095219" w:rsidRDefault="005C36E4" w:rsidP="00B2798E">
      <w:pPr>
        <w:spacing w:after="0" w:line="240" w:lineRule="auto"/>
        <w:ind w:firstLine="709"/>
        <w:jc w:val="both"/>
        <w:rPr>
          <w:rFonts w:ascii="Times New Roman" w:hAnsi="Times New Roman" w:cs="Times New Roman"/>
          <w:sz w:val="28"/>
          <w:szCs w:val="28"/>
        </w:rPr>
      </w:pPr>
      <w:proofErr w:type="gramStart"/>
      <w:r w:rsidRPr="00095219">
        <w:rPr>
          <w:rFonts w:ascii="Times New Roman" w:hAnsi="Times New Roman" w:cs="Times New Roman"/>
          <w:sz w:val="28"/>
          <w:szCs w:val="28"/>
        </w:rPr>
        <w:lastRenderedPageBreak/>
        <w:t>Прогнозный объём поступлений налога на добычу общераспространённых полезных ископаемых (НДПИ общ.</w:t>
      </w:r>
      <w:proofErr w:type="gramEnd"/>
      <w:r w:rsidRPr="00095219">
        <w:rPr>
          <w:rFonts w:ascii="Times New Roman" w:hAnsi="Times New Roman" w:cs="Times New Roman"/>
          <w:sz w:val="28"/>
          <w:szCs w:val="28"/>
        </w:rPr>
        <w:t xml:space="preserve"> </w:t>
      </w:r>
      <w:proofErr w:type="gramStart"/>
      <w:r w:rsidRPr="00095219">
        <w:rPr>
          <w:rFonts w:ascii="Times New Roman" w:hAnsi="Times New Roman" w:cs="Times New Roman"/>
          <w:sz w:val="28"/>
          <w:szCs w:val="28"/>
        </w:rPr>
        <w:t>ПИ) определяется исходя из следующего алгоритма расчёта:</w:t>
      </w:r>
      <w:proofErr w:type="gramEnd"/>
    </w:p>
    <w:p w:rsidR="00715328" w:rsidRPr="00095219" w:rsidRDefault="00715328" w:rsidP="00B2798E">
      <w:pPr>
        <w:spacing w:after="0" w:line="240" w:lineRule="auto"/>
        <w:ind w:firstLine="709"/>
        <w:jc w:val="both"/>
        <w:rPr>
          <w:rFonts w:ascii="Times New Roman" w:hAnsi="Times New Roman" w:cs="Times New Roman"/>
          <w:sz w:val="28"/>
          <w:szCs w:val="28"/>
        </w:rPr>
      </w:pPr>
    </w:p>
    <w:p w:rsidR="005C36E4" w:rsidRPr="00095219" w:rsidRDefault="005C36E4" w:rsidP="00B2798E">
      <w:pPr>
        <w:spacing w:after="0" w:line="240" w:lineRule="auto"/>
        <w:jc w:val="center"/>
        <w:rPr>
          <w:rFonts w:ascii="Times New Roman" w:hAnsi="Times New Roman" w:cs="Times New Roman"/>
          <w:b/>
          <w:sz w:val="28"/>
          <w:szCs w:val="28"/>
        </w:rPr>
      </w:pPr>
      <w:r w:rsidRPr="00095219">
        <w:rPr>
          <w:rFonts w:ascii="Times New Roman" w:hAnsi="Times New Roman" w:cs="Times New Roman"/>
          <w:b/>
          <w:sz w:val="28"/>
          <w:szCs w:val="28"/>
        </w:rPr>
        <w:t xml:space="preserve">НДПИ общ. </w:t>
      </w:r>
      <w:proofErr w:type="gramStart"/>
      <w:r w:rsidRPr="00095219">
        <w:rPr>
          <w:rFonts w:ascii="Times New Roman" w:hAnsi="Times New Roman" w:cs="Times New Roman"/>
          <w:b/>
          <w:sz w:val="28"/>
          <w:szCs w:val="28"/>
        </w:rPr>
        <w:t>ПИ = (</w:t>
      </w:r>
      <w:r w:rsidR="00306B1C" w:rsidRPr="00095219">
        <w:rPr>
          <w:rFonts w:ascii="Times New Roman" w:hAnsi="Times New Roman" w:cs="Times New Roman"/>
          <w:b/>
          <w:sz w:val="28"/>
          <w:szCs w:val="28"/>
        </w:rPr>
        <w:t xml:space="preserve">Ʃ </w:t>
      </w:r>
      <w:r w:rsidRPr="00095219">
        <w:rPr>
          <w:rFonts w:ascii="Times New Roman" w:hAnsi="Times New Roman" w:cs="Times New Roman"/>
          <w:b/>
          <w:sz w:val="28"/>
          <w:szCs w:val="28"/>
        </w:rPr>
        <w:t>(</w:t>
      </w:r>
      <w:proofErr w:type="spellStart"/>
      <w:r w:rsidRPr="00095219">
        <w:rPr>
          <w:rFonts w:ascii="Times New Roman" w:hAnsi="Times New Roman" w:cs="Times New Roman"/>
          <w:b/>
          <w:sz w:val="28"/>
          <w:szCs w:val="28"/>
        </w:rPr>
        <w:t>Uобщ</w:t>
      </w:r>
      <w:proofErr w:type="spellEnd"/>
      <w:r w:rsidRPr="00095219">
        <w:rPr>
          <w:rFonts w:ascii="Times New Roman" w:hAnsi="Times New Roman" w:cs="Times New Roman"/>
          <w:b/>
          <w:sz w:val="28"/>
          <w:szCs w:val="28"/>
        </w:rPr>
        <w:t>.</w:t>
      </w:r>
      <w:proofErr w:type="gramEnd"/>
      <w:r w:rsidRPr="00095219">
        <w:rPr>
          <w:rFonts w:ascii="Times New Roman" w:hAnsi="Times New Roman" w:cs="Times New Roman"/>
          <w:b/>
          <w:sz w:val="28"/>
          <w:szCs w:val="28"/>
        </w:rPr>
        <w:t xml:space="preserve"> </w:t>
      </w:r>
      <w:proofErr w:type="spellStart"/>
      <w:r w:rsidRPr="00095219">
        <w:rPr>
          <w:rFonts w:ascii="Times New Roman" w:hAnsi="Times New Roman" w:cs="Times New Roman"/>
          <w:b/>
          <w:sz w:val="28"/>
          <w:szCs w:val="28"/>
        </w:rPr>
        <w:t>ПИфакт</w:t>
      </w:r>
      <w:proofErr w:type="spellEnd"/>
      <w:r w:rsidRPr="00095219">
        <w:rPr>
          <w:rFonts w:ascii="Times New Roman" w:hAnsi="Times New Roman" w:cs="Times New Roman"/>
          <w:b/>
          <w:sz w:val="28"/>
          <w:szCs w:val="28"/>
        </w:rPr>
        <w:t xml:space="preserve"> × </w:t>
      </w:r>
      <w:proofErr w:type="spellStart"/>
      <w:proofErr w:type="gramStart"/>
      <w:r w:rsidRPr="00095219">
        <w:rPr>
          <w:rFonts w:ascii="Times New Roman" w:hAnsi="Times New Roman" w:cs="Times New Roman"/>
          <w:b/>
          <w:sz w:val="28"/>
          <w:szCs w:val="28"/>
        </w:rPr>
        <w:t>J</w:t>
      </w:r>
      <w:proofErr w:type="gramEnd"/>
      <w:r w:rsidRPr="00095219">
        <w:rPr>
          <w:rFonts w:ascii="Times New Roman" w:hAnsi="Times New Roman" w:cs="Times New Roman"/>
          <w:b/>
          <w:sz w:val="28"/>
          <w:szCs w:val="28"/>
        </w:rPr>
        <w:t>общ</w:t>
      </w:r>
      <w:proofErr w:type="spellEnd"/>
      <w:r w:rsidRPr="00095219">
        <w:rPr>
          <w:rFonts w:ascii="Times New Roman" w:hAnsi="Times New Roman" w:cs="Times New Roman"/>
          <w:b/>
          <w:sz w:val="28"/>
          <w:szCs w:val="28"/>
        </w:rPr>
        <w:t xml:space="preserve">. </w:t>
      </w:r>
      <w:proofErr w:type="gramStart"/>
      <w:r w:rsidRPr="00095219">
        <w:rPr>
          <w:rFonts w:ascii="Times New Roman" w:hAnsi="Times New Roman" w:cs="Times New Roman"/>
          <w:b/>
          <w:sz w:val="28"/>
          <w:szCs w:val="28"/>
        </w:rPr>
        <w:t>ПИ × S (или S расчет.))</w:t>
      </w:r>
      <w:proofErr w:type="gramEnd"/>
      <w:r w:rsidRPr="00095219">
        <w:rPr>
          <w:rFonts w:ascii="Times New Roman" w:hAnsi="Times New Roman" w:cs="Times New Roman"/>
          <w:b/>
          <w:sz w:val="28"/>
          <w:szCs w:val="28"/>
        </w:rPr>
        <w:t xml:space="preserve"> × </w:t>
      </w:r>
      <w:proofErr w:type="spellStart"/>
      <w:proofErr w:type="gramStart"/>
      <w:r w:rsidRPr="00095219">
        <w:rPr>
          <w:rFonts w:ascii="Times New Roman" w:hAnsi="Times New Roman" w:cs="Times New Roman"/>
          <w:b/>
          <w:sz w:val="28"/>
          <w:szCs w:val="28"/>
        </w:rPr>
        <w:t>K</w:t>
      </w:r>
      <w:proofErr w:type="gramEnd"/>
      <w:r w:rsidRPr="00095219">
        <w:rPr>
          <w:rFonts w:ascii="Times New Roman" w:hAnsi="Times New Roman" w:cs="Times New Roman"/>
          <w:b/>
          <w:sz w:val="28"/>
          <w:szCs w:val="28"/>
        </w:rPr>
        <w:t>соб</w:t>
      </w:r>
      <w:proofErr w:type="spellEnd"/>
      <w:r w:rsidRPr="00095219">
        <w:rPr>
          <w:rFonts w:ascii="Times New Roman" w:hAnsi="Times New Roman" w:cs="Times New Roman"/>
          <w:b/>
          <w:sz w:val="28"/>
          <w:szCs w:val="28"/>
        </w:rPr>
        <w:t>. (+-) F,</w:t>
      </w:r>
    </w:p>
    <w:p w:rsidR="005C36E4" w:rsidRPr="00095219" w:rsidRDefault="00FD2879"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г</w:t>
      </w:r>
      <w:r w:rsidR="005C36E4" w:rsidRPr="00095219">
        <w:rPr>
          <w:rFonts w:ascii="Times New Roman" w:hAnsi="Times New Roman" w:cs="Times New Roman"/>
          <w:sz w:val="28"/>
          <w:szCs w:val="28"/>
        </w:rPr>
        <w:t>де</w:t>
      </w:r>
      <w:r w:rsidR="003530AC" w:rsidRPr="00095219">
        <w:rPr>
          <w:rFonts w:ascii="Times New Roman" w:hAnsi="Times New Roman" w:cs="Times New Roman"/>
          <w:sz w:val="28"/>
          <w:szCs w:val="28"/>
        </w:rPr>
        <w:t>:</w:t>
      </w:r>
    </w:p>
    <w:p w:rsidR="005C36E4" w:rsidRPr="00095219" w:rsidRDefault="005C36E4" w:rsidP="00B2798E">
      <w:pPr>
        <w:spacing w:after="0" w:line="240" w:lineRule="auto"/>
        <w:ind w:firstLine="709"/>
        <w:jc w:val="both"/>
        <w:rPr>
          <w:rFonts w:ascii="Times New Roman" w:hAnsi="Times New Roman" w:cs="Times New Roman"/>
          <w:sz w:val="28"/>
          <w:szCs w:val="28"/>
        </w:rPr>
      </w:pPr>
      <w:proofErr w:type="spellStart"/>
      <w:proofErr w:type="gramStart"/>
      <w:r w:rsidRPr="00095219">
        <w:rPr>
          <w:rFonts w:ascii="Times New Roman" w:hAnsi="Times New Roman" w:cs="Times New Roman"/>
          <w:sz w:val="28"/>
          <w:szCs w:val="28"/>
        </w:rPr>
        <w:t>U</w:t>
      </w:r>
      <w:proofErr w:type="gramEnd"/>
      <w:r w:rsidRPr="00095219">
        <w:rPr>
          <w:rFonts w:ascii="Times New Roman" w:hAnsi="Times New Roman" w:cs="Times New Roman"/>
          <w:sz w:val="28"/>
          <w:szCs w:val="28"/>
        </w:rPr>
        <w:t>общ</w:t>
      </w:r>
      <w:proofErr w:type="spellEnd"/>
      <w:r w:rsidRPr="00095219">
        <w:rPr>
          <w:rFonts w:ascii="Times New Roman" w:hAnsi="Times New Roman" w:cs="Times New Roman"/>
          <w:sz w:val="28"/>
          <w:szCs w:val="28"/>
        </w:rPr>
        <w:t xml:space="preserve">. </w:t>
      </w:r>
      <w:proofErr w:type="spellStart"/>
      <w:r w:rsidRPr="00095219">
        <w:rPr>
          <w:rFonts w:ascii="Times New Roman" w:hAnsi="Times New Roman" w:cs="Times New Roman"/>
          <w:sz w:val="28"/>
          <w:szCs w:val="28"/>
        </w:rPr>
        <w:t>ПИфакт</w:t>
      </w:r>
      <w:proofErr w:type="spellEnd"/>
      <w:r w:rsidRPr="00095219">
        <w:rPr>
          <w:rFonts w:ascii="Times New Roman" w:hAnsi="Times New Roman" w:cs="Times New Roman"/>
          <w:sz w:val="28"/>
          <w:szCs w:val="28"/>
        </w:rPr>
        <w:t xml:space="preserve"> – фактическая стоимость добытых общераспространённых полезных ископаемых, за последний годовой период, скорректированная на динамику роста (снижения) по текущему году согласно данным отчёта по форме </w:t>
      </w:r>
      <w:r w:rsidR="00D41ABB" w:rsidRPr="00095219">
        <w:rPr>
          <w:rFonts w:ascii="Times New Roman" w:hAnsi="Times New Roman" w:cs="Times New Roman"/>
          <w:sz w:val="28"/>
          <w:szCs w:val="28"/>
        </w:rPr>
        <w:t>№5</w:t>
      </w:r>
      <w:r w:rsidRPr="00095219">
        <w:rPr>
          <w:rFonts w:ascii="Times New Roman" w:hAnsi="Times New Roman" w:cs="Times New Roman"/>
          <w:sz w:val="28"/>
          <w:szCs w:val="28"/>
        </w:rPr>
        <w:t>-НДПИ, тыс. рублей;</w:t>
      </w:r>
    </w:p>
    <w:p w:rsidR="005C36E4" w:rsidRPr="00095219" w:rsidRDefault="005C36E4" w:rsidP="00B2798E">
      <w:pPr>
        <w:spacing w:after="0" w:line="240" w:lineRule="auto"/>
        <w:ind w:firstLine="709"/>
        <w:jc w:val="both"/>
        <w:rPr>
          <w:rFonts w:ascii="Times New Roman" w:hAnsi="Times New Roman" w:cs="Times New Roman"/>
          <w:sz w:val="28"/>
          <w:szCs w:val="28"/>
        </w:rPr>
      </w:pPr>
      <w:proofErr w:type="spellStart"/>
      <w:proofErr w:type="gramStart"/>
      <w:r w:rsidRPr="00095219">
        <w:rPr>
          <w:rFonts w:ascii="Times New Roman" w:hAnsi="Times New Roman" w:cs="Times New Roman"/>
          <w:sz w:val="28"/>
          <w:szCs w:val="28"/>
        </w:rPr>
        <w:t>J</w:t>
      </w:r>
      <w:proofErr w:type="gramEnd"/>
      <w:r w:rsidRPr="00095219">
        <w:rPr>
          <w:rFonts w:ascii="Times New Roman" w:hAnsi="Times New Roman" w:cs="Times New Roman"/>
          <w:sz w:val="28"/>
          <w:szCs w:val="28"/>
        </w:rPr>
        <w:t>общ</w:t>
      </w:r>
      <w:proofErr w:type="spellEnd"/>
      <w:r w:rsidRPr="00095219">
        <w:rPr>
          <w:rFonts w:ascii="Times New Roman" w:hAnsi="Times New Roman" w:cs="Times New Roman"/>
          <w:sz w:val="28"/>
          <w:szCs w:val="28"/>
        </w:rPr>
        <w:t>. ПИ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и др.</w:t>
      </w:r>
    </w:p>
    <w:p w:rsidR="005C36E4" w:rsidRPr="00095219" w:rsidRDefault="005C36E4"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S – ставка налога на добычу общераспространённых полезных ископаемых, установленная в соответствии с НК РФ</w:t>
      </w:r>
      <w:proofErr w:type="gramStart"/>
      <w:r w:rsidRPr="00095219">
        <w:rPr>
          <w:rFonts w:ascii="Times New Roman" w:hAnsi="Times New Roman" w:cs="Times New Roman"/>
          <w:sz w:val="28"/>
          <w:szCs w:val="28"/>
        </w:rPr>
        <w:t>, %;</w:t>
      </w:r>
      <w:proofErr w:type="gramEnd"/>
    </w:p>
    <w:p w:rsidR="005C36E4" w:rsidRPr="00095219" w:rsidRDefault="005C36E4" w:rsidP="00B2798E">
      <w:pPr>
        <w:spacing w:after="0" w:line="240" w:lineRule="auto"/>
        <w:ind w:firstLine="709"/>
        <w:jc w:val="both"/>
        <w:rPr>
          <w:rFonts w:ascii="Times New Roman" w:hAnsi="Times New Roman" w:cs="Times New Roman"/>
          <w:sz w:val="28"/>
          <w:szCs w:val="28"/>
        </w:rPr>
      </w:pPr>
      <w:proofErr w:type="spellStart"/>
      <w:r w:rsidRPr="00095219">
        <w:rPr>
          <w:rFonts w:ascii="Times New Roman" w:hAnsi="Times New Roman" w:cs="Times New Roman"/>
          <w:sz w:val="28"/>
          <w:szCs w:val="28"/>
        </w:rPr>
        <w:t>Sрасч</w:t>
      </w:r>
      <w:proofErr w:type="spellEnd"/>
      <w:r w:rsidRPr="00095219">
        <w:rPr>
          <w:rFonts w:ascii="Times New Roman" w:hAnsi="Times New Roman" w:cs="Times New Roman"/>
          <w:sz w:val="28"/>
          <w:szCs w:val="28"/>
        </w:rPr>
        <w:t>. – расчётная ставка налога, сложившаяся за предыдущие периоды</w:t>
      </w:r>
      <w:proofErr w:type="gramStart"/>
      <w:r w:rsidRPr="00095219">
        <w:rPr>
          <w:rFonts w:ascii="Times New Roman" w:hAnsi="Times New Roman" w:cs="Times New Roman"/>
          <w:sz w:val="28"/>
          <w:szCs w:val="28"/>
        </w:rPr>
        <w:t>, %;</w:t>
      </w:r>
      <w:proofErr w:type="gramEnd"/>
    </w:p>
    <w:p w:rsidR="005C36E4" w:rsidRPr="00095219" w:rsidRDefault="005C36E4"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Расчетная ставка налога (</w:t>
      </w:r>
      <w:proofErr w:type="spellStart"/>
      <w:proofErr w:type="gramStart"/>
      <w:r w:rsidRPr="00095219">
        <w:rPr>
          <w:rFonts w:ascii="Times New Roman" w:hAnsi="Times New Roman" w:cs="Times New Roman"/>
          <w:sz w:val="28"/>
          <w:szCs w:val="28"/>
        </w:rPr>
        <w:t>S</w:t>
      </w:r>
      <w:proofErr w:type="gramEnd"/>
      <w:r w:rsidRPr="00095219">
        <w:rPr>
          <w:rFonts w:ascii="Times New Roman" w:hAnsi="Times New Roman" w:cs="Times New Roman"/>
          <w:sz w:val="28"/>
          <w:szCs w:val="28"/>
        </w:rPr>
        <w:t>расч</w:t>
      </w:r>
      <w:proofErr w:type="spellEnd"/>
      <w:r w:rsidRPr="00095219">
        <w:rPr>
          <w:rFonts w:ascii="Times New Roman" w:hAnsi="Times New Roman" w:cs="Times New Roman"/>
          <w:sz w:val="28"/>
          <w:szCs w:val="28"/>
        </w:rPr>
        <w:t xml:space="preserve">.) определяется как частное от деления суммы налога, подлежащего к уплате, на стоимость добытого полезного ископаемого (согласно данным отчёта по форме </w:t>
      </w:r>
      <w:r w:rsidR="00D41ABB" w:rsidRPr="00095219">
        <w:rPr>
          <w:rFonts w:ascii="Times New Roman" w:hAnsi="Times New Roman" w:cs="Times New Roman"/>
          <w:sz w:val="28"/>
          <w:szCs w:val="28"/>
        </w:rPr>
        <w:t>№5</w:t>
      </w:r>
      <w:r w:rsidRPr="00095219">
        <w:rPr>
          <w:rFonts w:ascii="Times New Roman" w:hAnsi="Times New Roman" w:cs="Times New Roman"/>
          <w:sz w:val="28"/>
          <w:szCs w:val="28"/>
        </w:rPr>
        <w:t>-НДПИ).</w:t>
      </w:r>
    </w:p>
    <w:p w:rsidR="005C36E4" w:rsidRPr="00095219" w:rsidRDefault="005C36E4" w:rsidP="00B2798E">
      <w:pPr>
        <w:spacing w:after="0" w:line="240" w:lineRule="auto"/>
        <w:ind w:firstLine="709"/>
        <w:jc w:val="both"/>
        <w:rPr>
          <w:rFonts w:ascii="Times New Roman" w:hAnsi="Times New Roman" w:cs="Times New Roman"/>
          <w:sz w:val="28"/>
          <w:szCs w:val="28"/>
        </w:rPr>
      </w:pPr>
      <w:proofErr w:type="spellStart"/>
      <w:proofErr w:type="gramStart"/>
      <w:r w:rsidRPr="00095219">
        <w:rPr>
          <w:rFonts w:ascii="Times New Roman" w:hAnsi="Times New Roman" w:cs="Times New Roman"/>
          <w:sz w:val="28"/>
          <w:szCs w:val="28"/>
        </w:rPr>
        <w:t>K</w:t>
      </w:r>
      <w:proofErr w:type="gramEnd"/>
      <w:r w:rsidRPr="00095219">
        <w:rPr>
          <w:rFonts w:ascii="Times New Roman" w:hAnsi="Times New Roman" w:cs="Times New Roman"/>
          <w:sz w:val="28"/>
          <w:szCs w:val="28"/>
        </w:rPr>
        <w:t>соб</w:t>
      </w:r>
      <w:proofErr w:type="spellEnd"/>
      <w:r w:rsidRPr="00095219">
        <w:rPr>
          <w:rFonts w:ascii="Times New Roman" w:hAnsi="Times New Roman" w:cs="Times New Roman"/>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 </w:t>
      </w:r>
    </w:p>
    <w:p w:rsidR="005C36E4" w:rsidRPr="00095219" w:rsidRDefault="005C36E4"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 xml:space="preserve">Расчётный уровень собираемости определяется согласно данным отчёта по форме </w:t>
      </w:r>
      <w:r w:rsidR="009F4CDE" w:rsidRPr="00095219">
        <w:rPr>
          <w:rFonts w:ascii="Times New Roman" w:hAnsi="Times New Roman" w:cs="Times New Roman"/>
          <w:sz w:val="28"/>
          <w:szCs w:val="28"/>
        </w:rPr>
        <w:t xml:space="preserve">  </w:t>
      </w:r>
      <w:r w:rsidR="00D41ABB" w:rsidRPr="00095219">
        <w:rPr>
          <w:rFonts w:ascii="Times New Roman" w:hAnsi="Times New Roman" w:cs="Times New Roman"/>
          <w:sz w:val="28"/>
          <w:szCs w:val="28"/>
        </w:rPr>
        <w:t>№1</w:t>
      </w:r>
      <w:r w:rsidRPr="00095219">
        <w:rPr>
          <w:rFonts w:ascii="Times New Roman" w:hAnsi="Times New Roman" w:cs="Times New Roman"/>
          <w:sz w:val="28"/>
          <w:szCs w:val="28"/>
        </w:rPr>
        <w:t>-НМ как частное от деления суммы поступившего налога на сумму начисленного налога.</w:t>
      </w:r>
    </w:p>
    <w:p w:rsidR="005C36E4" w:rsidRPr="00095219" w:rsidRDefault="005C36E4"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F – корректирующая сумма поступлений, учитывающая изменения законодательства о налогах и сборах, а также другие факторы, тыс. рублей.</w:t>
      </w:r>
    </w:p>
    <w:p w:rsidR="00820062" w:rsidRPr="00095219" w:rsidRDefault="00820062"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820062" w:rsidRPr="00095219" w:rsidRDefault="00820062"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 в налогооблагаемой базе в виде исключения объёмных и стоимостных показателей, неподлежащих налогообложению, либо облагаемых по ставке 0;</w:t>
      </w:r>
    </w:p>
    <w:p w:rsidR="00820062" w:rsidRPr="00095219" w:rsidRDefault="00820062"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 в виде применения налоговой ставки отличной от общеустановленной ставки, а также, применения к общеустановленной ставке корректирующих коэффициентов.</w:t>
      </w:r>
    </w:p>
    <w:p w:rsidR="00820062" w:rsidRPr="00095219" w:rsidRDefault="00820062"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 xml:space="preserve">Объём выпадающих доходов определяется в рамках прописанного </w:t>
      </w:r>
      <w:proofErr w:type="gramStart"/>
      <w:r w:rsidRPr="00095219">
        <w:rPr>
          <w:rFonts w:ascii="Times New Roman" w:hAnsi="Times New Roman" w:cs="Times New Roman"/>
          <w:sz w:val="28"/>
          <w:szCs w:val="28"/>
        </w:rPr>
        <w:t>алгоритма расчёта прогнозного объёма поступлений налога</w:t>
      </w:r>
      <w:proofErr w:type="gramEnd"/>
      <w:r w:rsidRPr="00095219">
        <w:rPr>
          <w:rFonts w:ascii="Times New Roman" w:hAnsi="Times New Roman" w:cs="Times New Roman"/>
          <w:sz w:val="28"/>
          <w:szCs w:val="28"/>
        </w:rPr>
        <w:t>.</w:t>
      </w:r>
    </w:p>
    <w:p w:rsidR="00820062" w:rsidRPr="00095219" w:rsidRDefault="00820062"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Налог на добычу общераспространённых полезных ископаемых зачисляется в консолидированный бюджет Тюменской области по нормативам, установленным в соответствии со статьями БК РФ.</w:t>
      </w:r>
    </w:p>
    <w:p w:rsidR="00715328" w:rsidRPr="00095219" w:rsidRDefault="00715328" w:rsidP="00B2798E">
      <w:pPr>
        <w:spacing w:after="0" w:line="240" w:lineRule="auto"/>
        <w:ind w:firstLine="709"/>
        <w:jc w:val="both"/>
        <w:rPr>
          <w:rFonts w:ascii="Times New Roman" w:hAnsi="Times New Roman" w:cs="Times New Roman"/>
          <w:sz w:val="28"/>
          <w:szCs w:val="28"/>
        </w:rPr>
      </w:pPr>
    </w:p>
    <w:p w:rsidR="008B0639" w:rsidRPr="00095219" w:rsidRDefault="005C36E4" w:rsidP="00B2798E">
      <w:pPr>
        <w:pStyle w:val="3"/>
        <w:spacing w:before="0" w:line="240" w:lineRule="auto"/>
        <w:jc w:val="center"/>
        <w:rPr>
          <w:rFonts w:ascii="Times New Roman" w:hAnsi="Times New Roman" w:cs="Times New Roman"/>
          <w:color w:val="auto"/>
          <w:sz w:val="28"/>
          <w:szCs w:val="28"/>
        </w:rPr>
      </w:pPr>
      <w:bookmarkStart w:id="38" w:name="_Toc506988867"/>
      <w:r w:rsidRPr="00095219">
        <w:rPr>
          <w:rFonts w:ascii="Times New Roman" w:hAnsi="Times New Roman" w:cs="Times New Roman"/>
          <w:color w:val="auto"/>
          <w:sz w:val="28"/>
          <w:szCs w:val="28"/>
        </w:rPr>
        <w:lastRenderedPageBreak/>
        <w:t>2.</w:t>
      </w:r>
      <w:r w:rsidR="000006AE" w:rsidRPr="00095219">
        <w:rPr>
          <w:rFonts w:ascii="Times New Roman" w:hAnsi="Times New Roman" w:cs="Times New Roman"/>
          <w:color w:val="auto"/>
          <w:sz w:val="28"/>
          <w:szCs w:val="28"/>
        </w:rPr>
        <w:t>10</w:t>
      </w:r>
      <w:r w:rsidRPr="00095219">
        <w:rPr>
          <w:rFonts w:ascii="Times New Roman" w:hAnsi="Times New Roman" w:cs="Times New Roman"/>
          <w:color w:val="auto"/>
          <w:sz w:val="28"/>
          <w:szCs w:val="28"/>
        </w:rPr>
        <w:t>.2.</w:t>
      </w:r>
      <w:r w:rsidRPr="00095219">
        <w:rPr>
          <w:rFonts w:ascii="Times New Roman" w:hAnsi="Times New Roman" w:cs="Times New Roman"/>
          <w:color w:val="auto"/>
          <w:sz w:val="28"/>
          <w:szCs w:val="28"/>
        </w:rPr>
        <w:tab/>
        <w:t xml:space="preserve">Налог на добычу прочих полезных ископаемых (за </w:t>
      </w:r>
      <w:r w:rsidR="00592B59" w:rsidRPr="00095219">
        <w:rPr>
          <w:rFonts w:ascii="Times New Roman" w:hAnsi="Times New Roman" w:cs="Times New Roman"/>
          <w:color w:val="auto"/>
          <w:sz w:val="28"/>
          <w:szCs w:val="28"/>
        </w:rPr>
        <w:t xml:space="preserve">исключением полезных ископаемых </w:t>
      </w:r>
      <w:r w:rsidRPr="00095219">
        <w:rPr>
          <w:rFonts w:ascii="Times New Roman" w:hAnsi="Times New Roman" w:cs="Times New Roman"/>
          <w:color w:val="auto"/>
          <w:sz w:val="28"/>
          <w:szCs w:val="28"/>
        </w:rPr>
        <w:t>в виде природных алмазов)</w:t>
      </w:r>
      <w:bookmarkEnd w:id="38"/>
    </w:p>
    <w:p w:rsidR="005C36E4" w:rsidRPr="00095219" w:rsidRDefault="005C36E4" w:rsidP="00B2798E">
      <w:pPr>
        <w:spacing w:after="0" w:line="240" w:lineRule="auto"/>
        <w:jc w:val="center"/>
        <w:rPr>
          <w:rFonts w:ascii="Times New Roman" w:hAnsi="Times New Roman" w:cs="Times New Roman"/>
          <w:b/>
          <w:sz w:val="28"/>
          <w:szCs w:val="28"/>
        </w:rPr>
      </w:pPr>
      <w:r w:rsidRPr="00095219">
        <w:rPr>
          <w:rFonts w:ascii="Times New Roman" w:hAnsi="Times New Roman" w:cs="Times New Roman"/>
          <w:b/>
          <w:sz w:val="28"/>
          <w:szCs w:val="28"/>
        </w:rPr>
        <w:t>(КБК 182 1 07 01030 01 0000 110)</w:t>
      </w:r>
    </w:p>
    <w:p w:rsidR="00F67B7F" w:rsidRPr="00095219" w:rsidRDefault="00F67B7F" w:rsidP="00B2798E">
      <w:pPr>
        <w:pStyle w:val="ConsPlusNormal"/>
        <w:ind w:firstLine="540"/>
        <w:jc w:val="center"/>
        <w:rPr>
          <w:rFonts w:ascii="Times New Roman" w:hAnsi="Times New Roman" w:cs="Times New Roman"/>
          <w:b/>
          <w:sz w:val="28"/>
          <w:szCs w:val="28"/>
        </w:rPr>
      </w:pPr>
    </w:p>
    <w:p w:rsidR="005C36E4" w:rsidRPr="00095219" w:rsidRDefault="005C36E4"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В прогнозе поступлений налога на добычу прочих полезных ископаемых (за исключением полезных ископаемых в виде природных алмазов) учитываются:</w:t>
      </w:r>
    </w:p>
    <w:p w:rsidR="005C36E4" w:rsidRPr="00095219" w:rsidRDefault="005C36E4"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 xml:space="preserve">- </w:t>
      </w:r>
      <w:r w:rsidR="000006AE" w:rsidRPr="00095219">
        <w:rPr>
          <w:rFonts w:ascii="Times New Roman" w:hAnsi="Times New Roman" w:cs="Times New Roman"/>
          <w:sz w:val="28"/>
          <w:szCs w:val="28"/>
        </w:rPr>
        <w:t>показатели прогноза социально-экономического развития Тюменской области на очередной финансовый год и плановый период (показатели объёмов добычи прочих ископаемых, ценовые показатели), разрабатываемые Департаментом экономики Тюменской области;</w:t>
      </w:r>
    </w:p>
    <w:p w:rsidR="005C36E4" w:rsidRPr="00095219" w:rsidRDefault="005C36E4"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 xml:space="preserve">- динамика налоговой базы по налогу согласно данным отчёта по форме </w:t>
      </w:r>
      <w:r w:rsidR="00D41ABB" w:rsidRPr="00095219">
        <w:rPr>
          <w:rFonts w:ascii="Times New Roman" w:hAnsi="Times New Roman" w:cs="Times New Roman"/>
          <w:sz w:val="28"/>
          <w:szCs w:val="28"/>
        </w:rPr>
        <w:t>№5</w:t>
      </w:r>
      <w:r w:rsidRPr="00095219">
        <w:rPr>
          <w:rFonts w:ascii="Times New Roman" w:hAnsi="Times New Roman" w:cs="Times New Roman"/>
          <w:sz w:val="28"/>
          <w:szCs w:val="28"/>
        </w:rPr>
        <w:t>-НДПИ «Отчёт о налоговой базе и структуре начислений по налогу на добычу полезных ископаемых», сложившаяся за предыдущие периоды;</w:t>
      </w:r>
    </w:p>
    <w:p w:rsidR="005C36E4" w:rsidRPr="00095219" w:rsidRDefault="005C36E4"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 динамика фактических поступлений по налогу согласно данным отчёта по форме</w:t>
      </w:r>
      <w:r w:rsidR="009F4CDE" w:rsidRPr="00095219">
        <w:rPr>
          <w:rFonts w:ascii="Times New Roman" w:hAnsi="Times New Roman" w:cs="Times New Roman"/>
          <w:sz w:val="28"/>
          <w:szCs w:val="28"/>
        </w:rPr>
        <w:t xml:space="preserve">  </w:t>
      </w:r>
      <w:r w:rsidRPr="00095219">
        <w:rPr>
          <w:rFonts w:ascii="Times New Roman" w:hAnsi="Times New Roman" w:cs="Times New Roman"/>
          <w:sz w:val="28"/>
          <w:szCs w:val="28"/>
        </w:rPr>
        <w:t xml:space="preserve"> </w:t>
      </w:r>
      <w:r w:rsidR="00D41ABB" w:rsidRPr="00095219">
        <w:rPr>
          <w:rFonts w:ascii="Times New Roman" w:hAnsi="Times New Roman" w:cs="Times New Roman"/>
          <w:sz w:val="28"/>
          <w:szCs w:val="28"/>
        </w:rPr>
        <w:t>№1</w:t>
      </w:r>
      <w:r w:rsidRPr="00095219">
        <w:rPr>
          <w:rFonts w:ascii="Times New Roman" w:hAnsi="Times New Roman" w:cs="Times New Roman"/>
          <w:sz w:val="28"/>
          <w:szCs w:val="28"/>
        </w:rPr>
        <w:t>-НМ «Отчет о начислении и поступлении налогов, сборов и иных обязательных платежей в бюджетную систему Российской Федерации»;</w:t>
      </w:r>
    </w:p>
    <w:p w:rsidR="005C36E4" w:rsidRPr="00095219" w:rsidRDefault="005C36E4"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 налоговые ставки, льготы и преференции, предусмотренные главой 26 НК РФ «Налог на добычу полезных ископаемых» и др. источники.</w:t>
      </w:r>
    </w:p>
    <w:p w:rsidR="005C36E4" w:rsidRPr="00095219" w:rsidRDefault="005C36E4" w:rsidP="00B2798E">
      <w:pPr>
        <w:spacing w:after="0" w:line="240" w:lineRule="auto"/>
        <w:ind w:firstLine="709"/>
        <w:jc w:val="both"/>
        <w:rPr>
          <w:rFonts w:ascii="Times New Roman" w:hAnsi="Times New Roman" w:cs="Times New Roman"/>
          <w:sz w:val="28"/>
          <w:szCs w:val="28"/>
        </w:rPr>
      </w:pPr>
      <w:proofErr w:type="gramStart"/>
      <w:r w:rsidRPr="00095219">
        <w:rPr>
          <w:rFonts w:ascii="Times New Roman" w:hAnsi="Times New Roman" w:cs="Times New Roman"/>
          <w:sz w:val="28"/>
          <w:szCs w:val="28"/>
        </w:rPr>
        <w:t>Расчёт прогнозного объёма поступлений налога на добычу прочих полезных ископаемых (за исключением полезных ископаемых в виде природных алмазов) осуществляется методом прямого расчёта, основанного на непосредственном использовании прогнозных стоимостных показателей, прогнозных значений объёмных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темпы роста курса доллара США по отношению к рублю в прогнозируемом</w:t>
      </w:r>
      <w:proofErr w:type="gramEnd"/>
      <w:r w:rsidRPr="00095219">
        <w:rPr>
          <w:rFonts w:ascii="Times New Roman" w:hAnsi="Times New Roman" w:cs="Times New Roman"/>
          <w:sz w:val="28"/>
          <w:szCs w:val="28"/>
        </w:rPr>
        <w:t xml:space="preserve"> </w:t>
      </w:r>
      <w:proofErr w:type="gramStart"/>
      <w:r w:rsidRPr="00095219">
        <w:rPr>
          <w:rFonts w:ascii="Times New Roman" w:hAnsi="Times New Roman" w:cs="Times New Roman"/>
          <w:sz w:val="28"/>
          <w:szCs w:val="28"/>
        </w:rPr>
        <w:t>периоде</w:t>
      </w:r>
      <w:proofErr w:type="gramEnd"/>
      <w:r w:rsidRPr="00095219">
        <w:rPr>
          <w:rFonts w:ascii="Times New Roman" w:hAnsi="Times New Roman" w:cs="Times New Roman"/>
          <w:sz w:val="28"/>
          <w:szCs w:val="28"/>
        </w:rPr>
        <w:t xml:space="preserve"> по отношению к предыдущему периоду, динамика объемов добычи полезных ископаемых, уровень собираемости, переходящие платежи, изменения налогового и бюджетного законодательства и др.).</w:t>
      </w:r>
    </w:p>
    <w:p w:rsidR="005C36E4" w:rsidRPr="00095219" w:rsidRDefault="005C36E4"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Прогнозный объём поступлений налога на добычу прочих полезных ископаемых (за исключением полезных ископаемых в виде природных алмазов) (НДПИ проч. ПИ) определяется исходя из следующего алгоритма расчёта:</w:t>
      </w:r>
    </w:p>
    <w:p w:rsidR="000006AE" w:rsidRPr="00095219" w:rsidRDefault="000006AE" w:rsidP="00B2798E">
      <w:pPr>
        <w:spacing w:after="0" w:line="240" w:lineRule="auto"/>
        <w:ind w:firstLine="709"/>
        <w:jc w:val="both"/>
        <w:rPr>
          <w:rFonts w:ascii="Times New Roman" w:hAnsi="Times New Roman" w:cs="Times New Roman"/>
          <w:sz w:val="28"/>
          <w:szCs w:val="28"/>
        </w:rPr>
      </w:pPr>
    </w:p>
    <w:p w:rsidR="005C36E4" w:rsidRPr="00095219" w:rsidRDefault="005C36E4" w:rsidP="00B2798E">
      <w:pPr>
        <w:spacing w:after="0" w:line="240" w:lineRule="auto"/>
        <w:jc w:val="center"/>
        <w:rPr>
          <w:rFonts w:ascii="Times New Roman" w:hAnsi="Times New Roman" w:cs="Times New Roman"/>
          <w:b/>
          <w:sz w:val="28"/>
          <w:szCs w:val="28"/>
        </w:rPr>
      </w:pPr>
      <w:proofErr w:type="gramStart"/>
      <w:r w:rsidRPr="00095219">
        <w:rPr>
          <w:rFonts w:ascii="Times New Roman" w:hAnsi="Times New Roman" w:cs="Times New Roman"/>
          <w:b/>
          <w:sz w:val="28"/>
          <w:szCs w:val="28"/>
        </w:rPr>
        <w:t>НДПИ проч. ПИ = ((Ʃ(</w:t>
      </w:r>
      <w:proofErr w:type="spellStart"/>
      <w:r w:rsidRPr="00095219">
        <w:rPr>
          <w:rFonts w:ascii="Times New Roman" w:hAnsi="Times New Roman" w:cs="Times New Roman"/>
          <w:b/>
          <w:sz w:val="28"/>
          <w:szCs w:val="28"/>
        </w:rPr>
        <w:t>Uпроч</w:t>
      </w:r>
      <w:proofErr w:type="spellEnd"/>
      <w:r w:rsidRPr="00095219">
        <w:rPr>
          <w:rFonts w:ascii="Times New Roman" w:hAnsi="Times New Roman" w:cs="Times New Roman"/>
          <w:b/>
          <w:sz w:val="28"/>
          <w:szCs w:val="28"/>
        </w:rPr>
        <w:t>.</w:t>
      </w:r>
      <w:proofErr w:type="gramEnd"/>
      <w:r w:rsidRPr="00095219">
        <w:rPr>
          <w:rFonts w:ascii="Times New Roman" w:hAnsi="Times New Roman" w:cs="Times New Roman"/>
          <w:b/>
          <w:sz w:val="28"/>
          <w:szCs w:val="28"/>
        </w:rPr>
        <w:t xml:space="preserve"> ПИ × S (или S расчет.) × </w:t>
      </w:r>
      <w:proofErr w:type="spellStart"/>
      <w:proofErr w:type="gramStart"/>
      <w:r w:rsidRPr="00095219">
        <w:rPr>
          <w:rFonts w:ascii="Times New Roman" w:hAnsi="Times New Roman" w:cs="Times New Roman"/>
          <w:b/>
          <w:sz w:val="28"/>
          <w:szCs w:val="28"/>
        </w:rPr>
        <w:t>K</w:t>
      </w:r>
      <w:proofErr w:type="gramEnd"/>
      <w:r w:rsidRPr="00095219">
        <w:rPr>
          <w:rFonts w:ascii="Times New Roman" w:hAnsi="Times New Roman" w:cs="Times New Roman"/>
          <w:b/>
          <w:sz w:val="28"/>
          <w:szCs w:val="28"/>
        </w:rPr>
        <w:t>соб</w:t>
      </w:r>
      <w:proofErr w:type="spellEnd"/>
      <w:r w:rsidRPr="00095219">
        <w:rPr>
          <w:rFonts w:ascii="Times New Roman" w:hAnsi="Times New Roman" w:cs="Times New Roman"/>
          <w:b/>
          <w:sz w:val="28"/>
          <w:szCs w:val="28"/>
        </w:rPr>
        <w:t>. (+-) F,</w:t>
      </w:r>
    </w:p>
    <w:p w:rsidR="005C36E4" w:rsidRPr="00095219" w:rsidRDefault="003530AC"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г</w:t>
      </w:r>
      <w:r w:rsidR="005C36E4" w:rsidRPr="00095219">
        <w:rPr>
          <w:rFonts w:ascii="Times New Roman" w:hAnsi="Times New Roman" w:cs="Times New Roman"/>
          <w:sz w:val="28"/>
          <w:szCs w:val="28"/>
        </w:rPr>
        <w:t>де</w:t>
      </w:r>
      <w:r w:rsidRPr="00095219">
        <w:rPr>
          <w:rFonts w:ascii="Times New Roman" w:hAnsi="Times New Roman" w:cs="Times New Roman"/>
          <w:sz w:val="28"/>
          <w:szCs w:val="28"/>
        </w:rPr>
        <w:t>:</w:t>
      </w:r>
    </w:p>
    <w:p w:rsidR="005C36E4" w:rsidRPr="00095219" w:rsidRDefault="005C36E4" w:rsidP="00B2798E">
      <w:pPr>
        <w:spacing w:after="0" w:line="240" w:lineRule="auto"/>
        <w:ind w:firstLine="709"/>
        <w:jc w:val="both"/>
        <w:rPr>
          <w:rFonts w:ascii="Times New Roman" w:hAnsi="Times New Roman" w:cs="Times New Roman"/>
          <w:sz w:val="28"/>
          <w:szCs w:val="28"/>
        </w:rPr>
      </w:pPr>
      <w:proofErr w:type="spellStart"/>
      <w:proofErr w:type="gramStart"/>
      <w:r w:rsidRPr="00095219">
        <w:rPr>
          <w:rFonts w:ascii="Times New Roman" w:hAnsi="Times New Roman" w:cs="Times New Roman"/>
          <w:sz w:val="28"/>
          <w:szCs w:val="28"/>
        </w:rPr>
        <w:t>U</w:t>
      </w:r>
      <w:proofErr w:type="gramEnd"/>
      <w:r w:rsidRPr="00095219">
        <w:rPr>
          <w:rFonts w:ascii="Times New Roman" w:hAnsi="Times New Roman" w:cs="Times New Roman"/>
          <w:sz w:val="28"/>
          <w:szCs w:val="28"/>
        </w:rPr>
        <w:t>проч</w:t>
      </w:r>
      <w:proofErr w:type="spellEnd"/>
      <w:r w:rsidRPr="00095219">
        <w:rPr>
          <w:rFonts w:ascii="Times New Roman" w:hAnsi="Times New Roman" w:cs="Times New Roman"/>
          <w:sz w:val="28"/>
          <w:szCs w:val="28"/>
        </w:rPr>
        <w:t xml:space="preserve">. ПИ – стоимость облагаемого объёма добычи прочих полезных ископаемых (за исключением полезных ископаемых в виде природных алмазов) по видам полезных ископаемых, скорректированная на динамику роста (снижения) по текущему году согласно данным отчёта по форме </w:t>
      </w:r>
      <w:r w:rsidR="00D41ABB" w:rsidRPr="00095219">
        <w:rPr>
          <w:rFonts w:ascii="Times New Roman" w:hAnsi="Times New Roman" w:cs="Times New Roman"/>
          <w:sz w:val="28"/>
          <w:szCs w:val="28"/>
        </w:rPr>
        <w:t>№5</w:t>
      </w:r>
      <w:r w:rsidRPr="00095219">
        <w:rPr>
          <w:rFonts w:ascii="Times New Roman" w:hAnsi="Times New Roman" w:cs="Times New Roman"/>
          <w:sz w:val="28"/>
          <w:szCs w:val="28"/>
        </w:rPr>
        <w:t>-НДПИ, тыс. рублей;</w:t>
      </w:r>
    </w:p>
    <w:p w:rsidR="005C36E4" w:rsidRPr="00095219" w:rsidRDefault="005C36E4"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S – ставка налога на добычу прочих полезных ископаемых (за исключением полезных ископаемых в виде природных алмазов) по видам полезных ископаемых, установленная в соответствии с НК РФ</w:t>
      </w:r>
      <w:proofErr w:type="gramStart"/>
      <w:r w:rsidRPr="00095219">
        <w:rPr>
          <w:rFonts w:ascii="Times New Roman" w:hAnsi="Times New Roman" w:cs="Times New Roman"/>
          <w:sz w:val="28"/>
          <w:szCs w:val="28"/>
        </w:rPr>
        <w:t>, %;</w:t>
      </w:r>
      <w:proofErr w:type="gramEnd"/>
    </w:p>
    <w:p w:rsidR="005C36E4" w:rsidRPr="00095219" w:rsidRDefault="005C36E4" w:rsidP="00B2798E">
      <w:pPr>
        <w:spacing w:after="0" w:line="240" w:lineRule="auto"/>
        <w:ind w:firstLine="709"/>
        <w:jc w:val="both"/>
        <w:rPr>
          <w:rFonts w:ascii="Times New Roman" w:hAnsi="Times New Roman" w:cs="Times New Roman"/>
          <w:sz w:val="28"/>
          <w:szCs w:val="28"/>
        </w:rPr>
      </w:pPr>
      <w:proofErr w:type="spellStart"/>
      <w:r w:rsidRPr="00095219">
        <w:rPr>
          <w:rFonts w:ascii="Times New Roman" w:hAnsi="Times New Roman" w:cs="Times New Roman"/>
          <w:sz w:val="28"/>
          <w:szCs w:val="28"/>
        </w:rPr>
        <w:t>Sрасч</w:t>
      </w:r>
      <w:proofErr w:type="spellEnd"/>
      <w:r w:rsidRPr="00095219">
        <w:rPr>
          <w:rFonts w:ascii="Times New Roman" w:hAnsi="Times New Roman" w:cs="Times New Roman"/>
          <w:sz w:val="28"/>
          <w:szCs w:val="28"/>
        </w:rPr>
        <w:t>. – расчётная ставка налога, сложившаяся за предыдущие периоды, по видам полезных ископаемых</w:t>
      </w:r>
      <w:proofErr w:type="gramStart"/>
      <w:r w:rsidRPr="00095219">
        <w:rPr>
          <w:rFonts w:ascii="Times New Roman" w:hAnsi="Times New Roman" w:cs="Times New Roman"/>
          <w:sz w:val="28"/>
          <w:szCs w:val="28"/>
        </w:rPr>
        <w:t>, %;</w:t>
      </w:r>
      <w:proofErr w:type="gramEnd"/>
    </w:p>
    <w:p w:rsidR="005C36E4" w:rsidRPr="00095219" w:rsidRDefault="005C36E4"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lastRenderedPageBreak/>
        <w:t>Расчетная ставка налога (</w:t>
      </w:r>
      <w:proofErr w:type="spellStart"/>
      <w:proofErr w:type="gramStart"/>
      <w:r w:rsidRPr="00095219">
        <w:rPr>
          <w:rFonts w:ascii="Times New Roman" w:hAnsi="Times New Roman" w:cs="Times New Roman"/>
          <w:sz w:val="28"/>
          <w:szCs w:val="28"/>
        </w:rPr>
        <w:t>S</w:t>
      </w:r>
      <w:proofErr w:type="gramEnd"/>
      <w:r w:rsidRPr="00095219">
        <w:rPr>
          <w:rFonts w:ascii="Times New Roman" w:hAnsi="Times New Roman" w:cs="Times New Roman"/>
          <w:sz w:val="28"/>
          <w:szCs w:val="28"/>
        </w:rPr>
        <w:t>расч</w:t>
      </w:r>
      <w:proofErr w:type="spellEnd"/>
      <w:r w:rsidRPr="00095219">
        <w:rPr>
          <w:rFonts w:ascii="Times New Roman" w:hAnsi="Times New Roman" w:cs="Times New Roman"/>
          <w:sz w:val="28"/>
          <w:szCs w:val="28"/>
        </w:rPr>
        <w:t xml:space="preserve">.) определяется как частное от деления суммы налога, подлежащего к уплате, на стоимость добытого полезного ископаемого (согласно данным отчёта по форме </w:t>
      </w:r>
      <w:r w:rsidR="00D41ABB" w:rsidRPr="00095219">
        <w:rPr>
          <w:rFonts w:ascii="Times New Roman" w:hAnsi="Times New Roman" w:cs="Times New Roman"/>
          <w:sz w:val="28"/>
          <w:szCs w:val="28"/>
        </w:rPr>
        <w:t>№5</w:t>
      </w:r>
      <w:r w:rsidRPr="00095219">
        <w:rPr>
          <w:rFonts w:ascii="Times New Roman" w:hAnsi="Times New Roman" w:cs="Times New Roman"/>
          <w:sz w:val="28"/>
          <w:szCs w:val="28"/>
        </w:rPr>
        <w:t>-НДПИ).</w:t>
      </w:r>
    </w:p>
    <w:p w:rsidR="005C36E4" w:rsidRPr="00095219" w:rsidRDefault="005C36E4" w:rsidP="00B2798E">
      <w:pPr>
        <w:spacing w:after="0" w:line="240" w:lineRule="auto"/>
        <w:ind w:firstLine="709"/>
        <w:jc w:val="both"/>
        <w:rPr>
          <w:rFonts w:ascii="Times New Roman" w:hAnsi="Times New Roman" w:cs="Times New Roman"/>
          <w:sz w:val="28"/>
          <w:szCs w:val="28"/>
        </w:rPr>
      </w:pPr>
      <w:proofErr w:type="spellStart"/>
      <w:proofErr w:type="gramStart"/>
      <w:r w:rsidRPr="00095219">
        <w:rPr>
          <w:rFonts w:ascii="Times New Roman" w:hAnsi="Times New Roman" w:cs="Times New Roman"/>
          <w:sz w:val="28"/>
          <w:szCs w:val="28"/>
        </w:rPr>
        <w:t>K</w:t>
      </w:r>
      <w:proofErr w:type="gramEnd"/>
      <w:r w:rsidRPr="00095219">
        <w:rPr>
          <w:rFonts w:ascii="Times New Roman" w:hAnsi="Times New Roman" w:cs="Times New Roman"/>
          <w:sz w:val="28"/>
          <w:szCs w:val="28"/>
        </w:rPr>
        <w:t>соб</w:t>
      </w:r>
      <w:proofErr w:type="spellEnd"/>
      <w:r w:rsidRPr="00095219">
        <w:rPr>
          <w:rFonts w:ascii="Times New Roman" w:hAnsi="Times New Roman" w:cs="Times New Roman"/>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 </w:t>
      </w:r>
    </w:p>
    <w:p w:rsidR="005C36E4" w:rsidRPr="00095219" w:rsidRDefault="005C36E4"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Расчётный уровень собираемости определяется согласно данным отчёта по форме</w:t>
      </w:r>
      <w:r w:rsidR="009F4CDE" w:rsidRPr="00095219">
        <w:rPr>
          <w:rFonts w:ascii="Times New Roman" w:hAnsi="Times New Roman" w:cs="Times New Roman"/>
          <w:sz w:val="28"/>
          <w:szCs w:val="28"/>
        </w:rPr>
        <w:t xml:space="preserve">  </w:t>
      </w:r>
      <w:r w:rsidRPr="00095219">
        <w:rPr>
          <w:rFonts w:ascii="Times New Roman" w:hAnsi="Times New Roman" w:cs="Times New Roman"/>
          <w:sz w:val="28"/>
          <w:szCs w:val="28"/>
        </w:rPr>
        <w:t xml:space="preserve"> </w:t>
      </w:r>
      <w:r w:rsidR="00D41ABB" w:rsidRPr="00095219">
        <w:rPr>
          <w:rFonts w:ascii="Times New Roman" w:hAnsi="Times New Roman" w:cs="Times New Roman"/>
          <w:sz w:val="28"/>
          <w:szCs w:val="28"/>
        </w:rPr>
        <w:t>№1</w:t>
      </w:r>
      <w:r w:rsidRPr="00095219">
        <w:rPr>
          <w:rFonts w:ascii="Times New Roman" w:hAnsi="Times New Roman" w:cs="Times New Roman"/>
          <w:sz w:val="28"/>
          <w:szCs w:val="28"/>
        </w:rPr>
        <w:t>-НМ как частное от деления суммы поступившего налога на сумму начисленного налога.</w:t>
      </w:r>
    </w:p>
    <w:p w:rsidR="005C36E4" w:rsidRPr="00095219" w:rsidRDefault="005C36E4"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F – корректирующая сумма поступлений, учитывающая изменения законодательства о налогах и сборах, а также другие факторы, тыс. рублей.</w:t>
      </w:r>
    </w:p>
    <w:p w:rsidR="005C36E4" w:rsidRPr="00095219" w:rsidRDefault="005C36E4" w:rsidP="00B2798E">
      <w:pPr>
        <w:spacing w:after="0" w:line="240" w:lineRule="auto"/>
        <w:ind w:firstLine="709"/>
        <w:jc w:val="both"/>
        <w:rPr>
          <w:rFonts w:ascii="Times New Roman" w:hAnsi="Times New Roman" w:cs="Times New Roman"/>
          <w:sz w:val="28"/>
          <w:szCs w:val="28"/>
        </w:rPr>
      </w:pPr>
      <w:proofErr w:type="gramStart"/>
      <w:r w:rsidRPr="00095219">
        <w:rPr>
          <w:rFonts w:ascii="Times New Roman" w:hAnsi="Times New Roman" w:cs="Times New Roman"/>
          <w:sz w:val="28"/>
          <w:szCs w:val="28"/>
        </w:rPr>
        <w:t>Стоимость облагаемого объёма добычи прочих полезных ископаемых (за исключением полезных ископаемых в виде природных алмазов) (</w:t>
      </w:r>
      <w:proofErr w:type="spellStart"/>
      <w:r w:rsidRPr="00095219">
        <w:rPr>
          <w:rFonts w:ascii="Times New Roman" w:hAnsi="Times New Roman" w:cs="Times New Roman"/>
          <w:sz w:val="28"/>
          <w:szCs w:val="28"/>
        </w:rPr>
        <w:t>Uпроч</w:t>
      </w:r>
      <w:proofErr w:type="spellEnd"/>
      <w:r w:rsidRPr="00095219">
        <w:rPr>
          <w:rFonts w:ascii="Times New Roman" w:hAnsi="Times New Roman" w:cs="Times New Roman"/>
          <w:sz w:val="28"/>
          <w:szCs w:val="28"/>
        </w:rPr>
        <w:t>.</w:t>
      </w:r>
      <w:proofErr w:type="gramEnd"/>
      <w:r w:rsidRPr="00095219">
        <w:rPr>
          <w:rFonts w:ascii="Times New Roman" w:hAnsi="Times New Roman" w:cs="Times New Roman"/>
          <w:sz w:val="28"/>
          <w:szCs w:val="28"/>
        </w:rPr>
        <w:t xml:space="preserve"> </w:t>
      </w:r>
      <w:proofErr w:type="gramStart"/>
      <w:r w:rsidRPr="00095219">
        <w:rPr>
          <w:rFonts w:ascii="Times New Roman" w:hAnsi="Times New Roman" w:cs="Times New Roman"/>
          <w:sz w:val="28"/>
          <w:szCs w:val="28"/>
        </w:rPr>
        <w:t>ПИ)</w:t>
      </w:r>
      <w:r w:rsidR="009F4CDE" w:rsidRPr="00095219">
        <w:rPr>
          <w:rFonts w:ascii="Times New Roman" w:hAnsi="Times New Roman" w:cs="Times New Roman"/>
          <w:sz w:val="28"/>
          <w:szCs w:val="28"/>
        </w:rPr>
        <w:t xml:space="preserve"> </w:t>
      </w:r>
      <w:r w:rsidRPr="00095219">
        <w:rPr>
          <w:rFonts w:ascii="Times New Roman" w:hAnsi="Times New Roman" w:cs="Times New Roman"/>
          <w:sz w:val="28"/>
          <w:szCs w:val="28"/>
        </w:rPr>
        <w:t>по видам полезных ископаемых, определяется по формуле:</w:t>
      </w:r>
      <w:proofErr w:type="gramEnd"/>
    </w:p>
    <w:p w:rsidR="00715328" w:rsidRPr="00095219" w:rsidRDefault="00715328" w:rsidP="00B2798E">
      <w:pPr>
        <w:spacing w:after="0" w:line="240" w:lineRule="auto"/>
        <w:ind w:firstLine="709"/>
        <w:jc w:val="both"/>
        <w:rPr>
          <w:rFonts w:ascii="Times New Roman" w:hAnsi="Times New Roman" w:cs="Times New Roman"/>
          <w:sz w:val="28"/>
          <w:szCs w:val="28"/>
        </w:rPr>
      </w:pPr>
    </w:p>
    <w:p w:rsidR="005C36E4" w:rsidRPr="00095219" w:rsidRDefault="005C36E4" w:rsidP="00B2798E">
      <w:pPr>
        <w:spacing w:after="0" w:line="240" w:lineRule="auto"/>
        <w:jc w:val="center"/>
        <w:rPr>
          <w:rFonts w:ascii="Times New Roman" w:hAnsi="Times New Roman" w:cs="Times New Roman"/>
          <w:b/>
          <w:sz w:val="28"/>
          <w:szCs w:val="28"/>
        </w:rPr>
      </w:pPr>
      <w:r w:rsidRPr="00095219">
        <w:rPr>
          <w:rFonts w:ascii="Times New Roman" w:hAnsi="Times New Roman" w:cs="Times New Roman"/>
          <w:b/>
          <w:sz w:val="28"/>
          <w:szCs w:val="28"/>
        </w:rPr>
        <w:t xml:space="preserve">U проч. ПИ = U проч. </w:t>
      </w:r>
      <w:proofErr w:type="spellStart"/>
      <w:r w:rsidRPr="00095219">
        <w:rPr>
          <w:rFonts w:ascii="Times New Roman" w:hAnsi="Times New Roman" w:cs="Times New Roman"/>
          <w:b/>
          <w:sz w:val="28"/>
          <w:szCs w:val="28"/>
        </w:rPr>
        <w:t>ПИфакт</w:t>
      </w:r>
      <w:proofErr w:type="spellEnd"/>
      <w:r w:rsidRPr="00095219">
        <w:rPr>
          <w:rFonts w:ascii="Times New Roman" w:hAnsi="Times New Roman" w:cs="Times New Roman"/>
          <w:b/>
          <w:sz w:val="28"/>
          <w:szCs w:val="28"/>
        </w:rPr>
        <w:t xml:space="preserve"> × J проч. ПИ,</w:t>
      </w:r>
    </w:p>
    <w:p w:rsidR="005C36E4" w:rsidRPr="00095219" w:rsidRDefault="003530AC"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г</w:t>
      </w:r>
      <w:r w:rsidR="005C36E4" w:rsidRPr="00095219">
        <w:rPr>
          <w:rFonts w:ascii="Times New Roman" w:hAnsi="Times New Roman" w:cs="Times New Roman"/>
          <w:sz w:val="28"/>
          <w:szCs w:val="28"/>
        </w:rPr>
        <w:t>де</w:t>
      </w:r>
      <w:r w:rsidRPr="00095219">
        <w:rPr>
          <w:rFonts w:ascii="Times New Roman" w:hAnsi="Times New Roman" w:cs="Times New Roman"/>
          <w:sz w:val="28"/>
          <w:szCs w:val="28"/>
        </w:rPr>
        <w:t>:</w:t>
      </w:r>
    </w:p>
    <w:p w:rsidR="005C36E4" w:rsidRPr="00095219" w:rsidRDefault="005C36E4" w:rsidP="00B2798E">
      <w:pPr>
        <w:spacing w:after="0" w:line="240" w:lineRule="auto"/>
        <w:ind w:firstLine="709"/>
        <w:jc w:val="both"/>
        <w:rPr>
          <w:rFonts w:ascii="Times New Roman" w:hAnsi="Times New Roman" w:cs="Times New Roman"/>
          <w:sz w:val="28"/>
          <w:szCs w:val="28"/>
        </w:rPr>
      </w:pPr>
      <w:proofErr w:type="gramStart"/>
      <w:r w:rsidRPr="00095219">
        <w:rPr>
          <w:rFonts w:ascii="Times New Roman" w:hAnsi="Times New Roman" w:cs="Times New Roman"/>
          <w:sz w:val="28"/>
          <w:szCs w:val="28"/>
        </w:rPr>
        <w:t xml:space="preserve">U проч. </w:t>
      </w:r>
      <w:proofErr w:type="spellStart"/>
      <w:r w:rsidRPr="00095219">
        <w:rPr>
          <w:rFonts w:ascii="Times New Roman" w:hAnsi="Times New Roman" w:cs="Times New Roman"/>
          <w:sz w:val="28"/>
          <w:szCs w:val="28"/>
        </w:rPr>
        <w:t>ПИфакт</w:t>
      </w:r>
      <w:proofErr w:type="spellEnd"/>
      <w:r w:rsidRPr="00095219">
        <w:rPr>
          <w:rFonts w:ascii="Times New Roman" w:hAnsi="Times New Roman" w:cs="Times New Roman"/>
          <w:sz w:val="28"/>
          <w:szCs w:val="28"/>
        </w:rPr>
        <w:t xml:space="preserve"> – фактическая стоимость добытых прочих полезных ископаемы</w:t>
      </w:r>
      <w:r w:rsidR="009F4CDE" w:rsidRPr="00095219">
        <w:rPr>
          <w:rFonts w:ascii="Times New Roman" w:hAnsi="Times New Roman" w:cs="Times New Roman"/>
          <w:sz w:val="28"/>
          <w:szCs w:val="28"/>
        </w:rPr>
        <w:t>х</w:t>
      </w:r>
      <w:r w:rsidRPr="00095219">
        <w:rPr>
          <w:rFonts w:ascii="Times New Roman" w:hAnsi="Times New Roman" w:cs="Times New Roman"/>
          <w:sz w:val="28"/>
          <w:szCs w:val="28"/>
        </w:rPr>
        <w:t xml:space="preserve"> по видам за последний годовой период с учётом распределения по долям на соответствующий прогнозируемый период в соответствии с динамикой стоимости прочих полезных ископаемых (за исключением полезных ископаемых в виде природных алмазов) по видам полезных ископаемых согласно данным отчёта по форме </w:t>
      </w:r>
      <w:r w:rsidR="00D41ABB" w:rsidRPr="00095219">
        <w:rPr>
          <w:rFonts w:ascii="Times New Roman" w:hAnsi="Times New Roman" w:cs="Times New Roman"/>
          <w:sz w:val="28"/>
          <w:szCs w:val="28"/>
        </w:rPr>
        <w:t>№5</w:t>
      </w:r>
      <w:r w:rsidRPr="00095219">
        <w:rPr>
          <w:rFonts w:ascii="Times New Roman" w:hAnsi="Times New Roman" w:cs="Times New Roman"/>
          <w:sz w:val="28"/>
          <w:szCs w:val="28"/>
        </w:rPr>
        <w:t>-НДПИ, млн. рублей;</w:t>
      </w:r>
      <w:proofErr w:type="gramEnd"/>
    </w:p>
    <w:p w:rsidR="005C36E4" w:rsidRPr="00095219" w:rsidRDefault="005C36E4"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J проч. ПИ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и др.</w:t>
      </w:r>
    </w:p>
    <w:p w:rsidR="00455798" w:rsidRPr="00095219" w:rsidRDefault="00455798"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455798" w:rsidRPr="00095219" w:rsidRDefault="00455798"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 в налогооблагаемой базе в виде исключения объёмных и стоимостных показателей, неподлежащих налогообложению, либо облагаемых по ставке 0;</w:t>
      </w:r>
    </w:p>
    <w:p w:rsidR="00455798" w:rsidRPr="00095219" w:rsidRDefault="00455798"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 в виде применения налоговой ставки отличной от общеустановленной ставки, а также, применения к общеустановленной ставке корректирующих коэффициентов.</w:t>
      </w:r>
    </w:p>
    <w:p w:rsidR="00455798" w:rsidRPr="00095219" w:rsidRDefault="00455798"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 xml:space="preserve">Объём выпадающих доходов определяется в рамках прописанного </w:t>
      </w:r>
      <w:proofErr w:type="gramStart"/>
      <w:r w:rsidRPr="00095219">
        <w:rPr>
          <w:rFonts w:ascii="Times New Roman" w:hAnsi="Times New Roman" w:cs="Times New Roman"/>
          <w:sz w:val="28"/>
          <w:szCs w:val="28"/>
        </w:rPr>
        <w:t>алгоритма расчёта прогнозного объёма поступлений налога</w:t>
      </w:r>
      <w:proofErr w:type="gramEnd"/>
      <w:r w:rsidRPr="00095219">
        <w:rPr>
          <w:rFonts w:ascii="Times New Roman" w:hAnsi="Times New Roman" w:cs="Times New Roman"/>
          <w:sz w:val="28"/>
          <w:szCs w:val="28"/>
        </w:rPr>
        <w:t>.</w:t>
      </w:r>
    </w:p>
    <w:p w:rsidR="00DE0DE4" w:rsidRPr="00095219" w:rsidRDefault="00DE0DE4"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Налог на добычу прочих полезных ископаемых (за исключением полезных ископаемых в виде природных алмазов) зачисляется в консолидированный бюджет Тюменской области по нормативам, установленным в соответствии со статьями БК РФ.</w:t>
      </w:r>
    </w:p>
    <w:p w:rsidR="00715328" w:rsidRPr="00095219" w:rsidRDefault="00715328" w:rsidP="00B2798E">
      <w:pPr>
        <w:spacing w:after="0" w:line="240" w:lineRule="auto"/>
        <w:ind w:firstLine="709"/>
        <w:jc w:val="both"/>
        <w:rPr>
          <w:rFonts w:ascii="Times New Roman" w:hAnsi="Times New Roman" w:cs="Times New Roman"/>
          <w:sz w:val="28"/>
          <w:szCs w:val="28"/>
        </w:rPr>
      </w:pPr>
    </w:p>
    <w:p w:rsidR="008B0639" w:rsidRPr="00095219" w:rsidRDefault="005C36E4" w:rsidP="00B2798E">
      <w:pPr>
        <w:pStyle w:val="2"/>
        <w:spacing w:before="0" w:line="240" w:lineRule="auto"/>
        <w:jc w:val="center"/>
        <w:rPr>
          <w:rFonts w:ascii="Times New Roman" w:hAnsi="Times New Roman" w:cs="Times New Roman"/>
          <w:color w:val="auto"/>
          <w:sz w:val="28"/>
          <w:szCs w:val="28"/>
        </w:rPr>
      </w:pPr>
      <w:bookmarkStart w:id="39" w:name="_Toc506988868"/>
      <w:r w:rsidRPr="00095219">
        <w:rPr>
          <w:rFonts w:ascii="Times New Roman" w:hAnsi="Times New Roman" w:cs="Times New Roman"/>
          <w:color w:val="auto"/>
          <w:sz w:val="28"/>
          <w:szCs w:val="28"/>
        </w:rPr>
        <w:t>2.1</w:t>
      </w:r>
      <w:r w:rsidR="000006AE" w:rsidRPr="00095219">
        <w:rPr>
          <w:rFonts w:ascii="Times New Roman" w:hAnsi="Times New Roman" w:cs="Times New Roman"/>
          <w:color w:val="auto"/>
          <w:sz w:val="28"/>
          <w:szCs w:val="28"/>
        </w:rPr>
        <w:t>1</w:t>
      </w:r>
      <w:r w:rsidRPr="00095219">
        <w:rPr>
          <w:rFonts w:ascii="Times New Roman" w:hAnsi="Times New Roman" w:cs="Times New Roman"/>
          <w:color w:val="auto"/>
          <w:sz w:val="28"/>
          <w:szCs w:val="28"/>
        </w:rPr>
        <w:t>.</w:t>
      </w:r>
      <w:r w:rsidRPr="00095219">
        <w:rPr>
          <w:rFonts w:ascii="Times New Roman" w:hAnsi="Times New Roman" w:cs="Times New Roman"/>
          <w:color w:val="auto"/>
          <w:sz w:val="28"/>
          <w:szCs w:val="28"/>
        </w:rPr>
        <w:tab/>
        <w:t>Сборы за пользование объектами животного мира и за пользование объектами водных биологических ресурсов</w:t>
      </w:r>
      <w:bookmarkEnd w:id="39"/>
    </w:p>
    <w:p w:rsidR="005C36E4" w:rsidRPr="00095219" w:rsidRDefault="005C36E4" w:rsidP="00B2798E">
      <w:pPr>
        <w:spacing w:after="0" w:line="240" w:lineRule="auto"/>
        <w:jc w:val="center"/>
        <w:rPr>
          <w:rFonts w:ascii="Times New Roman" w:hAnsi="Times New Roman" w:cs="Times New Roman"/>
          <w:b/>
          <w:sz w:val="28"/>
          <w:szCs w:val="28"/>
        </w:rPr>
      </w:pPr>
      <w:r w:rsidRPr="00095219">
        <w:rPr>
          <w:rFonts w:ascii="Times New Roman" w:hAnsi="Times New Roman" w:cs="Times New Roman"/>
          <w:b/>
          <w:sz w:val="28"/>
          <w:szCs w:val="28"/>
        </w:rPr>
        <w:t>(КБК 182 1 07 04000 01 0000 110)</w:t>
      </w:r>
    </w:p>
    <w:p w:rsidR="00F67B7F" w:rsidRPr="00095219" w:rsidRDefault="00F67B7F" w:rsidP="00B2798E">
      <w:pPr>
        <w:pStyle w:val="ConsPlusNormal"/>
        <w:ind w:firstLine="540"/>
        <w:jc w:val="center"/>
        <w:rPr>
          <w:rFonts w:ascii="Times New Roman" w:hAnsi="Times New Roman" w:cs="Times New Roman"/>
          <w:b/>
          <w:sz w:val="28"/>
          <w:szCs w:val="28"/>
        </w:rPr>
      </w:pPr>
    </w:p>
    <w:p w:rsidR="005C36E4" w:rsidRPr="00095219" w:rsidRDefault="005C36E4"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Расчёт прогноза поступления доходов в бюджетную систему Российской Федерации от уплаты сбора за пользование объектами животного мира и сборов за пользование объектами водных биологических ресурсов осуществляется в соответствии с действующим законодательством Российской Федерации о налогах и сборах.</w:t>
      </w:r>
    </w:p>
    <w:p w:rsidR="005C36E4" w:rsidRPr="00095219" w:rsidRDefault="005C36E4"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 xml:space="preserve">Сбор за пользование объектами животного мира и сборы за пользование объектами водных биологических ресурсов взимаются на территории Российской Федерации в соответствии с положениями главы 25.1 части второй Налогового кодекса РФ и зачисляются </w:t>
      </w:r>
      <w:r w:rsidR="006A09DF" w:rsidRPr="00095219">
        <w:rPr>
          <w:rFonts w:ascii="Times New Roman" w:hAnsi="Times New Roman" w:cs="Times New Roman"/>
          <w:sz w:val="28"/>
          <w:szCs w:val="28"/>
        </w:rPr>
        <w:t>в консолидированный бюджет Тюменской области</w:t>
      </w:r>
      <w:r w:rsidRPr="00095219">
        <w:rPr>
          <w:rFonts w:ascii="Times New Roman" w:hAnsi="Times New Roman" w:cs="Times New Roman"/>
          <w:sz w:val="28"/>
          <w:szCs w:val="28"/>
        </w:rPr>
        <w:t xml:space="preserve"> по нормативам, установленным в соответствии со статьями 50 и 56 Бюджетного кодекса РФ.</w:t>
      </w:r>
    </w:p>
    <w:p w:rsidR="005C36E4" w:rsidRPr="00095219" w:rsidRDefault="005C36E4"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Прогноз объёма поступлений по сборам осуществляется отдельно по каждому виду.</w:t>
      </w:r>
    </w:p>
    <w:p w:rsidR="005C36E4" w:rsidRPr="00095219" w:rsidRDefault="005C36E4"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При расчете поступлений сбора за пользование объектами животного мира и сборов за пользование объектами водных биологических ресурсов в разрезе видов учитываются следующие факторы:</w:t>
      </w:r>
    </w:p>
    <w:p w:rsidR="005C36E4" w:rsidRPr="00095219" w:rsidRDefault="005C36E4"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w:t>
      </w:r>
      <w:r w:rsidR="00B01AAF" w:rsidRPr="00095219">
        <w:rPr>
          <w:rFonts w:ascii="Times New Roman" w:hAnsi="Times New Roman" w:cs="Times New Roman"/>
          <w:sz w:val="28"/>
          <w:szCs w:val="28"/>
        </w:rPr>
        <w:t xml:space="preserve"> </w:t>
      </w:r>
      <w:r w:rsidRPr="00095219">
        <w:rPr>
          <w:rFonts w:ascii="Times New Roman" w:hAnsi="Times New Roman" w:cs="Times New Roman"/>
          <w:sz w:val="28"/>
          <w:szCs w:val="28"/>
        </w:rPr>
        <w:t>изменения в законодательстве;</w:t>
      </w:r>
    </w:p>
    <w:p w:rsidR="005C36E4" w:rsidRPr="00095219" w:rsidRDefault="005C36E4" w:rsidP="00B2798E">
      <w:pPr>
        <w:spacing w:after="0" w:line="240" w:lineRule="auto"/>
        <w:ind w:firstLine="709"/>
        <w:jc w:val="both"/>
        <w:rPr>
          <w:rFonts w:ascii="Times New Roman" w:hAnsi="Times New Roman" w:cs="Times New Roman"/>
          <w:sz w:val="28"/>
          <w:szCs w:val="28"/>
        </w:rPr>
      </w:pPr>
      <w:proofErr w:type="gramStart"/>
      <w:r w:rsidRPr="00095219">
        <w:rPr>
          <w:rFonts w:ascii="Times New Roman" w:hAnsi="Times New Roman" w:cs="Times New Roman"/>
          <w:sz w:val="28"/>
          <w:szCs w:val="28"/>
        </w:rPr>
        <w:t>-</w:t>
      </w:r>
      <w:r w:rsidR="00B01AAF" w:rsidRPr="00095219">
        <w:rPr>
          <w:rFonts w:ascii="Times New Roman" w:hAnsi="Times New Roman" w:cs="Times New Roman"/>
          <w:sz w:val="28"/>
          <w:szCs w:val="28"/>
        </w:rPr>
        <w:t xml:space="preserve"> </w:t>
      </w:r>
      <w:r w:rsidRPr="00095219">
        <w:rPr>
          <w:rFonts w:ascii="Times New Roman" w:hAnsi="Times New Roman" w:cs="Times New Roman"/>
          <w:sz w:val="28"/>
          <w:szCs w:val="28"/>
        </w:rPr>
        <w:t xml:space="preserve">динамика фактических начислений и поступлений по налогу согласно данным статистической налоговой отчетности по формам: </w:t>
      </w:r>
      <w:r w:rsidR="00D41ABB" w:rsidRPr="00095219">
        <w:rPr>
          <w:rFonts w:ascii="Times New Roman" w:hAnsi="Times New Roman" w:cs="Times New Roman"/>
          <w:sz w:val="28"/>
          <w:szCs w:val="28"/>
        </w:rPr>
        <w:t>№1</w:t>
      </w:r>
      <w:r w:rsidRPr="00095219">
        <w:rPr>
          <w:rFonts w:ascii="Times New Roman" w:hAnsi="Times New Roman" w:cs="Times New Roman"/>
          <w:sz w:val="28"/>
          <w:szCs w:val="28"/>
        </w:rPr>
        <w:t xml:space="preserve">-НМ «Начисление и поступление налогов, сборов и иных обязательных платежей в консолидированный бюджет Российской Федерации», </w:t>
      </w:r>
      <w:r w:rsidR="00D41ABB" w:rsidRPr="00095219">
        <w:rPr>
          <w:rFonts w:ascii="Times New Roman" w:hAnsi="Times New Roman" w:cs="Times New Roman"/>
          <w:sz w:val="28"/>
          <w:szCs w:val="28"/>
        </w:rPr>
        <w:t>№5</w:t>
      </w:r>
      <w:r w:rsidRPr="00095219">
        <w:rPr>
          <w:rFonts w:ascii="Times New Roman" w:hAnsi="Times New Roman" w:cs="Times New Roman"/>
          <w:sz w:val="28"/>
          <w:szCs w:val="28"/>
        </w:rPr>
        <w:t xml:space="preserve">-ЖМ </w:t>
      </w:r>
      <w:r w:rsidR="00A53FFC" w:rsidRPr="00095219">
        <w:rPr>
          <w:rFonts w:ascii="Times New Roman" w:hAnsi="Times New Roman" w:cs="Times New Roman"/>
          <w:sz w:val="28"/>
          <w:szCs w:val="28"/>
        </w:rPr>
        <w:t>@</w:t>
      </w:r>
      <w:r w:rsidRPr="00095219">
        <w:rPr>
          <w:rFonts w:ascii="Times New Roman" w:hAnsi="Times New Roman" w:cs="Times New Roman"/>
          <w:sz w:val="28"/>
          <w:szCs w:val="28"/>
        </w:rPr>
        <w:t>Отчет о структуре начислений по сбору за пользование объектами животного мира</w:t>
      </w:r>
      <w:r w:rsidR="00A53FFC" w:rsidRPr="00095219">
        <w:rPr>
          <w:rFonts w:ascii="Times New Roman" w:hAnsi="Times New Roman" w:cs="Times New Roman"/>
          <w:sz w:val="28"/>
          <w:szCs w:val="28"/>
        </w:rPr>
        <w:t>»</w:t>
      </w:r>
      <w:r w:rsidRPr="00095219">
        <w:rPr>
          <w:rFonts w:ascii="Times New Roman" w:hAnsi="Times New Roman" w:cs="Times New Roman"/>
          <w:sz w:val="28"/>
          <w:szCs w:val="28"/>
        </w:rPr>
        <w:t xml:space="preserve">, </w:t>
      </w:r>
      <w:r w:rsidR="00D41ABB" w:rsidRPr="00095219">
        <w:rPr>
          <w:rFonts w:ascii="Times New Roman" w:hAnsi="Times New Roman" w:cs="Times New Roman"/>
          <w:sz w:val="28"/>
          <w:szCs w:val="28"/>
        </w:rPr>
        <w:t>№5</w:t>
      </w:r>
      <w:r w:rsidRPr="00095219">
        <w:rPr>
          <w:rFonts w:ascii="Times New Roman" w:hAnsi="Times New Roman" w:cs="Times New Roman"/>
          <w:sz w:val="28"/>
          <w:szCs w:val="28"/>
        </w:rPr>
        <w:t>-ВБР «Отчет о структуре начислений по сбору за пользование объектами водных биологических ресурсов».</w:t>
      </w:r>
      <w:proofErr w:type="gramEnd"/>
    </w:p>
    <w:p w:rsidR="00C13772" w:rsidRPr="00095219" w:rsidRDefault="00C13772" w:rsidP="00B2798E">
      <w:pPr>
        <w:spacing w:after="0" w:line="240" w:lineRule="auto"/>
        <w:ind w:firstLine="709"/>
        <w:jc w:val="both"/>
        <w:rPr>
          <w:rFonts w:ascii="Times New Roman" w:hAnsi="Times New Roman" w:cs="Times New Roman"/>
          <w:sz w:val="28"/>
          <w:szCs w:val="28"/>
        </w:rPr>
      </w:pPr>
      <w:proofErr w:type="gramStart"/>
      <w:r w:rsidRPr="00095219">
        <w:rPr>
          <w:rFonts w:ascii="Times New Roman" w:hAnsi="Times New Roman" w:cs="Times New Roman"/>
          <w:sz w:val="28"/>
          <w:szCs w:val="28"/>
        </w:rPr>
        <w:t>Кроме того, в рамках действующего законодательства Российской Федерации о налогах и сборах и (или) иных нормативных правовых актов Российской Федерации в прописанном алгоритме расчета прогнозного объема поступлений по сбору за пользование объектами водных биологических ресурсов учитываются «выпадающие» доходы в связи с применением ставки сбора в размере 0 рублей в соответствии с пн. 6 ст. 333.3 НК РФ и пониженной ставки</w:t>
      </w:r>
      <w:proofErr w:type="gramEnd"/>
      <w:r w:rsidRPr="00095219">
        <w:rPr>
          <w:rFonts w:ascii="Times New Roman" w:hAnsi="Times New Roman" w:cs="Times New Roman"/>
          <w:sz w:val="28"/>
          <w:szCs w:val="28"/>
        </w:rPr>
        <w:t xml:space="preserve"> сбора в соответствии с пн. 7, 9 ст. 333.3 НК РФ.</w:t>
      </w:r>
    </w:p>
    <w:p w:rsidR="00EE2A3F" w:rsidRPr="00095219" w:rsidRDefault="00EE2A3F"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Расчёт прогнозного объёма поступлений сбора за пользование объектами водных биологических ресурсов в разрезе КБК по видам водных объектов осуществляется методом прямого расчёта, основанного на непосредственном использовании расчётного прогнозного значения полученных разрешений, среднегодовых расчетных ставок по сбору в разрезе КБК по видам водных объектов и других показателей.</w:t>
      </w:r>
    </w:p>
    <w:p w:rsidR="00EE2A3F" w:rsidRPr="00095219" w:rsidRDefault="00EE2A3F"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Прогнозный объём поступлений сбора за пользование объектами водных биологических ресурсов в разрезе КБК по видам водных объектов (ВБР), определяется исходя из следующего алгоритма расчёта:</w:t>
      </w:r>
    </w:p>
    <w:p w:rsidR="000006AE" w:rsidRPr="00095219" w:rsidRDefault="000006AE" w:rsidP="00B2798E">
      <w:pPr>
        <w:spacing w:after="0" w:line="240" w:lineRule="auto"/>
        <w:ind w:firstLine="709"/>
        <w:jc w:val="both"/>
        <w:rPr>
          <w:rFonts w:ascii="Times New Roman" w:hAnsi="Times New Roman" w:cs="Times New Roman"/>
          <w:sz w:val="28"/>
          <w:szCs w:val="28"/>
        </w:rPr>
      </w:pPr>
    </w:p>
    <w:p w:rsidR="00EE2A3F" w:rsidRPr="00095219" w:rsidRDefault="00EE2A3F" w:rsidP="00B2798E">
      <w:pPr>
        <w:spacing w:after="0" w:line="240" w:lineRule="auto"/>
        <w:jc w:val="center"/>
        <w:rPr>
          <w:rFonts w:ascii="Times New Roman" w:hAnsi="Times New Roman" w:cs="Times New Roman"/>
          <w:b/>
          <w:sz w:val="28"/>
          <w:szCs w:val="28"/>
        </w:rPr>
      </w:pPr>
      <w:r w:rsidRPr="00095219">
        <w:rPr>
          <w:rFonts w:ascii="Times New Roman" w:hAnsi="Times New Roman" w:cs="Times New Roman"/>
          <w:b/>
          <w:sz w:val="28"/>
          <w:szCs w:val="28"/>
        </w:rPr>
        <w:lastRenderedPageBreak/>
        <w:t xml:space="preserve">ВБР прогноз. = ∑ </w:t>
      </w:r>
      <w:proofErr w:type="gramStart"/>
      <w:r w:rsidRPr="00095219">
        <w:rPr>
          <w:rFonts w:ascii="Times New Roman" w:hAnsi="Times New Roman" w:cs="Times New Roman"/>
          <w:b/>
          <w:sz w:val="28"/>
          <w:szCs w:val="28"/>
        </w:rPr>
        <w:t>(</w:t>
      </w:r>
      <w:proofErr w:type="spellStart"/>
      <w:r w:rsidRPr="00095219">
        <w:rPr>
          <w:rFonts w:ascii="Times New Roman" w:hAnsi="Times New Roman" w:cs="Times New Roman"/>
          <w:b/>
          <w:sz w:val="28"/>
          <w:szCs w:val="28"/>
        </w:rPr>
        <w:t>Vразреш</w:t>
      </w:r>
      <w:proofErr w:type="spellEnd"/>
      <w:r w:rsidRPr="00095219">
        <w:rPr>
          <w:rFonts w:ascii="Times New Roman" w:hAnsi="Times New Roman" w:cs="Times New Roman"/>
          <w:b/>
          <w:sz w:val="28"/>
          <w:szCs w:val="28"/>
        </w:rPr>
        <w:t>.</w:t>
      </w:r>
      <w:proofErr w:type="gramEnd"/>
      <w:r w:rsidRPr="00095219">
        <w:rPr>
          <w:rFonts w:ascii="Times New Roman" w:hAnsi="Times New Roman" w:cs="Times New Roman"/>
          <w:b/>
          <w:sz w:val="28"/>
          <w:szCs w:val="28"/>
        </w:rPr>
        <w:t xml:space="preserve">  * </w:t>
      </w:r>
      <w:proofErr w:type="gramStart"/>
      <w:r w:rsidRPr="00095219">
        <w:rPr>
          <w:rFonts w:ascii="Times New Roman" w:hAnsi="Times New Roman" w:cs="Times New Roman"/>
          <w:b/>
          <w:sz w:val="28"/>
          <w:szCs w:val="28"/>
        </w:rPr>
        <w:t>S ВБР расчет.)</w:t>
      </w:r>
      <w:proofErr w:type="gramEnd"/>
      <w:r w:rsidRPr="00095219">
        <w:rPr>
          <w:rFonts w:ascii="Times New Roman" w:hAnsi="Times New Roman" w:cs="Times New Roman"/>
          <w:b/>
          <w:sz w:val="28"/>
          <w:szCs w:val="28"/>
        </w:rPr>
        <w:t xml:space="preserve"> (+/-) F, </w:t>
      </w:r>
    </w:p>
    <w:p w:rsidR="00EE2A3F" w:rsidRPr="00095219" w:rsidRDefault="00EE2A3F"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где:</w:t>
      </w:r>
    </w:p>
    <w:p w:rsidR="00EE2A3F" w:rsidRPr="00095219" w:rsidRDefault="00EE2A3F" w:rsidP="00B2798E">
      <w:pPr>
        <w:spacing w:after="0" w:line="240" w:lineRule="auto"/>
        <w:ind w:firstLine="709"/>
        <w:jc w:val="both"/>
        <w:rPr>
          <w:rFonts w:ascii="Times New Roman" w:hAnsi="Times New Roman" w:cs="Times New Roman"/>
          <w:sz w:val="28"/>
          <w:szCs w:val="28"/>
        </w:rPr>
      </w:pPr>
      <w:proofErr w:type="spellStart"/>
      <w:proofErr w:type="gramStart"/>
      <w:r w:rsidRPr="00095219">
        <w:rPr>
          <w:rFonts w:ascii="Times New Roman" w:hAnsi="Times New Roman" w:cs="Times New Roman"/>
          <w:sz w:val="28"/>
          <w:szCs w:val="28"/>
        </w:rPr>
        <w:t>V</w:t>
      </w:r>
      <w:proofErr w:type="gramEnd"/>
      <w:r w:rsidRPr="00095219">
        <w:rPr>
          <w:rFonts w:ascii="Times New Roman" w:hAnsi="Times New Roman" w:cs="Times New Roman"/>
          <w:sz w:val="28"/>
          <w:szCs w:val="28"/>
        </w:rPr>
        <w:t>разреш</w:t>
      </w:r>
      <w:proofErr w:type="spellEnd"/>
      <w:r w:rsidRPr="00095219">
        <w:rPr>
          <w:rFonts w:ascii="Times New Roman" w:hAnsi="Times New Roman" w:cs="Times New Roman"/>
          <w:sz w:val="28"/>
          <w:szCs w:val="28"/>
        </w:rPr>
        <w:t>.  – прогнозируемое количество полученных разрешений по видам водных объектов, штук;</w:t>
      </w:r>
    </w:p>
    <w:p w:rsidR="00EE2A3F" w:rsidRPr="00095219" w:rsidRDefault="00EE2A3F"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S ВБР расчет</w:t>
      </w:r>
      <w:proofErr w:type="gramStart"/>
      <w:r w:rsidRPr="00095219">
        <w:rPr>
          <w:rFonts w:ascii="Times New Roman" w:hAnsi="Times New Roman" w:cs="Times New Roman"/>
          <w:sz w:val="28"/>
          <w:szCs w:val="28"/>
        </w:rPr>
        <w:t>.</w:t>
      </w:r>
      <w:proofErr w:type="gramEnd"/>
      <w:r w:rsidRPr="00095219">
        <w:rPr>
          <w:rFonts w:ascii="Times New Roman" w:hAnsi="Times New Roman" w:cs="Times New Roman"/>
          <w:sz w:val="28"/>
          <w:szCs w:val="28"/>
        </w:rPr>
        <w:t xml:space="preserve"> – </w:t>
      </w:r>
      <w:proofErr w:type="gramStart"/>
      <w:r w:rsidRPr="00095219">
        <w:rPr>
          <w:rFonts w:ascii="Times New Roman" w:hAnsi="Times New Roman" w:cs="Times New Roman"/>
          <w:sz w:val="28"/>
          <w:szCs w:val="28"/>
        </w:rPr>
        <w:t>с</w:t>
      </w:r>
      <w:proofErr w:type="gramEnd"/>
      <w:r w:rsidRPr="00095219">
        <w:rPr>
          <w:rFonts w:ascii="Times New Roman" w:hAnsi="Times New Roman" w:cs="Times New Roman"/>
          <w:sz w:val="28"/>
          <w:szCs w:val="28"/>
        </w:rPr>
        <w:t>редняя расчетная ставка сбора в разрезе КБК, предусмотренная для конкретного вида водных объектов, тыс. рублей /1 разрешение;</w:t>
      </w:r>
    </w:p>
    <w:p w:rsidR="00EE2A3F" w:rsidRPr="00095219" w:rsidRDefault="00EE2A3F"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F – корректирующая сумма поступлений, учитывающая изменения законодательства о налогах и сборах, а также другие факторы, тыс. рублей.</w:t>
      </w:r>
    </w:p>
    <w:p w:rsidR="00EE2A3F" w:rsidRPr="00095219" w:rsidRDefault="00EE2A3F"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Средняя расчетная ставка сбора в разрезе КБК по конкретному виду водных объектов (S ВБР расчет.) рассчитывается как частное от деления суммы сбора, подлежащей уплате в бюджет по данному виду водных объектов за предыдущий период (ВБР пред</w:t>
      </w:r>
      <w:proofErr w:type="gramStart"/>
      <w:r w:rsidRPr="00095219">
        <w:rPr>
          <w:rFonts w:ascii="Times New Roman" w:hAnsi="Times New Roman" w:cs="Times New Roman"/>
          <w:sz w:val="28"/>
          <w:szCs w:val="28"/>
        </w:rPr>
        <w:t>.</w:t>
      </w:r>
      <w:proofErr w:type="gramEnd"/>
      <w:r w:rsidRPr="00095219">
        <w:rPr>
          <w:rFonts w:ascii="Times New Roman" w:hAnsi="Times New Roman" w:cs="Times New Roman"/>
          <w:sz w:val="28"/>
          <w:szCs w:val="28"/>
        </w:rPr>
        <w:t xml:space="preserve"> </w:t>
      </w:r>
      <w:proofErr w:type="gramStart"/>
      <w:r w:rsidRPr="00095219">
        <w:rPr>
          <w:rFonts w:ascii="Times New Roman" w:hAnsi="Times New Roman" w:cs="Times New Roman"/>
          <w:sz w:val="28"/>
          <w:szCs w:val="28"/>
        </w:rPr>
        <w:t>п</w:t>
      </w:r>
      <w:proofErr w:type="gramEnd"/>
      <w:r w:rsidRPr="00095219">
        <w:rPr>
          <w:rFonts w:ascii="Times New Roman" w:hAnsi="Times New Roman" w:cs="Times New Roman"/>
          <w:sz w:val="28"/>
          <w:szCs w:val="28"/>
        </w:rPr>
        <w:t>ериод) на общее количество полученных разрешений за предыдущий период (</w:t>
      </w:r>
      <w:proofErr w:type="spellStart"/>
      <w:r w:rsidRPr="00095219">
        <w:rPr>
          <w:rFonts w:ascii="Times New Roman" w:hAnsi="Times New Roman" w:cs="Times New Roman"/>
          <w:sz w:val="28"/>
          <w:szCs w:val="28"/>
        </w:rPr>
        <w:t>Vразреш</w:t>
      </w:r>
      <w:proofErr w:type="spellEnd"/>
      <w:r w:rsidRPr="00095219">
        <w:rPr>
          <w:rFonts w:ascii="Times New Roman" w:hAnsi="Times New Roman" w:cs="Times New Roman"/>
          <w:sz w:val="28"/>
          <w:szCs w:val="28"/>
        </w:rPr>
        <w:t>. пред. период) по конкретному виду водных объектов.</w:t>
      </w:r>
    </w:p>
    <w:p w:rsidR="000006AE" w:rsidRPr="00095219" w:rsidRDefault="000006AE" w:rsidP="00B2798E">
      <w:pPr>
        <w:spacing w:after="0" w:line="240" w:lineRule="auto"/>
        <w:ind w:firstLine="709"/>
        <w:jc w:val="both"/>
        <w:rPr>
          <w:rFonts w:ascii="Times New Roman" w:hAnsi="Times New Roman" w:cs="Times New Roman"/>
          <w:sz w:val="28"/>
          <w:szCs w:val="28"/>
        </w:rPr>
      </w:pPr>
    </w:p>
    <w:p w:rsidR="00EE2A3F" w:rsidRPr="00095219" w:rsidRDefault="00EE2A3F" w:rsidP="00B2798E">
      <w:pPr>
        <w:spacing w:after="0" w:line="240" w:lineRule="auto"/>
        <w:jc w:val="center"/>
        <w:rPr>
          <w:rFonts w:ascii="Times New Roman" w:hAnsi="Times New Roman" w:cs="Times New Roman"/>
          <w:b/>
          <w:sz w:val="28"/>
          <w:szCs w:val="28"/>
        </w:rPr>
      </w:pPr>
      <w:r w:rsidRPr="00095219">
        <w:rPr>
          <w:rFonts w:ascii="Times New Roman" w:hAnsi="Times New Roman" w:cs="Times New Roman"/>
          <w:b/>
          <w:sz w:val="28"/>
          <w:szCs w:val="28"/>
        </w:rPr>
        <w:t>S ВБР расчет.  = (ВБР пред</w:t>
      </w:r>
      <w:proofErr w:type="gramStart"/>
      <w:r w:rsidRPr="00095219">
        <w:rPr>
          <w:rFonts w:ascii="Times New Roman" w:hAnsi="Times New Roman" w:cs="Times New Roman"/>
          <w:b/>
          <w:sz w:val="28"/>
          <w:szCs w:val="28"/>
        </w:rPr>
        <w:t>.</w:t>
      </w:r>
      <w:proofErr w:type="gramEnd"/>
      <w:r w:rsidRPr="00095219">
        <w:rPr>
          <w:rFonts w:ascii="Times New Roman" w:hAnsi="Times New Roman" w:cs="Times New Roman"/>
          <w:b/>
          <w:sz w:val="28"/>
          <w:szCs w:val="28"/>
        </w:rPr>
        <w:t xml:space="preserve"> </w:t>
      </w:r>
      <w:proofErr w:type="gramStart"/>
      <w:r w:rsidRPr="00095219">
        <w:rPr>
          <w:rFonts w:ascii="Times New Roman" w:hAnsi="Times New Roman" w:cs="Times New Roman"/>
          <w:b/>
          <w:sz w:val="28"/>
          <w:szCs w:val="28"/>
        </w:rPr>
        <w:t>п</w:t>
      </w:r>
      <w:proofErr w:type="gramEnd"/>
      <w:r w:rsidRPr="00095219">
        <w:rPr>
          <w:rFonts w:ascii="Times New Roman" w:hAnsi="Times New Roman" w:cs="Times New Roman"/>
          <w:b/>
          <w:sz w:val="28"/>
          <w:szCs w:val="28"/>
        </w:rPr>
        <w:t xml:space="preserve">ериод  ÷ </w:t>
      </w:r>
      <w:proofErr w:type="spellStart"/>
      <w:r w:rsidRPr="00095219">
        <w:rPr>
          <w:rFonts w:ascii="Times New Roman" w:hAnsi="Times New Roman" w:cs="Times New Roman"/>
          <w:b/>
          <w:sz w:val="28"/>
          <w:szCs w:val="28"/>
        </w:rPr>
        <w:t>Vразреш</w:t>
      </w:r>
      <w:proofErr w:type="spellEnd"/>
      <w:r w:rsidRPr="00095219">
        <w:rPr>
          <w:rFonts w:ascii="Times New Roman" w:hAnsi="Times New Roman" w:cs="Times New Roman"/>
          <w:b/>
          <w:sz w:val="28"/>
          <w:szCs w:val="28"/>
        </w:rPr>
        <w:t>. пред. период)</w:t>
      </w:r>
    </w:p>
    <w:p w:rsidR="00EE2A3F" w:rsidRPr="00095219" w:rsidRDefault="00EE2A3F"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При этом, количество полученных разрешений за предыдущий период (</w:t>
      </w:r>
      <w:proofErr w:type="spellStart"/>
      <w:r w:rsidRPr="00095219">
        <w:rPr>
          <w:rFonts w:ascii="Times New Roman" w:hAnsi="Times New Roman" w:cs="Times New Roman"/>
          <w:sz w:val="28"/>
          <w:szCs w:val="28"/>
        </w:rPr>
        <w:t>Vразреш</w:t>
      </w:r>
      <w:proofErr w:type="spellEnd"/>
      <w:r w:rsidRPr="00095219">
        <w:rPr>
          <w:rFonts w:ascii="Times New Roman" w:hAnsi="Times New Roman" w:cs="Times New Roman"/>
          <w:sz w:val="28"/>
          <w:szCs w:val="28"/>
        </w:rPr>
        <w:t>. пред</w:t>
      </w:r>
      <w:proofErr w:type="gramStart"/>
      <w:r w:rsidRPr="00095219">
        <w:rPr>
          <w:rFonts w:ascii="Times New Roman" w:hAnsi="Times New Roman" w:cs="Times New Roman"/>
          <w:sz w:val="28"/>
          <w:szCs w:val="28"/>
        </w:rPr>
        <w:t>.</w:t>
      </w:r>
      <w:proofErr w:type="gramEnd"/>
      <w:r w:rsidRPr="00095219">
        <w:rPr>
          <w:rFonts w:ascii="Times New Roman" w:hAnsi="Times New Roman" w:cs="Times New Roman"/>
          <w:sz w:val="28"/>
          <w:szCs w:val="28"/>
        </w:rPr>
        <w:t xml:space="preserve"> </w:t>
      </w:r>
      <w:proofErr w:type="gramStart"/>
      <w:r w:rsidRPr="00095219">
        <w:rPr>
          <w:rFonts w:ascii="Times New Roman" w:hAnsi="Times New Roman" w:cs="Times New Roman"/>
          <w:sz w:val="28"/>
          <w:szCs w:val="28"/>
        </w:rPr>
        <w:t>п</w:t>
      </w:r>
      <w:proofErr w:type="gramEnd"/>
      <w:r w:rsidRPr="00095219">
        <w:rPr>
          <w:rFonts w:ascii="Times New Roman" w:hAnsi="Times New Roman" w:cs="Times New Roman"/>
          <w:sz w:val="28"/>
          <w:szCs w:val="28"/>
        </w:rPr>
        <w:t xml:space="preserve">ериод) рассчитывается отдельно в разрезе КБК по каждому виду водных объектов путём умножения расчётного удельного веса суммы сбора, подлежащей уплате в бюджет, по конкретному КБК вида водных объектов в общей сумме сбора, подлежащей уплате в бюджет, на общее количество разрешений (из показателей отчёта по форме </w:t>
      </w:r>
      <w:r w:rsidR="00D41ABB" w:rsidRPr="00095219">
        <w:rPr>
          <w:rFonts w:ascii="Times New Roman" w:hAnsi="Times New Roman" w:cs="Times New Roman"/>
          <w:sz w:val="28"/>
          <w:szCs w:val="28"/>
        </w:rPr>
        <w:t>№5</w:t>
      </w:r>
      <w:r w:rsidRPr="00095219">
        <w:rPr>
          <w:rFonts w:ascii="Times New Roman" w:hAnsi="Times New Roman" w:cs="Times New Roman"/>
          <w:sz w:val="28"/>
          <w:szCs w:val="28"/>
        </w:rPr>
        <w:t>-ВБР).</w:t>
      </w:r>
    </w:p>
    <w:p w:rsidR="00715328" w:rsidRPr="00095219" w:rsidRDefault="00715328" w:rsidP="00B2798E">
      <w:pPr>
        <w:spacing w:after="0" w:line="240" w:lineRule="auto"/>
        <w:ind w:firstLine="709"/>
        <w:jc w:val="both"/>
        <w:rPr>
          <w:rFonts w:ascii="Times New Roman" w:hAnsi="Times New Roman" w:cs="Times New Roman"/>
          <w:sz w:val="28"/>
          <w:szCs w:val="28"/>
        </w:rPr>
      </w:pPr>
    </w:p>
    <w:p w:rsidR="005C36E4" w:rsidRPr="00095219" w:rsidRDefault="005C36E4" w:rsidP="00B2798E">
      <w:pPr>
        <w:pStyle w:val="3"/>
        <w:spacing w:before="0" w:line="240" w:lineRule="auto"/>
        <w:jc w:val="center"/>
        <w:rPr>
          <w:rFonts w:ascii="Times New Roman" w:hAnsi="Times New Roman" w:cs="Times New Roman"/>
          <w:color w:val="auto"/>
          <w:sz w:val="28"/>
          <w:szCs w:val="28"/>
        </w:rPr>
      </w:pPr>
      <w:bookmarkStart w:id="40" w:name="_Toc506988869"/>
      <w:r w:rsidRPr="00095219">
        <w:rPr>
          <w:rFonts w:ascii="Times New Roman" w:hAnsi="Times New Roman" w:cs="Times New Roman"/>
          <w:color w:val="auto"/>
          <w:sz w:val="28"/>
          <w:szCs w:val="28"/>
        </w:rPr>
        <w:t>2.1</w:t>
      </w:r>
      <w:r w:rsidR="000006AE" w:rsidRPr="00095219">
        <w:rPr>
          <w:rFonts w:ascii="Times New Roman" w:hAnsi="Times New Roman" w:cs="Times New Roman"/>
          <w:color w:val="auto"/>
          <w:sz w:val="28"/>
          <w:szCs w:val="28"/>
        </w:rPr>
        <w:t>1</w:t>
      </w:r>
      <w:r w:rsidRPr="00095219">
        <w:rPr>
          <w:rFonts w:ascii="Times New Roman" w:hAnsi="Times New Roman" w:cs="Times New Roman"/>
          <w:color w:val="auto"/>
          <w:sz w:val="28"/>
          <w:szCs w:val="28"/>
        </w:rPr>
        <w:t>.1.</w:t>
      </w:r>
      <w:r w:rsidRPr="00095219">
        <w:rPr>
          <w:rFonts w:ascii="Times New Roman" w:hAnsi="Times New Roman" w:cs="Times New Roman"/>
          <w:color w:val="auto"/>
          <w:sz w:val="28"/>
          <w:szCs w:val="28"/>
        </w:rPr>
        <w:tab/>
        <w:t>Сбор за пользование объектами животного мира</w:t>
      </w:r>
      <w:bookmarkEnd w:id="40"/>
    </w:p>
    <w:p w:rsidR="005C36E4" w:rsidRPr="00095219" w:rsidRDefault="005C36E4" w:rsidP="00B2798E">
      <w:pPr>
        <w:spacing w:after="0" w:line="240" w:lineRule="auto"/>
        <w:jc w:val="center"/>
        <w:rPr>
          <w:rFonts w:ascii="Times New Roman" w:hAnsi="Times New Roman" w:cs="Times New Roman"/>
          <w:b/>
          <w:sz w:val="28"/>
          <w:szCs w:val="28"/>
        </w:rPr>
      </w:pPr>
      <w:r w:rsidRPr="00095219">
        <w:rPr>
          <w:rFonts w:ascii="Times New Roman" w:hAnsi="Times New Roman" w:cs="Times New Roman"/>
          <w:b/>
          <w:sz w:val="28"/>
          <w:szCs w:val="28"/>
        </w:rPr>
        <w:t>(КБК 182 107 04010 01 0000110)</w:t>
      </w:r>
    </w:p>
    <w:p w:rsidR="00EE2A3F" w:rsidRPr="00095219" w:rsidRDefault="00EE2A3F" w:rsidP="00B2798E">
      <w:pPr>
        <w:spacing w:after="0" w:line="240" w:lineRule="auto"/>
        <w:rPr>
          <w:rFonts w:ascii="Times New Roman" w:hAnsi="Times New Roman" w:cs="Times New Roman"/>
          <w:sz w:val="28"/>
          <w:szCs w:val="28"/>
        </w:rPr>
      </w:pPr>
    </w:p>
    <w:p w:rsidR="00EE2A3F" w:rsidRPr="00095219" w:rsidRDefault="00EE2A3F" w:rsidP="00B2798E">
      <w:pPr>
        <w:spacing w:after="0" w:line="240" w:lineRule="auto"/>
        <w:ind w:firstLine="709"/>
        <w:jc w:val="both"/>
        <w:rPr>
          <w:rFonts w:ascii="Times New Roman" w:hAnsi="Times New Roman" w:cs="Times New Roman"/>
          <w:sz w:val="28"/>
          <w:szCs w:val="28"/>
        </w:rPr>
      </w:pPr>
      <w:proofErr w:type="gramStart"/>
      <w:r w:rsidRPr="00095219">
        <w:rPr>
          <w:rFonts w:ascii="Times New Roman" w:hAnsi="Times New Roman" w:cs="Times New Roman"/>
          <w:sz w:val="28"/>
          <w:szCs w:val="28"/>
        </w:rPr>
        <w:t xml:space="preserve">Расчёт прогноза поступления доходов в бюджетную систему Российской Федерации от уплаты сбора за пользование объектами животного мира осуществляется на основании данных, получаемых по запросам УФНС России по Тюменской области из Инспекций ФНС России Тюменской области, об ожидаемой оценке поступлений по сбору за пользование объектами животного мира (исходя из динамики налоговой базы по сбору согласно отчёту по форме </w:t>
      </w:r>
      <w:r w:rsidR="00D41ABB" w:rsidRPr="00095219">
        <w:rPr>
          <w:rFonts w:ascii="Times New Roman" w:hAnsi="Times New Roman" w:cs="Times New Roman"/>
          <w:sz w:val="28"/>
          <w:szCs w:val="28"/>
        </w:rPr>
        <w:t>№5</w:t>
      </w:r>
      <w:r w:rsidRPr="00095219">
        <w:rPr>
          <w:rFonts w:ascii="Times New Roman" w:hAnsi="Times New Roman" w:cs="Times New Roman"/>
          <w:sz w:val="28"/>
          <w:szCs w:val="28"/>
        </w:rPr>
        <w:t>-ЖМ «О структуре</w:t>
      </w:r>
      <w:proofErr w:type="gramEnd"/>
      <w:r w:rsidRPr="00095219">
        <w:rPr>
          <w:rFonts w:ascii="Times New Roman" w:hAnsi="Times New Roman" w:cs="Times New Roman"/>
          <w:sz w:val="28"/>
          <w:szCs w:val="28"/>
        </w:rPr>
        <w:t xml:space="preserve"> начислений по сбору за пользование объектами животного мира»</w:t>
      </w:r>
      <w:r w:rsidR="009F4CDE" w:rsidRPr="00095219">
        <w:rPr>
          <w:rFonts w:ascii="Times New Roman" w:hAnsi="Times New Roman" w:cs="Times New Roman"/>
          <w:sz w:val="28"/>
          <w:szCs w:val="28"/>
        </w:rPr>
        <w:t>)</w:t>
      </w:r>
      <w:r w:rsidRPr="00095219">
        <w:rPr>
          <w:rFonts w:ascii="Times New Roman" w:hAnsi="Times New Roman" w:cs="Times New Roman"/>
          <w:sz w:val="28"/>
          <w:szCs w:val="28"/>
        </w:rPr>
        <w:t>, по полученным в установленном порядке разрешениям на добычу объектов животного мира на территории подведомственных субъектов Российской Федерации.</w:t>
      </w:r>
    </w:p>
    <w:p w:rsidR="00715328" w:rsidRPr="00095219" w:rsidRDefault="00715328" w:rsidP="00B2798E">
      <w:pPr>
        <w:spacing w:after="0" w:line="240" w:lineRule="auto"/>
        <w:ind w:firstLine="709"/>
        <w:jc w:val="both"/>
        <w:rPr>
          <w:rFonts w:ascii="Times New Roman" w:hAnsi="Times New Roman" w:cs="Times New Roman"/>
          <w:sz w:val="28"/>
          <w:szCs w:val="28"/>
        </w:rPr>
      </w:pPr>
    </w:p>
    <w:p w:rsidR="008B0639" w:rsidRPr="00095219" w:rsidRDefault="005C36E4" w:rsidP="00B2798E">
      <w:pPr>
        <w:pStyle w:val="3"/>
        <w:spacing w:before="0" w:line="240" w:lineRule="auto"/>
        <w:jc w:val="center"/>
        <w:rPr>
          <w:rFonts w:ascii="Times New Roman" w:hAnsi="Times New Roman" w:cs="Times New Roman"/>
          <w:color w:val="auto"/>
          <w:sz w:val="28"/>
          <w:szCs w:val="28"/>
        </w:rPr>
      </w:pPr>
      <w:bookmarkStart w:id="41" w:name="_Toc506988870"/>
      <w:r w:rsidRPr="00095219">
        <w:rPr>
          <w:rFonts w:ascii="Times New Roman" w:hAnsi="Times New Roman" w:cs="Times New Roman"/>
          <w:color w:val="auto"/>
          <w:sz w:val="28"/>
          <w:szCs w:val="28"/>
        </w:rPr>
        <w:t>2.1</w:t>
      </w:r>
      <w:r w:rsidR="000006AE" w:rsidRPr="00095219">
        <w:rPr>
          <w:rFonts w:ascii="Times New Roman" w:hAnsi="Times New Roman" w:cs="Times New Roman"/>
          <w:color w:val="auto"/>
          <w:sz w:val="28"/>
          <w:szCs w:val="28"/>
        </w:rPr>
        <w:t>1</w:t>
      </w:r>
      <w:r w:rsidRPr="00095219">
        <w:rPr>
          <w:rFonts w:ascii="Times New Roman" w:hAnsi="Times New Roman" w:cs="Times New Roman"/>
          <w:color w:val="auto"/>
          <w:sz w:val="28"/>
          <w:szCs w:val="28"/>
        </w:rPr>
        <w:t>.2.</w:t>
      </w:r>
      <w:r w:rsidRPr="00095219">
        <w:rPr>
          <w:rFonts w:ascii="Times New Roman" w:hAnsi="Times New Roman" w:cs="Times New Roman"/>
          <w:color w:val="auto"/>
          <w:sz w:val="28"/>
          <w:szCs w:val="28"/>
        </w:rPr>
        <w:tab/>
        <w:t>Сбор за пользование объектами водных биологических ресурсов (по внутренним водным объектам)</w:t>
      </w:r>
      <w:bookmarkEnd w:id="41"/>
    </w:p>
    <w:p w:rsidR="00F67B7F" w:rsidRPr="00095219" w:rsidRDefault="005C36E4" w:rsidP="00B2798E">
      <w:pPr>
        <w:spacing w:after="0" w:line="240" w:lineRule="auto"/>
        <w:jc w:val="center"/>
        <w:rPr>
          <w:rFonts w:ascii="Times New Roman" w:hAnsi="Times New Roman" w:cs="Times New Roman"/>
          <w:b/>
          <w:sz w:val="28"/>
          <w:szCs w:val="28"/>
        </w:rPr>
      </w:pPr>
      <w:r w:rsidRPr="00095219">
        <w:rPr>
          <w:rFonts w:ascii="Times New Roman" w:hAnsi="Times New Roman" w:cs="Times New Roman"/>
          <w:b/>
          <w:sz w:val="28"/>
          <w:szCs w:val="28"/>
        </w:rPr>
        <w:t>(</w:t>
      </w:r>
      <w:r w:rsidR="001C4057" w:rsidRPr="00095219">
        <w:rPr>
          <w:rFonts w:ascii="Times New Roman" w:hAnsi="Times New Roman" w:cs="Times New Roman"/>
          <w:b/>
          <w:sz w:val="28"/>
          <w:szCs w:val="28"/>
        </w:rPr>
        <w:t>КБК 182 1 07 04030 01 0000 110)</w:t>
      </w:r>
    </w:p>
    <w:p w:rsidR="00715328" w:rsidRPr="00095219" w:rsidRDefault="00715328" w:rsidP="00B2798E">
      <w:pPr>
        <w:spacing w:after="0" w:line="240" w:lineRule="auto"/>
        <w:jc w:val="center"/>
        <w:rPr>
          <w:rFonts w:ascii="Times New Roman" w:hAnsi="Times New Roman" w:cs="Times New Roman"/>
          <w:b/>
          <w:sz w:val="28"/>
          <w:szCs w:val="28"/>
        </w:rPr>
      </w:pPr>
    </w:p>
    <w:p w:rsidR="005D3B28" w:rsidRPr="00095219" w:rsidRDefault="005D3B28" w:rsidP="00B2798E">
      <w:pPr>
        <w:spacing w:after="0" w:line="240" w:lineRule="auto"/>
        <w:ind w:firstLine="709"/>
        <w:jc w:val="both"/>
        <w:rPr>
          <w:rFonts w:ascii="Times New Roman" w:hAnsi="Times New Roman" w:cs="Times New Roman"/>
          <w:sz w:val="28"/>
          <w:szCs w:val="28"/>
        </w:rPr>
      </w:pPr>
      <w:proofErr w:type="gramStart"/>
      <w:r w:rsidRPr="00095219">
        <w:rPr>
          <w:rFonts w:ascii="Times New Roman" w:hAnsi="Times New Roman" w:cs="Times New Roman"/>
          <w:sz w:val="28"/>
          <w:szCs w:val="28"/>
        </w:rPr>
        <w:t>Расчёт прогноза поступления доходов в бюджетную систему Российской Федерации от уплаты сбора за пользование объектами водных биологических ресурсов (по внутренним водным объектам) осуществляется</w:t>
      </w:r>
      <w:r w:rsidR="00C13772" w:rsidRPr="00095219">
        <w:rPr>
          <w:rFonts w:ascii="Times New Roman" w:hAnsi="Times New Roman" w:cs="Times New Roman"/>
          <w:sz w:val="28"/>
          <w:szCs w:val="28"/>
        </w:rPr>
        <w:t xml:space="preserve"> по алгоритму расчёта, описанному в пункте 2.10,</w:t>
      </w:r>
      <w:r w:rsidRPr="00095219">
        <w:rPr>
          <w:rFonts w:ascii="Times New Roman" w:hAnsi="Times New Roman" w:cs="Times New Roman"/>
          <w:sz w:val="28"/>
          <w:szCs w:val="28"/>
        </w:rPr>
        <w:t xml:space="preserve"> исходя из распределения между бюджетами бюджетной </w:t>
      </w:r>
      <w:r w:rsidRPr="00095219">
        <w:rPr>
          <w:rFonts w:ascii="Times New Roman" w:hAnsi="Times New Roman" w:cs="Times New Roman"/>
          <w:sz w:val="28"/>
          <w:szCs w:val="28"/>
        </w:rPr>
        <w:lastRenderedPageBreak/>
        <w:t>системы Российской Федерации по нормативам, установленным в соответствии со статьями 50 и 56 БК РФ.</w:t>
      </w:r>
      <w:proofErr w:type="gramEnd"/>
    </w:p>
    <w:p w:rsidR="00715328" w:rsidRPr="00095219" w:rsidRDefault="00715328" w:rsidP="00B2798E">
      <w:pPr>
        <w:spacing w:after="0" w:line="240" w:lineRule="auto"/>
        <w:ind w:firstLine="709"/>
        <w:jc w:val="both"/>
        <w:rPr>
          <w:rFonts w:ascii="Times New Roman" w:hAnsi="Times New Roman" w:cs="Times New Roman"/>
          <w:sz w:val="28"/>
          <w:szCs w:val="28"/>
        </w:rPr>
      </w:pPr>
    </w:p>
    <w:p w:rsidR="00400A98" w:rsidRPr="00095219" w:rsidRDefault="000006AE" w:rsidP="000006AE">
      <w:pPr>
        <w:pStyle w:val="2"/>
        <w:spacing w:before="0" w:line="240" w:lineRule="auto"/>
        <w:ind w:left="360"/>
        <w:jc w:val="center"/>
        <w:rPr>
          <w:rFonts w:ascii="Times New Roman" w:hAnsi="Times New Roman" w:cs="Times New Roman"/>
          <w:color w:val="auto"/>
          <w:sz w:val="28"/>
          <w:szCs w:val="28"/>
        </w:rPr>
      </w:pPr>
      <w:bookmarkStart w:id="42" w:name="_Toc506988871"/>
      <w:r w:rsidRPr="00095219">
        <w:rPr>
          <w:rFonts w:ascii="Times New Roman" w:hAnsi="Times New Roman" w:cs="Times New Roman"/>
          <w:color w:val="auto"/>
          <w:sz w:val="28"/>
          <w:szCs w:val="28"/>
        </w:rPr>
        <w:t>2.12.</w:t>
      </w:r>
      <w:r w:rsidR="005C36E4" w:rsidRPr="00095219">
        <w:rPr>
          <w:rFonts w:ascii="Times New Roman" w:hAnsi="Times New Roman" w:cs="Times New Roman"/>
          <w:color w:val="auto"/>
          <w:sz w:val="28"/>
          <w:szCs w:val="28"/>
        </w:rPr>
        <w:t>Государственная пошлина</w:t>
      </w:r>
      <w:bookmarkEnd w:id="42"/>
    </w:p>
    <w:p w:rsidR="005C36E4" w:rsidRPr="00095219" w:rsidRDefault="005C36E4" w:rsidP="00715328">
      <w:pPr>
        <w:spacing w:after="0" w:line="240" w:lineRule="auto"/>
        <w:jc w:val="center"/>
        <w:rPr>
          <w:rFonts w:ascii="Times New Roman" w:hAnsi="Times New Roman" w:cs="Times New Roman"/>
          <w:b/>
          <w:sz w:val="28"/>
          <w:szCs w:val="28"/>
        </w:rPr>
      </w:pPr>
      <w:r w:rsidRPr="00095219">
        <w:rPr>
          <w:rFonts w:ascii="Times New Roman" w:hAnsi="Times New Roman" w:cs="Times New Roman"/>
          <w:b/>
          <w:sz w:val="28"/>
          <w:szCs w:val="28"/>
        </w:rPr>
        <w:t>(КБК 182 1 08 00000 01 0000 000)</w:t>
      </w:r>
    </w:p>
    <w:p w:rsidR="00F67B7F" w:rsidRPr="00095219" w:rsidRDefault="00F67B7F" w:rsidP="00715328">
      <w:pPr>
        <w:spacing w:after="0" w:line="240" w:lineRule="auto"/>
        <w:jc w:val="center"/>
        <w:rPr>
          <w:rFonts w:ascii="Times New Roman" w:hAnsi="Times New Roman" w:cs="Times New Roman"/>
          <w:b/>
          <w:sz w:val="28"/>
          <w:szCs w:val="28"/>
        </w:rPr>
      </w:pPr>
    </w:p>
    <w:p w:rsidR="005C36E4" w:rsidRPr="00095219" w:rsidRDefault="005C36E4"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Расчёт прогноза поступления доходов в бюджетную систему Российской Федерации от уплаты государственной пошлины осуществляется в соответствии с действующим законодательством Российской Федерации о налогах и сборах.</w:t>
      </w:r>
    </w:p>
    <w:p w:rsidR="005C36E4" w:rsidRPr="00095219" w:rsidRDefault="005C36E4"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 xml:space="preserve">Государственная пошлина взимается на территории Российской Федерации в соответствии с положениями главы 25.3 части второй Налогового кодекса РФ и зачисляется </w:t>
      </w:r>
      <w:r w:rsidR="006A09DF" w:rsidRPr="00095219">
        <w:rPr>
          <w:rFonts w:ascii="Times New Roman" w:hAnsi="Times New Roman" w:cs="Times New Roman"/>
          <w:sz w:val="28"/>
          <w:szCs w:val="28"/>
        </w:rPr>
        <w:t>в консолидированный бюджет Тюменской области</w:t>
      </w:r>
      <w:r w:rsidRPr="00095219">
        <w:rPr>
          <w:rFonts w:ascii="Times New Roman" w:hAnsi="Times New Roman" w:cs="Times New Roman"/>
          <w:sz w:val="28"/>
          <w:szCs w:val="28"/>
        </w:rPr>
        <w:t xml:space="preserve"> по нормативам, установленным в соответствии со статьями 50 и 56 Бюджетного кодекса РФ.</w:t>
      </w:r>
    </w:p>
    <w:p w:rsidR="005C36E4" w:rsidRPr="00095219" w:rsidRDefault="005C36E4"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Прогноз поступлений по государственной пошлине производится отдельно по каждому виду государственной пошлины.</w:t>
      </w:r>
    </w:p>
    <w:p w:rsidR="005C36E4" w:rsidRPr="00095219" w:rsidRDefault="005C36E4"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При расчете поступлений госпошлины в разрезе видов учитываются следующие факторы:</w:t>
      </w:r>
    </w:p>
    <w:p w:rsidR="005C36E4" w:rsidRPr="00095219" w:rsidRDefault="005C36E4"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w:t>
      </w:r>
      <w:r w:rsidRPr="00095219">
        <w:rPr>
          <w:rFonts w:ascii="Times New Roman" w:hAnsi="Times New Roman" w:cs="Times New Roman"/>
          <w:sz w:val="28"/>
          <w:szCs w:val="28"/>
        </w:rPr>
        <w:tab/>
        <w:t>изменения в законодательстве;</w:t>
      </w:r>
    </w:p>
    <w:p w:rsidR="005C36E4" w:rsidRPr="00095219" w:rsidRDefault="005C36E4"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w:t>
      </w:r>
      <w:r w:rsidRPr="00095219">
        <w:rPr>
          <w:rFonts w:ascii="Times New Roman" w:hAnsi="Times New Roman" w:cs="Times New Roman"/>
          <w:sz w:val="28"/>
          <w:szCs w:val="28"/>
        </w:rPr>
        <w:tab/>
        <w:t>прогноз количества совершаемых юридически значимых действий, размеры пошлины за соответствующие юридически значимые действия;</w:t>
      </w:r>
    </w:p>
    <w:p w:rsidR="005C36E4" w:rsidRPr="00095219" w:rsidRDefault="005C36E4"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w:t>
      </w:r>
      <w:r w:rsidRPr="00095219">
        <w:rPr>
          <w:rFonts w:ascii="Times New Roman" w:hAnsi="Times New Roman" w:cs="Times New Roman"/>
          <w:sz w:val="28"/>
          <w:szCs w:val="28"/>
        </w:rPr>
        <w:tab/>
        <w:t xml:space="preserve">динамика фактических поступлений по налогу согласно данным отчёта по форме </w:t>
      </w:r>
      <w:r w:rsidR="00D41ABB" w:rsidRPr="00095219">
        <w:rPr>
          <w:rFonts w:ascii="Times New Roman" w:hAnsi="Times New Roman" w:cs="Times New Roman"/>
          <w:sz w:val="28"/>
          <w:szCs w:val="28"/>
        </w:rPr>
        <w:t>№1</w:t>
      </w:r>
      <w:r w:rsidRPr="00095219">
        <w:rPr>
          <w:rFonts w:ascii="Times New Roman" w:hAnsi="Times New Roman" w:cs="Times New Roman"/>
          <w:sz w:val="28"/>
          <w:szCs w:val="28"/>
        </w:rPr>
        <w:t>-НМ «Начисление и поступление налогов, сборов и иных обязательных платежей в консолидированный бюджет Российской Федерации»;</w:t>
      </w:r>
    </w:p>
    <w:p w:rsidR="005C36E4" w:rsidRPr="00095219" w:rsidRDefault="005C36E4"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w:t>
      </w:r>
      <w:r w:rsidRPr="00095219">
        <w:rPr>
          <w:rFonts w:ascii="Times New Roman" w:hAnsi="Times New Roman" w:cs="Times New Roman"/>
          <w:sz w:val="28"/>
          <w:szCs w:val="28"/>
        </w:rPr>
        <w:tab/>
        <w:t>индексы (индекс потребительских цен и др.);</w:t>
      </w:r>
    </w:p>
    <w:p w:rsidR="005C36E4" w:rsidRPr="00095219" w:rsidRDefault="005C36E4"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w:t>
      </w:r>
      <w:r w:rsidRPr="00095219">
        <w:rPr>
          <w:rFonts w:ascii="Times New Roman" w:hAnsi="Times New Roman" w:cs="Times New Roman"/>
          <w:sz w:val="28"/>
          <w:szCs w:val="28"/>
        </w:rPr>
        <w:tab/>
        <w:t>иные факторы (в том числе возможная корректировка на поступления, имеющие нестабильный «разовый» характер и др.).</w:t>
      </w:r>
    </w:p>
    <w:p w:rsidR="006811D2" w:rsidRPr="00095219" w:rsidRDefault="006811D2"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 xml:space="preserve">Алгоритм расчёта прогнозного объёма поступлений государственной пошлины, учитывает выпадающие доходы в связи с применением льгот, освобождений и иных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w:t>
      </w:r>
    </w:p>
    <w:p w:rsidR="006811D2" w:rsidRPr="00095219" w:rsidRDefault="006811D2"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 xml:space="preserve">Объём выпадающих доходов определяется в рамках прописанного </w:t>
      </w:r>
      <w:proofErr w:type="gramStart"/>
      <w:r w:rsidRPr="00095219">
        <w:rPr>
          <w:rFonts w:ascii="Times New Roman" w:hAnsi="Times New Roman" w:cs="Times New Roman"/>
          <w:sz w:val="28"/>
          <w:szCs w:val="28"/>
        </w:rPr>
        <w:t>алгоритма расчёта прогнозного объёма поступлений государственной пошлины</w:t>
      </w:r>
      <w:proofErr w:type="gramEnd"/>
      <w:r w:rsidRPr="00095219">
        <w:rPr>
          <w:rFonts w:ascii="Times New Roman" w:hAnsi="Times New Roman" w:cs="Times New Roman"/>
          <w:sz w:val="28"/>
          <w:szCs w:val="28"/>
        </w:rPr>
        <w:t>.</w:t>
      </w:r>
    </w:p>
    <w:p w:rsidR="00715328" w:rsidRPr="00095219" w:rsidRDefault="00715328" w:rsidP="00B2798E">
      <w:pPr>
        <w:spacing w:after="0" w:line="240" w:lineRule="auto"/>
        <w:ind w:firstLine="709"/>
        <w:jc w:val="both"/>
        <w:rPr>
          <w:rFonts w:ascii="Times New Roman" w:hAnsi="Times New Roman" w:cs="Times New Roman"/>
          <w:sz w:val="28"/>
          <w:szCs w:val="28"/>
        </w:rPr>
      </w:pPr>
    </w:p>
    <w:p w:rsidR="005C36E4" w:rsidRPr="00095219" w:rsidRDefault="005C36E4" w:rsidP="00220C6D">
      <w:pPr>
        <w:pStyle w:val="3"/>
        <w:jc w:val="center"/>
        <w:rPr>
          <w:rFonts w:ascii="Times New Roman" w:hAnsi="Times New Roman" w:cs="Times New Roman"/>
          <w:color w:val="auto"/>
          <w:sz w:val="28"/>
          <w:szCs w:val="28"/>
        </w:rPr>
      </w:pPr>
      <w:bookmarkStart w:id="43" w:name="_Toc506988872"/>
      <w:r w:rsidRPr="00095219">
        <w:rPr>
          <w:rFonts w:ascii="Times New Roman" w:hAnsi="Times New Roman" w:cs="Times New Roman"/>
          <w:color w:val="auto"/>
          <w:sz w:val="28"/>
          <w:szCs w:val="28"/>
        </w:rPr>
        <w:t>2.1</w:t>
      </w:r>
      <w:r w:rsidR="000006AE" w:rsidRPr="00095219">
        <w:rPr>
          <w:rFonts w:ascii="Times New Roman" w:hAnsi="Times New Roman" w:cs="Times New Roman"/>
          <w:color w:val="auto"/>
          <w:sz w:val="28"/>
          <w:szCs w:val="28"/>
        </w:rPr>
        <w:t>2</w:t>
      </w:r>
      <w:r w:rsidRPr="00095219">
        <w:rPr>
          <w:rFonts w:ascii="Times New Roman" w:hAnsi="Times New Roman" w:cs="Times New Roman"/>
          <w:color w:val="auto"/>
          <w:sz w:val="28"/>
          <w:szCs w:val="28"/>
        </w:rPr>
        <w:t>.2. Государственная пошлина по делам, рассматриваемым в судах общей юрисдикции, мировыми судьями (за исключением Верховного Суда Российской Федерации)</w:t>
      </w:r>
      <w:bookmarkEnd w:id="43"/>
    </w:p>
    <w:p w:rsidR="00475AB6" w:rsidRPr="00095219" w:rsidRDefault="00715328" w:rsidP="00715328">
      <w:pPr>
        <w:jc w:val="center"/>
        <w:rPr>
          <w:rFonts w:ascii="Times New Roman" w:hAnsi="Times New Roman" w:cs="Times New Roman"/>
          <w:b/>
          <w:sz w:val="28"/>
          <w:szCs w:val="28"/>
        </w:rPr>
      </w:pPr>
      <w:r w:rsidRPr="00095219">
        <w:rPr>
          <w:rFonts w:ascii="Times New Roman" w:hAnsi="Times New Roman" w:cs="Times New Roman"/>
          <w:b/>
          <w:sz w:val="28"/>
          <w:szCs w:val="28"/>
        </w:rPr>
        <w:t>(КБК 182 1 08 03010 01 0000110)</w:t>
      </w:r>
    </w:p>
    <w:p w:rsidR="00F65B03" w:rsidRPr="00095219" w:rsidRDefault="00F65B03"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 xml:space="preserve">Расчёт прогноза поступлений по государственной пошлине по делам, рассматриваемым в судах общей юрисдикции, мировыми судьями (за исключением Верховного Суда Российской Федерации), осуществляется по прямому методу расчета. </w:t>
      </w:r>
    </w:p>
    <w:p w:rsidR="00F65B03" w:rsidRPr="00095219" w:rsidRDefault="00F65B03"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lastRenderedPageBreak/>
        <w:t>Прогнозный объём поступлений государственной пошлины по делам, рассматриваемым в судах общей юрисдикции, мировыми судьями (за исключением Верховного Суда Российской Федерации) (Г МС), определяется, исходя из следующего алгоритма расчёта:</w:t>
      </w:r>
    </w:p>
    <w:p w:rsidR="00F65B03" w:rsidRPr="00095219" w:rsidRDefault="00F65B03" w:rsidP="00B2798E">
      <w:pPr>
        <w:spacing w:after="0" w:line="240" w:lineRule="auto"/>
        <w:ind w:firstLine="709"/>
        <w:jc w:val="center"/>
        <w:rPr>
          <w:rFonts w:ascii="Times New Roman" w:hAnsi="Times New Roman" w:cs="Times New Roman"/>
          <w:b/>
          <w:sz w:val="28"/>
          <w:szCs w:val="28"/>
        </w:rPr>
      </w:pPr>
      <w:r w:rsidRPr="00095219">
        <w:rPr>
          <w:rFonts w:ascii="Times New Roman" w:hAnsi="Times New Roman" w:cs="Times New Roman"/>
          <w:b/>
          <w:sz w:val="28"/>
          <w:szCs w:val="28"/>
        </w:rPr>
        <w:t>Г МС = К МС * Ср МС (+/-) F,</w:t>
      </w:r>
    </w:p>
    <w:p w:rsidR="00F65B03" w:rsidRPr="00095219" w:rsidRDefault="00F65B03"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где:</w:t>
      </w:r>
    </w:p>
    <w:p w:rsidR="00F65B03" w:rsidRPr="00095219" w:rsidRDefault="00F65B03"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К МС – прогнозируемое (расчётное) количество государственных пошлин по делам, рассматриваемым в судах общей юрисдикции, мировыми судьями (за исключением Верховного Суда Российской Федерации), единиц;</w:t>
      </w:r>
    </w:p>
    <w:p w:rsidR="00F65B03" w:rsidRPr="00095219" w:rsidRDefault="00F65B03"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Расчёт количества государственных пошлин производится методом экстраполяции или методом усреднения.</w:t>
      </w:r>
    </w:p>
    <w:p w:rsidR="00F65B03" w:rsidRPr="00095219" w:rsidRDefault="00F65B03" w:rsidP="00B2798E">
      <w:pPr>
        <w:spacing w:after="0" w:line="240" w:lineRule="auto"/>
        <w:ind w:firstLine="709"/>
        <w:jc w:val="both"/>
        <w:rPr>
          <w:rFonts w:ascii="Times New Roman" w:hAnsi="Times New Roman" w:cs="Times New Roman"/>
          <w:sz w:val="28"/>
          <w:szCs w:val="28"/>
        </w:rPr>
      </w:pPr>
      <w:proofErr w:type="gramStart"/>
      <w:r w:rsidRPr="00095219">
        <w:rPr>
          <w:rFonts w:ascii="Times New Roman" w:hAnsi="Times New Roman" w:cs="Times New Roman"/>
          <w:sz w:val="28"/>
          <w:szCs w:val="28"/>
        </w:rPr>
        <w:t>Ср</w:t>
      </w:r>
      <w:proofErr w:type="gramEnd"/>
      <w:r w:rsidRPr="00095219">
        <w:rPr>
          <w:rFonts w:ascii="Times New Roman" w:hAnsi="Times New Roman" w:cs="Times New Roman"/>
          <w:sz w:val="28"/>
          <w:szCs w:val="28"/>
        </w:rPr>
        <w:t xml:space="preserve"> МС – расчетный размер государственной пошлины по делам, рассматриваемым в судах общей юрисдикции, мировыми судьями (за исключением Верховного Суда Российской Федерации), тыс. рублей;</w:t>
      </w:r>
    </w:p>
    <w:p w:rsidR="00F65B03" w:rsidRPr="00095219" w:rsidRDefault="00F65B03"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Расчёт среднего размера государственной пошлины производится методом экстраполяции или методом усреднения.</w:t>
      </w:r>
    </w:p>
    <w:p w:rsidR="002B02A1" w:rsidRPr="00095219" w:rsidRDefault="00F65B03"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F – корректирующая сумма поступлений, учитывающая изменения законодательства Российской Федерации, а также другие факторы, тыс. рублей.</w:t>
      </w:r>
    </w:p>
    <w:p w:rsidR="00715328" w:rsidRPr="00095219" w:rsidRDefault="00715328" w:rsidP="00B2798E">
      <w:pPr>
        <w:spacing w:after="0" w:line="240" w:lineRule="auto"/>
        <w:ind w:firstLine="709"/>
        <w:jc w:val="both"/>
        <w:rPr>
          <w:rFonts w:ascii="Times New Roman" w:hAnsi="Times New Roman" w:cs="Times New Roman"/>
          <w:sz w:val="28"/>
          <w:szCs w:val="28"/>
        </w:rPr>
      </w:pPr>
    </w:p>
    <w:p w:rsidR="005C36E4" w:rsidRPr="00095219" w:rsidRDefault="005C36E4" w:rsidP="00B2798E">
      <w:pPr>
        <w:pStyle w:val="3"/>
        <w:spacing w:before="0" w:line="240" w:lineRule="auto"/>
        <w:jc w:val="center"/>
        <w:rPr>
          <w:rFonts w:ascii="Times New Roman" w:hAnsi="Times New Roman" w:cs="Times New Roman"/>
          <w:color w:val="auto"/>
          <w:sz w:val="28"/>
          <w:szCs w:val="28"/>
        </w:rPr>
      </w:pPr>
      <w:bookmarkStart w:id="44" w:name="_Toc506988873"/>
      <w:r w:rsidRPr="00095219">
        <w:rPr>
          <w:rFonts w:ascii="Times New Roman" w:hAnsi="Times New Roman" w:cs="Times New Roman"/>
          <w:color w:val="auto"/>
          <w:sz w:val="28"/>
          <w:szCs w:val="28"/>
        </w:rPr>
        <w:t>2.1</w:t>
      </w:r>
      <w:r w:rsidR="000006AE" w:rsidRPr="00095219">
        <w:rPr>
          <w:rFonts w:ascii="Times New Roman" w:hAnsi="Times New Roman" w:cs="Times New Roman"/>
          <w:color w:val="auto"/>
          <w:sz w:val="28"/>
          <w:szCs w:val="28"/>
        </w:rPr>
        <w:t>2</w:t>
      </w:r>
      <w:r w:rsidRPr="00095219">
        <w:rPr>
          <w:rFonts w:ascii="Times New Roman" w:hAnsi="Times New Roman" w:cs="Times New Roman"/>
          <w:color w:val="auto"/>
          <w:sz w:val="28"/>
          <w:szCs w:val="28"/>
        </w:rPr>
        <w:t>.3. Государственная пошлина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w:t>
      </w:r>
      <w:bookmarkEnd w:id="44"/>
    </w:p>
    <w:p w:rsidR="005C36E4" w:rsidRPr="00095219" w:rsidRDefault="005C36E4" w:rsidP="00B2798E">
      <w:pPr>
        <w:spacing w:after="0" w:line="240" w:lineRule="auto"/>
        <w:jc w:val="center"/>
        <w:rPr>
          <w:rFonts w:ascii="Times New Roman" w:hAnsi="Times New Roman" w:cs="Times New Roman"/>
          <w:b/>
          <w:sz w:val="28"/>
          <w:szCs w:val="28"/>
        </w:rPr>
      </w:pPr>
      <w:r w:rsidRPr="00095219">
        <w:rPr>
          <w:rFonts w:ascii="Times New Roman" w:hAnsi="Times New Roman" w:cs="Times New Roman"/>
          <w:b/>
          <w:sz w:val="28"/>
          <w:szCs w:val="28"/>
        </w:rPr>
        <w:t>(КБК 182 1 08 07010 01 0000110)</w:t>
      </w:r>
    </w:p>
    <w:p w:rsidR="00475AB6" w:rsidRPr="00095219" w:rsidRDefault="00475AB6" w:rsidP="00B2798E">
      <w:pPr>
        <w:pStyle w:val="ConsPlusNormal"/>
        <w:ind w:firstLine="540"/>
        <w:jc w:val="both"/>
        <w:rPr>
          <w:rFonts w:ascii="Times New Roman" w:hAnsi="Times New Roman" w:cs="Times New Roman"/>
          <w:sz w:val="28"/>
          <w:szCs w:val="28"/>
        </w:rPr>
      </w:pPr>
    </w:p>
    <w:p w:rsidR="00F32565" w:rsidRPr="00095219" w:rsidRDefault="00F32565"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 xml:space="preserve">Расчёт прогноза поступлений по государственной пошлине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осуществляется по прямому методу расчета. </w:t>
      </w:r>
    </w:p>
    <w:p w:rsidR="00F32565" w:rsidRPr="00095219" w:rsidRDefault="00F32565"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Прогнозный объём поступлений государственной пошлины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(Г РЕГ), определяется, исходя из следующего алгоритма расчёта:</w:t>
      </w:r>
    </w:p>
    <w:p w:rsidR="00715328" w:rsidRPr="00095219" w:rsidRDefault="00715328" w:rsidP="00B2798E">
      <w:pPr>
        <w:spacing w:after="0" w:line="240" w:lineRule="auto"/>
        <w:ind w:firstLine="709"/>
        <w:jc w:val="center"/>
        <w:rPr>
          <w:rFonts w:ascii="Times New Roman" w:hAnsi="Times New Roman" w:cs="Times New Roman"/>
          <w:b/>
          <w:sz w:val="28"/>
          <w:szCs w:val="28"/>
        </w:rPr>
      </w:pPr>
    </w:p>
    <w:p w:rsidR="00F32565" w:rsidRPr="00095219" w:rsidRDefault="00F32565" w:rsidP="00B2798E">
      <w:pPr>
        <w:spacing w:after="0" w:line="240" w:lineRule="auto"/>
        <w:ind w:firstLine="709"/>
        <w:jc w:val="center"/>
        <w:rPr>
          <w:rFonts w:ascii="Times New Roman" w:hAnsi="Times New Roman" w:cs="Times New Roman"/>
          <w:b/>
          <w:sz w:val="28"/>
          <w:szCs w:val="28"/>
        </w:rPr>
      </w:pPr>
      <w:r w:rsidRPr="00095219">
        <w:rPr>
          <w:rFonts w:ascii="Times New Roman" w:hAnsi="Times New Roman" w:cs="Times New Roman"/>
          <w:b/>
          <w:sz w:val="28"/>
          <w:szCs w:val="28"/>
        </w:rPr>
        <w:t>Г РЕГ = К РЕГ * Ср РЕГ (+/-) F,</w:t>
      </w:r>
    </w:p>
    <w:p w:rsidR="00F32565" w:rsidRPr="00095219" w:rsidRDefault="00F32565"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где:</w:t>
      </w:r>
    </w:p>
    <w:p w:rsidR="00F32565" w:rsidRPr="00095219" w:rsidRDefault="00F32565"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 xml:space="preserve">К РЕГ – прогнозируемое (расчётное) количество государственных пошлин за государственную регистрацию юридического лица, физических лиц в качестве индивидуальных предпринимателей, изменений, вносимых в учредительные </w:t>
      </w:r>
      <w:r w:rsidRPr="00095219">
        <w:rPr>
          <w:rFonts w:ascii="Times New Roman" w:hAnsi="Times New Roman" w:cs="Times New Roman"/>
          <w:sz w:val="28"/>
          <w:szCs w:val="28"/>
        </w:rPr>
        <w:lastRenderedPageBreak/>
        <w:t>документы юридического лица, за государственную регистрацию ликвидации юридического лица и другие юридически значимые действия, единиц;</w:t>
      </w:r>
    </w:p>
    <w:p w:rsidR="00F32565" w:rsidRPr="00095219" w:rsidRDefault="00F32565"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Расчёт количества государственных пошлин производится методом экстраполяции или методом усреднения.</w:t>
      </w:r>
    </w:p>
    <w:p w:rsidR="00F32565" w:rsidRPr="00095219" w:rsidRDefault="00F32565" w:rsidP="00B2798E">
      <w:pPr>
        <w:spacing w:after="0" w:line="240" w:lineRule="auto"/>
        <w:ind w:firstLine="709"/>
        <w:jc w:val="both"/>
        <w:rPr>
          <w:rFonts w:ascii="Times New Roman" w:hAnsi="Times New Roman" w:cs="Times New Roman"/>
          <w:sz w:val="28"/>
          <w:szCs w:val="28"/>
        </w:rPr>
      </w:pPr>
      <w:proofErr w:type="gramStart"/>
      <w:r w:rsidRPr="00095219">
        <w:rPr>
          <w:rFonts w:ascii="Times New Roman" w:hAnsi="Times New Roman" w:cs="Times New Roman"/>
          <w:sz w:val="28"/>
          <w:szCs w:val="28"/>
        </w:rPr>
        <w:t>Ср</w:t>
      </w:r>
      <w:proofErr w:type="gramEnd"/>
      <w:r w:rsidRPr="00095219">
        <w:rPr>
          <w:rFonts w:ascii="Times New Roman" w:hAnsi="Times New Roman" w:cs="Times New Roman"/>
          <w:sz w:val="28"/>
          <w:szCs w:val="28"/>
        </w:rPr>
        <w:t xml:space="preserve"> РЕГ – расчетный размер государственной пошлины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тыс. рублей;</w:t>
      </w:r>
    </w:p>
    <w:p w:rsidR="00F32565" w:rsidRPr="00095219" w:rsidRDefault="00F32565"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Расчёт среднего размера государственной пошлины производится методом экстраполяции или методом усреднения.</w:t>
      </w:r>
    </w:p>
    <w:p w:rsidR="00F32565" w:rsidRPr="00095219" w:rsidRDefault="00F32565"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F – корректирующая сумма поступлений, учитывающая изменения законодательства Российской Федерации, а также другие факторы, тыс. рублей.</w:t>
      </w:r>
    </w:p>
    <w:p w:rsidR="005C36E4" w:rsidRPr="00095219" w:rsidRDefault="00F32565" w:rsidP="00B2798E">
      <w:pPr>
        <w:spacing w:after="0" w:line="240" w:lineRule="auto"/>
        <w:ind w:firstLine="709"/>
        <w:jc w:val="both"/>
        <w:rPr>
          <w:rFonts w:ascii="Times New Roman" w:hAnsi="Times New Roman" w:cs="Times New Roman"/>
          <w:sz w:val="28"/>
          <w:szCs w:val="28"/>
        </w:rPr>
      </w:pPr>
      <w:proofErr w:type="gramStart"/>
      <w:r w:rsidRPr="00095219">
        <w:rPr>
          <w:rFonts w:ascii="Times New Roman" w:hAnsi="Times New Roman" w:cs="Times New Roman"/>
          <w:sz w:val="28"/>
          <w:szCs w:val="28"/>
        </w:rPr>
        <w:t>Расчет государственной пошлины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производится в разрезе бюджетов и зачисляется в бюджеты бюджетной системы Российской Федерации по нормативам, установленным в соответствии со статьями БК РФ.</w:t>
      </w:r>
      <w:proofErr w:type="gramEnd"/>
    </w:p>
    <w:p w:rsidR="00BE4E58" w:rsidRPr="00095219" w:rsidRDefault="00BE4E58" w:rsidP="00B2798E">
      <w:pPr>
        <w:spacing w:after="0" w:line="240" w:lineRule="auto"/>
        <w:ind w:firstLine="709"/>
        <w:jc w:val="both"/>
        <w:rPr>
          <w:rFonts w:ascii="Times New Roman" w:hAnsi="Times New Roman" w:cs="Times New Roman"/>
          <w:sz w:val="28"/>
          <w:szCs w:val="28"/>
        </w:rPr>
      </w:pPr>
    </w:p>
    <w:p w:rsidR="00BE4E58" w:rsidRPr="00095219" w:rsidRDefault="00BE4E58" w:rsidP="00BE4E58">
      <w:pPr>
        <w:spacing w:after="0" w:line="240" w:lineRule="auto"/>
        <w:ind w:firstLine="709"/>
        <w:jc w:val="center"/>
        <w:rPr>
          <w:rFonts w:ascii="Times New Roman" w:hAnsi="Times New Roman" w:cs="Times New Roman"/>
          <w:b/>
          <w:sz w:val="28"/>
          <w:szCs w:val="28"/>
        </w:rPr>
      </w:pPr>
      <w:r w:rsidRPr="00095219">
        <w:rPr>
          <w:rFonts w:ascii="Times New Roman" w:hAnsi="Times New Roman" w:cs="Times New Roman"/>
          <w:b/>
          <w:sz w:val="28"/>
          <w:szCs w:val="28"/>
        </w:rPr>
        <w:t>2.12.4. Государственная пошлина за повторную выдачу свидетельства о постановке на учет в налоговом органе</w:t>
      </w:r>
    </w:p>
    <w:p w:rsidR="00BE4E58" w:rsidRPr="00095219" w:rsidRDefault="00BE4E58" w:rsidP="00D141B2">
      <w:pPr>
        <w:spacing w:after="0" w:line="240" w:lineRule="auto"/>
        <w:jc w:val="center"/>
        <w:rPr>
          <w:rFonts w:ascii="Times New Roman" w:hAnsi="Times New Roman" w:cs="Times New Roman"/>
          <w:b/>
          <w:sz w:val="28"/>
          <w:szCs w:val="28"/>
        </w:rPr>
      </w:pPr>
      <w:r w:rsidRPr="00095219">
        <w:rPr>
          <w:rFonts w:ascii="Times New Roman" w:hAnsi="Times New Roman" w:cs="Times New Roman"/>
          <w:b/>
          <w:sz w:val="28"/>
          <w:szCs w:val="28"/>
        </w:rPr>
        <w:t>(182 1 08 07310 01 0000 110)</w:t>
      </w:r>
    </w:p>
    <w:p w:rsidR="00BE4E58" w:rsidRPr="00095219" w:rsidRDefault="00BE4E58" w:rsidP="00BE4E58">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 xml:space="preserve">Расчёт прогноза поступлений государственной пошлины за повторную выдачу свидетельства о постановке на учет в налоговом органе, учитывая их заявительный и (или) нерегулярный характер, осуществляется по прямому методу расчета. </w:t>
      </w:r>
    </w:p>
    <w:p w:rsidR="00BE4E58" w:rsidRPr="00095219" w:rsidRDefault="00BE4E58" w:rsidP="00BE4E58">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Прогнозный объём поступлений государственной пошлины за повторную выдачу свидетельства о постановке на учет в налоговом органе (Г ИНН), определяется, исходя из следующего алгоритма расчёта:</w:t>
      </w:r>
    </w:p>
    <w:p w:rsidR="00BE4E58" w:rsidRPr="00095219" w:rsidRDefault="00BE4E58" w:rsidP="00BE4E58">
      <w:pPr>
        <w:spacing w:after="0" w:line="240" w:lineRule="auto"/>
        <w:ind w:firstLine="709"/>
        <w:jc w:val="both"/>
        <w:rPr>
          <w:rFonts w:ascii="Times New Roman" w:hAnsi="Times New Roman" w:cs="Times New Roman"/>
          <w:sz w:val="28"/>
          <w:szCs w:val="28"/>
        </w:rPr>
      </w:pPr>
    </w:p>
    <w:p w:rsidR="00BE4E58" w:rsidRPr="00095219" w:rsidRDefault="00BE4E58" w:rsidP="00BE4E58">
      <w:pPr>
        <w:spacing w:after="0" w:line="240" w:lineRule="auto"/>
        <w:ind w:firstLine="709"/>
        <w:jc w:val="center"/>
        <w:rPr>
          <w:rFonts w:ascii="Times New Roman" w:hAnsi="Times New Roman" w:cs="Times New Roman"/>
          <w:b/>
          <w:sz w:val="28"/>
          <w:szCs w:val="28"/>
        </w:rPr>
      </w:pPr>
      <w:r w:rsidRPr="00095219">
        <w:rPr>
          <w:rFonts w:ascii="Times New Roman" w:hAnsi="Times New Roman" w:cs="Times New Roman"/>
          <w:b/>
          <w:sz w:val="28"/>
          <w:szCs w:val="28"/>
        </w:rPr>
        <w:t xml:space="preserve">Г ИНН = К ИНН * </w:t>
      </w:r>
      <w:proofErr w:type="gramStart"/>
      <w:r w:rsidRPr="00095219">
        <w:rPr>
          <w:rFonts w:ascii="Times New Roman" w:hAnsi="Times New Roman" w:cs="Times New Roman"/>
          <w:b/>
          <w:sz w:val="28"/>
          <w:szCs w:val="28"/>
        </w:rPr>
        <w:t>Р</w:t>
      </w:r>
      <w:proofErr w:type="gramEnd"/>
      <w:r w:rsidRPr="00095219">
        <w:rPr>
          <w:rFonts w:ascii="Times New Roman" w:hAnsi="Times New Roman" w:cs="Times New Roman"/>
          <w:b/>
          <w:sz w:val="28"/>
          <w:szCs w:val="28"/>
        </w:rPr>
        <w:t xml:space="preserve"> ИНН (+/-) F,</w:t>
      </w:r>
    </w:p>
    <w:p w:rsidR="00BE4E58" w:rsidRPr="00095219" w:rsidRDefault="00BE4E58" w:rsidP="00BE4E58">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где:</w:t>
      </w:r>
    </w:p>
    <w:p w:rsidR="00BE4E58" w:rsidRPr="00095219" w:rsidRDefault="00BE4E58" w:rsidP="00BE4E58">
      <w:pPr>
        <w:spacing w:after="0" w:line="240" w:lineRule="auto"/>
        <w:ind w:firstLine="709"/>
        <w:jc w:val="both"/>
        <w:rPr>
          <w:rFonts w:ascii="Times New Roman" w:hAnsi="Times New Roman" w:cs="Times New Roman"/>
          <w:sz w:val="28"/>
          <w:szCs w:val="28"/>
        </w:rPr>
      </w:pPr>
      <w:proofErr w:type="gramStart"/>
      <w:r w:rsidRPr="00095219">
        <w:rPr>
          <w:rFonts w:ascii="Times New Roman" w:hAnsi="Times New Roman" w:cs="Times New Roman"/>
          <w:sz w:val="28"/>
          <w:szCs w:val="28"/>
        </w:rPr>
        <w:t>К</w:t>
      </w:r>
      <w:proofErr w:type="gramEnd"/>
      <w:r w:rsidRPr="00095219">
        <w:rPr>
          <w:rFonts w:ascii="Times New Roman" w:hAnsi="Times New Roman" w:cs="Times New Roman"/>
          <w:sz w:val="28"/>
          <w:szCs w:val="28"/>
        </w:rPr>
        <w:t xml:space="preserve"> ИНН – прогнозируемое (расчётное) количество государственных пошлин за повторную выдачу свидетельства о постановке на учет в налоговом органе, единиц;</w:t>
      </w:r>
    </w:p>
    <w:p w:rsidR="00BE4E58" w:rsidRPr="00095219" w:rsidRDefault="00BE4E58" w:rsidP="00BE4E58">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Расчёт количества государственных пошлин производится методом экстраполяции или методом усреднения.</w:t>
      </w:r>
    </w:p>
    <w:p w:rsidR="00BE4E58" w:rsidRPr="00095219" w:rsidRDefault="00BE4E58" w:rsidP="00BE4E58">
      <w:pPr>
        <w:spacing w:after="0" w:line="240" w:lineRule="auto"/>
        <w:ind w:firstLine="709"/>
        <w:jc w:val="both"/>
        <w:rPr>
          <w:rFonts w:ascii="Times New Roman" w:hAnsi="Times New Roman" w:cs="Times New Roman"/>
          <w:sz w:val="28"/>
          <w:szCs w:val="28"/>
        </w:rPr>
      </w:pPr>
      <w:proofErr w:type="gramStart"/>
      <w:r w:rsidRPr="00095219">
        <w:rPr>
          <w:rFonts w:ascii="Times New Roman" w:hAnsi="Times New Roman" w:cs="Times New Roman"/>
          <w:sz w:val="28"/>
          <w:szCs w:val="28"/>
        </w:rPr>
        <w:t>Р</w:t>
      </w:r>
      <w:proofErr w:type="gramEnd"/>
      <w:r w:rsidRPr="00095219">
        <w:rPr>
          <w:rFonts w:ascii="Times New Roman" w:hAnsi="Times New Roman" w:cs="Times New Roman"/>
          <w:sz w:val="28"/>
          <w:szCs w:val="28"/>
        </w:rPr>
        <w:t xml:space="preserve"> ИНН – размер государственной пошлины за повторную выдачу свидетельства о постановке на учет в налоговом органе, рублей;</w:t>
      </w:r>
    </w:p>
    <w:p w:rsidR="00BE4E58" w:rsidRPr="00095219" w:rsidRDefault="00BE4E58" w:rsidP="00BE4E58">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F – корректирующая сумма поступлений, учитывающая изменения законодательства Российской Федерации, а также другие факторы, тыс. рублей.</w:t>
      </w:r>
    </w:p>
    <w:p w:rsidR="00BE4E58" w:rsidRPr="00095219" w:rsidRDefault="00BE4E58" w:rsidP="00BE4E58">
      <w:pPr>
        <w:spacing w:after="0" w:line="240" w:lineRule="auto"/>
        <w:ind w:firstLine="709"/>
        <w:jc w:val="both"/>
        <w:rPr>
          <w:rFonts w:ascii="Times New Roman" w:hAnsi="Times New Roman" w:cs="Times New Roman"/>
          <w:sz w:val="28"/>
          <w:szCs w:val="28"/>
        </w:rPr>
      </w:pPr>
    </w:p>
    <w:p w:rsidR="00BE4E58" w:rsidRPr="00095219" w:rsidRDefault="00BE4E58" w:rsidP="00BE4E58">
      <w:pPr>
        <w:spacing w:after="0" w:line="240" w:lineRule="auto"/>
        <w:ind w:firstLine="709"/>
        <w:jc w:val="center"/>
        <w:rPr>
          <w:rFonts w:ascii="Times New Roman" w:hAnsi="Times New Roman" w:cs="Times New Roman"/>
          <w:b/>
          <w:sz w:val="28"/>
          <w:szCs w:val="28"/>
        </w:rPr>
      </w:pPr>
      <w:bookmarkStart w:id="45" w:name="_Toc498422392"/>
      <w:r w:rsidRPr="00095219">
        <w:rPr>
          <w:rFonts w:ascii="Times New Roman" w:hAnsi="Times New Roman" w:cs="Times New Roman"/>
          <w:b/>
          <w:sz w:val="28"/>
          <w:szCs w:val="28"/>
        </w:rPr>
        <w:t xml:space="preserve">2.13. Утилизационный сбор </w:t>
      </w:r>
      <w:r w:rsidRPr="00095219">
        <w:rPr>
          <w:rFonts w:ascii="Times New Roman" w:hAnsi="Times New Roman" w:cs="Times New Roman"/>
          <w:b/>
          <w:sz w:val="28"/>
          <w:szCs w:val="28"/>
        </w:rPr>
        <w:br/>
        <w:t>(182 1 12 08000 01 0000 120</w:t>
      </w:r>
      <w:bookmarkEnd w:id="45"/>
      <w:r w:rsidRPr="00095219">
        <w:rPr>
          <w:rFonts w:ascii="Times New Roman" w:hAnsi="Times New Roman" w:cs="Times New Roman"/>
          <w:b/>
          <w:sz w:val="28"/>
          <w:szCs w:val="28"/>
        </w:rPr>
        <w:t>)</w:t>
      </w:r>
    </w:p>
    <w:p w:rsidR="00BE4E58" w:rsidRPr="00095219" w:rsidRDefault="00BE4E58" w:rsidP="00BE4E58">
      <w:pPr>
        <w:spacing w:after="0" w:line="240" w:lineRule="auto"/>
        <w:ind w:firstLine="709"/>
        <w:jc w:val="center"/>
        <w:rPr>
          <w:rFonts w:ascii="Times New Roman" w:hAnsi="Times New Roman" w:cs="Times New Roman"/>
          <w:b/>
          <w:sz w:val="28"/>
          <w:szCs w:val="28"/>
        </w:rPr>
      </w:pPr>
    </w:p>
    <w:p w:rsidR="00BE4E58" w:rsidRPr="00095219" w:rsidRDefault="00BE4E58" w:rsidP="00BE4E58">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lastRenderedPageBreak/>
        <w:t xml:space="preserve">Расчёт доходов в бюджетную систему Российской Федерации от уплаты утилизационного сбора, осуществляется в соответствии с постановлениями Правительства Российской Федерации от 26.12.2013 № 1291 и от 06.02.2016 № 81 с учетом изменений и дополнений. </w:t>
      </w:r>
    </w:p>
    <w:p w:rsidR="00BE4E58" w:rsidRPr="00095219" w:rsidRDefault="00BE4E58" w:rsidP="00BE4E58">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Расчёт прогнозного объёма поступлений утилизационного сбора производится отдельно по колесным транспортным средствам (шасси) и прицепов к ним, и самоходным машинам и прицепам к ним, произведенным, изготовленным в Российской Федерации.</w:t>
      </w:r>
    </w:p>
    <w:p w:rsidR="00BE4E58" w:rsidRPr="00095219" w:rsidRDefault="00BE4E58" w:rsidP="00BE4E58">
      <w:pPr>
        <w:spacing w:after="0" w:line="240" w:lineRule="auto"/>
        <w:ind w:firstLine="709"/>
        <w:jc w:val="both"/>
        <w:rPr>
          <w:rFonts w:ascii="Times New Roman" w:hAnsi="Times New Roman" w:cs="Times New Roman"/>
          <w:sz w:val="28"/>
          <w:szCs w:val="28"/>
        </w:rPr>
      </w:pPr>
    </w:p>
    <w:p w:rsidR="00BE4E58" w:rsidRPr="00095219" w:rsidRDefault="00BE4E58" w:rsidP="00BE4E58">
      <w:pPr>
        <w:spacing w:after="0" w:line="240" w:lineRule="auto"/>
        <w:ind w:firstLine="709"/>
        <w:jc w:val="center"/>
        <w:rPr>
          <w:rFonts w:ascii="Times New Roman" w:hAnsi="Times New Roman" w:cs="Times New Roman"/>
          <w:b/>
          <w:sz w:val="28"/>
          <w:szCs w:val="28"/>
        </w:rPr>
      </w:pPr>
      <w:bookmarkStart w:id="46" w:name="_Toc498422393"/>
      <w:r w:rsidRPr="00095219">
        <w:rPr>
          <w:rFonts w:ascii="Times New Roman" w:hAnsi="Times New Roman" w:cs="Times New Roman"/>
          <w:b/>
          <w:sz w:val="28"/>
          <w:szCs w:val="28"/>
        </w:rPr>
        <w:t>2.13.1. Утилизационный сбор (сумма сбора, уплачиваемого за колесные транспортные средства (шасси) и прицепы к ним, произведенные, изготовленные в Российской Федерации)</w:t>
      </w:r>
      <w:r w:rsidRPr="00095219">
        <w:rPr>
          <w:rFonts w:ascii="Times New Roman" w:hAnsi="Times New Roman" w:cs="Times New Roman"/>
          <w:b/>
          <w:sz w:val="28"/>
          <w:szCs w:val="28"/>
        </w:rPr>
        <w:br/>
        <w:t>(182 1 12 08000 01 2000 120</w:t>
      </w:r>
      <w:bookmarkEnd w:id="46"/>
      <w:r w:rsidRPr="00095219">
        <w:rPr>
          <w:rFonts w:ascii="Times New Roman" w:hAnsi="Times New Roman" w:cs="Times New Roman"/>
          <w:b/>
          <w:sz w:val="28"/>
          <w:szCs w:val="28"/>
        </w:rPr>
        <w:t>)</w:t>
      </w:r>
    </w:p>
    <w:p w:rsidR="00BE4E58" w:rsidRPr="00095219" w:rsidRDefault="00BE4E58" w:rsidP="00BE4E58">
      <w:pPr>
        <w:spacing w:after="0" w:line="240" w:lineRule="auto"/>
        <w:ind w:firstLine="709"/>
        <w:jc w:val="center"/>
        <w:rPr>
          <w:rFonts w:ascii="Times New Roman" w:hAnsi="Times New Roman" w:cs="Times New Roman"/>
          <w:b/>
          <w:sz w:val="28"/>
          <w:szCs w:val="28"/>
        </w:rPr>
      </w:pPr>
    </w:p>
    <w:p w:rsidR="00BE4E58" w:rsidRPr="00095219" w:rsidRDefault="00BE4E58" w:rsidP="00BE4E58">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Для расчёта прогнозного объёма поступлений утилизационного сбора в отношении колесных транспортных средств (шасси) и прицепов к ним, используются:</w:t>
      </w:r>
    </w:p>
    <w:p w:rsidR="00BE4E58" w:rsidRPr="00095219" w:rsidRDefault="00BE4E58" w:rsidP="00BE4E58">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 данные о планируемых объёмах производства колесных транспортных средств (шасси) и прицепов к ним, получаемые по запросам ФНС России из Министерства промышленности и торговли Российской Федерации;</w:t>
      </w:r>
    </w:p>
    <w:p w:rsidR="00BE4E58" w:rsidRPr="00095219" w:rsidRDefault="00BE4E58" w:rsidP="00BE4E58">
      <w:pPr>
        <w:spacing w:after="0" w:line="240" w:lineRule="auto"/>
        <w:ind w:firstLine="709"/>
        <w:jc w:val="both"/>
        <w:rPr>
          <w:rFonts w:ascii="Times New Roman" w:hAnsi="Times New Roman" w:cs="Times New Roman"/>
          <w:sz w:val="28"/>
          <w:szCs w:val="28"/>
        </w:rPr>
      </w:pPr>
      <w:proofErr w:type="gramStart"/>
      <w:r w:rsidRPr="00095219">
        <w:rPr>
          <w:rFonts w:ascii="Times New Roman" w:hAnsi="Times New Roman" w:cs="Times New Roman"/>
          <w:sz w:val="28"/>
          <w:szCs w:val="28"/>
        </w:rPr>
        <w:t>- показатели прогноза социально-экономического развития Российской Федерации на очередной финансовый год и на плановый период (по легковым автомобилям – темп налогооблагаемого объёма реализации автомобилей, исходя из макроэкономических показателей, для определения налоговой базы по отдельным видам подакцизной продукции; по остальным колёсным транспортным средствам – индекс промышленного производства транспортных средств и оборудования), разрабатываемые Минэкономразвития Российской Федерации;</w:t>
      </w:r>
      <w:proofErr w:type="gramEnd"/>
    </w:p>
    <w:p w:rsidR="00BE4E58" w:rsidRPr="00095219" w:rsidRDefault="00BE4E58" w:rsidP="00BE4E58">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 динамика налоговой базы по сбору согласно данным отчета по форме №7-УС           «О начисленных и уплаченных суммах утилизационного сбора в отношении колесных транспортных средств (шасси) и прицепов к ним» – объёма производства по конкретным категориям (видам) колесных транспортных средств (шасси) и прицепов к ним, сложившегося за отчётные периоды текущего и предыдущего года;</w:t>
      </w:r>
    </w:p>
    <w:p w:rsidR="00BE4E58" w:rsidRPr="00095219" w:rsidRDefault="00BE4E58" w:rsidP="00BE4E58">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 динамика фактических поступлений по сбору согласно данным отчёта по форме     №1-НМ «Отчет о начислении и поступлении налогов, сборов и иных обязательных платежей в бюджетную систему Российской Федерации»;</w:t>
      </w:r>
    </w:p>
    <w:p w:rsidR="00BE4E58" w:rsidRPr="00095219" w:rsidRDefault="00BE4E58" w:rsidP="00BE4E58">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 базовые ставки и коэффициенты расчета суммы утилизационного сбора, предусмотренные постановлением Правительства Российской Федерации и др. источники.</w:t>
      </w:r>
    </w:p>
    <w:p w:rsidR="00BE4E58" w:rsidRPr="00095219" w:rsidRDefault="00BE4E58" w:rsidP="00BE4E58">
      <w:pPr>
        <w:spacing w:after="0" w:line="240" w:lineRule="auto"/>
        <w:ind w:firstLine="709"/>
        <w:jc w:val="both"/>
        <w:rPr>
          <w:rFonts w:ascii="Times New Roman" w:hAnsi="Times New Roman" w:cs="Times New Roman"/>
          <w:sz w:val="28"/>
          <w:szCs w:val="28"/>
        </w:rPr>
      </w:pPr>
    </w:p>
    <w:p w:rsidR="00BE4E58" w:rsidRPr="00095219" w:rsidRDefault="00BE4E58" w:rsidP="00BE4E58">
      <w:pPr>
        <w:spacing w:after="0" w:line="240" w:lineRule="auto"/>
        <w:ind w:firstLine="709"/>
        <w:jc w:val="both"/>
        <w:rPr>
          <w:rFonts w:ascii="Times New Roman" w:hAnsi="Times New Roman" w:cs="Times New Roman"/>
          <w:sz w:val="28"/>
          <w:szCs w:val="28"/>
        </w:rPr>
      </w:pPr>
      <w:proofErr w:type="gramStart"/>
      <w:r w:rsidRPr="00095219">
        <w:rPr>
          <w:rFonts w:ascii="Times New Roman" w:hAnsi="Times New Roman" w:cs="Times New Roman"/>
          <w:sz w:val="28"/>
          <w:szCs w:val="28"/>
        </w:rPr>
        <w:t xml:space="preserve">Расчёт прогнозного объёма поступлений утилизационного сбора в отношении колесных транспортных средств (шасси) и прицепов к ним, осуществляется методом прямого расчёта, основанного на непосредственном использовании фактически сложившихся (согласно отчёту по форме № 7-УС) и прогнозных значений показателей объёма производства колесных транспортных средств, базовых ставок и коэффициентов расчета суммы утилизационного сбора, предусмотренных для </w:t>
      </w:r>
      <w:r w:rsidRPr="00095219">
        <w:rPr>
          <w:rFonts w:ascii="Times New Roman" w:hAnsi="Times New Roman" w:cs="Times New Roman"/>
          <w:sz w:val="28"/>
          <w:szCs w:val="28"/>
        </w:rPr>
        <w:lastRenderedPageBreak/>
        <w:t>конкретной категории (вида) колесных транспортных средств и прицепов к ним</w:t>
      </w:r>
      <w:proofErr w:type="gramEnd"/>
      <w:r w:rsidRPr="00095219">
        <w:rPr>
          <w:rFonts w:ascii="Times New Roman" w:hAnsi="Times New Roman" w:cs="Times New Roman"/>
          <w:sz w:val="28"/>
          <w:szCs w:val="28"/>
        </w:rPr>
        <w:t>, и других показателей.</w:t>
      </w:r>
    </w:p>
    <w:p w:rsidR="00BE4E58" w:rsidRPr="00095219" w:rsidRDefault="00BE4E58" w:rsidP="00BE4E58">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Прогнозный объём поступлений утилизационного сбора в отношении колесных транспортных средств (шасси) и прицепов к ним (У колес.), определяется исходя из следующего алгоритма расчёта:</w:t>
      </w:r>
    </w:p>
    <w:p w:rsidR="00BE4E58" w:rsidRPr="00095219" w:rsidRDefault="00BE4E58" w:rsidP="00BE4E58">
      <w:pPr>
        <w:spacing w:after="0" w:line="240" w:lineRule="auto"/>
        <w:ind w:firstLine="709"/>
        <w:jc w:val="both"/>
        <w:rPr>
          <w:rFonts w:ascii="Times New Roman" w:hAnsi="Times New Roman" w:cs="Times New Roman"/>
          <w:sz w:val="28"/>
          <w:szCs w:val="28"/>
        </w:rPr>
      </w:pPr>
    </w:p>
    <w:p w:rsidR="00BE4E58" w:rsidRPr="00095219" w:rsidRDefault="00BE4E58" w:rsidP="00BE4E58">
      <w:pPr>
        <w:spacing w:after="0" w:line="240" w:lineRule="auto"/>
        <w:ind w:firstLine="709"/>
        <w:jc w:val="center"/>
        <w:rPr>
          <w:rFonts w:ascii="Times New Roman" w:hAnsi="Times New Roman" w:cs="Times New Roman"/>
          <w:b/>
          <w:sz w:val="28"/>
          <w:szCs w:val="28"/>
        </w:rPr>
      </w:pPr>
      <w:r w:rsidRPr="00095219">
        <w:rPr>
          <w:rFonts w:ascii="Times New Roman" w:hAnsi="Times New Roman" w:cs="Times New Roman"/>
          <w:b/>
          <w:sz w:val="28"/>
          <w:szCs w:val="28"/>
        </w:rPr>
        <w:t xml:space="preserve">У колес. = ∑ </w:t>
      </w:r>
      <w:proofErr w:type="gramStart"/>
      <w:r w:rsidRPr="00095219">
        <w:rPr>
          <w:rFonts w:ascii="Times New Roman" w:hAnsi="Times New Roman" w:cs="Times New Roman"/>
          <w:b/>
          <w:sz w:val="28"/>
          <w:szCs w:val="28"/>
        </w:rPr>
        <w:t>(</w:t>
      </w:r>
      <w:proofErr w:type="spellStart"/>
      <w:r w:rsidRPr="00095219">
        <w:rPr>
          <w:rFonts w:ascii="Times New Roman" w:hAnsi="Times New Roman" w:cs="Times New Roman"/>
          <w:b/>
          <w:sz w:val="28"/>
          <w:szCs w:val="28"/>
        </w:rPr>
        <w:t>Vпроизвод</w:t>
      </w:r>
      <w:proofErr w:type="spellEnd"/>
      <w:r w:rsidRPr="00095219">
        <w:rPr>
          <w:rFonts w:ascii="Times New Roman" w:hAnsi="Times New Roman" w:cs="Times New Roman"/>
          <w:b/>
          <w:sz w:val="28"/>
          <w:szCs w:val="28"/>
        </w:rPr>
        <w:t>.</w:t>
      </w:r>
      <w:proofErr w:type="gramEnd"/>
      <w:r w:rsidRPr="00095219">
        <w:rPr>
          <w:rFonts w:ascii="Times New Roman" w:hAnsi="Times New Roman" w:cs="Times New Roman"/>
          <w:b/>
          <w:sz w:val="28"/>
          <w:szCs w:val="28"/>
        </w:rPr>
        <w:t xml:space="preserve"> * </w:t>
      </w:r>
      <w:proofErr w:type="gramStart"/>
      <w:r w:rsidRPr="00095219">
        <w:rPr>
          <w:rFonts w:ascii="Times New Roman" w:hAnsi="Times New Roman" w:cs="Times New Roman"/>
          <w:b/>
          <w:sz w:val="28"/>
          <w:szCs w:val="28"/>
        </w:rPr>
        <w:t>S УС расчёт.)</w:t>
      </w:r>
      <w:proofErr w:type="gramEnd"/>
      <w:r w:rsidRPr="00095219">
        <w:rPr>
          <w:rFonts w:ascii="Times New Roman" w:hAnsi="Times New Roman" w:cs="Times New Roman"/>
          <w:b/>
          <w:sz w:val="28"/>
          <w:szCs w:val="28"/>
        </w:rPr>
        <w:t xml:space="preserve"> (+/-) P (+/-) F,</w:t>
      </w:r>
    </w:p>
    <w:p w:rsidR="00BE4E58" w:rsidRPr="00095219" w:rsidRDefault="00BE4E58" w:rsidP="00BE4E58">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где:</w:t>
      </w:r>
    </w:p>
    <w:p w:rsidR="00BE4E58" w:rsidRPr="00095219" w:rsidRDefault="00BE4E58" w:rsidP="00BE4E58">
      <w:pPr>
        <w:spacing w:after="0" w:line="240" w:lineRule="auto"/>
        <w:ind w:firstLine="709"/>
        <w:jc w:val="both"/>
        <w:rPr>
          <w:rFonts w:ascii="Times New Roman" w:hAnsi="Times New Roman" w:cs="Times New Roman"/>
          <w:sz w:val="28"/>
          <w:szCs w:val="28"/>
        </w:rPr>
      </w:pPr>
      <w:proofErr w:type="spellStart"/>
      <w:proofErr w:type="gramStart"/>
      <w:r w:rsidRPr="00095219">
        <w:rPr>
          <w:rFonts w:ascii="Times New Roman" w:hAnsi="Times New Roman" w:cs="Times New Roman"/>
          <w:sz w:val="28"/>
          <w:szCs w:val="28"/>
        </w:rPr>
        <w:t>V</w:t>
      </w:r>
      <w:proofErr w:type="gramEnd"/>
      <w:r w:rsidRPr="00095219">
        <w:rPr>
          <w:rFonts w:ascii="Times New Roman" w:hAnsi="Times New Roman" w:cs="Times New Roman"/>
          <w:sz w:val="28"/>
          <w:szCs w:val="28"/>
        </w:rPr>
        <w:t>производ</w:t>
      </w:r>
      <w:proofErr w:type="spellEnd"/>
      <w:r w:rsidRPr="00095219">
        <w:rPr>
          <w:rFonts w:ascii="Times New Roman" w:hAnsi="Times New Roman" w:cs="Times New Roman"/>
          <w:sz w:val="28"/>
          <w:szCs w:val="28"/>
        </w:rPr>
        <w:t>. – объём производства конкретной категории (вида) колесных транспортных средств (шасси) и прицепов к ним, штук;</w:t>
      </w:r>
    </w:p>
    <w:p w:rsidR="00BE4E58" w:rsidRPr="00095219" w:rsidRDefault="00BE4E58" w:rsidP="00BE4E58">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 xml:space="preserve">В алгоритме объём производства колёсных транспортных средств отчётного года принимается </w:t>
      </w:r>
      <w:proofErr w:type="gramStart"/>
      <w:r w:rsidRPr="00095219">
        <w:rPr>
          <w:rFonts w:ascii="Times New Roman" w:hAnsi="Times New Roman" w:cs="Times New Roman"/>
          <w:sz w:val="28"/>
          <w:szCs w:val="28"/>
        </w:rPr>
        <w:t>равным</w:t>
      </w:r>
      <w:proofErr w:type="gramEnd"/>
      <w:r w:rsidRPr="00095219">
        <w:rPr>
          <w:rFonts w:ascii="Times New Roman" w:hAnsi="Times New Roman" w:cs="Times New Roman"/>
          <w:sz w:val="28"/>
          <w:szCs w:val="28"/>
        </w:rPr>
        <w:t xml:space="preserve">, штук: – при наличии отчётности по форме № 7-УС за какой-либо из отчётных периодов текущего года (I квартал, январь-июнь, январь – сентябрь) используется фактически сложившийся объем производства колёсных транспортных средств отчётного периода; </w:t>
      </w:r>
      <w:proofErr w:type="gramStart"/>
      <w:r w:rsidRPr="00095219">
        <w:rPr>
          <w:rFonts w:ascii="Times New Roman" w:hAnsi="Times New Roman" w:cs="Times New Roman"/>
          <w:sz w:val="28"/>
          <w:szCs w:val="28"/>
        </w:rPr>
        <w:t>при отсутствии отчётности по форме № 7-УС – объём производства колёсных транспортных средств в текущем году рассчитывается как произведение фактического объёма производства в соответствующем периоде предыдущего года и расчётного показателя темпа налогооблагаемого объёма реализации автомобилей (по легковым автомобилям) и индекса промышленного производства транспортных средств и оборудования (по остальным колёсным транспортным средствам) исходя из макроэкономических показателей;</w:t>
      </w:r>
      <w:proofErr w:type="gramEnd"/>
      <w:r w:rsidRPr="00095219">
        <w:rPr>
          <w:rFonts w:ascii="Times New Roman" w:hAnsi="Times New Roman" w:cs="Times New Roman"/>
          <w:sz w:val="28"/>
          <w:szCs w:val="28"/>
        </w:rPr>
        <w:t xml:space="preserve"> При этом</w:t>
      </w:r>
      <w:proofErr w:type="gramStart"/>
      <w:r w:rsidRPr="00095219">
        <w:rPr>
          <w:rFonts w:ascii="Times New Roman" w:hAnsi="Times New Roman" w:cs="Times New Roman"/>
          <w:sz w:val="28"/>
          <w:szCs w:val="28"/>
        </w:rPr>
        <w:t>,</w:t>
      </w:r>
      <w:proofErr w:type="gramEnd"/>
      <w:r w:rsidRPr="00095219">
        <w:rPr>
          <w:rFonts w:ascii="Times New Roman" w:hAnsi="Times New Roman" w:cs="Times New Roman"/>
          <w:sz w:val="28"/>
          <w:szCs w:val="28"/>
        </w:rPr>
        <w:t xml:space="preserve"> объём производства за II квартал предыдущего года вычисляется путём исключения из данных показателей отчёта по форме № 7-УС по состоянию на 1 июля аналогичных показателей по состоянию на 1 апреля; объём производства за III квартал предыдущего года вычисляется путём исключения из данных показателей отчёта по форме № 7-УС по состоянию на 1 октября аналогичных показателей по состоянию на 1 июля.</w:t>
      </w:r>
    </w:p>
    <w:p w:rsidR="00BE4E58" w:rsidRPr="00095219" w:rsidRDefault="00BE4E58" w:rsidP="00BE4E58">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S УС расчёт</w:t>
      </w:r>
      <w:proofErr w:type="gramStart"/>
      <w:r w:rsidRPr="00095219">
        <w:rPr>
          <w:rFonts w:ascii="Times New Roman" w:hAnsi="Times New Roman" w:cs="Times New Roman"/>
          <w:sz w:val="28"/>
          <w:szCs w:val="28"/>
        </w:rPr>
        <w:t>.</w:t>
      </w:r>
      <w:proofErr w:type="gramEnd"/>
      <w:r w:rsidRPr="00095219">
        <w:rPr>
          <w:rFonts w:ascii="Times New Roman" w:hAnsi="Times New Roman" w:cs="Times New Roman"/>
          <w:sz w:val="28"/>
          <w:szCs w:val="28"/>
        </w:rPr>
        <w:t xml:space="preserve">   – </w:t>
      </w:r>
      <w:proofErr w:type="gramStart"/>
      <w:r w:rsidRPr="00095219">
        <w:rPr>
          <w:rFonts w:ascii="Times New Roman" w:hAnsi="Times New Roman" w:cs="Times New Roman"/>
          <w:sz w:val="28"/>
          <w:szCs w:val="28"/>
        </w:rPr>
        <w:t>р</w:t>
      </w:r>
      <w:proofErr w:type="gramEnd"/>
      <w:r w:rsidRPr="00095219">
        <w:rPr>
          <w:rFonts w:ascii="Times New Roman" w:hAnsi="Times New Roman" w:cs="Times New Roman"/>
          <w:sz w:val="28"/>
          <w:szCs w:val="28"/>
        </w:rPr>
        <w:t>асчётная ставка сбора по видам колесных транспортных средств (шасси) и прицепов к ним, рублей;</w:t>
      </w:r>
    </w:p>
    <w:p w:rsidR="00BE4E58" w:rsidRPr="00095219" w:rsidRDefault="00BE4E58" w:rsidP="00BE4E58">
      <w:pPr>
        <w:spacing w:after="0" w:line="240" w:lineRule="auto"/>
        <w:ind w:firstLine="709"/>
        <w:jc w:val="both"/>
        <w:rPr>
          <w:rFonts w:ascii="Times New Roman" w:hAnsi="Times New Roman" w:cs="Times New Roman"/>
          <w:sz w:val="28"/>
          <w:szCs w:val="28"/>
        </w:rPr>
      </w:pPr>
      <w:proofErr w:type="gramStart"/>
      <w:r w:rsidRPr="00095219">
        <w:rPr>
          <w:rFonts w:ascii="Times New Roman" w:hAnsi="Times New Roman" w:cs="Times New Roman"/>
          <w:sz w:val="28"/>
          <w:szCs w:val="28"/>
        </w:rPr>
        <w:t>P – переходящие платежи, тыс. рублей рассчитываются, исходя из объёма производства конкретной категории (вида) колесных транспортных средств (шасси) и прицепов к ним за IV квартал предыдущего года, срок уплаты основной суммы за который приходится на 1 квартал следующего года (из данных объёмных показателей отчёта по форме № 7-УС по состоянию на 1 января исключаются аналогичные показатели по состоянию на 1 октября) с</w:t>
      </w:r>
      <w:proofErr w:type="gramEnd"/>
      <w:r w:rsidRPr="00095219">
        <w:rPr>
          <w:rFonts w:ascii="Times New Roman" w:hAnsi="Times New Roman" w:cs="Times New Roman"/>
          <w:sz w:val="28"/>
          <w:szCs w:val="28"/>
        </w:rPr>
        <w:t xml:space="preserve"> учётом действующих в данном периоде расчётных ставок;</w:t>
      </w:r>
    </w:p>
    <w:p w:rsidR="00BE4E58" w:rsidRPr="00095219" w:rsidRDefault="00BE4E58" w:rsidP="00BE4E58">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F – корректирующая сумма поступлений, учитывающая изменения законодательства о налогах и сборах, а также другие факторы, тыс. рублей.</w:t>
      </w:r>
    </w:p>
    <w:p w:rsidR="00BE4E58" w:rsidRPr="00095219" w:rsidRDefault="00BE4E58" w:rsidP="00BE4E58">
      <w:pPr>
        <w:spacing w:after="0" w:line="240" w:lineRule="auto"/>
        <w:ind w:firstLine="709"/>
        <w:jc w:val="both"/>
        <w:rPr>
          <w:rFonts w:ascii="Times New Roman" w:hAnsi="Times New Roman" w:cs="Times New Roman"/>
          <w:sz w:val="28"/>
          <w:szCs w:val="28"/>
        </w:rPr>
      </w:pPr>
    </w:p>
    <w:p w:rsidR="00BE4E58" w:rsidRPr="00095219" w:rsidRDefault="00BE4E58" w:rsidP="00BE4E58">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Расчётная ставка сбора на определённый период по видам колесных транспортных средств (шасси) и прицепов к ним (S УС расчёт.) рассчитывается как произведение базовой ставки (БС) и коэффициента расчета суммы утилизационного сбора (</w:t>
      </w:r>
      <w:proofErr w:type="gramStart"/>
      <w:r w:rsidRPr="00095219">
        <w:rPr>
          <w:rFonts w:ascii="Times New Roman" w:hAnsi="Times New Roman" w:cs="Times New Roman"/>
          <w:sz w:val="28"/>
          <w:szCs w:val="28"/>
        </w:rPr>
        <w:t>K</w:t>
      </w:r>
      <w:proofErr w:type="gramEnd"/>
      <w:r w:rsidRPr="00095219">
        <w:rPr>
          <w:rFonts w:ascii="Times New Roman" w:hAnsi="Times New Roman" w:cs="Times New Roman"/>
          <w:sz w:val="28"/>
          <w:szCs w:val="28"/>
        </w:rPr>
        <w:t xml:space="preserve">УС), предусмотренных в определённом периоде для конкретной категории (вида) колесных транспортных средств и прицепов к ним:  </w:t>
      </w:r>
    </w:p>
    <w:p w:rsidR="00BE4E58" w:rsidRPr="00095219" w:rsidRDefault="00BE4E58" w:rsidP="00BE4E58">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 xml:space="preserve">S УС расчёт. = БС * </w:t>
      </w:r>
      <w:proofErr w:type="gramStart"/>
      <w:r w:rsidRPr="00095219">
        <w:rPr>
          <w:rFonts w:ascii="Times New Roman" w:hAnsi="Times New Roman" w:cs="Times New Roman"/>
          <w:sz w:val="28"/>
          <w:szCs w:val="28"/>
        </w:rPr>
        <w:t>K</w:t>
      </w:r>
      <w:proofErr w:type="gramEnd"/>
      <w:r w:rsidRPr="00095219">
        <w:rPr>
          <w:rFonts w:ascii="Times New Roman" w:hAnsi="Times New Roman" w:cs="Times New Roman"/>
          <w:sz w:val="28"/>
          <w:szCs w:val="28"/>
        </w:rPr>
        <w:t xml:space="preserve">УС </w:t>
      </w:r>
    </w:p>
    <w:p w:rsidR="00BE4E58" w:rsidRPr="00095219" w:rsidRDefault="00BE4E58" w:rsidP="00BE4E58">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lastRenderedPageBreak/>
        <w:t>Утилизационный сбор в отношении колесных транспортных средств и прицепов к ним зачисляется в бюджеты бюджетной системы Российской Федерации по нормативам, установленным в соответствии со статьями БК РФ.</w:t>
      </w:r>
    </w:p>
    <w:p w:rsidR="00BE4E58" w:rsidRPr="00095219" w:rsidRDefault="00BE4E58" w:rsidP="00BE4E58">
      <w:pPr>
        <w:spacing w:after="0" w:line="240" w:lineRule="auto"/>
        <w:ind w:firstLine="709"/>
        <w:jc w:val="both"/>
        <w:rPr>
          <w:rFonts w:ascii="Times New Roman" w:hAnsi="Times New Roman" w:cs="Times New Roman"/>
          <w:sz w:val="28"/>
          <w:szCs w:val="28"/>
        </w:rPr>
      </w:pPr>
    </w:p>
    <w:p w:rsidR="00715328" w:rsidRPr="00095219" w:rsidRDefault="00715328" w:rsidP="00B2798E">
      <w:pPr>
        <w:spacing w:after="0" w:line="240" w:lineRule="auto"/>
        <w:ind w:firstLine="709"/>
        <w:jc w:val="both"/>
        <w:rPr>
          <w:rFonts w:ascii="Times New Roman" w:hAnsi="Times New Roman" w:cs="Times New Roman"/>
          <w:sz w:val="28"/>
          <w:szCs w:val="28"/>
        </w:rPr>
      </w:pPr>
    </w:p>
    <w:p w:rsidR="008B0639" w:rsidRPr="00095219" w:rsidRDefault="005C36E4" w:rsidP="00B2798E">
      <w:pPr>
        <w:pStyle w:val="2"/>
        <w:spacing w:before="0" w:line="240" w:lineRule="auto"/>
        <w:jc w:val="center"/>
        <w:rPr>
          <w:rFonts w:ascii="Times New Roman" w:hAnsi="Times New Roman" w:cs="Times New Roman"/>
          <w:color w:val="auto"/>
          <w:sz w:val="28"/>
          <w:szCs w:val="28"/>
        </w:rPr>
      </w:pPr>
      <w:bookmarkStart w:id="47" w:name="_Toc506988874"/>
      <w:r w:rsidRPr="00095219">
        <w:rPr>
          <w:rFonts w:ascii="Times New Roman" w:hAnsi="Times New Roman" w:cs="Times New Roman"/>
          <w:color w:val="auto"/>
          <w:sz w:val="28"/>
          <w:szCs w:val="28"/>
        </w:rPr>
        <w:t>2.1</w:t>
      </w:r>
      <w:r w:rsidR="00BE4E58" w:rsidRPr="00095219">
        <w:rPr>
          <w:rFonts w:ascii="Times New Roman" w:hAnsi="Times New Roman" w:cs="Times New Roman"/>
          <w:color w:val="auto"/>
          <w:sz w:val="28"/>
          <w:szCs w:val="28"/>
        </w:rPr>
        <w:t>4</w:t>
      </w:r>
      <w:r w:rsidRPr="00095219">
        <w:rPr>
          <w:rFonts w:ascii="Times New Roman" w:hAnsi="Times New Roman" w:cs="Times New Roman"/>
          <w:color w:val="auto"/>
          <w:sz w:val="28"/>
          <w:szCs w:val="28"/>
        </w:rPr>
        <w:t>.</w:t>
      </w:r>
      <w:r w:rsidRPr="00095219">
        <w:rPr>
          <w:rFonts w:ascii="Times New Roman" w:hAnsi="Times New Roman" w:cs="Times New Roman"/>
          <w:color w:val="auto"/>
          <w:sz w:val="28"/>
          <w:szCs w:val="28"/>
        </w:rPr>
        <w:tab/>
        <w:t xml:space="preserve"> Задолженность и перерасчеты по отмененным налогам, сборам и иным обязательным платежам</w:t>
      </w:r>
      <w:bookmarkEnd w:id="47"/>
    </w:p>
    <w:p w:rsidR="005C36E4" w:rsidRPr="00095219" w:rsidRDefault="005C36E4" w:rsidP="00B2798E">
      <w:pPr>
        <w:spacing w:after="0" w:line="240" w:lineRule="auto"/>
        <w:jc w:val="center"/>
        <w:rPr>
          <w:rFonts w:ascii="Times New Roman" w:hAnsi="Times New Roman" w:cs="Times New Roman"/>
          <w:b/>
          <w:sz w:val="28"/>
          <w:szCs w:val="28"/>
        </w:rPr>
      </w:pPr>
      <w:r w:rsidRPr="00095219">
        <w:rPr>
          <w:rFonts w:ascii="Times New Roman" w:hAnsi="Times New Roman" w:cs="Times New Roman"/>
          <w:b/>
          <w:sz w:val="28"/>
          <w:szCs w:val="28"/>
        </w:rPr>
        <w:t>(КБК 182 1 09 00000 00 0000 000)</w:t>
      </w:r>
    </w:p>
    <w:p w:rsidR="00475AB6" w:rsidRPr="00095219" w:rsidRDefault="00475AB6" w:rsidP="00B2798E">
      <w:pPr>
        <w:pStyle w:val="ConsPlusNormal"/>
        <w:ind w:firstLine="540"/>
        <w:jc w:val="both"/>
        <w:rPr>
          <w:rFonts w:ascii="Times New Roman" w:hAnsi="Times New Roman" w:cs="Times New Roman"/>
          <w:sz w:val="28"/>
          <w:szCs w:val="28"/>
        </w:rPr>
      </w:pPr>
    </w:p>
    <w:p w:rsidR="005C36E4" w:rsidRPr="00095219" w:rsidRDefault="005C36E4" w:rsidP="00B2798E">
      <w:pPr>
        <w:spacing w:after="0" w:line="240" w:lineRule="auto"/>
        <w:ind w:firstLine="709"/>
        <w:jc w:val="both"/>
        <w:rPr>
          <w:rFonts w:ascii="Times New Roman" w:hAnsi="Times New Roman" w:cs="Times New Roman"/>
          <w:sz w:val="28"/>
          <w:szCs w:val="28"/>
        </w:rPr>
      </w:pPr>
      <w:proofErr w:type="gramStart"/>
      <w:r w:rsidRPr="00095219">
        <w:rPr>
          <w:rFonts w:ascii="Times New Roman" w:hAnsi="Times New Roman" w:cs="Times New Roman"/>
          <w:sz w:val="28"/>
          <w:szCs w:val="28"/>
        </w:rPr>
        <w:t>Расчёт прогноза поступления доходов в бюджетную систему Российской Федерации от уплаты задолженности и перерасчетов по отменённым налогам, сборам и иным обязательным платежам производится отдельно по каждому налогу (сбору) с использованием данных статистической налоговой отчетности по форме № 4-НМ «Задолженность по налогам и сборам, пеням и налоговым санкциям в бюджетную систему Российской Федерации» с учетом наличия сумм неисполненных налоговых обязательств, возможных к</w:t>
      </w:r>
      <w:proofErr w:type="gramEnd"/>
      <w:r w:rsidRPr="00095219">
        <w:rPr>
          <w:rFonts w:ascii="Times New Roman" w:hAnsi="Times New Roman" w:cs="Times New Roman"/>
          <w:sz w:val="28"/>
          <w:szCs w:val="28"/>
        </w:rPr>
        <w:t xml:space="preserve"> взысканию в планируемом периоде.</w:t>
      </w:r>
    </w:p>
    <w:p w:rsidR="00BE4E58" w:rsidRPr="00095219" w:rsidRDefault="00BE4E58" w:rsidP="00B2798E">
      <w:pPr>
        <w:spacing w:after="0" w:line="240" w:lineRule="auto"/>
        <w:ind w:firstLine="709"/>
        <w:jc w:val="both"/>
        <w:rPr>
          <w:rFonts w:ascii="Times New Roman" w:hAnsi="Times New Roman" w:cs="Times New Roman"/>
          <w:sz w:val="28"/>
          <w:szCs w:val="28"/>
        </w:rPr>
      </w:pPr>
    </w:p>
    <w:p w:rsidR="005C36E4" w:rsidRPr="00095219" w:rsidRDefault="005C36E4" w:rsidP="00B2798E">
      <w:pPr>
        <w:pStyle w:val="2"/>
        <w:spacing w:before="0" w:line="240" w:lineRule="auto"/>
        <w:jc w:val="center"/>
        <w:rPr>
          <w:rFonts w:ascii="Times New Roman" w:hAnsi="Times New Roman" w:cs="Times New Roman"/>
          <w:color w:val="auto"/>
          <w:sz w:val="28"/>
          <w:szCs w:val="28"/>
        </w:rPr>
      </w:pPr>
      <w:bookmarkStart w:id="48" w:name="_Toc506988875"/>
      <w:r w:rsidRPr="00095219">
        <w:rPr>
          <w:rFonts w:ascii="Times New Roman" w:hAnsi="Times New Roman" w:cs="Times New Roman"/>
          <w:color w:val="auto"/>
          <w:sz w:val="28"/>
          <w:szCs w:val="28"/>
        </w:rPr>
        <w:t>2.1</w:t>
      </w:r>
      <w:r w:rsidR="00BE4E58" w:rsidRPr="00095219">
        <w:rPr>
          <w:rFonts w:ascii="Times New Roman" w:hAnsi="Times New Roman" w:cs="Times New Roman"/>
          <w:color w:val="auto"/>
          <w:sz w:val="28"/>
          <w:szCs w:val="28"/>
        </w:rPr>
        <w:t>5</w:t>
      </w:r>
      <w:r w:rsidRPr="00095219">
        <w:rPr>
          <w:rFonts w:ascii="Times New Roman" w:hAnsi="Times New Roman" w:cs="Times New Roman"/>
          <w:color w:val="auto"/>
          <w:sz w:val="28"/>
          <w:szCs w:val="28"/>
        </w:rPr>
        <w:t>.</w:t>
      </w:r>
      <w:r w:rsidRPr="00095219">
        <w:rPr>
          <w:rFonts w:ascii="Times New Roman" w:hAnsi="Times New Roman" w:cs="Times New Roman"/>
          <w:color w:val="auto"/>
          <w:sz w:val="28"/>
          <w:szCs w:val="28"/>
        </w:rPr>
        <w:tab/>
        <w:t>Платежи при пользовании природными ресурсами</w:t>
      </w:r>
      <w:bookmarkEnd w:id="48"/>
    </w:p>
    <w:p w:rsidR="005C36E4" w:rsidRPr="00095219" w:rsidRDefault="005C36E4" w:rsidP="00B2798E">
      <w:pPr>
        <w:spacing w:after="0" w:line="240" w:lineRule="auto"/>
        <w:jc w:val="center"/>
        <w:rPr>
          <w:rFonts w:ascii="Times New Roman" w:hAnsi="Times New Roman" w:cs="Times New Roman"/>
          <w:b/>
          <w:sz w:val="28"/>
          <w:szCs w:val="28"/>
        </w:rPr>
      </w:pPr>
      <w:r w:rsidRPr="00095219">
        <w:rPr>
          <w:rFonts w:ascii="Times New Roman" w:hAnsi="Times New Roman" w:cs="Times New Roman"/>
          <w:b/>
          <w:sz w:val="28"/>
          <w:szCs w:val="28"/>
        </w:rPr>
        <w:t>(КБК 182 112 00000 00 0000 000)</w:t>
      </w:r>
    </w:p>
    <w:p w:rsidR="005D3B28" w:rsidRPr="00095219" w:rsidRDefault="005D3B28" w:rsidP="00D141B2">
      <w:pPr>
        <w:spacing w:after="0" w:line="240" w:lineRule="auto"/>
        <w:jc w:val="center"/>
        <w:rPr>
          <w:rFonts w:ascii="Times New Roman" w:hAnsi="Times New Roman" w:cs="Times New Roman"/>
          <w:b/>
          <w:sz w:val="28"/>
          <w:szCs w:val="28"/>
        </w:rPr>
      </w:pPr>
    </w:p>
    <w:p w:rsidR="005D3B28" w:rsidRPr="00095219" w:rsidRDefault="005D3B28"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 xml:space="preserve">Для расчёта прогноза поступлений доходов от уплаты регулярных платежей за пользование недрами используются: </w:t>
      </w:r>
    </w:p>
    <w:p w:rsidR="005D3B28" w:rsidRPr="00095219" w:rsidRDefault="005D3B28"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 xml:space="preserve">- динамика фактических поступлений согласно данным отчёта по форме </w:t>
      </w:r>
      <w:r w:rsidR="00D41ABB" w:rsidRPr="00095219">
        <w:rPr>
          <w:rFonts w:ascii="Times New Roman" w:hAnsi="Times New Roman" w:cs="Times New Roman"/>
          <w:sz w:val="28"/>
          <w:szCs w:val="28"/>
        </w:rPr>
        <w:t>№1</w:t>
      </w:r>
      <w:r w:rsidRPr="00095219">
        <w:rPr>
          <w:rFonts w:ascii="Times New Roman" w:hAnsi="Times New Roman" w:cs="Times New Roman"/>
          <w:sz w:val="28"/>
          <w:szCs w:val="28"/>
        </w:rPr>
        <w:t>-НМ «Отчет о начислении и поступлении налогов, сборов и иных обязательных платежей в бюджетную систему Российской Федерации»;</w:t>
      </w:r>
    </w:p>
    <w:p w:rsidR="005D3B28" w:rsidRPr="00095219" w:rsidRDefault="005D3B28"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 изменение размера ставок регулярных платежей за пользование недрами в соответствии с законом РФ от 21.02.1992 № 2395-1 «О недрах» и другие источники.</w:t>
      </w:r>
    </w:p>
    <w:p w:rsidR="006811D2" w:rsidRPr="00095219" w:rsidRDefault="006811D2"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 xml:space="preserve">Алгоритм расчёта прогнозного объёма поступлений платежей при пользовании природными ресурсами учитывает выпадающие доходы в связи с применением льгот, освобождений и иных преференций, предоставляемых в рамках действующего законодательства Российской Федерации и (или) иных нормативных правовых актов Российской Федерации. </w:t>
      </w:r>
    </w:p>
    <w:p w:rsidR="006811D2" w:rsidRPr="00095219" w:rsidRDefault="006811D2"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 xml:space="preserve">Объём выпадающих доходов определяется в рамках прописанного </w:t>
      </w:r>
      <w:proofErr w:type="gramStart"/>
      <w:r w:rsidRPr="00095219">
        <w:rPr>
          <w:rFonts w:ascii="Times New Roman" w:hAnsi="Times New Roman" w:cs="Times New Roman"/>
          <w:sz w:val="28"/>
          <w:szCs w:val="28"/>
        </w:rPr>
        <w:t>алгоритма расчёта прогнозного объёма поступлений платежей</w:t>
      </w:r>
      <w:proofErr w:type="gramEnd"/>
      <w:r w:rsidRPr="00095219">
        <w:rPr>
          <w:rFonts w:ascii="Times New Roman" w:hAnsi="Times New Roman" w:cs="Times New Roman"/>
          <w:sz w:val="28"/>
          <w:szCs w:val="28"/>
        </w:rPr>
        <w:t>.</w:t>
      </w:r>
    </w:p>
    <w:p w:rsidR="00715328" w:rsidRPr="00095219" w:rsidRDefault="00715328" w:rsidP="00B2798E">
      <w:pPr>
        <w:spacing w:after="0" w:line="240" w:lineRule="auto"/>
        <w:ind w:firstLine="709"/>
        <w:jc w:val="both"/>
        <w:rPr>
          <w:rFonts w:ascii="Times New Roman" w:hAnsi="Times New Roman" w:cs="Times New Roman"/>
          <w:sz w:val="28"/>
          <w:szCs w:val="28"/>
        </w:rPr>
      </w:pPr>
    </w:p>
    <w:p w:rsidR="005C36E4" w:rsidRPr="00095219" w:rsidRDefault="005C36E4" w:rsidP="00B2798E">
      <w:pPr>
        <w:pStyle w:val="3"/>
        <w:spacing w:before="0" w:line="240" w:lineRule="auto"/>
        <w:jc w:val="center"/>
        <w:rPr>
          <w:rFonts w:ascii="Times New Roman" w:hAnsi="Times New Roman" w:cs="Times New Roman"/>
          <w:color w:val="auto"/>
          <w:sz w:val="28"/>
          <w:szCs w:val="28"/>
        </w:rPr>
      </w:pPr>
      <w:bookmarkStart w:id="49" w:name="_Toc506988876"/>
      <w:r w:rsidRPr="00095219">
        <w:rPr>
          <w:rFonts w:ascii="Times New Roman" w:hAnsi="Times New Roman" w:cs="Times New Roman"/>
          <w:color w:val="auto"/>
          <w:sz w:val="28"/>
          <w:szCs w:val="28"/>
        </w:rPr>
        <w:t>2.1</w:t>
      </w:r>
      <w:r w:rsidR="00BE4E58" w:rsidRPr="00095219">
        <w:rPr>
          <w:rFonts w:ascii="Times New Roman" w:hAnsi="Times New Roman" w:cs="Times New Roman"/>
          <w:color w:val="auto"/>
          <w:sz w:val="28"/>
          <w:szCs w:val="28"/>
        </w:rPr>
        <w:t>5</w:t>
      </w:r>
      <w:r w:rsidRPr="00095219">
        <w:rPr>
          <w:rFonts w:ascii="Times New Roman" w:hAnsi="Times New Roman" w:cs="Times New Roman"/>
          <w:color w:val="auto"/>
          <w:sz w:val="28"/>
          <w:szCs w:val="28"/>
        </w:rPr>
        <w:t>.1.</w:t>
      </w:r>
      <w:r w:rsidRPr="00095219">
        <w:rPr>
          <w:rFonts w:ascii="Times New Roman" w:hAnsi="Times New Roman" w:cs="Times New Roman"/>
          <w:color w:val="auto"/>
          <w:sz w:val="28"/>
          <w:szCs w:val="28"/>
        </w:rPr>
        <w:tab/>
        <w:t>Регулярные платежи за пользование недрами при пользовании недрами на территории Российской Федерации</w:t>
      </w:r>
      <w:bookmarkEnd w:id="49"/>
    </w:p>
    <w:p w:rsidR="00530FAA" w:rsidRPr="00095219" w:rsidRDefault="005C36E4" w:rsidP="00B2798E">
      <w:pPr>
        <w:spacing w:after="0" w:line="240" w:lineRule="auto"/>
        <w:jc w:val="center"/>
        <w:rPr>
          <w:rFonts w:ascii="Times New Roman" w:hAnsi="Times New Roman" w:cs="Times New Roman"/>
          <w:b/>
          <w:sz w:val="28"/>
          <w:szCs w:val="28"/>
        </w:rPr>
      </w:pPr>
      <w:r w:rsidRPr="00095219">
        <w:rPr>
          <w:rFonts w:ascii="Times New Roman" w:hAnsi="Times New Roman" w:cs="Times New Roman"/>
          <w:b/>
          <w:sz w:val="28"/>
          <w:szCs w:val="28"/>
        </w:rPr>
        <w:t>(</w:t>
      </w:r>
      <w:r w:rsidR="002B02A1" w:rsidRPr="00095219">
        <w:rPr>
          <w:rFonts w:ascii="Times New Roman" w:hAnsi="Times New Roman" w:cs="Times New Roman"/>
          <w:b/>
          <w:sz w:val="28"/>
          <w:szCs w:val="28"/>
        </w:rPr>
        <w:t>КБК 182 1 12 02030 01 0000 120)</w:t>
      </w:r>
    </w:p>
    <w:p w:rsidR="00715328" w:rsidRPr="00095219" w:rsidRDefault="00715328" w:rsidP="00B2798E">
      <w:pPr>
        <w:spacing w:after="0" w:line="240" w:lineRule="auto"/>
        <w:jc w:val="center"/>
        <w:rPr>
          <w:rFonts w:ascii="Times New Roman" w:hAnsi="Times New Roman" w:cs="Times New Roman"/>
          <w:b/>
          <w:sz w:val="28"/>
          <w:szCs w:val="28"/>
        </w:rPr>
      </w:pPr>
    </w:p>
    <w:p w:rsidR="005C36E4" w:rsidRPr="00095219" w:rsidRDefault="005C36E4" w:rsidP="00B2798E">
      <w:pPr>
        <w:spacing w:after="0" w:line="240" w:lineRule="auto"/>
        <w:ind w:firstLine="709"/>
        <w:jc w:val="both"/>
        <w:rPr>
          <w:rFonts w:ascii="Times New Roman" w:hAnsi="Times New Roman" w:cs="Times New Roman"/>
          <w:sz w:val="28"/>
          <w:szCs w:val="28"/>
        </w:rPr>
      </w:pPr>
      <w:proofErr w:type="gramStart"/>
      <w:r w:rsidRPr="00095219">
        <w:rPr>
          <w:rFonts w:ascii="Times New Roman" w:hAnsi="Times New Roman" w:cs="Times New Roman"/>
          <w:sz w:val="28"/>
          <w:szCs w:val="28"/>
        </w:rPr>
        <w:t xml:space="preserve">Расчёт прогноза поступления доходов от регулярных платежей за пользование недрами при пользовании недрами на территории Российской Федерации осуществляется с помощью применения метода экстраполяции (расчёта, осуществляемого на основании имеющихся данных о тенденциях изменений начислений и поступлений в предыдущих периодах) и с учётом корректирующей </w:t>
      </w:r>
      <w:r w:rsidRPr="00095219">
        <w:rPr>
          <w:rFonts w:ascii="Times New Roman" w:hAnsi="Times New Roman" w:cs="Times New Roman"/>
          <w:sz w:val="28"/>
          <w:szCs w:val="28"/>
        </w:rPr>
        <w:lastRenderedPageBreak/>
        <w:t>суммы поступлений, учитывающей изменения законодательства Российской Федерации, а также других факторов.</w:t>
      </w:r>
      <w:proofErr w:type="gramEnd"/>
    </w:p>
    <w:p w:rsidR="00715328" w:rsidRPr="00095219" w:rsidRDefault="00715328" w:rsidP="00B2798E">
      <w:pPr>
        <w:spacing w:after="0" w:line="240" w:lineRule="auto"/>
        <w:ind w:firstLine="709"/>
        <w:jc w:val="both"/>
        <w:rPr>
          <w:rFonts w:ascii="Times New Roman" w:hAnsi="Times New Roman" w:cs="Times New Roman"/>
          <w:sz w:val="28"/>
          <w:szCs w:val="28"/>
        </w:rPr>
      </w:pPr>
    </w:p>
    <w:p w:rsidR="00F67B7F" w:rsidRPr="00095219" w:rsidRDefault="005C36E4" w:rsidP="00B2798E">
      <w:pPr>
        <w:pStyle w:val="2"/>
        <w:spacing w:before="0" w:line="240" w:lineRule="auto"/>
        <w:jc w:val="center"/>
        <w:rPr>
          <w:rFonts w:ascii="Times New Roman" w:hAnsi="Times New Roman" w:cs="Times New Roman"/>
          <w:color w:val="auto"/>
          <w:sz w:val="28"/>
          <w:szCs w:val="28"/>
        </w:rPr>
      </w:pPr>
      <w:bookmarkStart w:id="50" w:name="_Toc506988877"/>
      <w:r w:rsidRPr="00095219">
        <w:rPr>
          <w:rFonts w:ascii="Times New Roman" w:hAnsi="Times New Roman" w:cs="Times New Roman"/>
          <w:color w:val="auto"/>
          <w:sz w:val="28"/>
          <w:szCs w:val="28"/>
        </w:rPr>
        <w:t>2.1</w:t>
      </w:r>
      <w:r w:rsidR="00BE4E58" w:rsidRPr="00095219">
        <w:rPr>
          <w:rFonts w:ascii="Times New Roman" w:hAnsi="Times New Roman" w:cs="Times New Roman"/>
          <w:color w:val="auto"/>
          <w:sz w:val="28"/>
          <w:szCs w:val="28"/>
        </w:rPr>
        <w:t>6</w:t>
      </w:r>
      <w:r w:rsidRPr="00095219">
        <w:rPr>
          <w:rFonts w:ascii="Times New Roman" w:hAnsi="Times New Roman" w:cs="Times New Roman"/>
          <w:color w:val="auto"/>
          <w:sz w:val="28"/>
          <w:szCs w:val="28"/>
        </w:rPr>
        <w:t>.</w:t>
      </w:r>
      <w:r w:rsidRPr="00095219">
        <w:rPr>
          <w:rFonts w:ascii="Times New Roman" w:hAnsi="Times New Roman" w:cs="Times New Roman"/>
          <w:color w:val="auto"/>
          <w:sz w:val="28"/>
          <w:szCs w:val="28"/>
        </w:rPr>
        <w:tab/>
        <w:t>Штрафы, санкции, возмещение ущерба</w:t>
      </w:r>
      <w:bookmarkEnd w:id="50"/>
    </w:p>
    <w:p w:rsidR="005C36E4" w:rsidRPr="00095219" w:rsidRDefault="005C36E4" w:rsidP="00B2798E">
      <w:pPr>
        <w:spacing w:after="0" w:line="240" w:lineRule="auto"/>
        <w:jc w:val="center"/>
        <w:rPr>
          <w:rFonts w:ascii="Times New Roman" w:hAnsi="Times New Roman" w:cs="Times New Roman"/>
          <w:b/>
          <w:sz w:val="28"/>
          <w:szCs w:val="28"/>
        </w:rPr>
      </w:pPr>
      <w:r w:rsidRPr="00095219">
        <w:rPr>
          <w:rFonts w:ascii="Times New Roman" w:hAnsi="Times New Roman" w:cs="Times New Roman"/>
          <w:b/>
          <w:sz w:val="28"/>
          <w:szCs w:val="28"/>
        </w:rPr>
        <w:t>(КБК 182 116 00000 00 0000 000)</w:t>
      </w:r>
    </w:p>
    <w:p w:rsidR="00F67B7F" w:rsidRPr="00095219" w:rsidRDefault="00F67B7F" w:rsidP="00D141B2">
      <w:pPr>
        <w:spacing w:after="0" w:line="240" w:lineRule="auto"/>
        <w:jc w:val="center"/>
        <w:rPr>
          <w:rFonts w:ascii="Times New Roman" w:hAnsi="Times New Roman" w:cs="Times New Roman"/>
          <w:b/>
          <w:sz w:val="28"/>
          <w:szCs w:val="28"/>
        </w:rPr>
      </w:pPr>
    </w:p>
    <w:p w:rsidR="005C36E4" w:rsidRPr="00095219" w:rsidRDefault="005C36E4"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Расчет прогноза поступления в бюджет штрафов, санкций, возмещения ущерба основывается на следующих нормативных правовых актах:</w:t>
      </w:r>
    </w:p>
    <w:p w:rsidR="005C36E4" w:rsidRPr="00095219" w:rsidRDefault="005C36E4"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w:t>
      </w:r>
      <w:r w:rsidRPr="00095219">
        <w:rPr>
          <w:rFonts w:ascii="Times New Roman" w:hAnsi="Times New Roman" w:cs="Times New Roman"/>
          <w:sz w:val="28"/>
          <w:szCs w:val="28"/>
        </w:rPr>
        <w:tab/>
        <w:t>Бюджетный кодекс Российской Федерации;</w:t>
      </w:r>
    </w:p>
    <w:p w:rsidR="005C36E4" w:rsidRPr="00095219" w:rsidRDefault="005C36E4" w:rsidP="00B2798E">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w:t>
      </w:r>
      <w:r w:rsidRPr="00095219">
        <w:rPr>
          <w:rFonts w:ascii="Times New Roman" w:hAnsi="Times New Roman" w:cs="Times New Roman"/>
          <w:sz w:val="28"/>
          <w:szCs w:val="28"/>
        </w:rPr>
        <w:tab/>
        <w:t>законодательство Российской Федерации, том числе Кодекс Российской Федерации об административных правонарушениях.</w:t>
      </w:r>
    </w:p>
    <w:p w:rsidR="005C36E4" w:rsidRPr="00095219" w:rsidRDefault="005C36E4" w:rsidP="00715328">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Прогноз поступления штрафов, санкций, возмещение ущерба осуществляется в разрезе по каждому агрегированному коду бюджетной классификации с последующей разбивкой по кодам (группам) подвида доходов.</w:t>
      </w:r>
    </w:p>
    <w:p w:rsidR="005C36E4" w:rsidRPr="00095219" w:rsidRDefault="005C36E4" w:rsidP="00715328">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При расчете учитываются следующие факторы:</w:t>
      </w:r>
    </w:p>
    <w:p w:rsidR="005C36E4" w:rsidRPr="00095219" w:rsidRDefault="005C36E4" w:rsidP="00715328">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w:t>
      </w:r>
      <w:r w:rsidRPr="00095219">
        <w:rPr>
          <w:rFonts w:ascii="Times New Roman" w:hAnsi="Times New Roman" w:cs="Times New Roman"/>
          <w:sz w:val="28"/>
          <w:szCs w:val="28"/>
        </w:rPr>
        <w:tab/>
        <w:t>изменения в законодательстве;</w:t>
      </w:r>
    </w:p>
    <w:p w:rsidR="005C36E4" w:rsidRPr="00095219" w:rsidRDefault="005C36E4" w:rsidP="00715328">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w:t>
      </w:r>
      <w:r w:rsidRPr="00095219">
        <w:rPr>
          <w:rFonts w:ascii="Times New Roman" w:hAnsi="Times New Roman" w:cs="Times New Roman"/>
          <w:sz w:val="28"/>
          <w:szCs w:val="28"/>
        </w:rPr>
        <w:tab/>
        <w:t xml:space="preserve">динамика фактических поступлений по налогу согласно данным отчёта по форме </w:t>
      </w:r>
      <w:r w:rsidR="00D41ABB" w:rsidRPr="00095219">
        <w:rPr>
          <w:rFonts w:ascii="Times New Roman" w:hAnsi="Times New Roman" w:cs="Times New Roman"/>
          <w:sz w:val="28"/>
          <w:szCs w:val="28"/>
        </w:rPr>
        <w:t>№1</w:t>
      </w:r>
      <w:r w:rsidRPr="00095219">
        <w:rPr>
          <w:rFonts w:ascii="Times New Roman" w:hAnsi="Times New Roman" w:cs="Times New Roman"/>
          <w:sz w:val="28"/>
          <w:szCs w:val="28"/>
        </w:rPr>
        <w:t>-НМ «Начисление и поступление налогов, сборов и иных обязательных платежей в консолидированный бюджет Российской Федерации»;</w:t>
      </w:r>
    </w:p>
    <w:p w:rsidR="005C36E4" w:rsidRPr="00095219" w:rsidRDefault="005C36E4" w:rsidP="00715328">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w:t>
      </w:r>
      <w:r w:rsidRPr="00095219">
        <w:rPr>
          <w:rFonts w:ascii="Times New Roman" w:hAnsi="Times New Roman" w:cs="Times New Roman"/>
          <w:sz w:val="28"/>
          <w:szCs w:val="28"/>
        </w:rPr>
        <w:tab/>
        <w:t>иные факторы (в том числе возможная корректировка на поступления, имеющие нестабильный «разовый» характер и др.).</w:t>
      </w:r>
    </w:p>
    <w:p w:rsidR="00AF5443" w:rsidRPr="00095219" w:rsidRDefault="00AF5443" w:rsidP="00715328">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 xml:space="preserve">Алгоритм расчёта прогнозного объёма поступлений штрафов, санкций, возмещения ущерба учитывает выпадающие доходы в связи с применением льгот, освобождений и иных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w:t>
      </w:r>
    </w:p>
    <w:p w:rsidR="00AF5443" w:rsidRPr="00095219" w:rsidRDefault="00AF5443" w:rsidP="00715328">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Объём выпадающих доходов определяется в рамках прописанного алгоритма расчёта прогнозного объёма поступлений.</w:t>
      </w:r>
    </w:p>
    <w:p w:rsidR="00715328" w:rsidRPr="00095219" w:rsidRDefault="00715328" w:rsidP="00715328">
      <w:pPr>
        <w:spacing w:after="0" w:line="240" w:lineRule="auto"/>
        <w:ind w:firstLine="709"/>
        <w:jc w:val="both"/>
        <w:rPr>
          <w:rFonts w:ascii="Times New Roman" w:hAnsi="Times New Roman" w:cs="Times New Roman"/>
          <w:sz w:val="28"/>
          <w:szCs w:val="28"/>
        </w:rPr>
      </w:pPr>
    </w:p>
    <w:p w:rsidR="003530AC" w:rsidRPr="00095219" w:rsidRDefault="005C36E4" w:rsidP="00715328">
      <w:pPr>
        <w:pStyle w:val="3"/>
        <w:spacing w:before="0" w:line="240" w:lineRule="auto"/>
        <w:jc w:val="center"/>
        <w:rPr>
          <w:rFonts w:ascii="Times New Roman" w:hAnsi="Times New Roman" w:cs="Times New Roman"/>
          <w:color w:val="auto"/>
          <w:sz w:val="28"/>
          <w:szCs w:val="28"/>
        </w:rPr>
      </w:pPr>
      <w:bookmarkStart w:id="51" w:name="_Toc506988878"/>
      <w:r w:rsidRPr="00095219">
        <w:rPr>
          <w:rFonts w:ascii="Times New Roman" w:hAnsi="Times New Roman" w:cs="Times New Roman"/>
          <w:color w:val="auto"/>
          <w:sz w:val="28"/>
          <w:szCs w:val="28"/>
        </w:rPr>
        <w:t>2.1</w:t>
      </w:r>
      <w:r w:rsidR="00BE4E58" w:rsidRPr="00095219">
        <w:rPr>
          <w:rFonts w:ascii="Times New Roman" w:hAnsi="Times New Roman" w:cs="Times New Roman"/>
          <w:color w:val="auto"/>
          <w:sz w:val="28"/>
          <w:szCs w:val="28"/>
        </w:rPr>
        <w:t>6</w:t>
      </w:r>
      <w:r w:rsidRPr="00095219">
        <w:rPr>
          <w:rFonts w:ascii="Times New Roman" w:hAnsi="Times New Roman" w:cs="Times New Roman"/>
          <w:color w:val="auto"/>
          <w:sz w:val="28"/>
          <w:szCs w:val="28"/>
        </w:rPr>
        <w:t>.1.</w:t>
      </w:r>
      <w:r w:rsidRPr="00095219">
        <w:rPr>
          <w:rFonts w:ascii="Times New Roman" w:hAnsi="Times New Roman" w:cs="Times New Roman"/>
          <w:color w:val="auto"/>
          <w:sz w:val="28"/>
          <w:szCs w:val="28"/>
        </w:rPr>
        <w:tab/>
        <w:t xml:space="preserve"> Денежные взыскания (штрафы) за нарушение законодательства</w:t>
      </w:r>
      <w:bookmarkEnd w:id="51"/>
    </w:p>
    <w:p w:rsidR="00BE4E58" w:rsidRPr="00095219" w:rsidRDefault="005C36E4" w:rsidP="00715328">
      <w:pPr>
        <w:spacing w:after="0" w:line="240" w:lineRule="auto"/>
        <w:jc w:val="center"/>
        <w:rPr>
          <w:rFonts w:ascii="Times New Roman" w:hAnsi="Times New Roman" w:cs="Times New Roman"/>
          <w:b/>
          <w:sz w:val="28"/>
          <w:szCs w:val="28"/>
        </w:rPr>
      </w:pPr>
      <w:r w:rsidRPr="00095219">
        <w:rPr>
          <w:rFonts w:ascii="Times New Roman" w:hAnsi="Times New Roman" w:cs="Times New Roman"/>
          <w:b/>
          <w:sz w:val="28"/>
          <w:szCs w:val="28"/>
        </w:rPr>
        <w:t xml:space="preserve">о налогах и сборах </w:t>
      </w:r>
      <w:r w:rsidR="00475AB6" w:rsidRPr="00095219">
        <w:rPr>
          <w:rFonts w:ascii="Times New Roman" w:hAnsi="Times New Roman" w:cs="Times New Roman"/>
          <w:b/>
          <w:sz w:val="28"/>
          <w:szCs w:val="28"/>
        </w:rPr>
        <w:t xml:space="preserve"> </w:t>
      </w:r>
    </w:p>
    <w:p w:rsidR="005C36E4" w:rsidRPr="00095219" w:rsidRDefault="005C36E4" w:rsidP="00715328">
      <w:pPr>
        <w:spacing w:after="0" w:line="240" w:lineRule="auto"/>
        <w:jc w:val="center"/>
        <w:rPr>
          <w:rFonts w:ascii="Times New Roman" w:hAnsi="Times New Roman" w:cs="Times New Roman"/>
          <w:b/>
          <w:sz w:val="28"/>
          <w:szCs w:val="28"/>
        </w:rPr>
      </w:pPr>
      <w:r w:rsidRPr="00095219">
        <w:rPr>
          <w:rFonts w:ascii="Times New Roman" w:hAnsi="Times New Roman" w:cs="Times New Roman"/>
          <w:b/>
          <w:sz w:val="28"/>
          <w:szCs w:val="28"/>
        </w:rPr>
        <w:t>(КБК 182 1 16 03000 00 0000 140)</w:t>
      </w:r>
    </w:p>
    <w:p w:rsidR="00530FAA" w:rsidRPr="00095219" w:rsidRDefault="00530FAA" w:rsidP="00D141B2">
      <w:pPr>
        <w:spacing w:after="0" w:line="240" w:lineRule="auto"/>
        <w:jc w:val="center"/>
        <w:rPr>
          <w:rFonts w:ascii="Times New Roman" w:hAnsi="Times New Roman" w:cs="Times New Roman"/>
          <w:b/>
          <w:sz w:val="28"/>
          <w:szCs w:val="28"/>
        </w:rPr>
      </w:pPr>
    </w:p>
    <w:p w:rsidR="005C36E4" w:rsidRPr="00095219" w:rsidRDefault="005C36E4" w:rsidP="00715328">
      <w:pPr>
        <w:spacing w:after="0" w:line="240" w:lineRule="auto"/>
        <w:ind w:firstLine="709"/>
        <w:jc w:val="both"/>
        <w:rPr>
          <w:rFonts w:ascii="Times New Roman" w:hAnsi="Times New Roman" w:cs="Times New Roman"/>
          <w:sz w:val="28"/>
          <w:szCs w:val="28"/>
        </w:rPr>
      </w:pPr>
      <w:proofErr w:type="gramStart"/>
      <w:r w:rsidRPr="00095219">
        <w:rPr>
          <w:rFonts w:ascii="Times New Roman" w:hAnsi="Times New Roman" w:cs="Times New Roman"/>
          <w:sz w:val="28"/>
          <w:szCs w:val="28"/>
        </w:rPr>
        <w:t>Расчёт прогнозного объёма поступления денежных взысканий (штрафов) за нарушение законодательства о налогах и сборах осуществляется с помощью применения метода экстраполяции (расчёта, осуществляемого на основании имеющихся данных о тенденциях изменений начислений и поступлений в предыдущих периодах) и с учётом корректирующей суммы поступлений, учитывающей изменения законодательства о налогах и сборах, а также других факторов.</w:t>
      </w:r>
      <w:proofErr w:type="gramEnd"/>
    </w:p>
    <w:p w:rsidR="00F32565" w:rsidRPr="00095219" w:rsidRDefault="00F32565" w:rsidP="00715328">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Прогнозный объем поступлений денежных взысканий (штрафов) за нарушение законодательства о налогах и сборах (Штраф НК), рассчитывается по формуле.</w:t>
      </w:r>
    </w:p>
    <w:p w:rsidR="00BE4E58" w:rsidRPr="00095219" w:rsidRDefault="00BE4E58" w:rsidP="00715328">
      <w:pPr>
        <w:spacing w:after="0" w:line="240" w:lineRule="auto"/>
        <w:ind w:firstLine="709"/>
        <w:jc w:val="both"/>
        <w:rPr>
          <w:rFonts w:ascii="Times New Roman" w:hAnsi="Times New Roman" w:cs="Times New Roman"/>
          <w:sz w:val="28"/>
          <w:szCs w:val="28"/>
        </w:rPr>
      </w:pPr>
    </w:p>
    <w:p w:rsidR="00F32565" w:rsidRPr="00095219" w:rsidRDefault="00F32565" w:rsidP="00715328">
      <w:pPr>
        <w:spacing w:after="0" w:line="240" w:lineRule="auto"/>
        <w:ind w:firstLine="709"/>
        <w:jc w:val="center"/>
        <w:rPr>
          <w:rFonts w:ascii="Times New Roman" w:hAnsi="Times New Roman" w:cs="Times New Roman"/>
          <w:b/>
          <w:sz w:val="28"/>
          <w:szCs w:val="28"/>
        </w:rPr>
      </w:pPr>
      <w:r w:rsidRPr="00095219">
        <w:rPr>
          <w:rFonts w:ascii="Times New Roman" w:hAnsi="Times New Roman" w:cs="Times New Roman"/>
          <w:b/>
          <w:sz w:val="28"/>
          <w:szCs w:val="28"/>
        </w:rPr>
        <w:t xml:space="preserve">Штраф НК = (Штраф пост </w:t>
      </w:r>
      <w:proofErr w:type="spellStart"/>
      <w:r w:rsidRPr="00095219">
        <w:rPr>
          <w:rFonts w:ascii="Times New Roman" w:hAnsi="Times New Roman" w:cs="Times New Roman"/>
          <w:b/>
          <w:sz w:val="28"/>
          <w:szCs w:val="28"/>
        </w:rPr>
        <w:t>прош</w:t>
      </w:r>
      <w:proofErr w:type="spellEnd"/>
      <w:r w:rsidRPr="00095219">
        <w:rPr>
          <w:rFonts w:ascii="Times New Roman" w:hAnsi="Times New Roman" w:cs="Times New Roman"/>
          <w:b/>
          <w:sz w:val="28"/>
          <w:szCs w:val="28"/>
        </w:rPr>
        <w:t xml:space="preserve"> год (+-) F) × Т штрафа,</w:t>
      </w:r>
    </w:p>
    <w:p w:rsidR="00F32565" w:rsidRPr="00095219" w:rsidRDefault="00F32565" w:rsidP="00715328">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lastRenderedPageBreak/>
        <w:t>где:</w:t>
      </w:r>
    </w:p>
    <w:p w:rsidR="00F32565" w:rsidRPr="00095219" w:rsidRDefault="00F32565" w:rsidP="00715328">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 xml:space="preserve">Штраф пост </w:t>
      </w:r>
      <w:proofErr w:type="spellStart"/>
      <w:r w:rsidRPr="00095219">
        <w:rPr>
          <w:rFonts w:ascii="Times New Roman" w:hAnsi="Times New Roman" w:cs="Times New Roman"/>
          <w:sz w:val="28"/>
          <w:szCs w:val="28"/>
        </w:rPr>
        <w:t>прош</w:t>
      </w:r>
      <w:proofErr w:type="spellEnd"/>
      <w:r w:rsidRPr="00095219">
        <w:rPr>
          <w:rFonts w:ascii="Times New Roman" w:hAnsi="Times New Roman" w:cs="Times New Roman"/>
          <w:sz w:val="28"/>
          <w:szCs w:val="28"/>
        </w:rPr>
        <w:t xml:space="preserve"> год – объем фактических поступлений денежных взысканий (штрафов) за прошлый год, тыс. рублей;</w:t>
      </w:r>
    </w:p>
    <w:p w:rsidR="00F32565" w:rsidRPr="00095219" w:rsidRDefault="00F32565" w:rsidP="00715328">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 xml:space="preserve">F – корректирующая сумма поступлений, учитывающая изменения законодательства о налогах и сборах, а также другие факторы, тыс. рублей. </w:t>
      </w:r>
    </w:p>
    <w:p w:rsidR="00F32565" w:rsidRPr="00095219" w:rsidRDefault="00F32565" w:rsidP="00715328">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 xml:space="preserve">Т штрафа – темп изменения поступлений данного вида штрафа за ряд налоговых периодов, %. При расчете поступлений на плановый период индекс Т штрафа принимается </w:t>
      </w:r>
      <w:proofErr w:type="gramStart"/>
      <w:r w:rsidRPr="00095219">
        <w:rPr>
          <w:rFonts w:ascii="Times New Roman" w:hAnsi="Times New Roman" w:cs="Times New Roman"/>
          <w:sz w:val="28"/>
          <w:szCs w:val="28"/>
        </w:rPr>
        <w:t>равным</w:t>
      </w:r>
      <w:proofErr w:type="gramEnd"/>
      <w:r w:rsidRPr="00095219">
        <w:rPr>
          <w:rFonts w:ascii="Times New Roman" w:hAnsi="Times New Roman" w:cs="Times New Roman"/>
          <w:sz w:val="28"/>
          <w:szCs w:val="28"/>
        </w:rPr>
        <w:t xml:space="preserve"> ИПЦ (индекс потребительских цен, %).</w:t>
      </w:r>
    </w:p>
    <w:p w:rsidR="00F32565" w:rsidRPr="00095219" w:rsidRDefault="00F32565" w:rsidP="00715328">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По данному коду бюджетной классификации уплата производится по дифференцированным ставкам в зависимости от количественных и (или) стоимостных показателей применительно к конкретному правонарушению, и отсутствуют формы статистической отчётности, содержащие сведения о количественных характеристиках.</w:t>
      </w:r>
    </w:p>
    <w:p w:rsidR="00715328" w:rsidRPr="00095219" w:rsidRDefault="00715328" w:rsidP="00715328">
      <w:pPr>
        <w:spacing w:after="0" w:line="240" w:lineRule="auto"/>
        <w:ind w:firstLine="709"/>
        <w:jc w:val="both"/>
        <w:rPr>
          <w:rFonts w:ascii="Times New Roman" w:hAnsi="Times New Roman" w:cs="Times New Roman"/>
          <w:sz w:val="28"/>
          <w:szCs w:val="28"/>
        </w:rPr>
      </w:pPr>
    </w:p>
    <w:p w:rsidR="005C36E4" w:rsidRPr="00095219" w:rsidRDefault="005C36E4" w:rsidP="00715328">
      <w:pPr>
        <w:pStyle w:val="3"/>
        <w:spacing w:before="0" w:line="240" w:lineRule="auto"/>
        <w:jc w:val="center"/>
        <w:rPr>
          <w:rFonts w:ascii="Times New Roman" w:hAnsi="Times New Roman" w:cs="Times New Roman"/>
          <w:color w:val="auto"/>
          <w:sz w:val="28"/>
          <w:szCs w:val="28"/>
        </w:rPr>
      </w:pPr>
      <w:bookmarkStart w:id="52" w:name="_Toc506988879"/>
      <w:r w:rsidRPr="00095219">
        <w:rPr>
          <w:rFonts w:ascii="Times New Roman" w:hAnsi="Times New Roman" w:cs="Times New Roman"/>
          <w:color w:val="auto"/>
          <w:sz w:val="28"/>
          <w:szCs w:val="28"/>
        </w:rPr>
        <w:t>2.1</w:t>
      </w:r>
      <w:r w:rsidR="00BE4E58" w:rsidRPr="00095219">
        <w:rPr>
          <w:rFonts w:ascii="Times New Roman" w:hAnsi="Times New Roman" w:cs="Times New Roman"/>
          <w:color w:val="auto"/>
          <w:sz w:val="28"/>
          <w:szCs w:val="28"/>
        </w:rPr>
        <w:t>6</w:t>
      </w:r>
      <w:r w:rsidRPr="00095219">
        <w:rPr>
          <w:rFonts w:ascii="Times New Roman" w:hAnsi="Times New Roman" w:cs="Times New Roman"/>
          <w:color w:val="auto"/>
          <w:sz w:val="28"/>
          <w:szCs w:val="28"/>
        </w:rPr>
        <w:t>.2.</w:t>
      </w:r>
      <w:r w:rsidRPr="00095219">
        <w:rPr>
          <w:rFonts w:ascii="Times New Roman" w:hAnsi="Times New Roman" w:cs="Times New Roman"/>
          <w:color w:val="auto"/>
          <w:sz w:val="28"/>
          <w:szCs w:val="28"/>
        </w:rPr>
        <w:tab/>
        <w:t>Денежные взыскания (штрафы) за нарушение законодательс</w:t>
      </w:r>
      <w:r w:rsidR="00083ED7" w:rsidRPr="00095219">
        <w:rPr>
          <w:rFonts w:ascii="Times New Roman" w:hAnsi="Times New Roman" w:cs="Times New Roman"/>
          <w:color w:val="auto"/>
          <w:sz w:val="28"/>
          <w:szCs w:val="28"/>
        </w:rPr>
        <w:t>тва о применении контрольно-</w:t>
      </w:r>
      <w:r w:rsidRPr="00095219">
        <w:rPr>
          <w:rFonts w:ascii="Times New Roman" w:hAnsi="Times New Roman" w:cs="Times New Roman"/>
          <w:color w:val="auto"/>
          <w:sz w:val="28"/>
          <w:szCs w:val="28"/>
        </w:rPr>
        <w:t>кассовой техники при осуществлении наличных денежных расчетов и (или) расчетов с использованием платежных карт</w:t>
      </w:r>
      <w:bookmarkEnd w:id="52"/>
    </w:p>
    <w:p w:rsidR="005C36E4" w:rsidRPr="00095219" w:rsidRDefault="005C36E4" w:rsidP="00715328">
      <w:pPr>
        <w:spacing w:after="0" w:line="240" w:lineRule="auto"/>
        <w:jc w:val="center"/>
        <w:rPr>
          <w:rFonts w:ascii="Times New Roman" w:hAnsi="Times New Roman" w:cs="Times New Roman"/>
          <w:b/>
          <w:sz w:val="28"/>
          <w:szCs w:val="28"/>
        </w:rPr>
      </w:pPr>
      <w:r w:rsidRPr="00095219">
        <w:rPr>
          <w:rFonts w:ascii="Times New Roman" w:hAnsi="Times New Roman" w:cs="Times New Roman"/>
          <w:b/>
          <w:sz w:val="28"/>
          <w:szCs w:val="28"/>
        </w:rPr>
        <w:t>(КБК 182116 06000 01 0000 140)</w:t>
      </w:r>
    </w:p>
    <w:p w:rsidR="00530FAA" w:rsidRPr="00095219" w:rsidRDefault="00530FAA" w:rsidP="00715328">
      <w:pPr>
        <w:pStyle w:val="ConsPlusNormal"/>
        <w:ind w:firstLine="540"/>
        <w:jc w:val="both"/>
        <w:rPr>
          <w:rFonts w:ascii="Times New Roman" w:hAnsi="Times New Roman" w:cs="Times New Roman"/>
          <w:sz w:val="28"/>
          <w:szCs w:val="28"/>
        </w:rPr>
      </w:pPr>
    </w:p>
    <w:p w:rsidR="005C36E4" w:rsidRPr="00095219" w:rsidRDefault="005C36E4" w:rsidP="00715328">
      <w:pPr>
        <w:spacing w:after="0" w:line="240" w:lineRule="auto"/>
        <w:ind w:firstLine="709"/>
        <w:jc w:val="both"/>
        <w:rPr>
          <w:rFonts w:ascii="Times New Roman" w:hAnsi="Times New Roman" w:cs="Times New Roman"/>
          <w:sz w:val="28"/>
          <w:szCs w:val="28"/>
        </w:rPr>
      </w:pPr>
      <w:proofErr w:type="gramStart"/>
      <w:r w:rsidRPr="00095219">
        <w:rPr>
          <w:rFonts w:ascii="Times New Roman" w:hAnsi="Times New Roman" w:cs="Times New Roman"/>
          <w:sz w:val="28"/>
          <w:szCs w:val="28"/>
        </w:rPr>
        <w:t>Расчёт прогнозного объёма поступления денежных взысканий (штрафов) за нарушение законодательства о применении контрольно-кассовой техники при осуществлении наличных денежных расчетов и (или) расчетов с использованием платежных карт осуществляется с применением метода экстраполяции (расчёта, осуществляемого на основании имеющихся данных о тенденциях изменений начислений и поступлений в предыдущих периодах) и с учётом корректирующей суммы поступлений, учитывающей изменения законодательства Российской Федерации, а также других</w:t>
      </w:r>
      <w:proofErr w:type="gramEnd"/>
      <w:r w:rsidRPr="00095219">
        <w:rPr>
          <w:rFonts w:ascii="Times New Roman" w:hAnsi="Times New Roman" w:cs="Times New Roman"/>
          <w:sz w:val="28"/>
          <w:szCs w:val="28"/>
        </w:rPr>
        <w:t xml:space="preserve"> факторов.</w:t>
      </w:r>
    </w:p>
    <w:p w:rsidR="00715328" w:rsidRPr="00095219" w:rsidRDefault="00715328" w:rsidP="00715328">
      <w:pPr>
        <w:spacing w:after="0" w:line="240" w:lineRule="auto"/>
        <w:ind w:firstLine="709"/>
        <w:jc w:val="both"/>
        <w:rPr>
          <w:rFonts w:ascii="Times New Roman" w:hAnsi="Times New Roman" w:cs="Times New Roman"/>
          <w:sz w:val="28"/>
          <w:szCs w:val="28"/>
        </w:rPr>
      </w:pPr>
    </w:p>
    <w:p w:rsidR="005C36E4" w:rsidRPr="00095219" w:rsidRDefault="005C36E4" w:rsidP="00715328">
      <w:pPr>
        <w:pStyle w:val="3"/>
        <w:spacing w:before="0" w:line="240" w:lineRule="auto"/>
        <w:jc w:val="center"/>
        <w:rPr>
          <w:rFonts w:ascii="Times New Roman" w:hAnsi="Times New Roman" w:cs="Times New Roman"/>
          <w:color w:val="auto"/>
          <w:sz w:val="28"/>
          <w:szCs w:val="28"/>
        </w:rPr>
      </w:pPr>
      <w:bookmarkStart w:id="53" w:name="_Toc506988880"/>
      <w:r w:rsidRPr="00095219">
        <w:rPr>
          <w:rFonts w:ascii="Times New Roman" w:hAnsi="Times New Roman" w:cs="Times New Roman"/>
          <w:color w:val="auto"/>
          <w:sz w:val="28"/>
          <w:szCs w:val="28"/>
        </w:rPr>
        <w:t>2.1</w:t>
      </w:r>
      <w:r w:rsidR="00BE4E58" w:rsidRPr="00095219">
        <w:rPr>
          <w:rFonts w:ascii="Times New Roman" w:hAnsi="Times New Roman" w:cs="Times New Roman"/>
          <w:color w:val="auto"/>
          <w:sz w:val="28"/>
          <w:szCs w:val="28"/>
        </w:rPr>
        <w:t>6</w:t>
      </w:r>
      <w:r w:rsidRPr="00095219">
        <w:rPr>
          <w:rFonts w:ascii="Times New Roman" w:hAnsi="Times New Roman" w:cs="Times New Roman"/>
          <w:color w:val="auto"/>
          <w:sz w:val="28"/>
          <w:szCs w:val="28"/>
        </w:rPr>
        <w:t>.3.</w:t>
      </w:r>
      <w:r w:rsidRPr="00095219">
        <w:rPr>
          <w:rFonts w:ascii="Times New Roman" w:hAnsi="Times New Roman" w:cs="Times New Roman"/>
          <w:color w:val="auto"/>
          <w:sz w:val="28"/>
          <w:szCs w:val="28"/>
        </w:rPr>
        <w:tab/>
        <w:t>Денежные взыскания (штрафы) и иные суммы, взыскиваемые с лиц, виновных в совершении преступлений, и в возмещение ущерба имуществу, зачисляемые в бюджеты городских округов с внутригородским делением</w:t>
      </w:r>
      <w:bookmarkEnd w:id="53"/>
    </w:p>
    <w:p w:rsidR="005C36E4" w:rsidRPr="00095219" w:rsidRDefault="005C36E4" w:rsidP="00715328">
      <w:pPr>
        <w:spacing w:after="0" w:line="240" w:lineRule="auto"/>
        <w:jc w:val="center"/>
        <w:rPr>
          <w:rFonts w:ascii="Times New Roman" w:hAnsi="Times New Roman" w:cs="Times New Roman"/>
          <w:b/>
          <w:sz w:val="28"/>
          <w:szCs w:val="28"/>
        </w:rPr>
      </w:pPr>
      <w:r w:rsidRPr="00095219">
        <w:rPr>
          <w:rFonts w:ascii="Times New Roman" w:hAnsi="Times New Roman" w:cs="Times New Roman"/>
          <w:b/>
          <w:sz w:val="28"/>
          <w:szCs w:val="28"/>
        </w:rPr>
        <w:t>(КБК 182 1 16 21040 11 0000 140)</w:t>
      </w:r>
    </w:p>
    <w:p w:rsidR="003530AC" w:rsidRPr="00095219" w:rsidRDefault="003530AC" w:rsidP="00715328">
      <w:pPr>
        <w:pStyle w:val="ConsPlusNormal"/>
        <w:ind w:firstLine="540"/>
        <w:jc w:val="center"/>
        <w:rPr>
          <w:rFonts w:ascii="Times New Roman" w:hAnsi="Times New Roman" w:cs="Times New Roman"/>
          <w:b/>
          <w:sz w:val="28"/>
          <w:szCs w:val="28"/>
        </w:rPr>
      </w:pPr>
    </w:p>
    <w:p w:rsidR="005C36E4" w:rsidRPr="00095219" w:rsidRDefault="005C36E4" w:rsidP="00715328">
      <w:pPr>
        <w:spacing w:after="0" w:line="240" w:lineRule="auto"/>
        <w:ind w:firstLine="709"/>
        <w:jc w:val="both"/>
        <w:rPr>
          <w:rFonts w:ascii="Times New Roman" w:hAnsi="Times New Roman" w:cs="Times New Roman"/>
          <w:sz w:val="28"/>
          <w:szCs w:val="28"/>
        </w:rPr>
      </w:pPr>
      <w:proofErr w:type="gramStart"/>
      <w:r w:rsidRPr="00095219">
        <w:rPr>
          <w:rFonts w:ascii="Times New Roman" w:hAnsi="Times New Roman" w:cs="Times New Roman"/>
          <w:sz w:val="28"/>
          <w:szCs w:val="28"/>
        </w:rPr>
        <w:t>Расчёт прогнозного объёма поступления денежных взысканий (штрафов) и иных сумм, взыскиваемых с лиц, виновных в совершении преступлений, и в возмещение ущерба имуществу, зачисляемые в бюджеты городских округов с внутригородским делением, осуществляется с применением метода экстраполяции (расчёта, осуществляемого на основании имеющихся данных о тенденциях изменений начислений и поступлений в предыдущих периодах) и с учётом корректирующей суммы поступлений, учитывающей изменения законодательства Российской</w:t>
      </w:r>
      <w:proofErr w:type="gramEnd"/>
      <w:r w:rsidRPr="00095219">
        <w:rPr>
          <w:rFonts w:ascii="Times New Roman" w:hAnsi="Times New Roman" w:cs="Times New Roman"/>
          <w:sz w:val="28"/>
          <w:szCs w:val="28"/>
        </w:rPr>
        <w:t xml:space="preserve"> Федерации, а также других факторов.</w:t>
      </w:r>
    </w:p>
    <w:p w:rsidR="00715328" w:rsidRPr="00095219" w:rsidRDefault="00715328" w:rsidP="00715328">
      <w:pPr>
        <w:spacing w:after="0" w:line="240" w:lineRule="auto"/>
        <w:ind w:firstLine="709"/>
        <w:jc w:val="both"/>
        <w:rPr>
          <w:rFonts w:ascii="Times New Roman" w:hAnsi="Times New Roman" w:cs="Times New Roman"/>
          <w:sz w:val="28"/>
          <w:szCs w:val="28"/>
        </w:rPr>
      </w:pPr>
    </w:p>
    <w:p w:rsidR="00F67B7F" w:rsidRPr="00095219" w:rsidRDefault="005C36E4" w:rsidP="00715328">
      <w:pPr>
        <w:pStyle w:val="3"/>
        <w:spacing w:before="0" w:line="240" w:lineRule="auto"/>
        <w:jc w:val="center"/>
        <w:rPr>
          <w:rFonts w:ascii="Times New Roman" w:hAnsi="Times New Roman" w:cs="Times New Roman"/>
          <w:color w:val="auto"/>
          <w:sz w:val="28"/>
          <w:szCs w:val="28"/>
        </w:rPr>
      </w:pPr>
      <w:bookmarkStart w:id="54" w:name="_Toc506988881"/>
      <w:r w:rsidRPr="00095219">
        <w:rPr>
          <w:rFonts w:ascii="Times New Roman" w:hAnsi="Times New Roman" w:cs="Times New Roman"/>
          <w:color w:val="auto"/>
          <w:sz w:val="28"/>
          <w:szCs w:val="28"/>
        </w:rPr>
        <w:lastRenderedPageBreak/>
        <w:t>2.1</w:t>
      </w:r>
      <w:r w:rsidR="00BE4E58" w:rsidRPr="00095219">
        <w:rPr>
          <w:rFonts w:ascii="Times New Roman" w:hAnsi="Times New Roman" w:cs="Times New Roman"/>
          <w:color w:val="auto"/>
          <w:sz w:val="28"/>
          <w:szCs w:val="28"/>
        </w:rPr>
        <w:t>6</w:t>
      </w:r>
      <w:r w:rsidRPr="00095219">
        <w:rPr>
          <w:rFonts w:ascii="Times New Roman" w:hAnsi="Times New Roman" w:cs="Times New Roman"/>
          <w:color w:val="auto"/>
          <w:sz w:val="28"/>
          <w:szCs w:val="28"/>
        </w:rPr>
        <w:t>.4.</w:t>
      </w:r>
      <w:r w:rsidRPr="00095219">
        <w:rPr>
          <w:rFonts w:ascii="Times New Roman" w:hAnsi="Times New Roman" w:cs="Times New Roman"/>
          <w:color w:val="auto"/>
          <w:sz w:val="28"/>
          <w:szCs w:val="28"/>
        </w:rPr>
        <w:tab/>
        <w:t xml:space="preserve"> Денежные взыскания (штрафы) и иные суммы, взыскиваемые с лиц, виновных в совершении преступлений, и в возмещение ущерба имуществу, зачисляемые в бюджеты внутригородских районов</w:t>
      </w:r>
      <w:bookmarkEnd w:id="54"/>
    </w:p>
    <w:p w:rsidR="005C36E4" w:rsidRPr="00095219" w:rsidRDefault="005C36E4" w:rsidP="00715328">
      <w:pPr>
        <w:spacing w:after="0" w:line="240" w:lineRule="auto"/>
        <w:jc w:val="center"/>
        <w:rPr>
          <w:rFonts w:ascii="Times New Roman" w:hAnsi="Times New Roman" w:cs="Times New Roman"/>
          <w:b/>
          <w:sz w:val="28"/>
          <w:szCs w:val="28"/>
        </w:rPr>
      </w:pPr>
      <w:r w:rsidRPr="00095219">
        <w:rPr>
          <w:rFonts w:ascii="Times New Roman" w:hAnsi="Times New Roman" w:cs="Times New Roman"/>
          <w:b/>
          <w:sz w:val="28"/>
          <w:szCs w:val="28"/>
        </w:rPr>
        <w:t>(КБК 182 1 16 21040 12 0000 140)</w:t>
      </w:r>
    </w:p>
    <w:p w:rsidR="00F67B7F" w:rsidRPr="00095219" w:rsidRDefault="00F67B7F" w:rsidP="00715328">
      <w:pPr>
        <w:spacing w:after="0" w:line="240" w:lineRule="auto"/>
        <w:rPr>
          <w:rFonts w:ascii="Times New Roman" w:hAnsi="Times New Roman" w:cs="Times New Roman"/>
          <w:sz w:val="28"/>
          <w:szCs w:val="28"/>
        </w:rPr>
      </w:pPr>
    </w:p>
    <w:p w:rsidR="005C36E4" w:rsidRPr="00095219" w:rsidRDefault="005C36E4" w:rsidP="00715328">
      <w:pPr>
        <w:spacing w:after="0" w:line="240" w:lineRule="auto"/>
        <w:ind w:firstLine="709"/>
        <w:jc w:val="both"/>
        <w:rPr>
          <w:rFonts w:ascii="Times New Roman" w:hAnsi="Times New Roman" w:cs="Times New Roman"/>
          <w:sz w:val="28"/>
          <w:szCs w:val="28"/>
        </w:rPr>
      </w:pPr>
      <w:proofErr w:type="gramStart"/>
      <w:r w:rsidRPr="00095219">
        <w:rPr>
          <w:rFonts w:ascii="Times New Roman" w:hAnsi="Times New Roman" w:cs="Times New Roman"/>
          <w:sz w:val="28"/>
          <w:szCs w:val="28"/>
        </w:rPr>
        <w:t>Расчёт прогнозного объёма поступления денежных взысканий (штрафов) и иных сумм, взыскиваемых с лиц, виновных в совершении преступлений, и в возмещение ущерба имуществу, зачисляемые в бюджеты внутригородских районов, осуществляется с применением метода экстраполяции (расчёта, осуществляемого на основании имеющихся данных о тенденциях изменений начислений и поступлений в предыдущих периодах) и с учётом корректирующей суммы поступлений, учитывающей изменения законодательства Российской Федерации, а также</w:t>
      </w:r>
      <w:proofErr w:type="gramEnd"/>
      <w:r w:rsidRPr="00095219">
        <w:rPr>
          <w:rFonts w:ascii="Times New Roman" w:hAnsi="Times New Roman" w:cs="Times New Roman"/>
          <w:sz w:val="28"/>
          <w:szCs w:val="28"/>
        </w:rPr>
        <w:t xml:space="preserve"> других факторов.</w:t>
      </w:r>
    </w:p>
    <w:p w:rsidR="00BD6809" w:rsidRPr="00095219" w:rsidRDefault="00BD6809" w:rsidP="00715328">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Расчет поступлений на плановый период осуществляется с применением индекса потребительских цен.</w:t>
      </w:r>
    </w:p>
    <w:p w:rsidR="00BD6809" w:rsidRPr="00095219" w:rsidRDefault="00BD6809" w:rsidP="00715328">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По данному коду бюджетной классификации уплата производится по дифференцированным ставкам в зависимости от количественных и (или) стоимостных показателей применительно к конкретному правонарушению, и отсутствуют формы статистической отчётности, содержащие сведения о количественных характеристиках.</w:t>
      </w:r>
    </w:p>
    <w:p w:rsidR="00BE4E58" w:rsidRPr="00095219" w:rsidRDefault="00BE4E58" w:rsidP="00715328">
      <w:pPr>
        <w:spacing w:after="0" w:line="240" w:lineRule="auto"/>
        <w:ind w:firstLine="709"/>
        <w:jc w:val="both"/>
        <w:rPr>
          <w:rFonts w:ascii="Times New Roman" w:hAnsi="Times New Roman" w:cs="Times New Roman"/>
          <w:sz w:val="28"/>
          <w:szCs w:val="28"/>
        </w:rPr>
      </w:pPr>
    </w:p>
    <w:p w:rsidR="005C36E4" w:rsidRPr="00095219" w:rsidRDefault="005C36E4" w:rsidP="00715328">
      <w:pPr>
        <w:pStyle w:val="3"/>
        <w:spacing w:before="0" w:line="240" w:lineRule="auto"/>
        <w:jc w:val="center"/>
        <w:rPr>
          <w:rFonts w:ascii="Times New Roman" w:hAnsi="Times New Roman" w:cs="Times New Roman"/>
          <w:color w:val="auto"/>
          <w:sz w:val="28"/>
          <w:szCs w:val="28"/>
        </w:rPr>
      </w:pPr>
      <w:bookmarkStart w:id="55" w:name="_Toc506988882"/>
      <w:r w:rsidRPr="00095219">
        <w:rPr>
          <w:rFonts w:ascii="Times New Roman" w:hAnsi="Times New Roman" w:cs="Times New Roman"/>
          <w:color w:val="auto"/>
          <w:sz w:val="28"/>
          <w:szCs w:val="28"/>
        </w:rPr>
        <w:t>2.1</w:t>
      </w:r>
      <w:r w:rsidR="00BE4E58" w:rsidRPr="00095219">
        <w:rPr>
          <w:rFonts w:ascii="Times New Roman" w:hAnsi="Times New Roman" w:cs="Times New Roman"/>
          <w:color w:val="auto"/>
          <w:sz w:val="28"/>
          <w:szCs w:val="28"/>
        </w:rPr>
        <w:t>6</w:t>
      </w:r>
      <w:r w:rsidRPr="00095219">
        <w:rPr>
          <w:rFonts w:ascii="Times New Roman" w:hAnsi="Times New Roman" w:cs="Times New Roman"/>
          <w:color w:val="auto"/>
          <w:sz w:val="28"/>
          <w:szCs w:val="28"/>
        </w:rPr>
        <w:t>.5.</w:t>
      </w:r>
      <w:r w:rsidRPr="00095219">
        <w:rPr>
          <w:rFonts w:ascii="Times New Roman" w:hAnsi="Times New Roman" w:cs="Times New Roman"/>
          <w:color w:val="auto"/>
          <w:sz w:val="28"/>
          <w:szCs w:val="28"/>
        </w:rPr>
        <w:tab/>
        <w:t>Денежные взыскания (штрафы) за нарушение законодательства Российской Федерации об административных правонарушениях, предусмотренные статьей 20.25 Кодекса Российской Федерации об административных правонарушениях</w:t>
      </w:r>
      <w:bookmarkEnd w:id="55"/>
    </w:p>
    <w:p w:rsidR="005C36E4" w:rsidRPr="00095219" w:rsidRDefault="005C36E4" w:rsidP="00715328">
      <w:pPr>
        <w:spacing w:after="0" w:line="240" w:lineRule="auto"/>
        <w:jc w:val="center"/>
        <w:rPr>
          <w:rFonts w:ascii="Times New Roman" w:hAnsi="Times New Roman" w:cs="Times New Roman"/>
          <w:b/>
          <w:sz w:val="28"/>
          <w:szCs w:val="28"/>
        </w:rPr>
      </w:pPr>
      <w:r w:rsidRPr="00095219">
        <w:rPr>
          <w:rFonts w:ascii="Times New Roman" w:hAnsi="Times New Roman" w:cs="Times New Roman"/>
          <w:b/>
          <w:sz w:val="28"/>
          <w:szCs w:val="28"/>
        </w:rPr>
        <w:t>(КБК 182116 43000 010000140)</w:t>
      </w:r>
    </w:p>
    <w:p w:rsidR="00C03BA0" w:rsidRPr="00095219" w:rsidRDefault="00C03BA0" w:rsidP="00715328">
      <w:pPr>
        <w:spacing w:after="0" w:line="240" w:lineRule="auto"/>
        <w:ind w:firstLine="709"/>
        <w:jc w:val="both"/>
        <w:rPr>
          <w:rFonts w:ascii="Times New Roman" w:hAnsi="Times New Roman" w:cs="Times New Roman"/>
          <w:sz w:val="28"/>
          <w:szCs w:val="28"/>
        </w:rPr>
      </w:pPr>
    </w:p>
    <w:p w:rsidR="005C36E4" w:rsidRPr="00095219" w:rsidRDefault="005C36E4" w:rsidP="00715328">
      <w:pPr>
        <w:spacing w:after="0" w:line="240" w:lineRule="auto"/>
        <w:ind w:firstLine="709"/>
        <w:jc w:val="both"/>
        <w:rPr>
          <w:rFonts w:ascii="Times New Roman" w:hAnsi="Times New Roman" w:cs="Times New Roman"/>
          <w:sz w:val="28"/>
          <w:szCs w:val="28"/>
        </w:rPr>
      </w:pPr>
      <w:proofErr w:type="gramStart"/>
      <w:r w:rsidRPr="00095219">
        <w:rPr>
          <w:rFonts w:ascii="Times New Roman" w:hAnsi="Times New Roman" w:cs="Times New Roman"/>
          <w:sz w:val="28"/>
          <w:szCs w:val="28"/>
        </w:rPr>
        <w:t>Расчёт прогнозного объёма поступления денежных взысканий (штрафов) за нарушение законодательства Российской Федерации об административных правонарушениях, предусмотренные статьей 20.25 Кодекса Российской Федерации об административных правонарушениях осуществляется с применением метода экстраполяции (расчёта, осуществляемого на основании имеющихся данных о тенденциях изменений начислений и поступлений в предыдущих периодах) и с учётом корректирующей суммы поступлений, учитывающей изменения законодательства Российской Федерации, а также других факторов.</w:t>
      </w:r>
      <w:proofErr w:type="gramEnd"/>
    </w:p>
    <w:p w:rsidR="00BD6809" w:rsidRPr="00095219" w:rsidRDefault="00BD6809" w:rsidP="00715328">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Расчет поступлений на плановый период осуществляется с применением индекса потребительских цен.</w:t>
      </w:r>
    </w:p>
    <w:p w:rsidR="00BD6809" w:rsidRPr="00095219" w:rsidRDefault="00BD6809" w:rsidP="00715328">
      <w:pPr>
        <w:spacing w:after="0" w:line="240" w:lineRule="auto"/>
        <w:ind w:firstLine="709"/>
        <w:jc w:val="both"/>
        <w:rPr>
          <w:rFonts w:ascii="Times New Roman" w:hAnsi="Times New Roman" w:cs="Times New Roman"/>
          <w:sz w:val="28"/>
          <w:szCs w:val="28"/>
        </w:rPr>
      </w:pPr>
      <w:r w:rsidRPr="00095219">
        <w:rPr>
          <w:rFonts w:ascii="Times New Roman" w:hAnsi="Times New Roman" w:cs="Times New Roman"/>
          <w:sz w:val="28"/>
          <w:szCs w:val="28"/>
        </w:rPr>
        <w:t>По данному коду бюджетной классификации уплата производится по дифференцированным ставкам в зависимости от количественных и (или) стоимостных показателей применительно к конкретному правонарушению, и отсутствуют формы статистической отчётности, содержащие сведения о количественных характеристиках.</w:t>
      </w:r>
    </w:p>
    <w:p w:rsidR="00A210D5" w:rsidRPr="00095219" w:rsidRDefault="00A210D5" w:rsidP="00715328">
      <w:pPr>
        <w:spacing w:after="0" w:line="240" w:lineRule="auto"/>
        <w:rPr>
          <w:rFonts w:ascii="Times New Roman" w:hAnsi="Times New Roman" w:cs="Times New Roman"/>
          <w:sz w:val="28"/>
          <w:szCs w:val="28"/>
        </w:rPr>
      </w:pPr>
    </w:p>
    <w:p w:rsidR="008B0639" w:rsidRPr="00095219" w:rsidRDefault="005C36E4" w:rsidP="00715328">
      <w:pPr>
        <w:pStyle w:val="3"/>
        <w:spacing w:before="0" w:line="240" w:lineRule="auto"/>
        <w:jc w:val="center"/>
        <w:rPr>
          <w:rFonts w:ascii="Times New Roman" w:hAnsi="Times New Roman" w:cs="Times New Roman"/>
          <w:color w:val="auto"/>
          <w:sz w:val="28"/>
          <w:szCs w:val="28"/>
        </w:rPr>
      </w:pPr>
      <w:bookmarkStart w:id="56" w:name="_Toc506988883"/>
      <w:r w:rsidRPr="00095219">
        <w:rPr>
          <w:rFonts w:ascii="Times New Roman" w:hAnsi="Times New Roman" w:cs="Times New Roman"/>
          <w:color w:val="auto"/>
          <w:sz w:val="28"/>
          <w:szCs w:val="28"/>
        </w:rPr>
        <w:lastRenderedPageBreak/>
        <w:t>2.1</w:t>
      </w:r>
      <w:r w:rsidR="00BE4E58" w:rsidRPr="00095219">
        <w:rPr>
          <w:rFonts w:ascii="Times New Roman" w:hAnsi="Times New Roman" w:cs="Times New Roman"/>
          <w:color w:val="auto"/>
          <w:sz w:val="28"/>
          <w:szCs w:val="28"/>
        </w:rPr>
        <w:t>6</w:t>
      </w:r>
      <w:r w:rsidRPr="00095219">
        <w:rPr>
          <w:rFonts w:ascii="Times New Roman" w:hAnsi="Times New Roman" w:cs="Times New Roman"/>
          <w:color w:val="auto"/>
          <w:sz w:val="28"/>
          <w:szCs w:val="28"/>
        </w:rPr>
        <w:t>.6.</w:t>
      </w:r>
      <w:r w:rsidRPr="00095219">
        <w:rPr>
          <w:rFonts w:ascii="Times New Roman" w:hAnsi="Times New Roman" w:cs="Times New Roman"/>
          <w:color w:val="auto"/>
          <w:sz w:val="28"/>
          <w:szCs w:val="28"/>
        </w:rPr>
        <w:tab/>
        <w:t>Прочие поступления от денежных взысканий (штрафов) и иных сумм в возмещение ущерба</w:t>
      </w:r>
      <w:bookmarkEnd w:id="56"/>
    </w:p>
    <w:p w:rsidR="00475AB6" w:rsidRPr="00095219" w:rsidRDefault="005C36E4" w:rsidP="00715328">
      <w:pPr>
        <w:spacing w:after="0" w:line="240" w:lineRule="auto"/>
        <w:jc w:val="center"/>
        <w:rPr>
          <w:rFonts w:ascii="Times New Roman" w:hAnsi="Times New Roman" w:cs="Times New Roman"/>
          <w:b/>
          <w:sz w:val="28"/>
          <w:szCs w:val="28"/>
        </w:rPr>
      </w:pPr>
      <w:r w:rsidRPr="00095219">
        <w:rPr>
          <w:rFonts w:ascii="Times New Roman" w:hAnsi="Times New Roman" w:cs="Times New Roman"/>
          <w:b/>
          <w:sz w:val="28"/>
          <w:szCs w:val="28"/>
        </w:rPr>
        <w:t>(КБК 182116 90000 00 0000140)</w:t>
      </w:r>
    </w:p>
    <w:p w:rsidR="00A74263" w:rsidRPr="00095219" w:rsidRDefault="005C36E4" w:rsidP="00715328">
      <w:pPr>
        <w:pStyle w:val="ConsPlusNormal"/>
        <w:ind w:firstLine="540"/>
        <w:jc w:val="both"/>
        <w:rPr>
          <w:rFonts w:ascii="Times New Roman" w:hAnsi="Times New Roman" w:cs="Times New Roman"/>
          <w:sz w:val="28"/>
          <w:szCs w:val="28"/>
          <w:lang w:eastAsia="en-US"/>
        </w:rPr>
      </w:pPr>
      <w:r w:rsidRPr="00095219">
        <w:rPr>
          <w:rFonts w:ascii="Times New Roman" w:hAnsi="Times New Roman" w:cs="Times New Roman"/>
          <w:sz w:val="28"/>
          <w:szCs w:val="28"/>
          <w:lang w:eastAsia="en-US"/>
        </w:rPr>
        <w:t>Расчёт прогнозного объёма прочих поступлений от денежных взысканий (штрафов) и иных сумм в возмещение ущерба осуществляется с применением метода экстраполяции (расчёта, осуществляемого на основании имеющихся данных о тенденциях изменений начислений и поступлений в предыдущих периодах) и с учётом корректирующей суммы поступлений, учитывающей изменения законодательства Российской Федерации, а также других факторов.</w:t>
      </w:r>
    </w:p>
    <w:p w:rsidR="00BD6809" w:rsidRPr="00095219" w:rsidRDefault="00BD6809" w:rsidP="00715328">
      <w:pPr>
        <w:pStyle w:val="ConsPlusNormal"/>
        <w:ind w:firstLine="540"/>
        <w:jc w:val="both"/>
        <w:rPr>
          <w:rFonts w:ascii="Times New Roman" w:hAnsi="Times New Roman" w:cs="Times New Roman"/>
          <w:sz w:val="28"/>
          <w:szCs w:val="28"/>
          <w:lang w:eastAsia="en-US"/>
        </w:rPr>
      </w:pPr>
      <w:r w:rsidRPr="00095219">
        <w:rPr>
          <w:rFonts w:ascii="Times New Roman" w:hAnsi="Times New Roman" w:cs="Times New Roman"/>
          <w:sz w:val="28"/>
          <w:szCs w:val="28"/>
          <w:lang w:eastAsia="en-US"/>
        </w:rPr>
        <w:t>Расчет поступлений на плановый период осуществляется с применением индекса потребительских цен.</w:t>
      </w:r>
    </w:p>
    <w:p w:rsidR="00BD6809" w:rsidRPr="00095219" w:rsidRDefault="00BD6809" w:rsidP="00715328">
      <w:pPr>
        <w:pStyle w:val="ConsPlusNormal"/>
        <w:ind w:firstLine="540"/>
        <w:jc w:val="both"/>
        <w:rPr>
          <w:rFonts w:ascii="Times New Roman" w:hAnsi="Times New Roman" w:cs="Times New Roman"/>
          <w:sz w:val="28"/>
          <w:szCs w:val="28"/>
          <w:lang w:eastAsia="en-US"/>
        </w:rPr>
      </w:pPr>
      <w:r w:rsidRPr="00095219">
        <w:rPr>
          <w:rFonts w:ascii="Times New Roman" w:hAnsi="Times New Roman" w:cs="Times New Roman"/>
          <w:sz w:val="28"/>
          <w:szCs w:val="28"/>
          <w:lang w:eastAsia="en-US"/>
        </w:rPr>
        <w:t>По данному коду бюджетной классификации уплата производится по дифференцированным ставкам в зависимости от количественных и (или) стоимостных показателей применительно к конкретному правонарушению, и отсутствуют формы статистической отчётности, содержащие сведения о количественных характеристиках.</w:t>
      </w:r>
    </w:p>
    <w:p w:rsidR="00585A69" w:rsidRPr="00095219" w:rsidRDefault="00585A69" w:rsidP="00715328">
      <w:pPr>
        <w:pStyle w:val="ConsPlusNormal"/>
        <w:ind w:firstLine="540"/>
        <w:jc w:val="both"/>
        <w:rPr>
          <w:rFonts w:ascii="Times New Roman" w:hAnsi="Times New Roman" w:cs="Times New Roman"/>
          <w:sz w:val="28"/>
          <w:szCs w:val="28"/>
          <w:lang w:eastAsia="en-US"/>
        </w:rPr>
      </w:pPr>
    </w:p>
    <w:p w:rsidR="0020391C" w:rsidRPr="00095219" w:rsidRDefault="00585A69" w:rsidP="00585A69">
      <w:pPr>
        <w:pStyle w:val="3"/>
        <w:spacing w:before="0" w:line="240" w:lineRule="auto"/>
        <w:jc w:val="center"/>
        <w:rPr>
          <w:rFonts w:ascii="Times New Roman" w:hAnsi="Times New Roman" w:cs="Times New Roman"/>
          <w:color w:val="auto"/>
          <w:sz w:val="28"/>
          <w:szCs w:val="28"/>
        </w:rPr>
      </w:pPr>
      <w:bookmarkStart w:id="57" w:name="_Toc506988884"/>
      <w:bookmarkStart w:id="58" w:name="_Toc488309306"/>
      <w:bookmarkStart w:id="59" w:name="_Toc498422395"/>
      <w:r w:rsidRPr="00095219">
        <w:rPr>
          <w:rFonts w:ascii="Times New Roman" w:hAnsi="Times New Roman" w:cs="Times New Roman"/>
          <w:color w:val="auto"/>
          <w:sz w:val="28"/>
          <w:szCs w:val="28"/>
        </w:rPr>
        <w:t>2.17. Доходы от оказания платных услуг (работ) и компенсации затрат государства</w:t>
      </w:r>
      <w:bookmarkEnd w:id="57"/>
      <w:r w:rsidRPr="00095219">
        <w:rPr>
          <w:rFonts w:ascii="Times New Roman" w:hAnsi="Times New Roman" w:cs="Times New Roman"/>
          <w:color w:val="auto"/>
          <w:sz w:val="28"/>
          <w:szCs w:val="28"/>
        </w:rPr>
        <w:t xml:space="preserve"> </w:t>
      </w:r>
    </w:p>
    <w:p w:rsidR="00585A69" w:rsidRPr="00095219" w:rsidRDefault="00585A69" w:rsidP="0020391C">
      <w:pPr>
        <w:spacing w:after="0" w:line="240" w:lineRule="auto"/>
        <w:jc w:val="center"/>
        <w:rPr>
          <w:rFonts w:ascii="Times New Roman" w:hAnsi="Times New Roman" w:cs="Times New Roman"/>
          <w:b/>
          <w:sz w:val="28"/>
          <w:szCs w:val="28"/>
        </w:rPr>
      </w:pPr>
      <w:r w:rsidRPr="00095219">
        <w:rPr>
          <w:rFonts w:ascii="Times New Roman" w:hAnsi="Times New Roman" w:cs="Times New Roman"/>
          <w:b/>
          <w:sz w:val="28"/>
          <w:szCs w:val="28"/>
        </w:rPr>
        <w:t>(182 1 13 00000 00 0000 000</w:t>
      </w:r>
      <w:bookmarkEnd w:id="58"/>
      <w:bookmarkEnd w:id="59"/>
      <w:r w:rsidRPr="00095219">
        <w:rPr>
          <w:rFonts w:ascii="Times New Roman" w:hAnsi="Times New Roman" w:cs="Times New Roman"/>
          <w:b/>
          <w:sz w:val="28"/>
          <w:szCs w:val="28"/>
        </w:rPr>
        <w:t>)</w:t>
      </w:r>
    </w:p>
    <w:p w:rsidR="00585A69" w:rsidRPr="00095219" w:rsidRDefault="00585A69" w:rsidP="00585A69">
      <w:pPr>
        <w:pStyle w:val="ConsPlusNormal"/>
        <w:ind w:firstLine="540"/>
        <w:jc w:val="both"/>
        <w:rPr>
          <w:rFonts w:ascii="Times New Roman" w:hAnsi="Times New Roman" w:cs="Times New Roman"/>
          <w:sz w:val="28"/>
          <w:szCs w:val="28"/>
          <w:lang w:eastAsia="en-US"/>
        </w:rPr>
      </w:pPr>
      <w:r w:rsidRPr="00095219">
        <w:rPr>
          <w:rFonts w:ascii="Times New Roman" w:hAnsi="Times New Roman" w:cs="Times New Roman"/>
          <w:sz w:val="28"/>
          <w:szCs w:val="28"/>
          <w:lang w:eastAsia="en-US"/>
        </w:rPr>
        <w:t>Расчёт прогноза поступления доходов от оказания платных услуг (работ) и компенсации затрат государства осуществляется в соответствии с нормативными правовыми актами, учитывающими виды оказываемых услуг, их стоимостное выражение, сроки и условия оплаты и прочее, а также с учетом сложившейся динамики поступлений.</w:t>
      </w:r>
    </w:p>
    <w:p w:rsidR="00585A69" w:rsidRPr="00095219" w:rsidRDefault="00585A69" w:rsidP="00585A69">
      <w:pPr>
        <w:pStyle w:val="ConsPlusNormal"/>
        <w:ind w:firstLine="540"/>
        <w:jc w:val="both"/>
        <w:rPr>
          <w:rFonts w:ascii="Times New Roman" w:hAnsi="Times New Roman" w:cs="Times New Roman"/>
          <w:sz w:val="28"/>
          <w:szCs w:val="28"/>
          <w:lang w:eastAsia="en-US"/>
        </w:rPr>
      </w:pPr>
      <w:r w:rsidRPr="00095219">
        <w:rPr>
          <w:rFonts w:ascii="Times New Roman" w:hAnsi="Times New Roman" w:cs="Times New Roman"/>
          <w:sz w:val="28"/>
          <w:szCs w:val="28"/>
          <w:lang w:eastAsia="en-US"/>
        </w:rPr>
        <w:t xml:space="preserve">Прогноз поступлений по доходам от оказания платных услуг (работ) и компенсации затрат государства производится в целом по каждому агрегированному коду бюджетной классификации с учётом следующих факторов: </w:t>
      </w:r>
    </w:p>
    <w:p w:rsidR="00585A69" w:rsidRPr="00095219" w:rsidRDefault="00585A69" w:rsidP="00585A69">
      <w:pPr>
        <w:pStyle w:val="ConsPlusNormal"/>
        <w:ind w:firstLine="540"/>
        <w:jc w:val="both"/>
        <w:rPr>
          <w:rFonts w:ascii="Times New Roman" w:hAnsi="Times New Roman" w:cs="Times New Roman"/>
          <w:sz w:val="28"/>
          <w:szCs w:val="28"/>
          <w:lang w:eastAsia="en-US"/>
        </w:rPr>
      </w:pPr>
      <w:r w:rsidRPr="00095219">
        <w:rPr>
          <w:rFonts w:ascii="Times New Roman" w:hAnsi="Times New Roman" w:cs="Times New Roman"/>
          <w:sz w:val="28"/>
          <w:szCs w:val="28"/>
          <w:lang w:eastAsia="en-US"/>
        </w:rPr>
        <w:t>- изменений в законодательстве;</w:t>
      </w:r>
    </w:p>
    <w:p w:rsidR="00585A69" w:rsidRPr="00095219" w:rsidRDefault="00585A69" w:rsidP="00585A69">
      <w:pPr>
        <w:pStyle w:val="ConsPlusNormal"/>
        <w:ind w:firstLine="540"/>
        <w:jc w:val="both"/>
        <w:rPr>
          <w:rFonts w:ascii="Times New Roman" w:hAnsi="Times New Roman" w:cs="Times New Roman"/>
          <w:sz w:val="28"/>
          <w:szCs w:val="28"/>
          <w:lang w:eastAsia="en-US"/>
        </w:rPr>
      </w:pPr>
      <w:r w:rsidRPr="00095219">
        <w:rPr>
          <w:rFonts w:ascii="Times New Roman" w:hAnsi="Times New Roman" w:cs="Times New Roman"/>
          <w:sz w:val="28"/>
          <w:szCs w:val="28"/>
          <w:lang w:eastAsia="en-US"/>
        </w:rPr>
        <w:t xml:space="preserve">- динамики поступления за периоды, предшествующие </w:t>
      </w:r>
      <w:proofErr w:type="gramStart"/>
      <w:r w:rsidRPr="00095219">
        <w:rPr>
          <w:rFonts w:ascii="Times New Roman" w:hAnsi="Times New Roman" w:cs="Times New Roman"/>
          <w:sz w:val="28"/>
          <w:szCs w:val="28"/>
          <w:lang w:eastAsia="en-US"/>
        </w:rPr>
        <w:t>прогнозируемому</w:t>
      </w:r>
      <w:proofErr w:type="gramEnd"/>
      <w:r w:rsidRPr="00095219">
        <w:rPr>
          <w:rFonts w:ascii="Times New Roman" w:hAnsi="Times New Roman" w:cs="Times New Roman"/>
          <w:sz w:val="28"/>
          <w:szCs w:val="28"/>
          <w:lang w:eastAsia="en-US"/>
        </w:rPr>
        <w:t>, динамики текущих поступлений;</w:t>
      </w:r>
    </w:p>
    <w:p w:rsidR="00585A69" w:rsidRPr="00095219" w:rsidRDefault="00585A69" w:rsidP="00585A69">
      <w:pPr>
        <w:pStyle w:val="ConsPlusNormal"/>
        <w:ind w:firstLine="540"/>
        <w:jc w:val="both"/>
        <w:rPr>
          <w:rFonts w:ascii="Times New Roman" w:hAnsi="Times New Roman" w:cs="Times New Roman"/>
          <w:sz w:val="28"/>
          <w:szCs w:val="28"/>
          <w:lang w:eastAsia="en-US"/>
        </w:rPr>
      </w:pPr>
      <w:r w:rsidRPr="00095219">
        <w:rPr>
          <w:rFonts w:ascii="Times New Roman" w:hAnsi="Times New Roman" w:cs="Times New Roman"/>
          <w:sz w:val="28"/>
          <w:szCs w:val="28"/>
          <w:lang w:eastAsia="en-US"/>
        </w:rPr>
        <w:t>- данные форм статистической налоговой отчетности и сведений;</w:t>
      </w:r>
    </w:p>
    <w:p w:rsidR="00585A69" w:rsidRPr="00095219" w:rsidRDefault="00585A69" w:rsidP="00585A69">
      <w:pPr>
        <w:pStyle w:val="ConsPlusNormal"/>
        <w:ind w:firstLine="540"/>
        <w:jc w:val="both"/>
        <w:rPr>
          <w:rFonts w:ascii="Times New Roman" w:hAnsi="Times New Roman" w:cs="Times New Roman"/>
          <w:sz w:val="28"/>
          <w:szCs w:val="28"/>
          <w:lang w:eastAsia="en-US"/>
        </w:rPr>
      </w:pPr>
      <w:r w:rsidRPr="00095219">
        <w:rPr>
          <w:rFonts w:ascii="Times New Roman" w:hAnsi="Times New Roman" w:cs="Times New Roman"/>
          <w:sz w:val="28"/>
          <w:szCs w:val="28"/>
          <w:lang w:eastAsia="en-US"/>
        </w:rPr>
        <w:t xml:space="preserve">- иных факторов (в том числе поступления, имеющие нестабильный «разовый» характер и др.). </w:t>
      </w:r>
    </w:p>
    <w:p w:rsidR="00585A69" w:rsidRPr="00095219" w:rsidRDefault="00585A69" w:rsidP="00585A69">
      <w:pPr>
        <w:pStyle w:val="ConsPlusNormal"/>
        <w:ind w:firstLine="540"/>
        <w:jc w:val="both"/>
        <w:rPr>
          <w:rFonts w:ascii="Times New Roman" w:hAnsi="Times New Roman" w:cs="Times New Roman"/>
          <w:sz w:val="28"/>
          <w:szCs w:val="28"/>
          <w:lang w:eastAsia="en-US"/>
        </w:rPr>
      </w:pPr>
    </w:p>
    <w:p w:rsidR="0020391C" w:rsidRPr="00095219" w:rsidRDefault="00585A69" w:rsidP="00585A69">
      <w:pPr>
        <w:pStyle w:val="3"/>
        <w:spacing w:before="0" w:line="240" w:lineRule="auto"/>
        <w:jc w:val="center"/>
        <w:rPr>
          <w:rFonts w:ascii="Times New Roman" w:hAnsi="Times New Roman" w:cs="Times New Roman"/>
          <w:color w:val="auto"/>
          <w:sz w:val="28"/>
          <w:szCs w:val="28"/>
        </w:rPr>
      </w:pPr>
      <w:bookmarkStart w:id="60" w:name="_Toc506988885"/>
      <w:bookmarkStart w:id="61" w:name="_Toc488309307"/>
      <w:bookmarkStart w:id="62" w:name="_Toc498422396"/>
      <w:r w:rsidRPr="00095219">
        <w:rPr>
          <w:rFonts w:ascii="Times New Roman" w:hAnsi="Times New Roman" w:cs="Times New Roman"/>
          <w:color w:val="auto"/>
          <w:sz w:val="28"/>
          <w:szCs w:val="28"/>
        </w:rPr>
        <w:t>2.17.1. 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w:t>
      </w:r>
      <w:bookmarkEnd w:id="60"/>
      <w:r w:rsidRPr="00095219">
        <w:rPr>
          <w:rFonts w:ascii="Times New Roman" w:hAnsi="Times New Roman" w:cs="Times New Roman"/>
          <w:color w:val="auto"/>
          <w:sz w:val="28"/>
          <w:szCs w:val="28"/>
        </w:rPr>
        <w:t xml:space="preserve"> </w:t>
      </w:r>
    </w:p>
    <w:p w:rsidR="00585A69" w:rsidRPr="00095219" w:rsidRDefault="00585A69" w:rsidP="0020391C">
      <w:pPr>
        <w:spacing w:after="0" w:line="240" w:lineRule="auto"/>
        <w:jc w:val="center"/>
        <w:rPr>
          <w:rFonts w:ascii="Times New Roman" w:hAnsi="Times New Roman" w:cs="Times New Roman"/>
          <w:b/>
          <w:sz w:val="28"/>
          <w:szCs w:val="28"/>
        </w:rPr>
      </w:pPr>
      <w:r w:rsidRPr="00095219">
        <w:rPr>
          <w:rFonts w:ascii="Times New Roman" w:hAnsi="Times New Roman" w:cs="Times New Roman"/>
          <w:b/>
          <w:sz w:val="28"/>
          <w:szCs w:val="28"/>
        </w:rPr>
        <w:t>(182 1 13 01020 01 0000 130</w:t>
      </w:r>
      <w:bookmarkEnd w:id="61"/>
      <w:bookmarkEnd w:id="62"/>
      <w:r w:rsidRPr="00095219">
        <w:rPr>
          <w:rFonts w:ascii="Times New Roman" w:hAnsi="Times New Roman" w:cs="Times New Roman"/>
          <w:b/>
          <w:sz w:val="28"/>
          <w:szCs w:val="28"/>
        </w:rPr>
        <w:t>)</w:t>
      </w:r>
    </w:p>
    <w:p w:rsidR="00585A69" w:rsidRPr="00095219" w:rsidRDefault="00585A69" w:rsidP="00585A69">
      <w:pPr>
        <w:rPr>
          <w:rFonts w:ascii="Times New Roman" w:hAnsi="Times New Roman" w:cs="Times New Roman"/>
          <w:sz w:val="28"/>
          <w:szCs w:val="28"/>
        </w:rPr>
      </w:pPr>
    </w:p>
    <w:p w:rsidR="00585A69" w:rsidRPr="00095219" w:rsidRDefault="00585A69" w:rsidP="00585A69">
      <w:pPr>
        <w:pStyle w:val="ConsPlusNormal"/>
        <w:ind w:firstLine="540"/>
        <w:jc w:val="both"/>
        <w:rPr>
          <w:rFonts w:ascii="Times New Roman" w:hAnsi="Times New Roman" w:cs="Times New Roman"/>
          <w:sz w:val="28"/>
          <w:szCs w:val="28"/>
          <w:lang w:eastAsia="en-US"/>
        </w:rPr>
      </w:pPr>
      <w:r w:rsidRPr="00095219">
        <w:rPr>
          <w:rFonts w:ascii="Times New Roman" w:hAnsi="Times New Roman" w:cs="Times New Roman"/>
          <w:sz w:val="28"/>
          <w:szCs w:val="28"/>
          <w:lang w:eastAsia="en-US"/>
        </w:rPr>
        <w:t>Расчет поступлений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основывается на прямом методе расчета.</w:t>
      </w:r>
    </w:p>
    <w:p w:rsidR="00585A69" w:rsidRPr="00095219" w:rsidRDefault="00585A69" w:rsidP="00585A69">
      <w:pPr>
        <w:pStyle w:val="ConsPlusNormal"/>
        <w:ind w:firstLine="540"/>
        <w:jc w:val="both"/>
        <w:rPr>
          <w:rFonts w:ascii="Times New Roman" w:hAnsi="Times New Roman" w:cs="Times New Roman"/>
          <w:sz w:val="28"/>
          <w:szCs w:val="28"/>
          <w:lang w:eastAsia="en-US"/>
        </w:rPr>
      </w:pPr>
      <w:r w:rsidRPr="00095219">
        <w:rPr>
          <w:rFonts w:ascii="Times New Roman" w:hAnsi="Times New Roman" w:cs="Times New Roman"/>
          <w:sz w:val="28"/>
          <w:szCs w:val="28"/>
          <w:lang w:eastAsia="en-US"/>
        </w:rPr>
        <w:lastRenderedPageBreak/>
        <w:t>Прогнозный объём поступлений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w:t>
      </w:r>
      <w:proofErr w:type="gramStart"/>
      <w:r w:rsidRPr="00095219">
        <w:rPr>
          <w:rFonts w:ascii="Times New Roman" w:hAnsi="Times New Roman" w:cs="Times New Roman"/>
          <w:sz w:val="28"/>
          <w:szCs w:val="28"/>
          <w:lang w:eastAsia="en-US"/>
        </w:rPr>
        <w:t>П</w:t>
      </w:r>
      <w:proofErr w:type="gramEnd"/>
      <w:r w:rsidRPr="00095219">
        <w:rPr>
          <w:rFonts w:ascii="Times New Roman" w:hAnsi="Times New Roman" w:cs="Times New Roman"/>
          <w:sz w:val="28"/>
          <w:szCs w:val="28"/>
          <w:lang w:eastAsia="en-US"/>
        </w:rPr>
        <w:t> ЕГРН) определяется, исходя из следующего алгоритма расчёта:</w:t>
      </w:r>
    </w:p>
    <w:p w:rsidR="00585A69" w:rsidRPr="00095219" w:rsidRDefault="00585A69" w:rsidP="00585A69">
      <w:pPr>
        <w:pStyle w:val="ConsPlusNormal"/>
        <w:ind w:firstLine="540"/>
        <w:jc w:val="both"/>
        <w:rPr>
          <w:rFonts w:ascii="Times New Roman" w:hAnsi="Times New Roman" w:cs="Times New Roman"/>
          <w:sz w:val="28"/>
          <w:szCs w:val="28"/>
          <w:lang w:eastAsia="en-US"/>
        </w:rPr>
      </w:pPr>
    </w:p>
    <w:p w:rsidR="00585A69" w:rsidRPr="00095219" w:rsidRDefault="00585A69" w:rsidP="00585A69">
      <w:pPr>
        <w:pStyle w:val="ConsPlusNormal"/>
        <w:ind w:firstLine="540"/>
        <w:jc w:val="center"/>
        <w:rPr>
          <w:rFonts w:ascii="Times New Roman" w:hAnsi="Times New Roman" w:cs="Times New Roman"/>
          <w:b/>
          <w:sz w:val="28"/>
          <w:szCs w:val="28"/>
          <w:lang w:eastAsia="en-US"/>
        </w:rPr>
      </w:pPr>
      <w:proofErr w:type="gramStart"/>
      <w:r w:rsidRPr="00095219">
        <w:rPr>
          <w:rFonts w:ascii="Times New Roman" w:hAnsi="Times New Roman" w:cs="Times New Roman"/>
          <w:b/>
          <w:sz w:val="28"/>
          <w:szCs w:val="28"/>
          <w:lang w:eastAsia="en-US"/>
        </w:rPr>
        <w:t>П</w:t>
      </w:r>
      <w:proofErr w:type="gramEnd"/>
      <w:r w:rsidRPr="00095219">
        <w:rPr>
          <w:rFonts w:ascii="Times New Roman" w:hAnsi="Times New Roman" w:cs="Times New Roman"/>
          <w:b/>
          <w:sz w:val="28"/>
          <w:szCs w:val="28"/>
          <w:lang w:eastAsia="en-US"/>
        </w:rPr>
        <w:t> ЕГРН = К ЕГРН * Ср ЕГРН (+/-) F,</w:t>
      </w:r>
    </w:p>
    <w:p w:rsidR="00585A69" w:rsidRPr="00095219" w:rsidRDefault="00585A69" w:rsidP="00585A69">
      <w:pPr>
        <w:pStyle w:val="ConsPlusNormal"/>
        <w:ind w:firstLine="540"/>
        <w:jc w:val="both"/>
        <w:rPr>
          <w:rFonts w:ascii="Times New Roman" w:hAnsi="Times New Roman" w:cs="Times New Roman"/>
          <w:sz w:val="28"/>
          <w:szCs w:val="28"/>
          <w:lang w:eastAsia="en-US"/>
        </w:rPr>
      </w:pPr>
      <w:r w:rsidRPr="00095219">
        <w:rPr>
          <w:rFonts w:ascii="Times New Roman" w:hAnsi="Times New Roman" w:cs="Times New Roman"/>
          <w:sz w:val="28"/>
          <w:szCs w:val="28"/>
          <w:lang w:eastAsia="en-US"/>
        </w:rPr>
        <w:t>где:</w:t>
      </w:r>
    </w:p>
    <w:p w:rsidR="00585A69" w:rsidRPr="00095219" w:rsidRDefault="00585A69" w:rsidP="00585A69">
      <w:pPr>
        <w:pStyle w:val="ConsPlusNormal"/>
        <w:ind w:firstLine="540"/>
        <w:jc w:val="both"/>
        <w:rPr>
          <w:rFonts w:ascii="Times New Roman" w:hAnsi="Times New Roman" w:cs="Times New Roman"/>
          <w:sz w:val="28"/>
          <w:szCs w:val="28"/>
          <w:lang w:eastAsia="en-US"/>
        </w:rPr>
      </w:pPr>
      <w:r w:rsidRPr="00095219">
        <w:rPr>
          <w:rFonts w:ascii="Times New Roman" w:hAnsi="Times New Roman" w:cs="Times New Roman"/>
          <w:sz w:val="28"/>
          <w:szCs w:val="28"/>
          <w:lang w:eastAsia="en-US"/>
        </w:rPr>
        <w:t>К ЕГРН – прогнозируемое (расчётное) количество обращений за предоставлением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единиц.</w:t>
      </w:r>
    </w:p>
    <w:p w:rsidR="00585A69" w:rsidRPr="00095219" w:rsidRDefault="00585A69" w:rsidP="00585A69">
      <w:pPr>
        <w:pStyle w:val="ConsPlusNormal"/>
        <w:ind w:firstLine="540"/>
        <w:jc w:val="both"/>
        <w:rPr>
          <w:rFonts w:ascii="Times New Roman" w:hAnsi="Times New Roman" w:cs="Times New Roman"/>
          <w:sz w:val="28"/>
          <w:szCs w:val="28"/>
          <w:lang w:eastAsia="en-US"/>
        </w:rPr>
      </w:pPr>
      <w:r w:rsidRPr="00095219">
        <w:rPr>
          <w:rFonts w:ascii="Times New Roman" w:hAnsi="Times New Roman" w:cs="Times New Roman"/>
          <w:sz w:val="28"/>
          <w:szCs w:val="28"/>
          <w:lang w:eastAsia="en-US"/>
        </w:rPr>
        <w:t>При этом расчёт количества обращений производится методом экстраполяции или методом усреднения.</w:t>
      </w:r>
    </w:p>
    <w:p w:rsidR="00585A69" w:rsidRPr="00095219" w:rsidRDefault="00585A69" w:rsidP="00585A69">
      <w:pPr>
        <w:pStyle w:val="ConsPlusNormal"/>
        <w:ind w:firstLine="540"/>
        <w:jc w:val="both"/>
        <w:rPr>
          <w:rFonts w:ascii="Times New Roman" w:hAnsi="Times New Roman" w:cs="Times New Roman"/>
          <w:sz w:val="28"/>
          <w:szCs w:val="28"/>
          <w:lang w:eastAsia="en-US"/>
        </w:rPr>
      </w:pPr>
      <w:proofErr w:type="gramStart"/>
      <w:r w:rsidRPr="00095219">
        <w:rPr>
          <w:rFonts w:ascii="Times New Roman" w:hAnsi="Times New Roman" w:cs="Times New Roman"/>
          <w:sz w:val="28"/>
          <w:szCs w:val="28"/>
          <w:lang w:eastAsia="en-US"/>
        </w:rPr>
        <w:t>Ср</w:t>
      </w:r>
      <w:proofErr w:type="gramEnd"/>
      <w:r w:rsidRPr="00095219">
        <w:rPr>
          <w:rFonts w:ascii="Times New Roman" w:hAnsi="Times New Roman" w:cs="Times New Roman"/>
          <w:sz w:val="28"/>
          <w:szCs w:val="28"/>
          <w:lang w:eastAsia="en-US"/>
        </w:rPr>
        <w:t> ЕГРН – средний (расчётный) размер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рублей;</w:t>
      </w:r>
    </w:p>
    <w:p w:rsidR="00585A69" w:rsidRPr="00095219" w:rsidRDefault="00585A69" w:rsidP="00585A69">
      <w:pPr>
        <w:pStyle w:val="ConsPlusNormal"/>
        <w:ind w:firstLine="540"/>
        <w:jc w:val="both"/>
        <w:rPr>
          <w:rFonts w:ascii="Times New Roman" w:hAnsi="Times New Roman" w:cs="Times New Roman"/>
          <w:sz w:val="28"/>
          <w:szCs w:val="28"/>
          <w:lang w:eastAsia="en-US"/>
        </w:rPr>
      </w:pPr>
      <w:r w:rsidRPr="00095219">
        <w:rPr>
          <w:rFonts w:ascii="Times New Roman" w:hAnsi="Times New Roman" w:cs="Times New Roman"/>
          <w:sz w:val="28"/>
          <w:szCs w:val="28"/>
          <w:lang w:eastAsia="en-US"/>
        </w:rPr>
        <w:t>F – корректирующая сумма поступлений, учитывающая изменения законодательства Российской Федерации, а также другие факторы, рублей.</w:t>
      </w:r>
    </w:p>
    <w:p w:rsidR="00585A69" w:rsidRPr="00095219" w:rsidRDefault="00585A69" w:rsidP="00585A69">
      <w:pPr>
        <w:pStyle w:val="ConsPlusNormal"/>
        <w:ind w:firstLine="540"/>
        <w:jc w:val="both"/>
        <w:rPr>
          <w:rFonts w:ascii="Times New Roman" w:hAnsi="Times New Roman" w:cs="Times New Roman"/>
          <w:sz w:val="28"/>
          <w:szCs w:val="28"/>
          <w:lang w:eastAsia="en-US"/>
        </w:rPr>
      </w:pPr>
      <w:r w:rsidRPr="00095219">
        <w:rPr>
          <w:rFonts w:ascii="Times New Roman" w:hAnsi="Times New Roman" w:cs="Times New Roman"/>
          <w:sz w:val="28"/>
          <w:szCs w:val="28"/>
          <w:lang w:eastAsia="en-US"/>
        </w:rPr>
        <w:t>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зачисляется в бюджеты бюджетной системы Российской Федерации по нормативам, установленным в соответствии со статьями БК РФ.</w:t>
      </w:r>
    </w:p>
    <w:p w:rsidR="00585A69" w:rsidRPr="00095219" w:rsidRDefault="00585A69" w:rsidP="00585A69">
      <w:pPr>
        <w:pStyle w:val="ConsPlusNormal"/>
        <w:ind w:firstLine="540"/>
        <w:jc w:val="both"/>
        <w:rPr>
          <w:rFonts w:ascii="Times New Roman" w:hAnsi="Times New Roman" w:cs="Times New Roman"/>
          <w:sz w:val="28"/>
          <w:szCs w:val="28"/>
          <w:lang w:eastAsia="en-US"/>
        </w:rPr>
      </w:pPr>
    </w:p>
    <w:p w:rsidR="0020391C" w:rsidRPr="00095219" w:rsidRDefault="00585A69" w:rsidP="00585A69">
      <w:pPr>
        <w:pStyle w:val="3"/>
        <w:tabs>
          <w:tab w:val="left" w:pos="1985"/>
        </w:tabs>
        <w:spacing w:before="120" w:after="120" w:line="240" w:lineRule="auto"/>
        <w:ind w:left="1985" w:right="1134"/>
        <w:jc w:val="center"/>
        <w:rPr>
          <w:rFonts w:ascii="Times New Roman" w:hAnsi="Times New Roman" w:cs="Times New Roman"/>
          <w:color w:val="auto"/>
          <w:sz w:val="28"/>
          <w:szCs w:val="28"/>
        </w:rPr>
      </w:pPr>
      <w:bookmarkStart w:id="63" w:name="_Toc506988886"/>
      <w:bookmarkStart w:id="64" w:name="_Toc488309309"/>
      <w:bookmarkStart w:id="65" w:name="_Toc498422398"/>
      <w:r w:rsidRPr="00095219">
        <w:rPr>
          <w:rFonts w:ascii="Times New Roman" w:hAnsi="Times New Roman" w:cs="Times New Roman"/>
          <w:color w:val="auto"/>
          <w:sz w:val="28"/>
          <w:szCs w:val="28"/>
        </w:rPr>
        <w:t>2.17.2. Плата за предоставление информации из реестра дисквалифицированных лиц</w:t>
      </w:r>
      <w:bookmarkEnd w:id="63"/>
      <w:r w:rsidRPr="00095219">
        <w:rPr>
          <w:rFonts w:ascii="Times New Roman" w:hAnsi="Times New Roman" w:cs="Times New Roman"/>
          <w:color w:val="auto"/>
          <w:sz w:val="28"/>
          <w:szCs w:val="28"/>
        </w:rPr>
        <w:t xml:space="preserve"> </w:t>
      </w:r>
    </w:p>
    <w:p w:rsidR="00585A69" w:rsidRPr="00095219" w:rsidRDefault="00585A69" w:rsidP="0020391C">
      <w:pPr>
        <w:spacing w:after="0" w:line="240" w:lineRule="auto"/>
        <w:jc w:val="center"/>
        <w:rPr>
          <w:rFonts w:ascii="Times New Roman" w:hAnsi="Times New Roman" w:cs="Times New Roman"/>
          <w:b/>
          <w:sz w:val="28"/>
          <w:szCs w:val="28"/>
        </w:rPr>
      </w:pPr>
      <w:r w:rsidRPr="00095219">
        <w:rPr>
          <w:rFonts w:ascii="Times New Roman" w:hAnsi="Times New Roman" w:cs="Times New Roman"/>
          <w:b/>
          <w:sz w:val="28"/>
          <w:szCs w:val="28"/>
        </w:rPr>
        <w:t>(182 1 13 01190 01 0000 130</w:t>
      </w:r>
      <w:bookmarkEnd w:id="64"/>
      <w:bookmarkEnd w:id="65"/>
      <w:r w:rsidRPr="00095219">
        <w:rPr>
          <w:rFonts w:ascii="Times New Roman" w:hAnsi="Times New Roman" w:cs="Times New Roman"/>
          <w:b/>
          <w:sz w:val="28"/>
          <w:szCs w:val="28"/>
        </w:rPr>
        <w:t>)</w:t>
      </w:r>
    </w:p>
    <w:p w:rsidR="00585A69" w:rsidRPr="00095219" w:rsidRDefault="00585A69" w:rsidP="00585A69">
      <w:pPr>
        <w:rPr>
          <w:rFonts w:ascii="Times New Roman" w:hAnsi="Times New Roman" w:cs="Times New Roman"/>
          <w:sz w:val="28"/>
          <w:szCs w:val="28"/>
        </w:rPr>
      </w:pPr>
    </w:p>
    <w:p w:rsidR="00585A69" w:rsidRPr="00095219" w:rsidRDefault="00585A69" w:rsidP="00585A69">
      <w:pPr>
        <w:pStyle w:val="ConsPlusNormal"/>
        <w:ind w:firstLine="540"/>
        <w:jc w:val="both"/>
        <w:rPr>
          <w:rFonts w:ascii="Times New Roman" w:hAnsi="Times New Roman" w:cs="Times New Roman"/>
          <w:sz w:val="28"/>
          <w:szCs w:val="28"/>
          <w:lang w:eastAsia="en-US"/>
        </w:rPr>
      </w:pPr>
      <w:r w:rsidRPr="00095219">
        <w:rPr>
          <w:rFonts w:ascii="Times New Roman" w:hAnsi="Times New Roman" w:cs="Times New Roman"/>
          <w:sz w:val="28"/>
          <w:szCs w:val="28"/>
          <w:lang w:eastAsia="en-US"/>
        </w:rPr>
        <w:t xml:space="preserve">Расчет поступлений платы за предоставление информации из реестра дисквалифицированных лиц, основывается на прямом методе расчета. </w:t>
      </w:r>
    </w:p>
    <w:p w:rsidR="00585A69" w:rsidRPr="00095219" w:rsidRDefault="00585A69" w:rsidP="00585A69">
      <w:pPr>
        <w:pStyle w:val="ConsPlusNormal"/>
        <w:ind w:firstLine="540"/>
        <w:jc w:val="both"/>
        <w:rPr>
          <w:rFonts w:ascii="Times New Roman" w:hAnsi="Times New Roman" w:cs="Times New Roman"/>
          <w:sz w:val="28"/>
          <w:szCs w:val="28"/>
          <w:lang w:eastAsia="en-US"/>
        </w:rPr>
      </w:pPr>
      <w:r w:rsidRPr="00095219">
        <w:rPr>
          <w:rFonts w:ascii="Times New Roman" w:hAnsi="Times New Roman" w:cs="Times New Roman"/>
          <w:sz w:val="28"/>
          <w:szCs w:val="28"/>
          <w:lang w:eastAsia="en-US"/>
        </w:rPr>
        <w:t>Прогнозный объём поступлений платы за предоставление информации из реестра дисквалифицированных лиц (</w:t>
      </w:r>
      <w:proofErr w:type="gramStart"/>
      <w:r w:rsidRPr="00095219">
        <w:rPr>
          <w:rFonts w:ascii="Times New Roman" w:hAnsi="Times New Roman" w:cs="Times New Roman"/>
          <w:sz w:val="28"/>
          <w:szCs w:val="28"/>
          <w:lang w:eastAsia="en-US"/>
        </w:rPr>
        <w:t>П</w:t>
      </w:r>
      <w:proofErr w:type="gramEnd"/>
      <w:r w:rsidRPr="00095219">
        <w:rPr>
          <w:rFonts w:ascii="Times New Roman" w:hAnsi="Times New Roman" w:cs="Times New Roman"/>
          <w:sz w:val="28"/>
          <w:szCs w:val="28"/>
          <w:lang w:eastAsia="en-US"/>
        </w:rPr>
        <w:t> ДЛ) определяется, исходя из следующего алгоритма расчёта:</w:t>
      </w:r>
    </w:p>
    <w:p w:rsidR="00585A69" w:rsidRPr="00095219" w:rsidRDefault="00585A69" w:rsidP="00585A69">
      <w:pPr>
        <w:pStyle w:val="ConsPlusNormal"/>
        <w:ind w:firstLine="540"/>
        <w:jc w:val="center"/>
        <w:rPr>
          <w:rFonts w:ascii="Times New Roman" w:hAnsi="Times New Roman" w:cs="Times New Roman"/>
          <w:b/>
          <w:sz w:val="28"/>
          <w:szCs w:val="28"/>
          <w:lang w:eastAsia="en-US"/>
        </w:rPr>
      </w:pPr>
      <w:proofErr w:type="gramStart"/>
      <w:r w:rsidRPr="00095219">
        <w:rPr>
          <w:rFonts w:ascii="Times New Roman" w:hAnsi="Times New Roman" w:cs="Times New Roman"/>
          <w:b/>
          <w:sz w:val="28"/>
          <w:szCs w:val="28"/>
          <w:lang w:eastAsia="en-US"/>
        </w:rPr>
        <w:t>П</w:t>
      </w:r>
      <w:proofErr w:type="gramEnd"/>
      <w:r w:rsidRPr="00095219">
        <w:rPr>
          <w:rFonts w:ascii="Times New Roman" w:hAnsi="Times New Roman" w:cs="Times New Roman"/>
          <w:b/>
          <w:sz w:val="28"/>
          <w:szCs w:val="28"/>
          <w:lang w:eastAsia="en-US"/>
        </w:rPr>
        <w:t> ДЛ = К ДЛ * Р ДЛ (+/-) F,</w:t>
      </w:r>
    </w:p>
    <w:p w:rsidR="00585A69" w:rsidRPr="00095219" w:rsidRDefault="00585A69" w:rsidP="00585A69">
      <w:pPr>
        <w:pStyle w:val="ConsPlusNormal"/>
        <w:ind w:firstLine="540"/>
        <w:jc w:val="both"/>
        <w:rPr>
          <w:rFonts w:ascii="Times New Roman" w:hAnsi="Times New Roman" w:cs="Times New Roman"/>
          <w:sz w:val="28"/>
          <w:szCs w:val="28"/>
          <w:lang w:eastAsia="en-US"/>
        </w:rPr>
      </w:pPr>
      <w:r w:rsidRPr="00095219">
        <w:rPr>
          <w:rFonts w:ascii="Times New Roman" w:hAnsi="Times New Roman" w:cs="Times New Roman"/>
          <w:sz w:val="28"/>
          <w:szCs w:val="28"/>
          <w:lang w:eastAsia="en-US"/>
        </w:rPr>
        <w:t>где:</w:t>
      </w:r>
    </w:p>
    <w:p w:rsidR="00585A69" w:rsidRPr="00095219" w:rsidRDefault="00585A69" w:rsidP="00585A69">
      <w:pPr>
        <w:pStyle w:val="ConsPlusNormal"/>
        <w:ind w:firstLine="540"/>
        <w:jc w:val="both"/>
        <w:rPr>
          <w:rFonts w:ascii="Times New Roman" w:hAnsi="Times New Roman" w:cs="Times New Roman"/>
          <w:sz w:val="28"/>
          <w:szCs w:val="28"/>
          <w:lang w:eastAsia="en-US"/>
        </w:rPr>
      </w:pPr>
      <w:r w:rsidRPr="00095219">
        <w:rPr>
          <w:rFonts w:ascii="Times New Roman" w:hAnsi="Times New Roman" w:cs="Times New Roman"/>
          <w:sz w:val="28"/>
          <w:szCs w:val="28"/>
          <w:lang w:eastAsia="en-US"/>
        </w:rPr>
        <w:t>К ДЛ – прогнозируемое (расчётное) количество обращений за информацией из реестра дисквалифицированных лиц, единиц;</w:t>
      </w:r>
    </w:p>
    <w:p w:rsidR="00585A69" w:rsidRPr="00095219" w:rsidRDefault="00585A69" w:rsidP="00585A69">
      <w:pPr>
        <w:pStyle w:val="ConsPlusNormal"/>
        <w:ind w:firstLine="540"/>
        <w:jc w:val="both"/>
        <w:rPr>
          <w:rFonts w:ascii="Times New Roman" w:hAnsi="Times New Roman" w:cs="Times New Roman"/>
          <w:sz w:val="28"/>
          <w:szCs w:val="28"/>
          <w:lang w:eastAsia="en-US"/>
        </w:rPr>
      </w:pPr>
      <w:r w:rsidRPr="00095219">
        <w:rPr>
          <w:rFonts w:ascii="Times New Roman" w:hAnsi="Times New Roman" w:cs="Times New Roman"/>
          <w:sz w:val="28"/>
          <w:szCs w:val="28"/>
          <w:lang w:eastAsia="en-US"/>
        </w:rPr>
        <w:t>При этом расчёт количества обращений производится методом экстраполяции или методом усреднения.</w:t>
      </w:r>
    </w:p>
    <w:p w:rsidR="00585A69" w:rsidRPr="00095219" w:rsidRDefault="00585A69" w:rsidP="00585A69">
      <w:pPr>
        <w:pStyle w:val="ConsPlusNormal"/>
        <w:ind w:firstLine="540"/>
        <w:jc w:val="both"/>
        <w:rPr>
          <w:rFonts w:ascii="Times New Roman" w:hAnsi="Times New Roman" w:cs="Times New Roman"/>
          <w:sz w:val="28"/>
          <w:szCs w:val="28"/>
          <w:lang w:eastAsia="en-US"/>
        </w:rPr>
      </w:pPr>
      <w:proofErr w:type="gramStart"/>
      <w:r w:rsidRPr="00095219">
        <w:rPr>
          <w:rFonts w:ascii="Times New Roman" w:hAnsi="Times New Roman" w:cs="Times New Roman"/>
          <w:sz w:val="28"/>
          <w:szCs w:val="28"/>
          <w:lang w:eastAsia="en-US"/>
        </w:rPr>
        <w:t>Р</w:t>
      </w:r>
      <w:proofErr w:type="gramEnd"/>
      <w:r w:rsidRPr="00095219">
        <w:rPr>
          <w:rFonts w:ascii="Times New Roman" w:hAnsi="Times New Roman" w:cs="Times New Roman"/>
          <w:sz w:val="28"/>
          <w:szCs w:val="28"/>
          <w:lang w:eastAsia="en-US"/>
        </w:rPr>
        <w:t> ДЛ – размер платы за предоставление информации из реестра дисквалифицированных лиц, рублей;</w:t>
      </w:r>
    </w:p>
    <w:p w:rsidR="00585A69" w:rsidRPr="00095219" w:rsidRDefault="00585A69" w:rsidP="00585A69">
      <w:pPr>
        <w:pStyle w:val="ConsPlusNormal"/>
        <w:ind w:firstLine="540"/>
        <w:jc w:val="both"/>
        <w:rPr>
          <w:rFonts w:ascii="Times New Roman" w:hAnsi="Times New Roman" w:cs="Times New Roman"/>
          <w:sz w:val="28"/>
          <w:szCs w:val="28"/>
          <w:lang w:eastAsia="en-US"/>
        </w:rPr>
      </w:pPr>
      <w:r w:rsidRPr="00095219">
        <w:rPr>
          <w:rFonts w:ascii="Times New Roman" w:hAnsi="Times New Roman" w:cs="Times New Roman"/>
          <w:sz w:val="28"/>
          <w:szCs w:val="28"/>
          <w:lang w:eastAsia="en-US"/>
        </w:rPr>
        <w:t>F – корректирующая сумма поступлений, учитывающая изменения законодательства Российской Федерации, а также другие факторы, рублей.</w:t>
      </w:r>
    </w:p>
    <w:p w:rsidR="00585A69" w:rsidRPr="00095219" w:rsidRDefault="00585A69" w:rsidP="00585A69">
      <w:pPr>
        <w:pStyle w:val="ConsPlusNormal"/>
        <w:ind w:firstLine="540"/>
        <w:jc w:val="both"/>
        <w:rPr>
          <w:rFonts w:ascii="Times New Roman" w:hAnsi="Times New Roman" w:cs="Times New Roman"/>
          <w:sz w:val="28"/>
          <w:szCs w:val="28"/>
          <w:lang w:eastAsia="en-US"/>
        </w:rPr>
      </w:pPr>
      <w:r w:rsidRPr="00095219">
        <w:rPr>
          <w:rFonts w:ascii="Times New Roman" w:hAnsi="Times New Roman" w:cs="Times New Roman"/>
          <w:sz w:val="28"/>
          <w:szCs w:val="28"/>
          <w:lang w:eastAsia="en-US"/>
        </w:rPr>
        <w:t xml:space="preserve">Плата за предоставление информации из реестра дисквалифицированных лиц, </w:t>
      </w:r>
      <w:r w:rsidRPr="00095219">
        <w:rPr>
          <w:rFonts w:ascii="Times New Roman" w:hAnsi="Times New Roman" w:cs="Times New Roman"/>
          <w:sz w:val="28"/>
          <w:szCs w:val="28"/>
          <w:lang w:eastAsia="en-US"/>
        </w:rPr>
        <w:lastRenderedPageBreak/>
        <w:t>зачисляется в бюджеты бюджетной системы Российской Федерации по нормативам, установленным в соответствии со статьями БК РФ.</w:t>
      </w:r>
    </w:p>
    <w:p w:rsidR="00585A69" w:rsidRPr="00F946AF" w:rsidRDefault="00585A69" w:rsidP="00715328">
      <w:pPr>
        <w:pStyle w:val="ConsPlusNormal"/>
        <w:ind w:firstLine="540"/>
        <w:jc w:val="both"/>
        <w:rPr>
          <w:rFonts w:ascii="PF Din Text Cond Pro Light" w:hAnsi="PF Din Text Cond Pro Light"/>
          <w:sz w:val="28"/>
          <w:szCs w:val="28"/>
          <w:lang w:eastAsia="en-US"/>
        </w:rPr>
      </w:pPr>
    </w:p>
    <w:sectPr w:rsidR="00585A69" w:rsidRPr="00F946AF" w:rsidSect="007B5CA2">
      <w:headerReference w:type="default" r:id="rId9"/>
      <w:pgSz w:w="11906" w:h="16838"/>
      <w:pgMar w:top="851" w:right="707" w:bottom="1134" w:left="993"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06D3" w:rsidRDefault="002C06D3" w:rsidP="007E51D0">
      <w:pPr>
        <w:spacing w:after="0" w:line="240" w:lineRule="auto"/>
      </w:pPr>
      <w:r>
        <w:separator/>
      </w:r>
    </w:p>
  </w:endnote>
  <w:endnote w:type="continuationSeparator" w:id="0">
    <w:p w:rsidR="002C06D3" w:rsidRDefault="002C06D3" w:rsidP="007E51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PF Din Text Cond Pro Light">
    <w:altName w:val="Times New Roman"/>
    <w:panose1 w:val="02000000000000000000"/>
    <w:charset w:val="CC"/>
    <w:family w:val="auto"/>
    <w:pitch w:val="variable"/>
    <w:sig w:usb0="A00002BF" w:usb1="5000E0F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06D3" w:rsidRDefault="002C06D3" w:rsidP="007E51D0">
      <w:pPr>
        <w:spacing w:after="0" w:line="240" w:lineRule="auto"/>
      </w:pPr>
      <w:r>
        <w:separator/>
      </w:r>
    </w:p>
  </w:footnote>
  <w:footnote w:type="continuationSeparator" w:id="0">
    <w:p w:rsidR="002C06D3" w:rsidRDefault="002C06D3" w:rsidP="007E51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1555866"/>
      <w:docPartObj>
        <w:docPartGallery w:val="Page Numbers (Top of Page)"/>
        <w:docPartUnique/>
      </w:docPartObj>
    </w:sdtPr>
    <w:sdtEndPr/>
    <w:sdtContent>
      <w:p w:rsidR="002C06D3" w:rsidRDefault="002C06D3">
        <w:pPr>
          <w:pStyle w:val="a6"/>
          <w:jc w:val="center"/>
        </w:pPr>
        <w:r>
          <w:fldChar w:fldCharType="begin"/>
        </w:r>
        <w:r>
          <w:instrText>PAGE   \* MERGEFORMAT</w:instrText>
        </w:r>
        <w:r>
          <w:fldChar w:fldCharType="separate"/>
        </w:r>
        <w:r w:rsidR="00BD22F0">
          <w:rPr>
            <w:noProof/>
          </w:rPr>
          <w:t>65</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577FF8"/>
    <w:multiLevelType w:val="multilevel"/>
    <w:tmpl w:val="55E22620"/>
    <w:lvl w:ilvl="0">
      <w:start w:val="2"/>
      <w:numFmt w:val="decimal"/>
      <w:lvlText w:val="%1"/>
      <w:lvlJc w:val="left"/>
      <w:pPr>
        <w:ind w:left="456" w:hanging="456"/>
      </w:pPr>
      <w:rPr>
        <w:rFonts w:hint="default"/>
      </w:rPr>
    </w:lvl>
    <w:lvl w:ilvl="1">
      <w:start w:val="12"/>
      <w:numFmt w:val="decimal"/>
      <w:lvlText w:val="%1.%2"/>
      <w:lvlJc w:val="left"/>
      <w:pPr>
        <w:ind w:left="816" w:hanging="456"/>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nsid w:val="4A8B0DC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54CB3C3D"/>
    <w:multiLevelType w:val="hybridMultilevel"/>
    <w:tmpl w:val="0EB235B6"/>
    <w:lvl w:ilvl="0" w:tplc="6ECAA220">
      <w:start w:val="1"/>
      <w:numFmt w:val="decimal"/>
      <w:lvlText w:val="%1."/>
      <w:lvlJc w:val="left"/>
      <w:pPr>
        <w:ind w:left="1290" w:hanging="75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5B2A31F0"/>
    <w:multiLevelType w:val="multilevel"/>
    <w:tmpl w:val="6BD44262"/>
    <w:lvl w:ilvl="0">
      <w:start w:val="1"/>
      <w:numFmt w:val="decimal"/>
      <w:lvlText w:val="%1."/>
      <w:lvlJc w:val="left"/>
      <w:pPr>
        <w:ind w:left="900" w:hanging="360"/>
      </w:pPr>
      <w:rPr>
        <w:rFonts w:hint="default"/>
      </w:rPr>
    </w:lvl>
    <w:lvl w:ilvl="1">
      <w:start w:val="6"/>
      <w:numFmt w:val="decimal"/>
      <w:isLgl/>
      <w:lvlText w:val="%1.%2."/>
      <w:lvlJc w:val="left"/>
      <w:pPr>
        <w:ind w:left="3226" w:hanging="39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4">
    <w:nsid w:val="703F7D4C"/>
    <w:multiLevelType w:val="multilevel"/>
    <w:tmpl w:val="69102194"/>
    <w:lvl w:ilvl="0">
      <w:start w:val="1"/>
      <w:numFmt w:val="decimal"/>
      <w:lvlText w:val="%1."/>
      <w:lvlJc w:val="left"/>
      <w:pPr>
        <w:ind w:left="720" w:hanging="360"/>
      </w:pPr>
    </w:lvl>
    <w:lvl w:ilvl="1">
      <w:start w:val="9"/>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567"/>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0E86"/>
    <w:rsid w:val="000006AE"/>
    <w:rsid w:val="000175D4"/>
    <w:rsid w:val="00026139"/>
    <w:rsid w:val="00026DF4"/>
    <w:rsid w:val="00034E98"/>
    <w:rsid w:val="00037C7D"/>
    <w:rsid w:val="000477E9"/>
    <w:rsid w:val="00047F84"/>
    <w:rsid w:val="00053B95"/>
    <w:rsid w:val="00057FFA"/>
    <w:rsid w:val="0007445A"/>
    <w:rsid w:val="00082F73"/>
    <w:rsid w:val="00083ED7"/>
    <w:rsid w:val="000861B4"/>
    <w:rsid w:val="00086BDB"/>
    <w:rsid w:val="00095219"/>
    <w:rsid w:val="000A044E"/>
    <w:rsid w:val="000A25AF"/>
    <w:rsid w:val="000A5199"/>
    <w:rsid w:val="000A6CE9"/>
    <w:rsid w:val="000B66A9"/>
    <w:rsid w:val="000C1E2F"/>
    <w:rsid w:val="000D17E4"/>
    <w:rsid w:val="000D2804"/>
    <w:rsid w:val="000E060D"/>
    <w:rsid w:val="000F00B3"/>
    <w:rsid w:val="000F1FE6"/>
    <w:rsid w:val="000F2F3F"/>
    <w:rsid w:val="000F4056"/>
    <w:rsid w:val="000F6EB2"/>
    <w:rsid w:val="00106452"/>
    <w:rsid w:val="00115B25"/>
    <w:rsid w:val="00125D44"/>
    <w:rsid w:val="00126CD2"/>
    <w:rsid w:val="00132CD5"/>
    <w:rsid w:val="00143971"/>
    <w:rsid w:val="001441AB"/>
    <w:rsid w:val="00151FA7"/>
    <w:rsid w:val="001546EE"/>
    <w:rsid w:val="0015691A"/>
    <w:rsid w:val="00161082"/>
    <w:rsid w:val="0016190A"/>
    <w:rsid w:val="0016441D"/>
    <w:rsid w:val="00175C67"/>
    <w:rsid w:val="00191643"/>
    <w:rsid w:val="001936A2"/>
    <w:rsid w:val="001A5961"/>
    <w:rsid w:val="001B001F"/>
    <w:rsid w:val="001B1E5D"/>
    <w:rsid w:val="001B275A"/>
    <w:rsid w:val="001C4057"/>
    <w:rsid w:val="001D3C9A"/>
    <w:rsid w:val="001E36CA"/>
    <w:rsid w:val="001E3A39"/>
    <w:rsid w:val="001E495D"/>
    <w:rsid w:val="001F246F"/>
    <w:rsid w:val="001F6C4C"/>
    <w:rsid w:val="0020391C"/>
    <w:rsid w:val="002041F2"/>
    <w:rsid w:val="0020575C"/>
    <w:rsid w:val="00210219"/>
    <w:rsid w:val="00210647"/>
    <w:rsid w:val="00215554"/>
    <w:rsid w:val="002206F5"/>
    <w:rsid w:val="00220C6D"/>
    <w:rsid w:val="00223F3A"/>
    <w:rsid w:val="002244F6"/>
    <w:rsid w:val="002326ED"/>
    <w:rsid w:val="002352A2"/>
    <w:rsid w:val="00236AA0"/>
    <w:rsid w:val="00237E84"/>
    <w:rsid w:val="0024621F"/>
    <w:rsid w:val="00251211"/>
    <w:rsid w:val="00253F82"/>
    <w:rsid w:val="00265B04"/>
    <w:rsid w:val="00281E3F"/>
    <w:rsid w:val="00284BF5"/>
    <w:rsid w:val="0028621F"/>
    <w:rsid w:val="00286A1B"/>
    <w:rsid w:val="00286D27"/>
    <w:rsid w:val="002A157D"/>
    <w:rsid w:val="002B02A1"/>
    <w:rsid w:val="002B1220"/>
    <w:rsid w:val="002B2CDF"/>
    <w:rsid w:val="002C06D3"/>
    <w:rsid w:val="002C59C6"/>
    <w:rsid w:val="002C5D25"/>
    <w:rsid w:val="002C799E"/>
    <w:rsid w:val="002D0688"/>
    <w:rsid w:val="002D4D62"/>
    <w:rsid w:val="002D6F95"/>
    <w:rsid w:val="002E0663"/>
    <w:rsid w:val="002E45F8"/>
    <w:rsid w:val="00301580"/>
    <w:rsid w:val="00302873"/>
    <w:rsid w:val="00306B1C"/>
    <w:rsid w:val="00306F5E"/>
    <w:rsid w:val="00307764"/>
    <w:rsid w:val="00311044"/>
    <w:rsid w:val="003122DD"/>
    <w:rsid w:val="00312687"/>
    <w:rsid w:val="00322426"/>
    <w:rsid w:val="00337BD3"/>
    <w:rsid w:val="00340EC4"/>
    <w:rsid w:val="003465EB"/>
    <w:rsid w:val="003530AC"/>
    <w:rsid w:val="0036310D"/>
    <w:rsid w:val="003702C0"/>
    <w:rsid w:val="003900EB"/>
    <w:rsid w:val="00392906"/>
    <w:rsid w:val="00396AC4"/>
    <w:rsid w:val="003A78E1"/>
    <w:rsid w:val="003B38F7"/>
    <w:rsid w:val="003B4DD6"/>
    <w:rsid w:val="003D0A48"/>
    <w:rsid w:val="003D19FF"/>
    <w:rsid w:val="003E0E96"/>
    <w:rsid w:val="003F33FA"/>
    <w:rsid w:val="003F4593"/>
    <w:rsid w:val="003F5A07"/>
    <w:rsid w:val="00400A98"/>
    <w:rsid w:val="004039DC"/>
    <w:rsid w:val="00403FD8"/>
    <w:rsid w:val="00411178"/>
    <w:rsid w:val="00434FA0"/>
    <w:rsid w:val="00441552"/>
    <w:rsid w:val="0045011C"/>
    <w:rsid w:val="00452E60"/>
    <w:rsid w:val="00455798"/>
    <w:rsid w:val="00456317"/>
    <w:rsid w:val="0045791B"/>
    <w:rsid w:val="00464C56"/>
    <w:rsid w:val="0046501E"/>
    <w:rsid w:val="00472322"/>
    <w:rsid w:val="00475AB6"/>
    <w:rsid w:val="00480C46"/>
    <w:rsid w:val="00481B38"/>
    <w:rsid w:val="00483CBD"/>
    <w:rsid w:val="00496318"/>
    <w:rsid w:val="00497032"/>
    <w:rsid w:val="004A1CED"/>
    <w:rsid w:val="004B599B"/>
    <w:rsid w:val="004B6252"/>
    <w:rsid w:val="004C5409"/>
    <w:rsid w:val="004C5C28"/>
    <w:rsid w:val="004C7060"/>
    <w:rsid w:val="004C7711"/>
    <w:rsid w:val="004D42F0"/>
    <w:rsid w:val="004E762A"/>
    <w:rsid w:val="004F2713"/>
    <w:rsid w:val="004F47CA"/>
    <w:rsid w:val="0051002F"/>
    <w:rsid w:val="00510E86"/>
    <w:rsid w:val="00511E6F"/>
    <w:rsid w:val="005159CB"/>
    <w:rsid w:val="00530FAA"/>
    <w:rsid w:val="00531F31"/>
    <w:rsid w:val="00532452"/>
    <w:rsid w:val="00534A77"/>
    <w:rsid w:val="00535373"/>
    <w:rsid w:val="00536BA5"/>
    <w:rsid w:val="00545098"/>
    <w:rsid w:val="00554C46"/>
    <w:rsid w:val="00563041"/>
    <w:rsid w:val="00567791"/>
    <w:rsid w:val="005741E4"/>
    <w:rsid w:val="005806B0"/>
    <w:rsid w:val="0058222B"/>
    <w:rsid w:val="0058425E"/>
    <w:rsid w:val="00585A69"/>
    <w:rsid w:val="00590F14"/>
    <w:rsid w:val="00592B1F"/>
    <w:rsid w:val="00592B59"/>
    <w:rsid w:val="005A2D17"/>
    <w:rsid w:val="005A7CFA"/>
    <w:rsid w:val="005B0DD3"/>
    <w:rsid w:val="005B5009"/>
    <w:rsid w:val="005B7444"/>
    <w:rsid w:val="005C36E4"/>
    <w:rsid w:val="005C5499"/>
    <w:rsid w:val="005D08DA"/>
    <w:rsid w:val="005D0D26"/>
    <w:rsid w:val="005D29BB"/>
    <w:rsid w:val="005D3B28"/>
    <w:rsid w:val="005E173A"/>
    <w:rsid w:val="006104F9"/>
    <w:rsid w:val="00610C64"/>
    <w:rsid w:val="00632BAF"/>
    <w:rsid w:val="006339CB"/>
    <w:rsid w:val="00635C90"/>
    <w:rsid w:val="006450AB"/>
    <w:rsid w:val="006502A7"/>
    <w:rsid w:val="00654708"/>
    <w:rsid w:val="0065683E"/>
    <w:rsid w:val="00657E02"/>
    <w:rsid w:val="00664591"/>
    <w:rsid w:val="00664FD1"/>
    <w:rsid w:val="006811D2"/>
    <w:rsid w:val="00684823"/>
    <w:rsid w:val="00686622"/>
    <w:rsid w:val="0068700E"/>
    <w:rsid w:val="00693D18"/>
    <w:rsid w:val="006953CF"/>
    <w:rsid w:val="006A09DF"/>
    <w:rsid w:val="006A0E4C"/>
    <w:rsid w:val="006A4086"/>
    <w:rsid w:val="006B11FA"/>
    <w:rsid w:val="006B49F0"/>
    <w:rsid w:val="007019A6"/>
    <w:rsid w:val="00704816"/>
    <w:rsid w:val="00706391"/>
    <w:rsid w:val="00706726"/>
    <w:rsid w:val="00707B44"/>
    <w:rsid w:val="00715328"/>
    <w:rsid w:val="00720245"/>
    <w:rsid w:val="0072336E"/>
    <w:rsid w:val="00725ADD"/>
    <w:rsid w:val="0072639A"/>
    <w:rsid w:val="0073683A"/>
    <w:rsid w:val="00745EA4"/>
    <w:rsid w:val="00752DE3"/>
    <w:rsid w:val="00754BA5"/>
    <w:rsid w:val="007571E5"/>
    <w:rsid w:val="00764A2A"/>
    <w:rsid w:val="0077772D"/>
    <w:rsid w:val="00780CA6"/>
    <w:rsid w:val="00781DFC"/>
    <w:rsid w:val="0079020F"/>
    <w:rsid w:val="00793BDC"/>
    <w:rsid w:val="00797EEE"/>
    <w:rsid w:val="007A44EB"/>
    <w:rsid w:val="007A4800"/>
    <w:rsid w:val="007A6F74"/>
    <w:rsid w:val="007B5CA2"/>
    <w:rsid w:val="007B6112"/>
    <w:rsid w:val="007C4E33"/>
    <w:rsid w:val="007E51D0"/>
    <w:rsid w:val="007F3137"/>
    <w:rsid w:val="00801377"/>
    <w:rsid w:val="00804867"/>
    <w:rsid w:val="00807788"/>
    <w:rsid w:val="0081004B"/>
    <w:rsid w:val="0081440E"/>
    <w:rsid w:val="0081507E"/>
    <w:rsid w:val="00820062"/>
    <w:rsid w:val="00836172"/>
    <w:rsid w:val="008400E9"/>
    <w:rsid w:val="00845723"/>
    <w:rsid w:val="0085189B"/>
    <w:rsid w:val="00852E3B"/>
    <w:rsid w:val="00864C8B"/>
    <w:rsid w:val="00866453"/>
    <w:rsid w:val="00873D6B"/>
    <w:rsid w:val="008744DC"/>
    <w:rsid w:val="00891C28"/>
    <w:rsid w:val="00892637"/>
    <w:rsid w:val="008A1BDE"/>
    <w:rsid w:val="008A5BBE"/>
    <w:rsid w:val="008B0639"/>
    <w:rsid w:val="008B4D26"/>
    <w:rsid w:val="008C7F1B"/>
    <w:rsid w:val="008D7D43"/>
    <w:rsid w:val="008E101E"/>
    <w:rsid w:val="008E474D"/>
    <w:rsid w:val="008E651F"/>
    <w:rsid w:val="00902768"/>
    <w:rsid w:val="009256D4"/>
    <w:rsid w:val="0092625F"/>
    <w:rsid w:val="009403DF"/>
    <w:rsid w:val="00944CCB"/>
    <w:rsid w:val="009478F1"/>
    <w:rsid w:val="00951676"/>
    <w:rsid w:val="00951E03"/>
    <w:rsid w:val="00953AC5"/>
    <w:rsid w:val="009661D4"/>
    <w:rsid w:val="00977557"/>
    <w:rsid w:val="00984A49"/>
    <w:rsid w:val="00986990"/>
    <w:rsid w:val="009C13B4"/>
    <w:rsid w:val="009D3E49"/>
    <w:rsid w:val="009D6B9C"/>
    <w:rsid w:val="009E47D3"/>
    <w:rsid w:val="009E4AA4"/>
    <w:rsid w:val="009F4CDE"/>
    <w:rsid w:val="009F57FD"/>
    <w:rsid w:val="009F5FE6"/>
    <w:rsid w:val="00A0429E"/>
    <w:rsid w:val="00A06DB0"/>
    <w:rsid w:val="00A17004"/>
    <w:rsid w:val="00A210D5"/>
    <w:rsid w:val="00A2603D"/>
    <w:rsid w:val="00A302B3"/>
    <w:rsid w:val="00A34FE6"/>
    <w:rsid w:val="00A3569E"/>
    <w:rsid w:val="00A36B2B"/>
    <w:rsid w:val="00A44265"/>
    <w:rsid w:val="00A53FE6"/>
    <w:rsid w:val="00A53FFC"/>
    <w:rsid w:val="00A57FA7"/>
    <w:rsid w:val="00A6110D"/>
    <w:rsid w:val="00A70EEE"/>
    <w:rsid w:val="00A74263"/>
    <w:rsid w:val="00A76460"/>
    <w:rsid w:val="00A779E8"/>
    <w:rsid w:val="00A84681"/>
    <w:rsid w:val="00A9131D"/>
    <w:rsid w:val="00AB5519"/>
    <w:rsid w:val="00AB5635"/>
    <w:rsid w:val="00AC0932"/>
    <w:rsid w:val="00AC1708"/>
    <w:rsid w:val="00AC1C3C"/>
    <w:rsid w:val="00AC5765"/>
    <w:rsid w:val="00AE07F3"/>
    <w:rsid w:val="00AE4C36"/>
    <w:rsid w:val="00AF17F5"/>
    <w:rsid w:val="00AF5443"/>
    <w:rsid w:val="00B01AAF"/>
    <w:rsid w:val="00B1082A"/>
    <w:rsid w:val="00B11E04"/>
    <w:rsid w:val="00B2798E"/>
    <w:rsid w:val="00B43B7E"/>
    <w:rsid w:val="00B52B3B"/>
    <w:rsid w:val="00B6253E"/>
    <w:rsid w:val="00B63AF8"/>
    <w:rsid w:val="00B76FBA"/>
    <w:rsid w:val="00B80496"/>
    <w:rsid w:val="00B835CA"/>
    <w:rsid w:val="00B83725"/>
    <w:rsid w:val="00B90654"/>
    <w:rsid w:val="00B91DEE"/>
    <w:rsid w:val="00B95595"/>
    <w:rsid w:val="00BA00A8"/>
    <w:rsid w:val="00BA2B6B"/>
    <w:rsid w:val="00BA4491"/>
    <w:rsid w:val="00BA7945"/>
    <w:rsid w:val="00BB3040"/>
    <w:rsid w:val="00BB67C4"/>
    <w:rsid w:val="00BC04D8"/>
    <w:rsid w:val="00BD217F"/>
    <w:rsid w:val="00BD22F0"/>
    <w:rsid w:val="00BD6809"/>
    <w:rsid w:val="00BE2640"/>
    <w:rsid w:val="00BE4E58"/>
    <w:rsid w:val="00BE62D4"/>
    <w:rsid w:val="00BF0809"/>
    <w:rsid w:val="00BF5925"/>
    <w:rsid w:val="00BF641C"/>
    <w:rsid w:val="00C02525"/>
    <w:rsid w:val="00C02E16"/>
    <w:rsid w:val="00C03BA0"/>
    <w:rsid w:val="00C04534"/>
    <w:rsid w:val="00C07943"/>
    <w:rsid w:val="00C07CBF"/>
    <w:rsid w:val="00C130E8"/>
    <w:rsid w:val="00C13772"/>
    <w:rsid w:val="00C260EF"/>
    <w:rsid w:val="00C27BFF"/>
    <w:rsid w:val="00C30E38"/>
    <w:rsid w:val="00C40D2E"/>
    <w:rsid w:val="00C40F43"/>
    <w:rsid w:val="00C4303A"/>
    <w:rsid w:val="00C61C04"/>
    <w:rsid w:val="00C6464E"/>
    <w:rsid w:val="00C658EC"/>
    <w:rsid w:val="00C726D8"/>
    <w:rsid w:val="00C738D5"/>
    <w:rsid w:val="00C95472"/>
    <w:rsid w:val="00C9559E"/>
    <w:rsid w:val="00C96983"/>
    <w:rsid w:val="00C97A4C"/>
    <w:rsid w:val="00CA197B"/>
    <w:rsid w:val="00CA465D"/>
    <w:rsid w:val="00CA7343"/>
    <w:rsid w:val="00CC37F6"/>
    <w:rsid w:val="00CC732C"/>
    <w:rsid w:val="00CD5341"/>
    <w:rsid w:val="00CD607B"/>
    <w:rsid w:val="00CD6737"/>
    <w:rsid w:val="00CE2475"/>
    <w:rsid w:val="00D0567C"/>
    <w:rsid w:val="00D137A4"/>
    <w:rsid w:val="00D141B2"/>
    <w:rsid w:val="00D171F6"/>
    <w:rsid w:val="00D23908"/>
    <w:rsid w:val="00D41ABB"/>
    <w:rsid w:val="00D50047"/>
    <w:rsid w:val="00D51B93"/>
    <w:rsid w:val="00D54DE3"/>
    <w:rsid w:val="00D61358"/>
    <w:rsid w:val="00D66A07"/>
    <w:rsid w:val="00D752D1"/>
    <w:rsid w:val="00D8250D"/>
    <w:rsid w:val="00D91F48"/>
    <w:rsid w:val="00DA1525"/>
    <w:rsid w:val="00DB0524"/>
    <w:rsid w:val="00DD2479"/>
    <w:rsid w:val="00DE0DE4"/>
    <w:rsid w:val="00DF2420"/>
    <w:rsid w:val="00DF6BDC"/>
    <w:rsid w:val="00E02D93"/>
    <w:rsid w:val="00E06EFF"/>
    <w:rsid w:val="00E127DB"/>
    <w:rsid w:val="00E163BE"/>
    <w:rsid w:val="00E23DF6"/>
    <w:rsid w:val="00E306F4"/>
    <w:rsid w:val="00E35628"/>
    <w:rsid w:val="00E364B4"/>
    <w:rsid w:val="00E37727"/>
    <w:rsid w:val="00E45F0D"/>
    <w:rsid w:val="00E52125"/>
    <w:rsid w:val="00E556C9"/>
    <w:rsid w:val="00E637D8"/>
    <w:rsid w:val="00E66CC0"/>
    <w:rsid w:val="00E72DD2"/>
    <w:rsid w:val="00E804BC"/>
    <w:rsid w:val="00E94144"/>
    <w:rsid w:val="00EA0FA2"/>
    <w:rsid w:val="00EB00D1"/>
    <w:rsid w:val="00EB4A8E"/>
    <w:rsid w:val="00EB4AF0"/>
    <w:rsid w:val="00EC21FB"/>
    <w:rsid w:val="00EC4DEC"/>
    <w:rsid w:val="00EC7824"/>
    <w:rsid w:val="00ED0763"/>
    <w:rsid w:val="00EE1B20"/>
    <w:rsid w:val="00EE2A3F"/>
    <w:rsid w:val="00EE2EAE"/>
    <w:rsid w:val="00EF5C7F"/>
    <w:rsid w:val="00EF60E0"/>
    <w:rsid w:val="00F0310C"/>
    <w:rsid w:val="00F0520E"/>
    <w:rsid w:val="00F05D58"/>
    <w:rsid w:val="00F15A7E"/>
    <w:rsid w:val="00F17ADF"/>
    <w:rsid w:val="00F2721F"/>
    <w:rsid w:val="00F31F3E"/>
    <w:rsid w:val="00F32565"/>
    <w:rsid w:val="00F45093"/>
    <w:rsid w:val="00F53531"/>
    <w:rsid w:val="00F62B1E"/>
    <w:rsid w:val="00F65B03"/>
    <w:rsid w:val="00F67B7F"/>
    <w:rsid w:val="00F73463"/>
    <w:rsid w:val="00F8598B"/>
    <w:rsid w:val="00F87619"/>
    <w:rsid w:val="00F92544"/>
    <w:rsid w:val="00F946AF"/>
    <w:rsid w:val="00F959B3"/>
    <w:rsid w:val="00F96FC9"/>
    <w:rsid w:val="00FA14C8"/>
    <w:rsid w:val="00FA442F"/>
    <w:rsid w:val="00FA7408"/>
    <w:rsid w:val="00FB059F"/>
    <w:rsid w:val="00FB18C0"/>
    <w:rsid w:val="00FB5C61"/>
    <w:rsid w:val="00FD0F56"/>
    <w:rsid w:val="00FD2879"/>
    <w:rsid w:val="00FD5FF5"/>
    <w:rsid w:val="00FE78B5"/>
    <w:rsid w:val="00FF129F"/>
    <w:rsid w:val="00FF74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3F82"/>
    <w:rPr>
      <w:rFonts w:ascii="Calibri" w:eastAsia="Times New Roman" w:hAnsi="Calibri" w:cs="Calibri"/>
    </w:rPr>
  </w:style>
  <w:style w:type="paragraph" w:styleId="1">
    <w:name w:val="heading 1"/>
    <w:basedOn w:val="a"/>
    <w:next w:val="a"/>
    <w:link w:val="10"/>
    <w:uiPriority w:val="9"/>
    <w:qFormat/>
    <w:rsid w:val="00BF641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BF641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4C7711"/>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F641C"/>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BF641C"/>
    <w:rPr>
      <w:rFonts w:asciiTheme="majorHAnsi" w:eastAsiaTheme="majorEastAsia" w:hAnsiTheme="majorHAnsi" w:cstheme="majorBidi"/>
      <w:b/>
      <w:bCs/>
      <w:color w:val="4F81BD" w:themeColor="accent1"/>
      <w:sz w:val="26"/>
      <w:szCs w:val="26"/>
    </w:rPr>
  </w:style>
  <w:style w:type="paragraph" w:customStyle="1" w:styleId="ConsPlusNormal">
    <w:name w:val="ConsPlusNormal"/>
    <w:link w:val="ConsPlusNormal0"/>
    <w:rsid w:val="008E101E"/>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basedOn w:val="a0"/>
    <w:link w:val="ConsPlusNormal"/>
    <w:rsid w:val="00BF641C"/>
    <w:rPr>
      <w:rFonts w:ascii="Calibri" w:eastAsia="Times New Roman" w:hAnsi="Calibri" w:cs="Calibri"/>
      <w:szCs w:val="20"/>
      <w:lang w:eastAsia="ru-RU"/>
    </w:rPr>
  </w:style>
  <w:style w:type="paragraph" w:styleId="a3">
    <w:name w:val="List Paragraph"/>
    <w:basedOn w:val="a"/>
    <w:uiPriority w:val="34"/>
    <w:qFormat/>
    <w:rsid w:val="00392906"/>
    <w:pPr>
      <w:ind w:left="720"/>
      <w:contextualSpacing/>
    </w:pPr>
  </w:style>
  <w:style w:type="paragraph" w:customStyle="1" w:styleId="Default">
    <w:name w:val="Default"/>
    <w:rsid w:val="00FD0F56"/>
    <w:pPr>
      <w:autoSpaceDE w:val="0"/>
      <w:autoSpaceDN w:val="0"/>
      <w:adjustRightInd w:val="0"/>
      <w:spacing w:after="0" w:line="240" w:lineRule="auto"/>
    </w:pPr>
    <w:rPr>
      <w:rFonts w:ascii="Times New Roman" w:hAnsi="Times New Roman" w:cs="Times New Roman"/>
      <w:color w:val="000000"/>
      <w:sz w:val="24"/>
      <w:szCs w:val="24"/>
    </w:rPr>
  </w:style>
  <w:style w:type="paragraph" w:styleId="a4">
    <w:name w:val="Balloon Text"/>
    <w:basedOn w:val="a"/>
    <w:link w:val="a5"/>
    <w:uiPriority w:val="99"/>
    <w:semiHidden/>
    <w:unhideWhenUsed/>
    <w:rsid w:val="00A53FE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53FE6"/>
    <w:rPr>
      <w:rFonts w:ascii="Tahoma" w:eastAsia="Times New Roman" w:hAnsi="Tahoma" w:cs="Tahoma"/>
      <w:sz w:val="16"/>
      <w:szCs w:val="16"/>
    </w:rPr>
  </w:style>
  <w:style w:type="paragraph" w:styleId="a6">
    <w:name w:val="header"/>
    <w:basedOn w:val="a"/>
    <w:link w:val="a7"/>
    <w:uiPriority w:val="99"/>
    <w:unhideWhenUsed/>
    <w:rsid w:val="007E51D0"/>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7E51D0"/>
    <w:rPr>
      <w:rFonts w:ascii="Calibri" w:eastAsia="Times New Roman" w:hAnsi="Calibri" w:cs="Calibri"/>
    </w:rPr>
  </w:style>
  <w:style w:type="paragraph" w:styleId="a8">
    <w:name w:val="footer"/>
    <w:basedOn w:val="a"/>
    <w:link w:val="a9"/>
    <w:uiPriority w:val="99"/>
    <w:unhideWhenUsed/>
    <w:rsid w:val="007E51D0"/>
    <w:pPr>
      <w:tabs>
        <w:tab w:val="center" w:pos="4677"/>
        <w:tab w:val="right" w:pos="9355"/>
      </w:tabs>
      <w:spacing w:after="0" w:line="240" w:lineRule="auto"/>
    </w:pPr>
  </w:style>
  <w:style w:type="character" w:customStyle="1" w:styleId="a9">
    <w:name w:val="Нижний колонтитул Знак"/>
    <w:basedOn w:val="a0"/>
    <w:link w:val="a8"/>
    <w:uiPriority w:val="99"/>
    <w:rsid w:val="007E51D0"/>
    <w:rPr>
      <w:rFonts w:ascii="Calibri" w:eastAsia="Times New Roman" w:hAnsi="Calibri" w:cs="Calibri"/>
    </w:rPr>
  </w:style>
  <w:style w:type="character" w:styleId="aa">
    <w:name w:val="Placeholder Text"/>
    <w:basedOn w:val="a0"/>
    <w:uiPriority w:val="99"/>
    <w:semiHidden/>
    <w:rsid w:val="00EC21FB"/>
    <w:rPr>
      <w:color w:val="808080"/>
    </w:rPr>
  </w:style>
  <w:style w:type="paragraph" w:customStyle="1" w:styleId="ab">
    <w:name w:val="к методике"/>
    <w:basedOn w:val="ConsPlusNormal"/>
    <w:link w:val="ac"/>
    <w:qFormat/>
    <w:rsid w:val="00BF641C"/>
    <w:pPr>
      <w:ind w:left="900" w:hanging="360"/>
      <w:jc w:val="center"/>
    </w:pPr>
    <w:rPr>
      <w:rFonts w:ascii="PF Din Text Cond Pro Light" w:hAnsi="PF Din Text Cond Pro Light"/>
      <w:b/>
      <w:sz w:val="28"/>
      <w:szCs w:val="28"/>
    </w:rPr>
  </w:style>
  <w:style w:type="character" w:customStyle="1" w:styleId="ac">
    <w:name w:val="к методике Знак"/>
    <w:basedOn w:val="ConsPlusNormal0"/>
    <w:link w:val="ab"/>
    <w:rsid w:val="00BF641C"/>
    <w:rPr>
      <w:rFonts w:ascii="PF Din Text Cond Pro Light" w:eastAsia="Times New Roman" w:hAnsi="PF Din Text Cond Pro Light" w:cs="Calibri"/>
      <w:b/>
      <w:sz w:val="28"/>
      <w:szCs w:val="28"/>
      <w:lang w:eastAsia="ru-RU"/>
    </w:rPr>
  </w:style>
  <w:style w:type="paragraph" w:styleId="ad">
    <w:name w:val="TOC Heading"/>
    <w:basedOn w:val="1"/>
    <w:next w:val="a"/>
    <w:uiPriority w:val="39"/>
    <w:unhideWhenUsed/>
    <w:qFormat/>
    <w:rsid w:val="00BF641C"/>
    <w:pPr>
      <w:outlineLvl w:val="9"/>
    </w:pPr>
    <w:rPr>
      <w:lang w:eastAsia="ru-RU"/>
    </w:rPr>
  </w:style>
  <w:style w:type="paragraph" w:styleId="11">
    <w:name w:val="toc 1"/>
    <w:basedOn w:val="a"/>
    <w:next w:val="a"/>
    <w:autoRedefine/>
    <w:uiPriority w:val="39"/>
    <w:unhideWhenUsed/>
    <w:rsid w:val="00086BDB"/>
    <w:pPr>
      <w:tabs>
        <w:tab w:val="left" w:pos="426"/>
        <w:tab w:val="right" w:leader="dot" w:pos="10065"/>
      </w:tabs>
      <w:spacing w:after="100"/>
      <w:ind w:left="142" w:hanging="141"/>
    </w:pPr>
  </w:style>
  <w:style w:type="character" w:styleId="ae">
    <w:name w:val="Hyperlink"/>
    <w:basedOn w:val="a0"/>
    <w:uiPriority w:val="99"/>
    <w:unhideWhenUsed/>
    <w:rsid w:val="00BF641C"/>
    <w:rPr>
      <w:color w:val="0000FF" w:themeColor="hyperlink"/>
      <w:u w:val="single"/>
    </w:rPr>
  </w:style>
  <w:style w:type="paragraph" w:styleId="21">
    <w:name w:val="toc 2"/>
    <w:basedOn w:val="a"/>
    <w:next w:val="a"/>
    <w:autoRedefine/>
    <w:uiPriority w:val="39"/>
    <w:unhideWhenUsed/>
    <w:rsid w:val="003F33FA"/>
    <w:pPr>
      <w:tabs>
        <w:tab w:val="left" w:pos="0"/>
        <w:tab w:val="left" w:pos="426"/>
        <w:tab w:val="right" w:leader="dot" w:pos="10065"/>
      </w:tabs>
      <w:spacing w:after="100"/>
      <w:jc w:val="both"/>
    </w:pPr>
  </w:style>
  <w:style w:type="paragraph" w:styleId="31">
    <w:name w:val="toc 3"/>
    <w:basedOn w:val="a"/>
    <w:next w:val="a"/>
    <w:autoRedefine/>
    <w:uiPriority w:val="39"/>
    <w:unhideWhenUsed/>
    <w:rsid w:val="00F45093"/>
    <w:pPr>
      <w:tabs>
        <w:tab w:val="left" w:pos="0"/>
        <w:tab w:val="left" w:pos="426"/>
        <w:tab w:val="right" w:leader="dot" w:pos="9923"/>
      </w:tabs>
      <w:spacing w:after="100" w:line="240" w:lineRule="auto"/>
      <w:jc w:val="both"/>
    </w:pPr>
  </w:style>
  <w:style w:type="paragraph" w:styleId="af">
    <w:name w:val="Revision"/>
    <w:hidden/>
    <w:uiPriority w:val="99"/>
    <w:semiHidden/>
    <w:rsid w:val="00C9559E"/>
    <w:pPr>
      <w:spacing w:after="0" w:line="240" w:lineRule="auto"/>
    </w:pPr>
    <w:rPr>
      <w:rFonts w:ascii="Calibri" w:eastAsia="Times New Roman" w:hAnsi="Calibri" w:cs="Calibri"/>
    </w:rPr>
  </w:style>
  <w:style w:type="character" w:customStyle="1" w:styleId="30">
    <w:name w:val="Заголовок 3 Знак"/>
    <w:basedOn w:val="a0"/>
    <w:link w:val="3"/>
    <w:uiPriority w:val="9"/>
    <w:rsid w:val="004C7711"/>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3F82"/>
    <w:rPr>
      <w:rFonts w:ascii="Calibri" w:eastAsia="Times New Roman" w:hAnsi="Calibri" w:cs="Calibri"/>
    </w:rPr>
  </w:style>
  <w:style w:type="paragraph" w:styleId="1">
    <w:name w:val="heading 1"/>
    <w:basedOn w:val="a"/>
    <w:next w:val="a"/>
    <w:link w:val="10"/>
    <w:uiPriority w:val="9"/>
    <w:qFormat/>
    <w:rsid w:val="00BF641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BF641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4C7711"/>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F641C"/>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BF641C"/>
    <w:rPr>
      <w:rFonts w:asciiTheme="majorHAnsi" w:eastAsiaTheme="majorEastAsia" w:hAnsiTheme="majorHAnsi" w:cstheme="majorBidi"/>
      <w:b/>
      <w:bCs/>
      <w:color w:val="4F81BD" w:themeColor="accent1"/>
      <w:sz w:val="26"/>
      <w:szCs w:val="26"/>
    </w:rPr>
  </w:style>
  <w:style w:type="paragraph" w:customStyle="1" w:styleId="ConsPlusNormal">
    <w:name w:val="ConsPlusNormal"/>
    <w:link w:val="ConsPlusNormal0"/>
    <w:rsid w:val="008E101E"/>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basedOn w:val="a0"/>
    <w:link w:val="ConsPlusNormal"/>
    <w:rsid w:val="00BF641C"/>
    <w:rPr>
      <w:rFonts w:ascii="Calibri" w:eastAsia="Times New Roman" w:hAnsi="Calibri" w:cs="Calibri"/>
      <w:szCs w:val="20"/>
      <w:lang w:eastAsia="ru-RU"/>
    </w:rPr>
  </w:style>
  <w:style w:type="paragraph" w:styleId="a3">
    <w:name w:val="List Paragraph"/>
    <w:basedOn w:val="a"/>
    <w:uiPriority w:val="34"/>
    <w:qFormat/>
    <w:rsid w:val="00392906"/>
    <w:pPr>
      <w:ind w:left="720"/>
      <w:contextualSpacing/>
    </w:pPr>
  </w:style>
  <w:style w:type="paragraph" w:customStyle="1" w:styleId="Default">
    <w:name w:val="Default"/>
    <w:rsid w:val="00FD0F56"/>
    <w:pPr>
      <w:autoSpaceDE w:val="0"/>
      <w:autoSpaceDN w:val="0"/>
      <w:adjustRightInd w:val="0"/>
      <w:spacing w:after="0" w:line="240" w:lineRule="auto"/>
    </w:pPr>
    <w:rPr>
      <w:rFonts w:ascii="Times New Roman" w:hAnsi="Times New Roman" w:cs="Times New Roman"/>
      <w:color w:val="000000"/>
      <w:sz w:val="24"/>
      <w:szCs w:val="24"/>
    </w:rPr>
  </w:style>
  <w:style w:type="paragraph" w:styleId="a4">
    <w:name w:val="Balloon Text"/>
    <w:basedOn w:val="a"/>
    <w:link w:val="a5"/>
    <w:uiPriority w:val="99"/>
    <w:semiHidden/>
    <w:unhideWhenUsed/>
    <w:rsid w:val="00A53FE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53FE6"/>
    <w:rPr>
      <w:rFonts w:ascii="Tahoma" w:eastAsia="Times New Roman" w:hAnsi="Tahoma" w:cs="Tahoma"/>
      <w:sz w:val="16"/>
      <w:szCs w:val="16"/>
    </w:rPr>
  </w:style>
  <w:style w:type="paragraph" w:styleId="a6">
    <w:name w:val="header"/>
    <w:basedOn w:val="a"/>
    <w:link w:val="a7"/>
    <w:uiPriority w:val="99"/>
    <w:unhideWhenUsed/>
    <w:rsid w:val="007E51D0"/>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7E51D0"/>
    <w:rPr>
      <w:rFonts w:ascii="Calibri" w:eastAsia="Times New Roman" w:hAnsi="Calibri" w:cs="Calibri"/>
    </w:rPr>
  </w:style>
  <w:style w:type="paragraph" w:styleId="a8">
    <w:name w:val="footer"/>
    <w:basedOn w:val="a"/>
    <w:link w:val="a9"/>
    <w:uiPriority w:val="99"/>
    <w:unhideWhenUsed/>
    <w:rsid w:val="007E51D0"/>
    <w:pPr>
      <w:tabs>
        <w:tab w:val="center" w:pos="4677"/>
        <w:tab w:val="right" w:pos="9355"/>
      </w:tabs>
      <w:spacing w:after="0" w:line="240" w:lineRule="auto"/>
    </w:pPr>
  </w:style>
  <w:style w:type="character" w:customStyle="1" w:styleId="a9">
    <w:name w:val="Нижний колонтитул Знак"/>
    <w:basedOn w:val="a0"/>
    <w:link w:val="a8"/>
    <w:uiPriority w:val="99"/>
    <w:rsid w:val="007E51D0"/>
    <w:rPr>
      <w:rFonts w:ascii="Calibri" w:eastAsia="Times New Roman" w:hAnsi="Calibri" w:cs="Calibri"/>
    </w:rPr>
  </w:style>
  <w:style w:type="character" w:styleId="aa">
    <w:name w:val="Placeholder Text"/>
    <w:basedOn w:val="a0"/>
    <w:uiPriority w:val="99"/>
    <w:semiHidden/>
    <w:rsid w:val="00EC21FB"/>
    <w:rPr>
      <w:color w:val="808080"/>
    </w:rPr>
  </w:style>
  <w:style w:type="paragraph" w:customStyle="1" w:styleId="ab">
    <w:name w:val="к методике"/>
    <w:basedOn w:val="ConsPlusNormal"/>
    <w:link w:val="ac"/>
    <w:qFormat/>
    <w:rsid w:val="00BF641C"/>
    <w:pPr>
      <w:ind w:left="900" w:hanging="360"/>
      <w:jc w:val="center"/>
    </w:pPr>
    <w:rPr>
      <w:rFonts w:ascii="PF Din Text Cond Pro Light" w:hAnsi="PF Din Text Cond Pro Light"/>
      <w:b/>
      <w:sz w:val="28"/>
      <w:szCs w:val="28"/>
    </w:rPr>
  </w:style>
  <w:style w:type="character" w:customStyle="1" w:styleId="ac">
    <w:name w:val="к методике Знак"/>
    <w:basedOn w:val="ConsPlusNormal0"/>
    <w:link w:val="ab"/>
    <w:rsid w:val="00BF641C"/>
    <w:rPr>
      <w:rFonts w:ascii="PF Din Text Cond Pro Light" w:eastAsia="Times New Roman" w:hAnsi="PF Din Text Cond Pro Light" w:cs="Calibri"/>
      <w:b/>
      <w:sz w:val="28"/>
      <w:szCs w:val="28"/>
      <w:lang w:eastAsia="ru-RU"/>
    </w:rPr>
  </w:style>
  <w:style w:type="paragraph" w:styleId="ad">
    <w:name w:val="TOC Heading"/>
    <w:basedOn w:val="1"/>
    <w:next w:val="a"/>
    <w:uiPriority w:val="39"/>
    <w:unhideWhenUsed/>
    <w:qFormat/>
    <w:rsid w:val="00BF641C"/>
    <w:pPr>
      <w:outlineLvl w:val="9"/>
    </w:pPr>
    <w:rPr>
      <w:lang w:eastAsia="ru-RU"/>
    </w:rPr>
  </w:style>
  <w:style w:type="paragraph" w:styleId="11">
    <w:name w:val="toc 1"/>
    <w:basedOn w:val="a"/>
    <w:next w:val="a"/>
    <w:autoRedefine/>
    <w:uiPriority w:val="39"/>
    <w:unhideWhenUsed/>
    <w:rsid w:val="00086BDB"/>
    <w:pPr>
      <w:tabs>
        <w:tab w:val="left" w:pos="426"/>
        <w:tab w:val="right" w:leader="dot" w:pos="10065"/>
      </w:tabs>
      <w:spacing w:after="100"/>
      <w:ind w:left="142" w:hanging="141"/>
    </w:pPr>
  </w:style>
  <w:style w:type="character" w:styleId="ae">
    <w:name w:val="Hyperlink"/>
    <w:basedOn w:val="a0"/>
    <w:uiPriority w:val="99"/>
    <w:unhideWhenUsed/>
    <w:rsid w:val="00BF641C"/>
    <w:rPr>
      <w:color w:val="0000FF" w:themeColor="hyperlink"/>
      <w:u w:val="single"/>
    </w:rPr>
  </w:style>
  <w:style w:type="paragraph" w:styleId="21">
    <w:name w:val="toc 2"/>
    <w:basedOn w:val="a"/>
    <w:next w:val="a"/>
    <w:autoRedefine/>
    <w:uiPriority w:val="39"/>
    <w:unhideWhenUsed/>
    <w:rsid w:val="003F33FA"/>
    <w:pPr>
      <w:tabs>
        <w:tab w:val="left" w:pos="0"/>
        <w:tab w:val="left" w:pos="426"/>
        <w:tab w:val="right" w:leader="dot" w:pos="10065"/>
      </w:tabs>
      <w:spacing w:after="100"/>
      <w:jc w:val="both"/>
    </w:pPr>
  </w:style>
  <w:style w:type="paragraph" w:styleId="31">
    <w:name w:val="toc 3"/>
    <w:basedOn w:val="a"/>
    <w:next w:val="a"/>
    <w:autoRedefine/>
    <w:uiPriority w:val="39"/>
    <w:unhideWhenUsed/>
    <w:rsid w:val="00F45093"/>
    <w:pPr>
      <w:tabs>
        <w:tab w:val="left" w:pos="0"/>
        <w:tab w:val="left" w:pos="426"/>
        <w:tab w:val="right" w:leader="dot" w:pos="9923"/>
      </w:tabs>
      <w:spacing w:after="100" w:line="240" w:lineRule="auto"/>
      <w:jc w:val="both"/>
    </w:pPr>
  </w:style>
  <w:style w:type="paragraph" w:styleId="af">
    <w:name w:val="Revision"/>
    <w:hidden/>
    <w:uiPriority w:val="99"/>
    <w:semiHidden/>
    <w:rsid w:val="00C9559E"/>
    <w:pPr>
      <w:spacing w:after="0" w:line="240" w:lineRule="auto"/>
    </w:pPr>
    <w:rPr>
      <w:rFonts w:ascii="Calibri" w:eastAsia="Times New Roman" w:hAnsi="Calibri" w:cs="Calibri"/>
    </w:rPr>
  </w:style>
  <w:style w:type="character" w:customStyle="1" w:styleId="30">
    <w:name w:val="Заголовок 3 Знак"/>
    <w:basedOn w:val="a0"/>
    <w:link w:val="3"/>
    <w:uiPriority w:val="9"/>
    <w:rsid w:val="004C7711"/>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7452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D56DA0-370B-4E5C-B65C-A705689DD4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65</Pages>
  <Words>23758</Words>
  <Characters>135427</Characters>
  <Application>Microsoft Office Word</Application>
  <DocSecurity>0</DocSecurity>
  <Lines>1128</Lines>
  <Paragraphs>317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Соколова Екатерина Александровна</dc:creator>
  <cp:lastModifiedBy>Игнатьева Наталья Николаевна</cp:lastModifiedBy>
  <cp:revision>3</cp:revision>
  <cp:lastPrinted>2017-03-31T07:40:00Z</cp:lastPrinted>
  <dcterms:created xsi:type="dcterms:W3CDTF">2018-08-14T04:34:00Z</dcterms:created>
  <dcterms:modified xsi:type="dcterms:W3CDTF">2018-08-14T04:36:00Z</dcterms:modified>
</cp:coreProperties>
</file>