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72565B" w:rsidRDefault="0072565B" w:rsidP="0072565B">
      <w:pPr>
        <w:jc w:val="right"/>
      </w:pPr>
      <w:r>
        <w:t xml:space="preserve"> </w:t>
      </w:r>
    </w:p>
    <w:tbl>
      <w:tblPr>
        <w:tblStyle w:val="af6"/>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677"/>
      </w:tblGrid>
      <w:tr w:rsidR="00556E4F" w:rsidTr="00E46D95">
        <w:trPr>
          <w:trHeight w:val="1204"/>
        </w:trPr>
        <w:tc>
          <w:tcPr>
            <w:tcW w:w="5070" w:type="dxa"/>
          </w:tcPr>
          <w:p w:rsidR="00556E4F" w:rsidRDefault="00556E4F">
            <w:pPr>
              <w:jc w:val="right"/>
              <w:rPr>
                <w:i/>
                <w:sz w:val="20"/>
                <w:szCs w:val="20"/>
              </w:rPr>
            </w:pPr>
          </w:p>
        </w:tc>
        <w:tc>
          <w:tcPr>
            <w:tcW w:w="4677" w:type="dxa"/>
            <w:shd w:val="clear" w:color="auto" w:fill="auto"/>
            <w:hideMark/>
          </w:tcPr>
          <w:p w:rsidR="00E46D95" w:rsidRPr="00E46D95" w:rsidRDefault="00E46D95" w:rsidP="00E46D95">
            <w:pPr>
              <w:rPr>
                <w:i/>
                <w:sz w:val="26"/>
                <w:szCs w:val="26"/>
              </w:rPr>
            </w:pPr>
            <w:r>
              <w:rPr>
                <w:i/>
                <w:sz w:val="26"/>
                <w:szCs w:val="26"/>
              </w:rPr>
              <w:t xml:space="preserve">                      </w:t>
            </w:r>
            <w:r w:rsidRPr="00E46D95">
              <w:rPr>
                <w:i/>
                <w:sz w:val="26"/>
                <w:szCs w:val="26"/>
              </w:rPr>
              <w:t>Для размещения на сайте</w:t>
            </w:r>
          </w:p>
        </w:tc>
      </w:tr>
    </w:tbl>
    <w:p w:rsidR="00556E4F" w:rsidRDefault="00556E4F" w:rsidP="00556E4F">
      <w:pPr>
        <w:jc w:val="right"/>
        <w:rPr>
          <w:i/>
          <w:sz w:val="20"/>
          <w:szCs w:val="20"/>
        </w:rPr>
      </w:pPr>
    </w:p>
    <w:p w:rsidR="00556E4F" w:rsidRDefault="00556E4F" w:rsidP="00556E4F">
      <w:pPr>
        <w:jc w:val="center"/>
        <w:rPr>
          <w:sz w:val="26"/>
          <w:szCs w:val="26"/>
        </w:rPr>
      </w:pPr>
      <w:r>
        <w:rPr>
          <w:sz w:val="26"/>
          <w:szCs w:val="26"/>
        </w:rPr>
        <w:t>Объявление (информация)</w:t>
      </w:r>
    </w:p>
    <w:p w:rsidR="00556E4F" w:rsidRDefault="00556E4F" w:rsidP="00556E4F">
      <w:pPr>
        <w:jc w:val="center"/>
        <w:rPr>
          <w:sz w:val="26"/>
          <w:szCs w:val="26"/>
        </w:rPr>
      </w:pPr>
      <w:r>
        <w:rPr>
          <w:sz w:val="26"/>
          <w:szCs w:val="26"/>
        </w:rPr>
        <w:t>о приеме документов для участия в конкурсе</w:t>
      </w:r>
    </w:p>
    <w:p w:rsidR="006E5588" w:rsidRDefault="006E5588" w:rsidP="006E5588">
      <w:pPr>
        <w:jc w:val="center"/>
        <w:rPr>
          <w:sz w:val="26"/>
          <w:szCs w:val="26"/>
        </w:rPr>
      </w:pPr>
    </w:p>
    <w:p w:rsidR="006E5588" w:rsidRDefault="006E5588" w:rsidP="006E5588">
      <w:pPr>
        <w:ind w:firstLine="708"/>
        <w:jc w:val="both"/>
        <w:rPr>
          <w:sz w:val="26"/>
          <w:szCs w:val="26"/>
        </w:rPr>
      </w:pPr>
      <w:r>
        <w:rPr>
          <w:sz w:val="26"/>
          <w:szCs w:val="26"/>
        </w:rPr>
        <w:t xml:space="preserve">1. </w:t>
      </w:r>
      <w:r w:rsidR="000B74D8" w:rsidRPr="00865EEF">
        <w:rPr>
          <w:sz w:val="26"/>
          <w:szCs w:val="26"/>
        </w:rPr>
        <w:t xml:space="preserve">Межрайонная инспекция </w:t>
      </w:r>
      <w:r w:rsidR="00DE0E36">
        <w:rPr>
          <w:sz w:val="26"/>
          <w:szCs w:val="26"/>
        </w:rPr>
        <w:t>Федеральной налоговой службы №6</w:t>
      </w:r>
      <w:r w:rsidR="000B74D8" w:rsidRPr="00865EEF">
        <w:rPr>
          <w:sz w:val="26"/>
          <w:szCs w:val="26"/>
        </w:rPr>
        <w:t xml:space="preserve"> </w:t>
      </w:r>
      <w:r w:rsidR="000B74D8">
        <w:rPr>
          <w:sz w:val="26"/>
          <w:szCs w:val="26"/>
        </w:rPr>
        <w:br/>
      </w:r>
      <w:r w:rsidR="000B74D8" w:rsidRPr="00865EEF">
        <w:rPr>
          <w:sz w:val="26"/>
          <w:szCs w:val="26"/>
        </w:rPr>
        <w:t>по Тюменской области</w:t>
      </w:r>
      <w:r>
        <w:rPr>
          <w:sz w:val="26"/>
          <w:szCs w:val="26"/>
        </w:rPr>
        <w:t xml:space="preserve"> (</w:t>
      </w:r>
      <w:r w:rsidR="000B74D8" w:rsidRPr="00865EEF">
        <w:rPr>
          <w:sz w:val="26"/>
          <w:szCs w:val="26"/>
        </w:rPr>
        <w:t>Межрайонная ИФНС России №</w:t>
      </w:r>
      <w:r w:rsidR="000B74D8">
        <w:rPr>
          <w:sz w:val="26"/>
          <w:szCs w:val="26"/>
        </w:rPr>
        <w:t xml:space="preserve"> </w:t>
      </w:r>
      <w:r w:rsidR="00DE0E36">
        <w:rPr>
          <w:sz w:val="26"/>
          <w:szCs w:val="26"/>
        </w:rPr>
        <w:t>6</w:t>
      </w:r>
      <w:r w:rsidR="000B74D8" w:rsidRPr="00865EEF">
        <w:rPr>
          <w:sz w:val="26"/>
          <w:szCs w:val="26"/>
        </w:rPr>
        <w:t xml:space="preserve"> по Тюменской области</w:t>
      </w:r>
      <w:r>
        <w:rPr>
          <w:sz w:val="26"/>
          <w:szCs w:val="26"/>
        </w:rPr>
        <w:t>) (Адрес: г.</w:t>
      </w:r>
      <w:r w:rsidR="000B74D8">
        <w:rPr>
          <w:sz w:val="26"/>
          <w:szCs w:val="26"/>
        </w:rPr>
        <w:t xml:space="preserve"> </w:t>
      </w:r>
      <w:r>
        <w:rPr>
          <w:sz w:val="26"/>
          <w:szCs w:val="26"/>
        </w:rPr>
        <w:t>Тюмень, ул.</w:t>
      </w:r>
      <w:r w:rsidR="000B74D8">
        <w:rPr>
          <w:sz w:val="26"/>
          <w:szCs w:val="26"/>
        </w:rPr>
        <w:t xml:space="preserve"> </w:t>
      </w:r>
      <w:r w:rsidR="00DE0E36">
        <w:rPr>
          <w:sz w:val="26"/>
          <w:szCs w:val="26"/>
        </w:rPr>
        <w:t>Малыгина, д. 54</w:t>
      </w:r>
      <w:r>
        <w:rPr>
          <w:sz w:val="26"/>
          <w:szCs w:val="26"/>
        </w:rPr>
        <w:t xml:space="preserve">, телефон: </w:t>
      </w:r>
      <w:r w:rsidRPr="005D3892">
        <w:rPr>
          <w:sz w:val="26"/>
          <w:szCs w:val="26"/>
        </w:rPr>
        <w:t xml:space="preserve">(3452) </w:t>
      </w:r>
      <w:r w:rsidR="00DE0E36">
        <w:rPr>
          <w:sz w:val="26"/>
          <w:szCs w:val="26"/>
        </w:rPr>
        <w:t>63-81-42</w:t>
      </w:r>
      <w:r w:rsidRPr="005D3892">
        <w:rPr>
          <w:sz w:val="26"/>
          <w:szCs w:val="26"/>
        </w:rPr>
        <w:t>,</w:t>
      </w:r>
      <w:r w:rsidRPr="000B74D8">
        <w:rPr>
          <w:color w:val="FF0000"/>
          <w:sz w:val="26"/>
          <w:szCs w:val="26"/>
        </w:rPr>
        <w:t xml:space="preserve"> </w:t>
      </w:r>
      <w:r>
        <w:rPr>
          <w:sz w:val="26"/>
          <w:szCs w:val="26"/>
        </w:rPr>
        <w:t>в лице началь</w:t>
      </w:r>
      <w:r w:rsidR="00DE0E36">
        <w:rPr>
          <w:sz w:val="26"/>
          <w:szCs w:val="26"/>
        </w:rPr>
        <w:t>ника Михайловой Натальи Владиславовны</w:t>
      </w:r>
      <w:r>
        <w:rPr>
          <w:sz w:val="26"/>
          <w:szCs w:val="26"/>
        </w:rPr>
        <w:t>,  действующе</w:t>
      </w:r>
      <w:r w:rsidR="00A00A94">
        <w:rPr>
          <w:sz w:val="26"/>
          <w:szCs w:val="26"/>
        </w:rPr>
        <w:t>й</w:t>
      </w:r>
      <w:r>
        <w:rPr>
          <w:sz w:val="26"/>
          <w:szCs w:val="26"/>
        </w:rPr>
        <w:t xml:space="preserve"> на основании </w:t>
      </w:r>
      <w:r w:rsidRPr="005D3892">
        <w:rPr>
          <w:sz w:val="26"/>
          <w:szCs w:val="26"/>
        </w:rPr>
        <w:t xml:space="preserve">Положения о </w:t>
      </w:r>
      <w:r w:rsidR="005D3892" w:rsidRPr="005D3892">
        <w:rPr>
          <w:sz w:val="26"/>
          <w:szCs w:val="26"/>
        </w:rPr>
        <w:t>Межрайонной и</w:t>
      </w:r>
      <w:r w:rsidRPr="005D3892">
        <w:rPr>
          <w:sz w:val="26"/>
          <w:szCs w:val="26"/>
        </w:rPr>
        <w:t>нспекции Федеральной налоговой службы №</w:t>
      </w:r>
      <w:r w:rsidR="00DE0E36">
        <w:rPr>
          <w:sz w:val="26"/>
          <w:szCs w:val="26"/>
        </w:rPr>
        <w:t>6</w:t>
      </w:r>
      <w:r w:rsidR="005D3892" w:rsidRPr="005D3892">
        <w:rPr>
          <w:sz w:val="26"/>
          <w:szCs w:val="26"/>
        </w:rPr>
        <w:t xml:space="preserve"> по Тюменской области</w:t>
      </w:r>
      <w:r w:rsidRPr="005D3892">
        <w:rPr>
          <w:sz w:val="26"/>
          <w:szCs w:val="26"/>
        </w:rPr>
        <w:t xml:space="preserve">, утвержденного Приказом УФНС России по Тюменской области от </w:t>
      </w:r>
      <w:r w:rsidR="00AC253F">
        <w:rPr>
          <w:sz w:val="26"/>
          <w:szCs w:val="26"/>
        </w:rPr>
        <w:t>19.10.2023 г. № 01-05/199</w:t>
      </w:r>
      <w:r w:rsidRPr="005D3892">
        <w:rPr>
          <w:sz w:val="26"/>
          <w:szCs w:val="26"/>
        </w:rPr>
        <w:t>@</w:t>
      </w:r>
      <w:r w:rsidRPr="00273973">
        <w:rPr>
          <w:sz w:val="26"/>
          <w:szCs w:val="26"/>
        </w:rPr>
        <w:t>,</w:t>
      </w:r>
      <w:r w:rsidRPr="000B74D8">
        <w:rPr>
          <w:color w:val="FF0000"/>
          <w:sz w:val="26"/>
          <w:szCs w:val="26"/>
        </w:rPr>
        <w:t xml:space="preserve"> </w:t>
      </w:r>
      <w:r w:rsidRPr="005D3892">
        <w:rPr>
          <w:sz w:val="26"/>
          <w:szCs w:val="26"/>
        </w:rPr>
        <w:t xml:space="preserve">приказа ФНС России от </w:t>
      </w:r>
      <w:r w:rsidR="00AC253F">
        <w:rPr>
          <w:sz w:val="26"/>
          <w:szCs w:val="26"/>
        </w:rPr>
        <w:t>28.11</w:t>
      </w:r>
      <w:r w:rsidR="005D3892" w:rsidRPr="005D3892">
        <w:rPr>
          <w:sz w:val="26"/>
          <w:szCs w:val="26"/>
        </w:rPr>
        <w:t>.2023 №ЕД</w:t>
      </w:r>
      <w:r w:rsidRPr="005D3892">
        <w:rPr>
          <w:sz w:val="26"/>
          <w:szCs w:val="26"/>
        </w:rPr>
        <w:t>-</w:t>
      </w:r>
      <w:r w:rsidR="00AC253F">
        <w:rPr>
          <w:sz w:val="26"/>
          <w:szCs w:val="26"/>
        </w:rPr>
        <w:t>10-4/1504</w:t>
      </w:r>
      <w:r w:rsidRPr="005D3892">
        <w:rPr>
          <w:sz w:val="26"/>
          <w:szCs w:val="26"/>
        </w:rPr>
        <w:t>@,</w:t>
      </w:r>
      <w:r>
        <w:rPr>
          <w:sz w:val="26"/>
          <w:szCs w:val="26"/>
        </w:rPr>
        <w:t xml:space="preserve"> проводит конкурс на замещение вакантных должностей государственной гражданской службы: </w:t>
      </w:r>
    </w:p>
    <w:p w:rsidR="00C97CA1" w:rsidRDefault="00C97CA1" w:rsidP="006E5588">
      <w:pPr>
        <w:ind w:firstLine="708"/>
        <w:jc w:val="both"/>
        <w:rPr>
          <w:sz w:val="26"/>
          <w:szCs w:val="26"/>
        </w:rPr>
      </w:pPr>
    </w:p>
    <w:tbl>
      <w:tblPr>
        <w:tblW w:w="9639" w:type="dxa"/>
        <w:tblInd w:w="108" w:type="dxa"/>
        <w:tblLook w:val="04A0" w:firstRow="1" w:lastRow="0" w:firstColumn="1" w:lastColumn="0" w:noHBand="0" w:noVBand="1"/>
      </w:tblPr>
      <w:tblGrid>
        <w:gridCol w:w="9214"/>
        <w:gridCol w:w="425"/>
      </w:tblGrid>
      <w:tr w:rsidR="00405E5A" w:rsidRPr="00F81933" w:rsidTr="00D852D6">
        <w:tc>
          <w:tcPr>
            <w:tcW w:w="9214" w:type="dxa"/>
          </w:tcPr>
          <w:p w:rsidR="00C97CA1" w:rsidRPr="008022C3" w:rsidRDefault="00C97CA1" w:rsidP="00C97CA1">
            <w:pPr>
              <w:rPr>
                <w:b/>
                <w:sz w:val="26"/>
                <w:szCs w:val="26"/>
                <w:u w:val="single"/>
              </w:rPr>
            </w:pPr>
            <w:r w:rsidRPr="008022C3">
              <w:rPr>
                <w:b/>
                <w:sz w:val="26"/>
                <w:szCs w:val="26"/>
                <w:u w:val="single"/>
              </w:rPr>
              <w:t>Должности старшей группы должностей категории «специалисты»:</w:t>
            </w:r>
          </w:p>
          <w:p w:rsidR="00C97CA1" w:rsidRPr="008022C3" w:rsidRDefault="00C97CA1" w:rsidP="00C97CA1">
            <w:pPr>
              <w:rPr>
                <w:sz w:val="26"/>
                <w:szCs w:val="26"/>
              </w:rPr>
            </w:pPr>
          </w:p>
          <w:p w:rsidR="00C97CA1" w:rsidRPr="008022C3" w:rsidRDefault="00C97CA1" w:rsidP="00C97CA1">
            <w:pPr>
              <w:pStyle w:val="ConsNonformat"/>
              <w:widowControl/>
              <w:spacing w:line="276" w:lineRule="auto"/>
              <w:ind w:right="0"/>
              <w:jc w:val="both"/>
              <w:rPr>
                <w:rFonts w:ascii="Times New Roman" w:hAnsi="Times New Roman" w:cs="Times New Roman"/>
                <w:b/>
                <w:sz w:val="26"/>
                <w:szCs w:val="26"/>
              </w:rPr>
            </w:pPr>
            <w:r w:rsidRPr="008022C3">
              <w:rPr>
                <w:rFonts w:ascii="Times New Roman" w:hAnsi="Times New Roman" w:cs="Times New Roman"/>
                <w:b/>
                <w:sz w:val="26"/>
                <w:szCs w:val="26"/>
              </w:rPr>
              <w:t>Отдел кадров, профилактики кор</w:t>
            </w:r>
            <w:r w:rsidR="00023524">
              <w:rPr>
                <w:rFonts w:ascii="Times New Roman" w:hAnsi="Times New Roman" w:cs="Times New Roman"/>
                <w:b/>
                <w:sz w:val="26"/>
                <w:szCs w:val="26"/>
              </w:rPr>
              <w:t>ру</w:t>
            </w:r>
            <w:r w:rsidRPr="008022C3">
              <w:rPr>
                <w:rFonts w:ascii="Times New Roman" w:hAnsi="Times New Roman" w:cs="Times New Roman"/>
                <w:b/>
                <w:sz w:val="26"/>
                <w:szCs w:val="26"/>
              </w:rPr>
              <w:t xml:space="preserve">пционных и иных правонарушений и безопасности </w:t>
            </w:r>
          </w:p>
          <w:p w:rsidR="008022C3" w:rsidRPr="008022C3" w:rsidRDefault="00C97CA1" w:rsidP="008022C3">
            <w:pPr>
              <w:pStyle w:val="ConsNonformat"/>
              <w:widowControl/>
              <w:ind w:right="0"/>
              <w:rPr>
                <w:rFonts w:ascii="Times New Roman" w:hAnsi="Times New Roman" w:cs="Times New Roman"/>
                <w:sz w:val="26"/>
                <w:szCs w:val="26"/>
              </w:rPr>
            </w:pPr>
            <w:r w:rsidRPr="008022C3">
              <w:rPr>
                <w:rFonts w:ascii="Times New Roman" w:hAnsi="Times New Roman" w:cs="Times New Roman"/>
                <w:sz w:val="26"/>
                <w:szCs w:val="26"/>
              </w:rPr>
              <w:t>Главный специалист-эксперт</w:t>
            </w:r>
            <w:r w:rsidR="008022C3" w:rsidRPr="008022C3">
              <w:rPr>
                <w:rFonts w:ascii="Times New Roman" w:hAnsi="Times New Roman" w:cs="Times New Roman"/>
                <w:b/>
                <w:sz w:val="26"/>
                <w:szCs w:val="26"/>
              </w:rPr>
              <w:t xml:space="preserve"> </w:t>
            </w:r>
            <w:r w:rsidR="008022C3" w:rsidRPr="008022C3">
              <w:rPr>
                <w:rFonts w:ascii="Times New Roman" w:hAnsi="Times New Roman" w:cs="Times New Roman"/>
                <w:sz w:val="26"/>
                <w:szCs w:val="26"/>
              </w:rPr>
              <w:t>(1 единица)</w:t>
            </w:r>
          </w:p>
          <w:p w:rsidR="00405E5A" w:rsidRPr="008022C3" w:rsidRDefault="00405E5A" w:rsidP="00C97CA1">
            <w:pPr>
              <w:rPr>
                <w:b/>
                <w:sz w:val="26"/>
                <w:szCs w:val="26"/>
              </w:rPr>
            </w:pPr>
            <w:r w:rsidRPr="008022C3">
              <w:rPr>
                <w:b/>
                <w:sz w:val="26"/>
                <w:szCs w:val="26"/>
              </w:rPr>
              <w:t>Аналитический отдел</w:t>
            </w:r>
          </w:p>
          <w:p w:rsidR="008022C3" w:rsidRPr="008022C3" w:rsidRDefault="00405E5A" w:rsidP="008022C3">
            <w:pPr>
              <w:pStyle w:val="ConsNonformat"/>
              <w:widowControl/>
              <w:ind w:right="0"/>
              <w:rPr>
                <w:rFonts w:ascii="Times New Roman" w:hAnsi="Times New Roman" w:cs="Times New Roman"/>
                <w:sz w:val="26"/>
                <w:szCs w:val="26"/>
              </w:rPr>
            </w:pPr>
            <w:r w:rsidRPr="008022C3">
              <w:rPr>
                <w:rFonts w:ascii="Times New Roman" w:hAnsi="Times New Roman" w:cs="Times New Roman"/>
                <w:sz w:val="26"/>
                <w:szCs w:val="26"/>
              </w:rPr>
              <w:t>Государственный налоговый инспектор</w:t>
            </w:r>
            <w:r w:rsidR="008022C3" w:rsidRPr="008022C3">
              <w:rPr>
                <w:rFonts w:ascii="Times New Roman" w:hAnsi="Times New Roman" w:cs="Times New Roman"/>
                <w:sz w:val="26"/>
                <w:szCs w:val="26"/>
              </w:rPr>
              <w:t xml:space="preserve"> (1 единица)</w:t>
            </w:r>
          </w:p>
          <w:p w:rsidR="00250CAC" w:rsidRPr="008022C3" w:rsidRDefault="00250CAC" w:rsidP="00AD77C3">
            <w:pPr>
              <w:rPr>
                <w:b/>
                <w:sz w:val="26"/>
                <w:szCs w:val="26"/>
              </w:rPr>
            </w:pPr>
            <w:r w:rsidRPr="008022C3">
              <w:rPr>
                <w:b/>
                <w:sz w:val="26"/>
                <w:szCs w:val="26"/>
              </w:rPr>
              <w:t>Отдел учета налогоплательщиков</w:t>
            </w:r>
          </w:p>
          <w:p w:rsidR="008022C3" w:rsidRPr="008022C3" w:rsidRDefault="00250CAC" w:rsidP="008022C3">
            <w:pPr>
              <w:pStyle w:val="ConsNonformat"/>
              <w:widowControl/>
              <w:ind w:right="0"/>
              <w:rPr>
                <w:rFonts w:ascii="Times New Roman" w:hAnsi="Times New Roman" w:cs="Times New Roman"/>
                <w:sz w:val="26"/>
                <w:szCs w:val="26"/>
              </w:rPr>
            </w:pPr>
            <w:r w:rsidRPr="008022C3">
              <w:rPr>
                <w:rFonts w:ascii="Times New Roman" w:hAnsi="Times New Roman" w:cs="Times New Roman"/>
                <w:sz w:val="26"/>
                <w:szCs w:val="26"/>
              </w:rPr>
              <w:t>Старший государственный налоговый инспектор</w:t>
            </w:r>
            <w:r w:rsidR="008022C3">
              <w:rPr>
                <w:sz w:val="26"/>
                <w:szCs w:val="26"/>
              </w:rPr>
              <w:t xml:space="preserve"> </w:t>
            </w:r>
            <w:r w:rsidR="008022C3" w:rsidRPr="008022C3">
              <w:rPr>
                <w:rFonts w:ascii="Times New Roman" w:hAnsi="Times New Roman" w:cs="Times New Roman"/>
                <w:sz w:val="26"/>
                <w:szCs w:val="26"/>
              </w:rPr>
              <w:t>(1 единица)</w:t>
            </w:r>
          </w:p>
          <w:p w:rsidR="00C97CA1" w:rsidRPr="008022C3" w:rsidRDefault="00C97CA1" w:rsidP="00AD77C3">
            <w:pPr>
              <w:rPr>
                <w:sz w:val="26"/>
                <w:szCs w:val="26"/>
              </w:rPr>
            </w:pPr>
            <w:r w:rsidRPr="008022C3">
              <w:rPr>
                <w:b/>
                <w:sz w:val="26"/>
                <w:szCs w:val="26"/>
              </w:rPr>
              <w:t>Отдел работы с налогоплательщиками № 1</w:t>
            </w:r>
            <w:r w:rsidRPr="008022C3">
              <w:rPr>
                <w:sz w:val="26"/>
                <w:szCs w:val="26"/>
              </w:rPr>
              <w:t xml:space="preserve"> </w:t>
            </w:r>
          </w:p>
          <w:p w:rsidR="008022C3" w:rsidRPr="008022C3" w:rsidRDefault="00250CAC" w:rsidP="008022C3">
            <w:pPr>
              <w:pStyle w:val="ConsNonformat"/>
              <w:widowControl/>
              <w:ind w:right="0"/>
              <w:rPr>
                <w:rFonts w:ascii="Times New Roman" w:hAnsi="Times New Roman" w:cs="Times New Roman"/>
                <w:sz w:val="26"/>
                <w:szCs w:val="26"/>
              </w:rPr>
            </w:pPr>
            <w:r w:rsidRPr="008022C3">
              <w:rPr>
                <w:rFonts w:ascii="Times New Roman" w:hAnsi="Times New Roman" w:cs="Times New Roman"/>
                <w:sz w:val="26"/>
                <w:szCs w:val="26"/>
              </w:rPr>
              <w:t>Старший г</w:t>
            </w:r>
            <w:r w:rsidR="00C97CA1" w:rsidRPr="008022C3">
              <w:rPr>
                <w:rFonts w:ascii="Times New Roman" w:hAnsi="Times New Roman" w:cs="Times New Roman"/>
                <w:sz w:val="26"/>
                <w:szCs w:val="26"/>
              </w:rPr>
              <w:t>осударственный налоговый инспектор</w:t>
            </w:r>
            <w:r w:rsidR="008022C3">
              <w:rPr>
                <w:sz w:val="26"/>
                <w:szCs w:val="26"/>
              </w:rPr>
              <w:t xml:space="preserve"> </w:t>
            </w:r>
            <w:r w:rsidR="008022C3" w:rsidRPr="008022C3">
              <w:rPr>
                <w:rFonts w:ascii="Times New Roman" w:hAnsi="Times New Roman" w:cs="Times New Roman"/>
                <w:sz w:val="26"/>
                <w:szCs w:val="26"/>
              </w:rPr>
              <w:t>(1 единица)</w:t>
            </w:r>
          </w:p>
          <w:p w:rsidR="00250CAC" w:rsidRPr="008022C3" w:rsidRDefault="00250CAC" w:rsidP="00250CAC">
            <w:pPr>
              <w:rPr>
                <w:b/>
                <w:sz w:val="26"/>
                <w:szCs w:val="26"/>
              </w:rPr>
            </w:pPr>
            <w:r w:rsidRPr="008022C3">
              <w:rPr>
                <w:b/>
                <w:sz w:val="26"/>
                <w:szCs w:val="26"/>
              </w:rPr>
              <w:t xml:space="preserve">Отдел камеральных проверок № 1 </w:t>
            </w:r>
          </w:p>
          <w:p w:rsidR="008022C3" w:rsidRPr="008022C3" w:rsidRDefault="00250CAC" w:rsidP="008022C3">
            <w:pPr>
              <w:pStyle w:val="ConsNonformat"/>
              <w:widowControl/>
              <w:ind w:right="0"/>
              <w:rPr>
                <w:rFonts w:ascii="Times New Roman" w:hAnsi="Times New Roman" w:cs="Times New Roman"/>
                <w:sz w:val="26"/>
                <w:szCs w:val="26"/>
              </w:rPr>
            </w:pPr>
            <w:r w:rsidRPr="008022C3">
              <w:rPr>
                <w:rFonts w:ascii="Times New Roman" w:hAnsi="Times New Roman" w:cs="Times New Roman"/>
                <w:sz w:val="26"/>
                <w:szCs w:val="26"/>
              </w:rPr>
              <w:t>Государственный налоговый инспектор</w:t>
            </w:r>
            <w:r w:rsidR="008022C3">
              <w:rPr>
                <w:sz w:val="26"/>
                <w:szCs w:val="26"/>
              </w:rPr>
              <w:t xml:space="preserve"> </w:t>
            </w:r>
            <w:r w:rsidR="008022C3" w:rsidRPr="008022C3">
              <w:rPr>
                <w:rFonts w:ascii="Times New Roman" w:hAnsi="Times New Roman" w:cs="Times New Roman"/>
                <w:sz w:val="26"/>
                <w:szCs w:val="26"/>
              </w:rPr>
              <w:t>(1 единица)</w:t>
            </w:r>
          </w:p>
          <w:p w:rsidR="00C97CA1" w:rsidRPr="008022C3" w:rsidRDefault="00C97CA1" w:rsidP="00AD77C3">
            <w:pPr>
              <w:rPr>
                <w:b/>
                <w:sz w:val="26"/>
                <w:szCs w:val="26"/>
              </w:rPr>
            </w:pPr>
            <w:r w:rsidRPr="008022C3">
              <w:rPr>
                <w:b/>
                <w:sz w:val="26"/>
                <w:szCs w:val="26"/>
              </w:rPr>
              <w:t xml:space="preserve">Отдел камеральных проверок № 6 </w:t>
            </w:r>
          </w:p>
          <w:p w:rsidR="008022C3" w:rsidRPr="008022C3" w:rsidRDefault="00C97CA1" w:rsidP="008022C3">
            <w:pPr>
              <w:pStyle w:val="ConsNonformat"/>
              <w:widowControl/>
              <w:ind w:right="0"/>
              <w:rPr>
                <w:rFonts w:ascii="Times New Roman" w:hAnsi="Times New Roman" w:cs="Times New Roman"/>
                <w:sz w:val="26"/>
                <w:szCs w:val="26"/>
              </w:rPr>
            </w:pPr>
            <w:r w:rsidRPr="008022C3">
              <w:rPr>
                <w:rFonts w:ascii="Times New Roman" w:hAnsi="Times New Roman" w:cs="Times New Roman"/>
                <w:sz w:val="26"/>
                <w:szCs w:val="26"/>
              </w:rPr>
              <w:t>Государственный налоговый инспектор</w:t>
            </w:r>
            <w:r w:rsidR="008022C3">
              <w:rPr>
                <w:sz w:val="26"/>
                <w:szCs w:val="26"/>
              </w:rPr>
              <w:t xml:space="preserve"> </w:t>
            </w:r>
            <w:r w:rsidR="008022C3" w:rsidRPr="008022C3">
              <w:rPr>
                <w:rFonts w:ascii="Times New Roman" w:hAnsi="Times New Roman" w:cs="Times New Roman"/>
                <w:sz w:val="26"/>
                <w:szCs w:val="26"/>
              </w:rPr>
              <w:t>(1 единица)</w:t>
            </w:r>
          </w:p>
          <w:p w:rsidR="00C97CA1" w:rsidRPr="008022C3" w:rsidRDefault="00C97CA1" w:rsidP="00AD77C3">
            <w:pPr>
              <w:rPr>
                <w:b/>
                <w:sz w:val="26"/>
                <w:szCs w:val="26"/>
              </w:rPr>
            </w:pPr>
            <w:r w:rsidRPr="008022C3">
              <w:rPr>
                <w:b/>
                <w:sz w:val="26"/>
                <w:szCs w:val="26"/>
              </w:rPr>
              <w:t xml:space="preserve">Отдел камеральных проверок № 8 </w:t>
            </w:r>
          </w:p>
          <w:p w:rsidR="008022C3" w:rsidRPr="008022C3" w:rsidRDefault="00C97CA1" w:rsidP="008022C3">
            <w:pPr>
              <w:pStyle w:val="ConsNonformat"/>
              <w:widowControl/>
              <w:ind w:right="0"/>
              <w:rPr>
                <w:rFonts w:ascii="Times New Roman" w:hAnsi="Times New Roman" w:cs="Times New Roman"/>
                <w:sz w:val="26"/>
                <w:szCs w:val="26"/>
              </w:rPr>
            </w:pPr>
            <w:r w:rsidRPr="008022C3">
              <w:rPr>
                <w:rFonts w:ascii="Times New Roman" w:hAnsi="Times New Roman" w:cs="Times New Roman"/>
                <w:sz w:val="26"/>
                <w:szCs w:val="26"/>
              </w:rPr>
              <w:t>Госу</w:t>
            </w:r>
            <w:r w:rsidR="008022C3">
              <w:rPr>
                <w:rFonts w:ascii="Times New Roman" w:hAnsi="Times New Roman" w:cs="Times New Roman"/>
                <w:sz w:val="26"/>
                <w:szCs w:val="26"/>
              </w:rPr>
              <w:t>д</w:t>
            </w:r>
            <w:r w:rsidRPr="008022C3">
              <w:rPr>
                <w:rFonts w:ascii="Times New Roman" w:hAnsi="Times New Roman" w:cs="Times New Roman"/>
                <w:sz w:val="26"/>
                <w:szCs w:val="26"/>
              </w:rPr>
              <w:t xml:space="preserve">арственный налоговый инспектор </w:t>
            </w:r>
            <w:r w:rsidR="008022C3">
              <w:rPr>
                <w:sz w:val="26"/>
                <w:szCs w:val="26"/>
              </w:rPr>
              <w:t xml:space="preserve"> </w:t>
            </w:r>
            <w:r w:rsidR="008022C3" w:rsidRPr="008022C3">
              <w:rPr>
                <w:rFonts w:ascii="Times New Roman" w:hAnsi="Times New Roman" w:cs="Times New Roman"/>
                <w:sz w:val="26"/>
                <w:szCs w:val="26"/>
              </w:rPr>
              <w:t>(1 единица)</w:t>
            </w:r>
          </w:p>
          <w:p w:rsidR="00C97CA1" w:rsidRPr="008022C3" w:rsidRDefault="00C97CA1" w:rsidP="00AD77C3">
            <w:pPr>
              <w:rPr>
                <w:b/>
                <w:sz w:val="26"/>
                <w:szCs w:val="26"/>
              </w:rPr>
            </w:pPr>
            <w:r w:rsidRPr="008022C3">
              <w:rPr>
                <w:b/>
                <w:sz w:val="26"/>
                <w:szCs w:val="26"/>
              </w:rPr>
              <w:t xml:space="preserve">Отдел камеральных проверок № 10 </w:t>
            </w:r>
          </w:p>
          <w:p w:rsidR="00405E5A" w:rsidRPr="008022C3" w:rsidRDefault="00C97CA1" w:rsidP="008022C3">
            <w:pPr>
              <w:pStyle w:val="ConsNonformat"/>
              <w:widowControl/>
              <w:ind w:right="0"/>
              <w:rPr>
                <w:rFonts w:ascii="Times New Roman" w:hAnsi="Times New Roman" w:cs="Times New Roman"/>
                <w:sz w:val="26"/>
                <w:szCs w:val="26"/>
              </w:rPr>
            </w:pPr>
            <w:r w:rsidRPr="008022C3">
              <w:rPr>
                <w:rFonts w:ascii="Times New Roman" w:hAnsi="Times New Roman" w:cs="Times New Roman"/>
                <w:sz w:val="26"/>
                <w:szCs w:val="26"/>
              </w:rPr>
              <w:t>Государственный налоговый инспектор</w:t>
            </w:r>
            <w:r w:rsidR="008022C3">
              <w:rPr>
                <w:sz w:val="26"/>
                <w:szCs w:val="26"/>
              </w:rPr>
              <w:t xml:space="preserve"> </w:t>
            </w:r>
            <w:r w:rsidR="008022C3" w:rsidRPr="008022C3">
              <w:rPr>
                <w:rFonts w:ascii="Times New Roman" w:hAnsi="Times New Roman" w:cs="Times New Roman"/>
                <w:sz w:val="26"/>
                <w:szCs w:val="26"/>
              </w:rPr>
              <w:t>(1 единица)</w:t>
            </w:r>
          </w:p>
        </w:tc>
        <w:tc>
          <w:tcPr>
            <w:tcW w:w="425" w:type="dxa"/>
          </w:tcPr>
          <w:p w:rsidR="00405E5A" w:rsidRPr="00F81933" w:rsidRDefault="00405E5A" w:rsidP="00AD77C3">
            <w:pPr>
              <w:rPr>
                <w:sz w:val="26"/>
                <w:szCs w:val="26"/>
              </w:rPr>
            </w:pPr>
          </w:p>
        </w:tc>
      </w:tr>
      <w:tr w:rsidR="00405E5A" w:rsidRPr="00F81933" w:rsidTr="00D852D6">
        <w:tc>
          <w:tcPr>
            <w:tcW w:w="9214" w:type="dxa"/>
          </w:tcPr>
          <w:p w:rsidR="00405E5A" w:rsidRPr="008022C3" w:rsidRDefault="00250CAC" w:rsidP="00AD77C3">
            <w:pPr>
              <w:rPr>
                <w:b/>
                <w:sz w:val="26"/>
                <w:szCs w:val="26"/>
              </w:rPr>
            </w:pPr>
            <w:r w:rsidRPr="008022C3">
              <w:rPr>
                <w:b/>
                <w:sz w:val="26"/>
                <w:szCs w:val="26"/>
              </w:rPr>
              <w:t>Отдел оперативного контроля</w:t>
            </w:r>
          </w:p>
          <w:p w:rsidR="008022C3" w:rsidRDefault="00250CAC" w:rsidP="008022C3">
            <w:pPr>
              <w:pStyle w:val="ConsNonformat"/>
              <w:widowControl/>
              <w:ind w:right="0"/>
              <w:rPr>
                <w:rFonts w:ascii="Times New Roman" w:hAnsi="Times New Roman" w:cs="Times New Roman"/>
                <w:sz w:val="26"/>
                <w:szCs w:val="26"/>
              </w:rPr>
            </w:pPr>
            <w:r w:rsidRPr="008022C3">
              <w:rPr>
                <w:rFonts w:ascii="Times New Roman" w:hAnsi="Times New Roman" w:cs="Times New Roman"/>
                <w:sz w:val="26"/>
                <w:szCs w:val="26"/>
              </w:rPr>
              <w:t>Государственный налоговый инспектор</w:t>
            </w:r>
            <w:r w:rsidR="008022C3" w:rsidRPr="008022C3">
              <w:rPr>
                <w:rFonts w:ascii="Times New Roman" w:hAnsi="Times New Roman" w:cs="Times New Roman"/>
                <w:sz w:val="26"/>
                <w:szCs w:val="26"/>
              </w:rPr>
              <w:t xml:space="preserve"> (1 единица)</w:t>
            </w:r>
          </w:p>
          <w:p w:rsidR="00D11F57" w:rsidRPr="008022C3" w:rsidRDefault="00D11F57" w:rsidP="008022C3">
            <w:pPr>
              <w:pStyle w:val="ConsNonformat"/>
              <w:widowControl/>
              <w:ind w:right="0"/>
              <w:rPr>
                <w:rFonts w:ascii="Times New Roman" w:hAnsi="Times New Roman" w:cs="Times New Roman"/>
                <w:sz w:val="26"/>
                <w:szCs w:val="26"/>
              </w:rPr>
            </w:pPr>
          </w:p>
          <w:p w:rsidR="00D11F57" w:rsidRDefault="00D11F57" w:rsidP="00D11F57">
            <w:pPr>
              <w:jc w:val="both"/>
              <w:rPr>
                <w:b/>
                <w:sz w:val="26"/>
                <w:szCs w:val="26"/>
                <w:u w:val="single"/>
              </w:rPr>
            </w:pPr>
            <w:r w:rsidRPr="00F81933">
              <w:rPr>
                <w:b/>
                <w:sz w:val="26"/>
                <w:szCs w:val="26"/>
                <w:u w:val="single"/>
              </w:rPr>
              <w:t>Должности старшей группы должностей категории «</w:t>
            </w:r>
            <w:r>
              <w:rPr>
                <w:b/>
                <w:sz w:val="26"/>
                <w:szCs w:val="26"/>
                <w:u w:val="single"/>
              </w:rPr>
              <w:t xml:space="preserve">обеспечивающие </w:t>
            </w:r>
            <w:r w:rsidRPr="00F81933">
              <w:rPr>
                <w:b/>
                <w:sz w:val="26"/>
                <w:szCs w:val="26"/>
                <w:u w:val="single"/>
              </w:rPr>
              <w:t>специалисты»:</w:t>
            </w:r>
          </w:p>
          <w:p w:rsidR="00D11F57" w:rsidRPr="00405E5A" w:rsidRDefault="00D11F57" w:rsidP="00D11F57">
            <w:pPr>
              <w:pStyle w:val="ConsNonformat"/>
              <w:widowControl/>
              <w:ind w:right="0"/>
              <w:rPr>
                <w:rFonts w:ascii="Times New Roman" w:hAnsi="Times New Roman" w:cs="Times New Roman"/>
                <w:b/>
                <w:sz w:val="26"/>
                <w:szCs w:val="26"/>
              </w:rPr>
            </w:pPr>
            <w:r w:rsidRPr="00405E5A">
              <w:rPr>
                <w:rFonts w:ascii="Times New Roman" w:hAnsi="Times New Roman" w:cs="Times New Roman"/>
                <w:b/>
                <w:sz w:val="26"/>
                <w:szCs w:val="26"/>
              </w:rPr>
              <w:t>Отдел общего и хозяйственного обеспечения</w:t>
            </w:r>
          </w:p>
          <w:p w:rsidR="00D11F57" w:rsidRPr="008022C3" w:rsidRDefault="00D11F57" w:rsidP="00D11F57">
            <w:pPr>
              <w:pStyle w:val="ConsNonformat"/>
              <w:widowControl/>
              <w:ind w:right="0"/>
              <w:rPr>
                <w:rFonts w:ascii="Times New Roman" w:hAnsi="Times New Roman" w:cs="Times New Roman"/>
                <w:sz w:val="26"/>
                <w:szCs w:val="26"/>
              </w:rPr>
            </w:pPr>
            <w:r>
              <w:rPr>
                <w:rFonts w:ascii="Times New Roman" w:hAnsi="Times New Roman" w:cs="Times New Roman"/>
                <w:sz w:val="26"/>
                <w:szCs w:val="26"/>
              </w:rPr>
              <w:t xml:space="preserve">Старший специалист 2 </w:t>
            </w:r>
            <w:r w:rsidRPr="008022C3">
              <w:rPr>
                <w:rFonts w:ascii="Times New Roman" w:hAnsi="Times New Roman" w:cs="Times New Roman"/>
                <w:sz w:val="26"/>
                <w:szCs w:val="26"/>
              </w:rPr>
              <w:t>разряда (1 единица)</w:t>
            </w:r>
          </w:p>
          <w:p w:rsidR="00250CAC" w:rsidRPr="008022C3" w:rsidRDefault="00250CAC" w:rsidP="00AD77C3">
            <w:pPr>
              <w:rPr>
                <w:b/>
                <w:sz w:val="26"/>
                <w:szCs w:val="26"/>
              </w:rPr>
            </w:pPr>
          </w:p>
        </w:tc>
        <w:tc>
          <w:tcPr>
            <w:tcW w:w="425" w:type="dxa"/>
          </w:tcPr>
          <w:p w:rsidR="00405E5A" w:rsidRPr="00F81933" w:rsidRDefault="00405E5A" w:rsidP="00AD77C3">
            <w:pPr>
              <w:rPr>
                <w:sz w:val="26"/>
                <w:szCs w:val="26"/>
              </w:rPr>
            </w:pPr>
          </w:p>
        </w:tc>
      </w:tr>
    </w:tbl>
    <w:p w:rsidR="006E5588" w:rsidRDefault="006E5588" w:rsidP="00250CAC">
      <w:pPr>
        <w:ind w:firstLine="708"/>
        <w:jc w:val="both"/>
        <w:rPr>
          <w:sz w:val="26"/>
          <w:szCs w:val="26"/>
        </w:rPr>
      </w:pPr>
      <w:r>
        <w:rPr>
          <w:sz w:val="26"/>
          <w:szCs w:val="26"/>
        </w:rPr>
        <w:t xml:space="preserve">2. Право на участие в конкурсе имеют граждане Российской Федерации, достигшие возраста 18 лет, владеющие государственным языком Российской Федерации и </w:t>
      </w:r>
      <w:r>
        <w:rPr>
          <w:color w:val="000000"/>
          <w:sz w:val="26"/>
          <w:szCs w:val="26"/>
        </w:rPr>
        <w:t>отвечающие квалификационным требованиям для замещения вакантной должности гражданской службы</w:t>
      </w:r>
      <w:r>
        <w:rPr>
          <w:sz w:val="26"/>
          <w:szCs w:val="26"/>
        </w:rPr>
        <w:t xml:space="preserve">, установленным </w:t>
      </w:r>
      <w:r>
        <w:rPr>
          <w:color w:val="000000"/>
          <w:sz w:val="26"/>
          <w:szCs w:val="26"/>
        </w:rPr>
        <w:t>в соответствии с</w:t>
      </w:r>
      <w:r>
        <w:rPr>
          <w:sz w:val="26"/>
          <w:szCs w:val="26"/>
        </w:rPr>
        <w:t xml:space="preserve"> </w:t>
      </w:r>
      <w:hyperlink r:id="rId9" w:history="1">
        <w:r>
          <w:rPr>
            <w:rStyle w:val="a3"/>
            <w:color w:val="auto"/>
            <w:sz w:val="26"/>
            <w:szCs w:val="26"/>
            <w:u w:val="none"/>
          </w:rPr>
          <w:t>законодательством</w:t>
        </w:r>
      </w:hyperlink>
      <w:r>
        <w:rPr>
          <w:sz w:val="26"/>
          <w:szCs w:val="26"/>
        </w:rPr>
        <w:t xml:space="preserve"> Российской Федерации о государственной гражданской службе.</w:t>
      </w:r>
    </w:p>
    <w:p w:rsidR="00EA63D2" w:rsidRDefault="00EA63D2" w:rsidP="006E5588">
      <w:pPr>
        <w:ind w:firstLine="708"/>
        <w:jc w:val="both"/>
        <w:rPr>
          <w:sz w:val="26"/>
          <w:szCs w:val="26"/>
        </w:rPr>
      </w:pPr>
      <w:r>
        <w:rPr>
          <w:sz w:val="26"/>
          <w:szCs w:val="26"/>
        </w:rPr>
        <w:lastRenderedPageBreak/>
        <w:t>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6E5588" w:rsidRDefault="006E5588" w:rsidP="006E5588">
      <w:pPr>
        <w:ind w:firstLine="708"/>
        <w:jc w:val="both"/>
        <w:rPr>
          <w:sz w:val="26"/>
          <w:szCs w:val="26"/>
        </w:rPr>
      </w:pPr>
      <w:r>
        <w:rPr>
          <w:sz w:val="26"/>
          <w:szCs w:val="26"/>
        </w:rPr>
        <w:t xml:space="preserve">В соответствии с п. 11 ст. 16 Федерального закона от 27 июля 2004 года </w:t>
      </w:r>
      <w:r w:rsidR="006250C6">
        <w:rPr>
          <w:sz w:val="26"/>
          <w:szCs w:val="26"/>
        </w:rPr>
        <w:br/>
      </w:r>
      <w:r>
        <w:rPr>
          <w:sz w:val="26"/>
          <w:szCs w:val="26"/>
        </w:rPr>
        <w:t>№ 79-ФЗ «О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6E5588" w:rsidRDefault="006E5588" w:rsidP="006E5588">
      <w:pPr>
        <w:ind w:firstLine="708"/>
        <w:jc w:val="both"/>
        <w:rPr>
          <w:sz w:val="26"/>
          <w:szCs w:val="26"/>
        </w:rPr>
      </w:pPr>
    </w:p>
    <w:p w:rsidR="006E5588" w:rsidRDefault="006E5588" w:rsidP="006E5588">
      <w:pPr>
        <w:tabs>
          <w:tab w:val="left" w:pos="567"/>
        </w:tabs>
        <w:ind w:firstLine="539"/>
        <w:jc w:val="both"/>
        <w:rPr>
          <w:sz w:val="26"/>
          <w:szCs w:val="26"/>
        </w:rPr>
      </w:pPr>
      <w:r>
        <w:rPr>
          <w:sz w:val="26"/>
          <w:szCs w:val="26"/>
        </w:rPr>
        <w:t>К претендентам на замещение вакантных должностей предъявляются следующие квалификационные требования:</w:t>
      </w:r>
    </w:p>
    <w:p w:rsidR="006E5588" w:rsidRDefault="006E5588" w:rsidP="006E5588">
      <w:pPr>
        <w:tabs>
          <w:tab w:val="left" w:pos="567"/>
        </w:tabs>
        <w:ind w:firstLine="539"/>
        <w:jc w:val="both"/>
        <w:rPr>
          <w:b/>
          <w:sz w:val="26"/>
          <w:szCs w:val="26"/>
        </w:rPr>
      </w:pPr>
      <w:r>
        <w:rPr>
          <w:b/>
          <w:sz w:val="26"/>
          <w:szCs w:val="26"/>
        </w:rPr>
        <w:t>К уровню профессионального образования:</w:t>
      </w:r>
    </w:p>
    <w:p w:rsidR="006E5588" w:rsidRDefault="006E5588" w:rsidP="006E5588">
      <w:pPr>
        <w:tabs>
          <w:tab w:val="left" w:pos="567"/>
        </w:tabs>
        <w:ind w:firstLine="539"/>
        <w:jc w:val="both"/>
        <w:rPr>
          <w:b/>
          <w:sz w:val="26"/>
          <w:szCs w:val="26"/>
        </w:rPr>
      </w:pPr>
      <w:r>
        <w:rPr>
          <w:sz w:val="26"/>
          <w:szCs w:val="26"/>
        </w:rPr>
        <w:t>- наличие высшего образования:</w:t>
      </w:r>
    </w:p>
    <w:p w:rsidR="006E5588" w:rsidRDefault="006E5588" w:rsidP="006E5588">
      <w:pPr>
        <w:tabs>
          <w:tab w:val="left" w:pos="567"/>
        </w:tabs>
        <w:ind w:firstLine="539"/>
        <w:jc w:val="both"/>
        <w:rPr>
          <w:sz w:val="26"/>
          <w:szCs w:val="26"/>
        </w:rPr>
      </w:pPr>
      <w:r>
        <w:rPr>
          <w:sz w:val="26"/>
          <w:szCs w:val="26"/>
        </w:rPr>
        <w:t xml:space="preserve">К магистрам: направления подготовки «Экономика», «Финансы и кредит», «Государственный аудит», «Юриспруденция». </w:t>
      </w:r>
    </w:p>
    <w:p w:rsidR="006E5588" w:rsidRDefault="006E5588" w:rsidP="006E5588">
      <w:pPr>
        <w:tabs>
          <w:tab w:val="left" w:pos="567"/>
        </w:tabs>
        <w:ind w:firstLine="539"/>
        <w:jc w:val="both"/>
        <w:rPr>
          <w:sz w:val="26"/>
          <w:szCs w:val="26"/>
        </w:rPr>
      </w:pPr>
      <w:r>
        <w:rPr>
          <w:sz w:val="26"/>
          <w:szCs w:val="26"/>
        </w:rPr>
        <w:t>К специалистам: специальности «Национальная экономика», «Экономика и управление на предприятии (по отраслям)», «Финансы и кредит», «Бухгалтерский учет, анализ и аудит», «Налоги и налогообложение», «Юриспруденция».</w:t>
      </w:r>
    </w:p>
    <w:p w:rsidR="00057670" w:rsidRDefault="006E5588" w:rsidP="00057670">
      <w:pPr>
        <w:tabs>
          <w:tab w:val="left" w:pos="567"/>
        </w:tabs>
        <w:ind w:firstLine="539"/>
        <w:jc w:val="both"/>
        <w:rPr>
          <w:sz w:val="26"/>
          <w:szCs w:val="26"/>
        </w:rPr>
      </w:pPr>
      <w:r>
        <w:rPr>
          <w:sz w:val="26"/>
          <w:szCs w:val="26"/>
        </w:rPr>
        <w:t>К бакалаврам:</w:t>
      </w:r>
      <w:r w:rsidR="00922EEA">
        <w:rPr>
          <w:sz w:val="26"/>
          <w:szCs w:val="26"/>
        </w:rPr>
        <w:t xml:space="preserve"> </w:t>
      </w:r>
      <w:r>
        <w:rPr>
          <w:sz w:val="26"/>
          <w:szCs w:val="26"/>
        </w:rPr>
        <w:t>направления подготовки «Экономика», «Юриспруденция».</w:t>
      </w:r>
    </w:p>
    <w:p w:rsidR="006E5588" w:rsidRDefault="00922EEA" w:rsidP="00057670">
      <w:pPr>
        <w:tabs>
          <w:tab w:val="left" w:pos="567"/>
        </w:tabs>
        <w:ind w:firstLine="539"/>
        <w:jc w:val="both"/>
        <w:rPr>
          <w:sz w:val="26"/>
          <w:szCs w:val="26"/>
        </w:rPr>
      </w:pPr>
      <w:r>
        <w:rPr>
          <w:sz w:val="26"/>
          <w:szCs w:val="26"/>
        </w:rPr>
        <w:t>Иное направление по подготовке, специальности соответствующим функциям и конкретным задачам, возложенным на структурное подразделение.</w:t>
      </w:r>
    </w:p>
    <w:p w:rsidR="00922EEA" w:rsidRDefault="00922EEA" w:rsidP="006E5588">
      <w:pPr>
        <w:tabs>
          <w:tab w:val="left" w:pos="567"/>
        </w:tabs>
        <w:ind w:firstLine="709"/>
        <w:jc w:val="both"/>
        <w:rPr>
          <w:b/>
          <w:sz w:val="26"/>
          <w:szCs w:val="26"/>
        </w:rPr>
      </w:pPr>
    </w:p>
    <w:p w:rsidR="00927DBA" w:rsidRDefault="006E5588" w:rsidP="00927DBA">
      <w:pPr>
        <w:tabs>
          <w:tab w:val="left" w:pos="567"/>
        </w:tabs>
        <w:ind w:firstLine="709"/>
        <w:jc w:val="both"/>
        <w:rPr>
          <w:b/>
          <w:sz w:val="26"/>
          <w:szCs w:val="26"/>
        </w:rPr>
      </w:pPr>
      <w:r>
        <w:rPr>
          <w:b/>
          <w:sz w:val="26"/>
          <w:szCs w:val="26"/>
        </w:rPr>
        <w:t>К стажу гражданской службы:</w:t>
      </w:r>
    </w:p>
    <w:p w:rsidR="006E5588" w:rsidRPr="00927DBA" w:rsidRDefault="006E5588" w:rsidP="00927DBA">
      <w:pPr>
        <w:tabs>
          <w:tab w:val="left" w:pos="567"/>
        </w:tabs>
        <w:ind w:firstLine="709"/>
        <w:jc w:val="both"/>
        <w:rPr>
          <w:b/>
          <w:sz w:val="26"/>
          <w:szCs w:val="26"/>
        </w:rPr>
      </w:pPr>
      <w:r>
        <w:rPr>
          <w:sz w:val="26"/>
          <w:szCs w:val="26"/>
        </w:rPr>
        <w:t>для замещения должностей федеральной государственно</w:t>
      </w:r>
      <w:r w:rsidR="00AC253F">
        <w:rPr>
          <w:sz w:val="26"/>
          <w:szCs w:val="26"/>
        </w:rPr>
        <w:t xml:space="preserve">й гражданской службы </w:t>
      </w:r>
      <w:r>
        <w:rPr>
          <w:sz w:val="26"/>
          <w:szCs w:val="26"/>
        </w:rPr>
        <w:t>старшей группы категории «специалисты»</w:t>
      </w:r>
      <w:r w:rsidR="00AF09F7">
        <w:rPr>
          <w:sz w:val="26"/>
          <w:szCs w:val="26"/>
        </w:rPr>
        <w:t>, «обеспечивающие специалисты»</w:t>
      </w:r>
      <w:r>
        <w:rPr>
          <w:sz w:val="26"/>
          <w:szCs w:val="26"/>
        </w:rPr>
        <w:t xml:space="preserve"> - без предъявления требований к стажу.</w:t>
      </w:r>
    </w:p>
    <w:p w:rsidR="006E5588" w:rsidRDefault="006E5588" w:rsidP="006E5588">
      <w:pPr>
        <w:tabs>
          <w:tab w:val="left" w:pos="567"/>
        </w:tabs>
        <w:ind w:firstLine="539"/>
        <w:jc w:val="both"/>
        <w:rPr>
          <w:b/>
          <w:sz w:val="26"/>
          <w:szCs w:val="26"/>
        </w:rPr>
      </w:pPr>
    </w:p>
    <w:p w:rsidR="006E5588" w:rsidRDefault="006E5588" w:rsidP="006E5588">
      <w:pPr>
        <w:tabs>
          <w:tab w:val="left" w:pos="567"/>
        </w:tabs>
        <w:ind w:firstLine="709"/>
        <w:jc w:val="both"/>
        <w:rPr>
          <w:b/>
          <w:sz w:val="26"/>
          <w:szCs w:val="26"/>
        </w:rPr>
      </w:pPr>
      <w:r>
        <w:rPr>
          <w:b/>
          <w:sz w:val="26"/>
          <w:szCs w:val="26"/>
        </w:rPr>
        <w:t>Для должностей старшей группы должностей категории «специалисты», предъявляются квалификационные требования к профессиональным знаниям и к профессиональным навыкам.</w:t>
      </w:r>
    </w:p>
    <w:p w:rsidR="006E5588" w:rsidRDefault="006E5588" w:rsidP="006E5588">
      <w:pPr>
        <w:tabs>
          <w:tab w:val="left" w:pos="567"/>
        </w:tabs>
        <w:ind w:firstLine="709"/>
        <w:jc w:val="both"/>
        <w:rPr>
          <w:sz w:val="26"/>
          <w:szCs w:val="26"/>
        </w:rPr>
      </w:pPr>
      <w:r>
        <w:rPr>
          <w:sz w:val="26"/>
          <w:szCs w:val="26"/>
        </w:rPr>
        <w:t>Должны знать:</w:t>
      </w:r>
    </w:p>
    <w:p w:rsidR="006E5588" w:rsidRDefault="006E5588" w:rsidP="006E5588">
      <w:pPr>
        <w:tabs>
          <w:tab w:val="left" w:pos="567"/>
        </w:tabs>
        <w:ind w:firstLine="709"/>
        <w:jc w:val="both"/>
        <w:rPr>
          <w:sz w:val="26"/>
          <w:szCs w:val="26"/>
        </w:rPr>
      </w:pPr>
      <w:r>
        <w:rPr>
          <w:sz w:val="26"/>
          <w:szCs w:val="26"/>
        </w:rPr>
        <w:t>Конституцию Российской Федерации, федеральные конституционные законы, федеральные законы;</w:t>
      </w:r>
    </w:p>
    <w:p w:rsidR="006E5588" w:rsidRDefault="006E5588" w:rsidP="006E5588">
      <w:pPr>
        <w:tabs>
          <w:tab w:val="left" w:pos="567"/>
        </w:tabs>
        <w:ind w:firstLine="709"/>
        <w:jc w:val="both"/>
        <w:rPr>
          <w:sz w:val="26"/>
          <w:szCs w:val="26"/>
        </w:rPr>
      </w:pPr>
      <w:r>
        <w:rPr>
          <w:sz w:val="26"/>
          <w:szCs w:val="26"/>
        </w:rPr>
        <w:t>указы Президента Российской Федерации, постановления Правительства Российской Федерации, иные нормативные правовые акты применительно к исполнению должностных обязанностей;</w:t>
      </w:r>
    </w:p>
    <w:p w:rsidR="006E5588" w:rsidRDefault="006E5588" w:rsidP="006E5588">
      <w:pPr>
        <w:tabs>
          <w:tab w:val="left" w:pos="567"/>
        </w:tabs>
        <w:ind w:firstLine="709"/>
        <w:jc w:val="both"/>
        <w:rPr>
          <w:sz w:val="26"/>
          <w:szCs w:val="26"/>
        </w:rPr>
      </w:pPr>
      <w:r>
        <w:rPr>
          <w:sz w:val="26"/>
          <w:szCs w:val="26"/>
        </w:rPr>
        <w:t>правовые основы прохождения федеральной государственной гражданской службы;</w:t>
      </w:r>
    </w:p>
    <w:p w:rsidR="006E5588" w:rsidRDefault="006E5588" w:rsidP="006E5588">
      <w:pPr>
        <w:tabs>
          <w:tab w:val="left" w:pos="567"/>
        </w:tabs>
        <w:ind w:firstLine="709"/>
        <w:jc w:val="both"/>
        <w:rPr>
          <w:sz w:val="26"/>
          <w:szCs w:val="26"/>
        </w:rPr>
      </w:pPr>
      <w:r>
        <w:rPr>
          <w:sz w:val="26"/>
          <w:szCs w:val="26"/>
        </w:rPr>
        <w:t>правила делового этикета, порядок работы с обращениями граждан;</w:t>
      </w:r>
    </w:p>
    <w:p w:rsidR="006E5588" w:rsidRDefault="006E5588" w:rsidP="006E5588">
      <w:pPr>
        <w:tabs>
          <w:tab w:val="left" w:pos="567"/>
        </w:tabs>
        <w:ind w:firstLine="709"/>
        <w:jc w:val="both"/>
        <w:rPr>
          <w:sz w:val="26"/>
          <w:szCs w:val="26"/>
        </w:rPr>
      </w:pPr>
      <w:r>
        <w:rPr>
          <w:sz w:val="26"/>
          <w:szCs w:val="26"/>
        </w:rPr>
        <w:t>правила и нормы охраны труда, техники безопасности и противопожарной защиты;</w:t>
      </w:r>
    </w:p>
    <w:p w:rsidR="006E5588" w:rsidRDefault="006E5588" w:rsidP="006E5588">
      <w:pPr>
        <w:tabs>
          <w:tab w:val="left" w:pos="567"/>
        </w:tabs>
        <w:ind w:firstLine="709"/>
        <w:jc w:val="both"/>
        <w:rPr>
          <w:sz w:val="26"/>
          <w:szCs w:val="26"/>
        </w:rPr>
      </w:pPr>
      <w:r>
        <w:rPr>
          <w:sz w:val="26"/>
          <w:szCs w:val="26"/>
        </w:rPr>
        <w:t>служебный распорядок центрального аппарата, территориального органа Федеральной налоговой службы;</w:t>
      </w:r>
    </w:p>
    <w:p w:rsidR="006E5588" w:rsidRPr="00D11F57" w:rsidRDefault="006E5588" w:rsidP="006E5588">
      <w:pPr>
        <w:tabs>
          <w:tab w:val="left" w:pos="567"/>
        </w:tabs>
        <w:ind w:firstLine="709"/>
        <w:jc w:val="both"/>
        <w:rPr>
          <w:sz w:val="26"/>
          <w:szCs w:val="26"/>
        </w:rPr>
      </w:pPr>
      <w:r w:rsidRPr="00D11F57">
        <w:rPr>
          <w:sz w:val="26"/>
          <w:szCs w:val="26"/>
        </w:rPr>
        <w:t>порядок работы со служебной информацией, инструкцию по делопроизводству;</w:t>
      </w:r>
    </w:p>
    <w:p w:rsidR="006E5588" w:rsidRPr="00D11F57" w:rsidRDefault="006E5588" w:rsidP="006E5588">
      <w:pPr>
        <w:tabs>
          <w:tab w:val="left" w:pos="567"/>
        </w:tabs>
        <w:ind w:firstLine="709"/>
        <w:jc w:val="both"/>
        <w:rPr>
          <w:sz w:val="26"/>
          <w:szCs w:val="26"/>
        </w:rPr>
      </w:pPr>
      <w:r w:rsidRPr="00D11F57">
        <w:rPr>
          <w:sz w:val="26"/>
          <w:szCs w:val="26"/>
        </w:rPr>
        <w:t>аппаратное и программное обеспечение;</w:t>
      </w:r>
    </w:p>
    <w:p w:rsidR="006E5588" w:rsidRPr="00D11F57" w:rsidRDefault="006E5588" w:rsidP="006E5588">
      <w:pPr>
        <w:tabs>
          <w:tab w:val="left" w:pos="567"/>
        </w:tabs>
        <w:ind w:firstLine="709"/>
        <w:jc w:val="both"/>
        <w:rPr>
          <w:sz w:val="26"/>
          <w:szCs w:val="26"/>
        </w:rPr>
      </w:pPr>
      <w:r w:rsidRPr="00D11F57">
        <w:rPr>
          <w:sz w:val="26"/>
          <w:szCs w:val="26"/>
        </w:rPr>
        <w:t>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w:t>
      </w:r>
    </w:p>
    <w:p w:rsidR="006E5588" w:rsidRPr="00D11F57" w:rsidRDefault="006E5588" w:rsidP="006E5588">
      <w:pPr>
        <w:tabs>
          <w:tab w:val="left" w:pos="567"/>
        </w:tabs>
        <w:ind w:firstLine="709"/>
        <w:jc w:val="both"/>
        <w:rPr>
          <w:sz w:val="26"/>
          <w:szCs w:val="26"/>
        </w:rPr>
      </w:pPr>
      <w:r w:rsidRPr="00D11F57">
        <w:rPr>
          <w:sz w:val="26"/>
          <w:szCs w:val="26"/>
        </w:rPr>
        <w:t>общие вопросы в области обеспечения информационной безопасности;</w:t>
      </w:r>
    </w:p>
    <w:p w:rsidR="006E5588" w:rsidRPr="00D11F57" w:rsidRDefault="006E5588" w:rsidP="006E5588">
      <w:pPr>
        <w:tabs>
          <w:tab w:val="left" w:pos="567"/>
        </w:tabs>
        <w:ind w:firstLine="709"/>
        <w:jc w:val="both"/>
        <w:rPr>
          <w:sz w:val="26"/>
          <w:szCs w:val="26"/>
        </w:rPr>
      </w:pPr>
      <w:r w:rsidRPr="00D11F57">
        <w:rPr>
          <w:sz w:val="26"/>
          <w:szCs w:val="26"/>
        </w:rPr>
        <w:t>должностной регламент.</w:t>
      </w:r>
    </w:p>
    <w:p w:rsidR="006E5588" w:rsidRPr="00D11F57" w:rsidRDefault="006E5588" w:rsidP="006E5588">
      <w:pPr>
        <w:tabs>
          <w:tab w:val="left" w:pos="567"/>
        </w:tabs>
        <w:ind w:firstLine="709"/>
        <w:jc w:val="both"/>
        <w:rPr>
          <w:sz w:val="26"/>
          <w:szCs w:val="26"/>
        </w:rPr>
      </w:pPr>
      <w:r w:rsidRPr="00D11F57">
        <w:rPr>
          <w:sz w:val="26"/>
          <w:szCs w:val="26"/>
        </w:rPr>
        <w:t>Должны иметь навыки:</w:t>
      </w:r>
    </w:p>
    <w:p w:rsidR="006E5588" w:rsidRPr="00D11F57" w:rsidRDefault="006E5588" w:rsidP="006E5588">
      <w:pPr>
        <w:tabs>
          <w:tab w:val="left" w:pos="567"/>
        </w:tabs>
        <w:ind w:firstLine="709"/>
        <w:jc w:val="both"/>
        <w:rPr>
          <w:sz w:val="26"/>
          <w:szCs w:val="26"/>
        </w:rPr>
      </w:pPr>
      <w:r w:rsidRPr="00D11F57">
        <w:rPr>
          <w:sz w:val="26"/>
          <w:szCs w:val="26"/>
        </w:rPr>
        <w:t>работы в сфере, соответствующей направлению деятельности структурного подразделения, выполнению поставленных задач;</w:t>
      </w:r>
    </w:p>
    <w:p w:rsidR="006E5588" w:rsidRPr="00D11F57" w:rsidRDefault="006E5588" w:rsidP="006E5588">
      <w:pPr>
        <w:tabs>
          <w:tab w:val="left" w:pos="567"/>
        </w:tabs>
        <w:ind w:firstLine="709"/>
        <w:jc w:val="both"/>
        <w:rPr>
          <w:sz w:val="26"/>
          <w:szCs w:val="26"/>
        </w:rPr>
      </w:pPr>
      <w:r w:rsidRPr="00D11F57">
        <w:rPr>
          <w:sz w:val="26"/>
          <w:szCs w:val="26"/>
        </w:rPr>
        <w:t>квалифицированного планирования работы, экспертизы проектов нормативных правовых актов, подготовки служебных документов;</w:t>
      </w:r>
    </w:p>
    <w:p w:rsidR="006E5588" w:rsidRPr="00D11F57" w:rsidRDefault="006E5588" w:rsidP="006E5588">
      <w:pPr>
        <w:tabs>
          <w:tab w:val="left" w:pos="567"/>
        </w:tabs>
        <w:ind w:firstLine="709"/>
        <w:jc w:val="both"/>
        <w:rPr>
          <w:sz w:val="26"/>
          <w:szCs w:val="26"/>
        </w:rPr>
      </w:pPr>
      <w:r w:rsidRPr="00D11F57">
        <w:rPr>
          <w:sz w:val="26"/>
          <w:szCs w:val="26"/>
        </w:rPr>
        <w:t>ведения делопроизводства, составления делового письма;</w:t>
      </w:r>
    </w:p>
    <w:p w:rsidR="006E5588" w:rsidRPr="00D11F57" w:rsidRDefault="006E5588" w:rsidP="006E5588">
      <w:pPr>
        <w:tabs>
          <w:tab w:val="left" w:pos="567"/>
        </w:tabs>
        <w:ind w:firstLine="709"/>
        <w:jc w:val="both"/>
        <w:rPr>
          <w:sz w:val="26"/>
          <w:szCs w:val="26"/>
        </w:rPr>
      </w:pPr>
      <w:r w:rsidRPr="00D11F57">
        <w:rPr>
          <w:sz w:val="26"/>
          <w:szCs w:val="26"/>
        </w:rPr>
        <w:t>сбора и систематизации актуальной информации в установленной сфере деятельности, применения компьютерной и другой оргтехники;</w:t>
      </w:r>
    </w:p>
    <w:p w:rsidR="006E5588" w:rsidRPr="00D11F57" w:rsidRDefault="006E5588" w:rsidP="006E5588">
      <w:pPr>
        <w:tabs>
          <w:tab w:val="left" w:pos="567"/>
        </w:tabs>
        <w:ind w:firstLine="709"/>
        <w:jc w:val="both"/>
        <w:rPr>
          <w:sz w:val="26"/>
          <w:szCs w:val="26"/>
        </w:rPr>
      </w:pPr>
      <w:r w:rsidRPr="00D11F57">
        <w:rPr>
          <w:sz w:val="26"/>
          <w:szCs w:val="26"/>
        </w:rPr>
        <w:t>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6E5588" w:rsidRPr="00D11F57" w:rsidRDefault="006E5588" w:rsidP="006E5588">
      <w:pPr>
        <w:tabs>
          <w:tab w:val="left" w:pos="567"/>
        </w:tabs>
        <w:ind w:firstLine="709"/>
        <w:jc w:val="both"/>
        <w:rPr>
          <w:sz w:val="26"/>
          <w:szCs w:val="26"/>
        </w:rPr>
      </w:pPr>
      <w:r w:rsidRPr="00D11F57">
        <w:rPr>
          <w:sz w:val="26"/>
          <w:szCs w:val="26"/>
        </w:rPr>
        <w:t>управления электронной почтой;</w:t>
      </w:r>
    </w:p>
    <w:p w:rsidR="006E5588" w:rsidRPr="00D11F57" w:rsidRDefault="006E5588" w:rsidP="006E5588">
      <w:pPr>
        <w:tabs>
          <w:tab w:val="left" w:pos="567"/>
        </w:tabs>
        <w:ind w:firstLine="709"/>
        <w:jc w:val="both"/>
        <w:rPr>
          <w:sz w:val="26"/>
          <w:szCs w:val="26"/>
        </w:rPr>
      </w:pPr>
      <w:r w:rsidRPr="00D11F57">
        <w:rPr>
          <w:sz w:val="26"/>
          <w:szCs w:val="26"/>
        </w:rPr>
        <w:t>подготовки презентаций, использования графических объектов в электронных документах.</w:t>
      </w:r>
    </w:p>
    <w:p w:rsidR="006E5588" w:rsidRPr="00D11F57" w:rsidRDefault="006E5588" w:rsidP="006E5588">
      <w:pPr>
        <w:ind w:firstLine="708"/>
        <w:jc w:val="both"/>
        <w:rPr>
          <w:sz w:val="26"/>
          <w:szCs w:val="26"/>
        </w:rPr>
      </w:pPr>
    </w:p>
    <w:p w:rsidR="00D11F57" w:rsidRPr="00D11F57" w:rsidRDefault="00D11F57" w:rsidP="00D11F57">
      <w:pPr>
        <w:tabs>
          <w:tab w:val="left" w:pos="567"/>
        </w:tabs>
        <w:ind w:firstLine="709"/>
        <w:jc w:val="both"/>
        <w:rPr>
          <w:b/>
          <w:sz w:val="26"/>
          <w:szCs w:val="26"/>
        </w:rPr>
      </w:pPr>
      <w:r w:rsidRPr="00D11F57">
        <w:rPr>
          <w:b/>
          <w:sz w:val="26"/>
          <w:szCs w:val="26"/>
        </w:rPr>
        <w:t>Для должностей старшей группы до</w:t>
      </w:r>
      <w:r w:rsidR="00AF09F7">
        <w:rPr>
          <w:b/>
          <w:sz w:val="26"/>
          <w:szCs w:val="26"/>
        </w:rPr>
        <w:t>лжностей категории</w:t>
      </w:r>
      <w:r w:rsidRPr="00D11F57">
        <w:rPr>
          <w:b/>
          <w:sz w:val="26"/>
          <w:szCs w:val="26"/>
        </w:rPr>
        <w:t>, «обеспечивающие специалисты» предъявляются квалификационные требования к профессиональным знаниям и к профессиональным навыкам.</w:t>
      </w:r>
    </w:p>
    <w:p w:rsidR="00D11F57" w:rsidRPr="00D11F57" w:rsidRDefault="00D11F57" w:rsidP="00D11F57">
      <w:pPr>
        <w:tabs>
          <w:tab w:val="left" w:pos="567"/>
        </w:tabs>
        <w:ind w:firstLine="709"/>
        <w:jc w:val="both"/>
        <w:rPr>
          <w:sz w:val="26"/>
          <w:szCs w:val="26"/>
        </w:rPr>
      </w:pPr>
      <w:r w:rsidRPr="00D11F57">
        <w:rPr>
          <w:sz w:val="26"/>
          <w:szCs w:val="26"/>
        </w:rPr>
        <w:t>Должны знать:</w:t>
      </w:r>
    </w:p>
    <w:p w:rsidR="00D11F57" w:rsidRPr="00D11F57" w:rsidRDefault="00D11F57" w:rsidP="00D11F57">
      <w:pPr>
        <w:tabs>
          <w:tab w:val="left" w:pos="567"/>
        </w:tabs>
        <w:ind w:firstLine="709"/>
        <w:jc w:val="both"/>
        <w:rPr>
          <w:sz w:val="26"/>
          <w:szCs w:val="26"/>
        </w:rPr>
      </w:pPr>
      <w:r w:rsidRPr="00D11F57">
        <w:rPr>
          <w:sz w:val="26"/>
          <w:szCs w:val="26"/>
        </w:rPr>
        <w:t>Конституцию Российской Федерации, федеральные конституционные законы, федеральные законы;</w:t>
      </w:r>
    </w:p>
    <w:p w:rsidR="00D11F57" w:rsidRPr="00D11F57" w:rsidRDefault="00D11F57" w:rsidP="00D11F57">
      <w:pPr>
        <w:tabs>
          <w:tab w:val="left" w:pos="567"/>
        </w:tabs>
        <w:ind w:firstLine="709"/>
        <w:jc w:val="both"/>
        <w:rPr>
          <w:sz w:val="26"/>
          <w:szCs w:val="26"/>
        </w:rPr>
      </w:pPr>
      <w:r w:rsidRPr="00D11F57">
        <w:rPr>
          <w:sz w:val="26"/>
          <w:szCs w:val="26"/>
        </w:rPr>
        <w:t>указы Президента Российской Федерации, постановления Правительства Российской Федерации, иные нормативные правовые акты применительно к исполнению должностных обязанностей;</w:t>
      </w:r>
    </w:p>
    <w:p w:rsidR="00D11F57" w:rsidRPr="00D11F57" w:rsidRDefault="00D11F57" w:rsidP="00D11F57">
      <w:pPr>
        <w:tabs>
          <w:tab w:val="left" w:pos="567"/>
        </w:tabs>
        <w:ind w:firstLine="709"/>
        <w:jc w:val="both"/>
        <w:rPr>
          <w:sz w:val="26"/>
          <w:szCs w:val="26"/>
        </w:rPr>
      </w:pPr>
      <w:r w:rsidRPr="00D11F57">
        <w:rPr>
          <w:sz w:val="26"/>
          <w:szCs w:val="26"/>
        </w:rPr>
        <w:t>правовые основы прохождения федеральной государственной гражданской службы;</w:t>
      </w:r>
    </w:p>
    <w:p w:rsidR="00D11F57" w:rsidRPr="00D11F57" w:rsidRDefault="00D11F57" w:rsidP="00D11F57">
      <w:pPr>
        <w:tabs>
          <w:tab w:val="left" w:pos="567"/>
        </w:tabs>
        <w:ind w:firstLine="709"/>
        <w:jc w:val="both"/>
        <w:rPr>
          <w:sz w:val="26"/>
          <w:szCs w:val="26"/>
        </w:rPr>
      </w:pPr>
      <w:r w:rsidRPr="00D11F57">
        <w:rPr>
          <w:sz w:val="26"/>
          <w:szCs w:val="26"/>
        </w:rPr>
        <w:t>правила делового этикета, порядок работы с обращениями граждан;</w:t>
      </w:r>
    </w:p>
    <w:p w:rsidR="00D11F57" w:rsidRPr="00D11F57" w:rsidRDefault="00D11F57" w:rsidP="00D11F57">
      <w:pPr>
        <w:tabs>
          <w:tab w:val="left" w:pos="567"/>
        </w:tabs>
        <w:ind w:firstLine="709"/>
        <w:jc w:val="both"/>
        <w:rPr>
          <w:sz w:val="26"/>
          <w:szCs w:val="26"/>
        </w:rPr>
      </w:pPr>
      <w:r w:rsidRPr="00D11F57">
        <w:rPr>
          <w:sz w:val="26"/>
          <w:szCs w:val="26"/>
        </w:rPr>
        <w:t>правила и нормы охраны труда, техники безопасности и противопожарной защиты;</w:t>
      </w:r>
    </w:p>
    <w:p w:rsidR="00D11F57" w:rsidRPr="00D11F57" w:rsidRDefault="00D11F57" w:rsidP="00D11F57">
      <w:pPr>
        <w:tabs>
          <w:tab w:val="left" w:pos="567"/>
        </w:tabs>
        <w:ind w:firstLine="709"/>
        <w:jc w:val="both"/>
        <w:rPr>
          <w:sz w:val="26"/>
          <w:szCs w:val="26"/>
        </w:rPr>
      </w:pPr>
      <w:r w:rsidRPr="00D11F57">
        <w:rPr>
          <w:sz w:val="26"/>
          <w:szCs w:val="26"/>
        </w:rPr>
        <w:t>служебный распорядок центрального аппарата, территориального органа Федеральной налоговой службы;</w:t>
      </w:r>
    </w:p>
    <w:p w:rsidR="00D11F57" w:rsidRPr="00D11F57" w:rsidRDefault="00D11F57" w:rsidP="00D11F57">
      <w:pPr>
        <w:tabs>
          <w:tab w:val="left" w:pos="567"/>
        </w:tabs>
        <w:ind w:firstLine="709"/>
        <w:jc w:val="both"/>
        <w:rPr>
          <w:sz w:val="26"/>
          <w:szCs w:val="26"/>
        </w:rPr>
      </w:pPr>
      <w:r w:rsidRPr="00D11F57">
        <w:rPr>
          <w:sz w:val="26"/>
          <w:szCs w:val="26"/>
        </w:rPr>
        <w:t>порядок работы со служебной информацией, инструкцию по делопроизводству;</w:t>
      </w:r>
    </w:p>
    <w:p w:rsidR="00D11F57" w:rsidRPr="00D11F57" w:rsidRDefault="00D11F57" w:rsidP="00D11F57">
      <w:pPr>
        <w:tabs>
          <w:tab w:val="left" w:pos="567"/>
        </w:tabs>
        <w:ind w:firstLine="709"/>
        <w:jc w:val="both"/>
        <w:rPr>
          <w:sz w:val="26"/>
          <w:szCs w:val="26"/>
        </w:rPr>
      </w:pPr>
      <w:r w:rsidRPr="00D11F57">
        <w:rPr>
          <w:sz w:val="26"/>
          <w:szCs w:val="26"/>
        </w:rPr>
        <w:t>аппаратное и программное обеспечение;</w:t>
      </w:r>
    </w:p>
    <w:p w:rsidR="00D11F57" w:rsidRPr="00D11F57" w:rsidRDefault="00D11F57" w:rsidP="00D11F57">
      <w:pPr>
        <w:tabs>
          <w:tab w:val="left" w:pos="567"/>
        </w:tabs>
        <w:ind w:firstLine="709"/>
        <w:jc w:val="both"/>
        <w:rPr>
          <w:sz w:val="26"/>
          <w:szCs w:val="26"/>
        </w:rPr>
      </w:pPr>
      <w:r w:rsidRPr="00D11F57">
        <w:rPr>
          <w:sz w:val="26"/>
          <w:szCs w:val="26"/>
        </w:rPr>
        <w:t>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w:t>
      </w:r>
    </w:p>
    <w:p w:rsidR="00D11F57" w:rsidRPr="00D11F57" w:rsidRDefault="00D11F57" w:rsidP="00D11F57">
      <w:pPr>
        <w:tabs>
          <w:tab w:val="left" w:pos="567"/>
        </w:tabs>
        <w:ind w:firstLine="709"/>
        <w:jc w:val="both"/>
        <w:rPr>
          <w:sz w:val="26"/>
          <w:szCs w:val="26"/>
        </w:rPr>
      </w:pPr>
      <w:r w:rsidRPr="00D11F57">
        <w:rPr>
          <w:sz w:val="26"/>
          <w:szCs w:val="26"/>
        </w:rPr>
        <w:t>общие вопросы в области обеспечения информационной безопасности;</w:t>
      </w:r>
    </w:p>
    <w:p w:rsidR="00D11F57" w:rsidRPr="00D11F57" w:rsidRDefault="00D11F57" w:rsidP="00D11F57">
      <w:pPr>
        <w:tabs>
          <w:tab w:val="left" w:pos="567"/>
        </w:tabs>
        <w:ind w:firstLine="709"/>
        <w:jc w:val="both"/>
        <w:rPr>
          <w:sz w:val="26"/>
          <w:szCs w:val="26"/>
        </w:rPr>
      </w:pPr>
      <w:r w:rsidRPr="00D11F57">
        <w:rPr>
          <w:sz w:val="26"/>
          <w:szCs w:val="26"/>
        </w:rPr>
        <w:t>должностной регламент.</w:t>
      </w:r>
    </w:p>
    <w:p w:rsidR="00D11F57" w:rsidRPr="00D11F57" w:rsidRDefault="00D11F57" w:rsidP="00D11F57">
      <w:pPr>
        <w:tabs>
          <w:tab w:val="left" w:pos="567"/>
        </w:tabs>
        <w:ind w:firstLine="709"/>
        <w:jc w:val="both"/>
        <w:rPr>
          <w:sz w:val="26"/>
          <w:szCs w:val="26"/>
        </w:rPr>
      </w:pPr>
      <w:r w:rsidRPr="00D11F57">
        <w:rPr>
          <w:sz w:val="26"/>
          <w:szCs w:val="26"/>
        </w:rPr>
        <w:t>Должны иметь навыки:</w:t>
      </w:r>
    </w:p>
    <w:p w:rsidR="00D11F57" w:rsidRPr="00D11F57" w:rsidRDefault="00D11F57" w:rsidP="00D11F57">
      <w:pPr>
        <w:tabs>
          <w:tab w:val="left" w:pos="567"/>
        </w:tabs>
        <w:ind w:firstLine="709"/>
        <w:jc w:val="both"/>
        <w:rPr>
          <w:sz w:val="26"/>
          <w:szCs w:val="26"/>
        </w:rPr>
      </w:pPr>
      <w:r w:rsidRPr="00D11F57">
        <w:rPr>
          <w:sz w:val="26"/>
          <w:szCs w:val="26"/>
        </w:rPr>
        <w:t>работы в сфере, соответствующей направлению деятельности структурного подразделения, выполнению поставленных задач;</w:t>
      </w:r>
    </w:p>
    <w:p w:rsidR="00D11F57" w:rsidRPr="00D11F57" w:rsidRDefault="00D11F57" w:rsidP="00D11F57">
      <w:pPr>
        <w:tabs>
          <w:tab w:val="left" w:pos="567"/>
        </w:tabs>
        <w:ind w:firstLine="709"/>
        <w:jc w:val="both"/>
        <w:rPr>
          <w:sz w:val="26"/>
          <w:szCs w:val="26"/>
        </w:rPr>
      </w:pPr>
      <w:r w:rsidRPr="00D11F57">
        <w:rPr>
          <w:sz w:val="26"/>
          <w:szCs w:val="26"/>
        </w:rPr>
        <w:t>квалифицированного планирования работы, экспертизы проектов нормативных правовых актов, подготовки служебных документов;</w:t>
      </w:r>
    </w:p>
    <w:p w:rsidR="00D11F57" w:rsidRPr="00D11F57" w:rsidRDefault="00D11F57" w:rsidP="00D11F57">
      <w:pPr>
        <w:tabs>
          <w:tab w:val="left" w:pos="567"/>
        </w:tabs>
        <w:ind w:firstLine="709"/>
        <w:jc w:val="both"/>
        <w:rPr>
          <w:sz w:val="26"/>
          <w:szCs w:val="26"/>
        </w:rPr>
      </w:pPr>
      <w:r w:rsidRPr="00D11F57">
        <w:rPr>
          <w:sz w:val="26"/>
          <w:szCs w:val="26"/>
        </w:rPr>
        <w:t>ведения делопроизводства, составления делового письма;</w:t>
      </w:r>
    </w:p>
    <w:p w:rsidR="00D11F57" w:rsidRPr="00D11F57" w:rsidRDefault="00D11F57" w:rsidP="00D11F57">
      <w:pPr>
        <w:tabs>
          <w:tab w:val="left" w:pos="567"/>
        </w:tabs>
        <w:ind w:firstLine="709"/>
        <w:jc w:val="both"/>
        <w:rPr>
          <w:sz w:val="26"/>
          <w:szCs w:val="26"/>
        </w:rPr>
      </w:pPr>
      <w:r w:rsidRPr="00D11F57">
        <w:rPr>
          <w:sz w:val="26"/>
          <w:szCs w:val="26"/>
        </w:rPr>
        <w:t>сбора и систематизации актуальной информации в установленной сфере деятельности, применения компьютерной и другой оргтехники;</w:t>
      </w:r>
    </w:p>
    <w:p w:rsidR="00D11F57" w:rsidRPr="00D11F57" w:rsidRDefault="00D11F57" w:rsidP="00D11F57">
      <w:pPr>
        <w:tabs>
          <w:tab w:val="left" w:pos="567"/>
        </w:tabs>
        <w:ind w:firstLine="709"/>
        <w:jc w:val="both"/>
        <w:rPr>
          <w:sz w:val="26"/>
          <w:szCs w:val="26"/>
        </w:rPr>
      </w:pPr>
      <w:r w:rsidRPr="00D11F57">
        <w:rPr>
          <w:sz w:val="26"/>
          <w:szCs w:val="26"/>
        </w:rPr>
        <w:t>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D11F57" w:rsidRPr="00D11F57" w:rsidRDefault="00D11F57" w:rsidP="00D11F57">
      <w:pPr>
        <w:tabs>
          <w:tab w:val="left" w:pos="567"/>
        </w:tabs>
        <w:ind w:firstLine="709"/>
        <w:jc w:val="both"/>
        <w:rPr>
          <w:sz w:val="26"/>
          <w:szCs w:val="26"/>
        </w:rPr>
      </w:pPr>
      <w:r w:rsidRPr="00D11F57">
        <w:rPr>
          <w:sz w:val="26"/>
          <w:szCs w:val="26"/>
        </w:rPr>
        <w:t>управления электронной почтой;</w:t>
      </w:r>
    </w:p>
    <w:p w:rsidR="00D11F57" w:rsidRPr="00D11F57" w:rsidRDefault="00D11F57" w:rsidP="00D11F57">
      <w:pPr>
        <w:tabs>
          <w:tab w:val="left" w:pos="567"/>
        </w:tabs>
        <w:ind w:firstLine="709"/>
        <w:jc w:val="both"/>
        <w:rPr>
          <w:sz w:val="26"/>
          <w:szCs w:val="26"/>
        </w:rPr>
      </w:pPr>
      <w:r w:rsidRPr="00D11F57">
        <w:rPr>
          <w:sz w:val="26"/>
          <w:szCs w:val="26"/>
        </w:rPr>
        <w:t>подготовки презентаций, использования графических объектов в электронных документах.</w:t>
      </w:r>
    </w:p>
    <w:p w:rsidR="00D11F57" w:rsidRPr="00D11F57" w:rsidRDefault="00D11F57" w:rsidP="00B9362C">
      <w:pPr>
        <w:pStyle w:val="ConsPlusNonformat"/>
        <w:widowControl/>
        <w:tabs>
          <w:tab w:val="left" w:pos="0"/>
          <w:tab w:val="left" w:pos="4680"/>
          <w:tab w:val="left" w:pos="5040"/>
        </w:tabs>
        <w:ind w:firstLine="709"/>
        <w:jc w:val="both"/>
        <w:rPr>
          <w:rFonts w:ascii="Times New Roman" w:hAnsi="Times New Roman" w:cs="Times New Roman"/>
          <w:sz w:val="26"/>
          <w:szCs w:val="26"/>
        </w:rPr>
      </w:pPr>
    </w:p>
    <w:p w:rsidR="00131897" w:rsidRPr="002019A3" w:rsidRDefault="00131897" w:rsidP="00131897">
      <w:pPr>
        <w:tabs>
          <w:tab w:val="left" w:pos="900"/>
          <w:tab w:val="num" w:pos="1260"/>
        </w:tabs>
        <w:jc w:val="both"/>
        <w:rPr>
          <w:sz w:val="26"/>
          <w:szCs w:val="26"/>
        </w:rPr>
      </w:pPr>
      <w:r>
        <w:rPr>
          <w:sz w:val="26"/>
          <w:szCs w:val="26"/>
        </w:rPr>
        <w:tab/>
      </w:r>
      <w:r w:rsidR="00D11F57" w:rsidRPr="00D11F57">
        <w:rPr>
          <w:sz w:val="26"/>
          <w:szCs w:val="26"/>
        </w:rPr>
        <w:t xml:space="preserve">В должностные </w:t>
      </w:r>
      <w:r w:rsidR="00D11F57" w:rsidRPr="00AF09F7">
        <w:rPr>
          <w:sz w:val="26"/>
          <w:szCs w:val="26"/>
        </w:rPr>
        <w:t>обязанности</w:t>
      </w:r>
      <w:r w:rsidR="0051362F" w:rsidRPr="00AF09F7">
        <w:rPr>
          <w:sz w:val="26"/>
          <w:szCs w:val="26"/>
          <w:u w:val="single"/>
        </w:rPr>
        <w:t xml:space="preserve"> главного специалиста-эксперта отдела кадров, профилактики коррупционных и иных правонарушений и безопасности</w:t>
      </w:r>
      <w:r w:rsidR="00D11F57" w:rsidRPr="00D11F57">
        <w:rPr>
          <w:sz w:val="26"/>
          <w:szCs w:val="26"/>
          <w:u w:val="single"/>
        </w:rPr>
        <w:t xml:space="preserve"> входит:</w:t>
      </w:r>
      <w:r w:rsidRPr="00131897">
        <w:rPr>
          <w:sz w:val="26"/>
          <w:szCs w:val="26"/>
        </w:rPr>
        <w:t xml:space="preserve"> </w:t>
      </w:r>
      <w:r>
        <w:rPr>
          <w:sz w:val="26"/>
          <w:szCs w:val="26"/>
        </w:rPr>
        <w:t>вопросы о</w:t>
      </w:r>
      <w:r w:rsidRPr="009E60B2">
        <w:rPr>
          <w:sz w:val="26"/>
          <w:szCs w:val="26"/>
        </w:rPr>
        <w:t>рганизаци</w:t>
      </w:r>
      <w:r>
        <w:rPr>
          <w:sz w:val="26"/>
          <w:szCs w:val="26"/>
        </w:rPr>
        <w:t>и</w:t>
      </w:r>
      <w:r w:rsidRPr="009E60B2">
        <w:rPr>
          <w:sz w:val="26"/>
          <w:szCs w:val="26"/>
        </w:rPr>
        <w:t xml:space="preserve"> исполнения</w:t>
      </w:r>
      <w:r>
        <w:rPr>
          <w:sz w:val="26"/>
          <w:szCs w:val="26"/>
        </w:rPr>
        <w:t xml:space="preserve"> гражданскими служащими инспекции</w:t>
      </w:r>
      <w:r w:rsidRPr="009E60B2">
        <w:rPr>
          <w:sz w:val="26"/>
          <w:szCs w:val="26"/>
        </w:rPr>
        <w:t xml:space="preserve"> законодательства по воп</w:t>
      </w:r>
      <w:r>
        <w:rPr>
          <w:sz w:val="26"/>
          <w:szCs w:val="26"/>
        </w:rPr>
        <w:t>росам противодействия коррупции и</w:t>
      </w:r>
      <w:r w:rsidRPr="009E60B2">
        <w:rPr>
          <w:sz w:val="26"/>
          <w:szCs w:val="26"/>
        </w:rPr>
        <w:t xml:space="preserve"> обеспечение деятельности </w:t>
      </w:r>
      <w:r>
        <w:rPr>
          <w:sz w:val="26"/>
          <w:szCs w:val="26"/>
        </w:rPr>
        <w:t>и</w:t>
      </w:r>
      <w:r w:rsidRPr="00636157">
        <w:rPr>
          <w:sz w:val="26"/>
          <w:szCs w:val="26"/>
        </w:rPr>
        <w:t xml:space="preserve">нспекции </w:t>
      </w:r>
      <w:r w:rsidRPr="009E60B2">
        <w:rPr>
          <w:sz w:val="26"/>
          <w:szCs w:val="26"/>
        </w:rPr>
        <w:t>по соблюдению гражданскими служащими запретов, ограничений, обязательств и правил служебного поведения.</w:t>
      </w:r>
      <w:r>
        <w:rPr>
          <w:sz w:val="26"/>
          <w:szCs w:val="26"/>
        </w:rPr>
        <w:t xml:space="preserve"> Обеспечение деятельности и подготовка материалов </w:t>
      </w:r>
      <w:r w:rsidRPr="00895FE5">
        <w:rPr>
          <w:sz w:val="26"/>
          <w:szCs w:val="26"/>
        </w:rPr>
        <w:t>работы Комиссии по соблюдению требований к служебному поведению федеральных государственных гражданских служащих и урегулированию конфликта интересов</w:t>
      </w:r>
      <w:r>
        <w:rPr>
          <w:sz w:val="26"/>
          <w:szCs w:val="26"/>
        </w:rPr>
        <w:t>. Проведение работы с гражданскими служащими инспекции по вопросам приема и проверки</w:t>
      </w:r>
      <w:r w:rsidRPr="00895FE5">
        <w:rPr>
          <w:sz w:val="26"/>
          <w:szCs w:val="26"/>
        </w:rPr>
        <w:t xml:space="preserve"> сведений о доходах,</w:t>
      </w:r>
      <w:r w:rsidRPr="00895FE5">
        <w:t xml:space="preserve"> </w:t>
      </w:r>
      <w:r w:rsidRPr="00895FE5">
        <w:rPr>
          <w:sz w:val="26"/>
          <w:szCs w:val="26"/>
        </w:rPr>
        <w:t>расходах, об имуществе и обязательствах имущественного характера,</w:t>
      </w:r>
      <w:r w:rsidRPr="00895FE5">
        <w:t xml:space="preserve"> </w:t>
      </w:r>
      <w:r w:rsidRPr="00895FE5">
        <w:rPr>
          <w:sz w:val="26"/>
          <w:szCs w:val="26"/>
        </w:rPr>
        <w:t>предоставленных государственными служащими в отношении себя и близких родственников</w:t>
      </w:r>
      <w:r>
        <w:rPr>
          <w:sz w:val="26"/>
          <w:szCs w:val="26"/>
        </w:rPr>
        <w:t>. А</w:t>
      </w:r>
      <w:r w:rsidRPr="00895FE5">
        <w:rPr>
          <w:sz w:val="26"/>
          <w:szCs w:val="26"/>
        </w:rPr>
        <w:t>нализ</w:t>
      </w:r>
      <w:r>
        <w:rPr>
          <w:sz w:val="26"/>
          <w:szCs w:val="26"/>
        </w:rPr>
        <w:t xml:space="preserve"> представленных</w:t>
      </w:r>
      <w:r w:rsidRPr="00895FE5">
        <w:rPr>
          <w:sz w:val="26"/>
          <w:szCs w:val="26"/>
        </w:rPr>
        <w:t xml:space="preserve"> сведений о доходах,</w:t>
      </w:r>
      <w:r w:rsidRPr="00895FE5">
        <w:t xml:space="preserve"> </w:t>
      </w:r>
      <w:r w:rsidRPr="00895FE5">
        <w:rPr>
          <w:sz w:val="26"/>
          <w:szCs w:val="26"/>
        </w:rPr>
        <w:t>расходах, об имуществе и обязательствах имущественного характера</w:t>
      </w:r>
      <w:r>
        <w:rPr>
          <w:sz w:val="26"/>
          <w:szCs w:val="26"/>
        </w:rPr>
        <w:t xml:space="preserve"> и</w:t>
      </w:r>
      <w:r w:rsidRPr="00895FE5">
        <w:rPr>
          <w:sz w:val="26"/>
          <w:szCs w:val="26"/>
        </w:rPr>
        <w:t xml:space="preserve"> внесение </w:t>
      </w:r>
      <w:r>
        <w:rPr>
          <w:sz w:val="26"/>
          <w:szCs w:val="26"/>
        </w:rPr>
        <w:t>сведений</w:t>
      </w:r>
      <w:r w:rsidRPr="00895FE5">
        <w:rPr>
          <w:sz w:val="26"/>
          <w:szCs w:val="26"/>
        </w:rPr>
        <w:t xml:space="preserve"> в информационные ресурсы</w:t>
      </w:r>
      <w:r>
        <w:rPr>
          <w:sz w:val="26"/>
          <w:szCs w:val="26"/>
        </w:rPr>
        <w:t xml:space="preserve"> инспекции. П</w:t>
      </w:r>
      <w:r w:rsidRPr="00895FE5">
        <w:rPr>
          <w:sz w:val="26"/>
          <w:szCs w:val="26"/>
        </w:rPr>
        <w:t>роверк</w:t>
      </w:r>
      <w:r>
        <w:rPr>
          <w:sz w:val="26"/>
          <w:szCs w:val="26"/>
        </w:rPr>
        <w:t>а</w:t>
      </w:r>
      <w:r w:rsidRPr="00895FE5">
        <w:rPr>
          <w:sz w:val="26"/>
          <w:szCs w:val="26"/>
        </w:rPr>
        <w:t xml:space="preserve"> кандидатов на замещение должностей государственной гражданской службы в </w:t>
      </w:r>
      <w:r>
        <w:rPr>
          <w:sz w:val="26"/>
          <w:szCs w:val="26"/>
        </w:rPr>
        <w:t>и</w:t>
      </w:r>
      <w:r w:rsidRPr="00895FE5">
        <w:rPr>
          <w:sz w:val="26"/>
          <w:szCs w:val="26"/>
        </w:rPr>
        <w:t>нспекции</w:t>
      </w:r>
      <w:r>
        <w:rPr>
          <w:sz w:val="26"/>
          <w:szCs w:val="26"/>
        </w:rPr>
        <w:t>. Проведение дактилоскопии гражданских служащих и п</w:t>
      </w:r>
      <w:r w:rsidRPr="00895FE5">
        <w:rPr>
          <w:sz w:val="26"/>
          <w:szCs w:val="26"/>
        </w:rPr>
        <w:t>одготовк</w:t>
      </w:r>
      <w:r>
        <w:rPr>
          <w:sz w:val="26"/>
          <w:szCs w:val="26"/>
        </w:rPr>
        <w:t>ой отчетности по данному направлению</w:t>
      </w:r>
      <w:r w:rsidRPr="00895FE5">
        <w:rPr>
          <w:sz w:val="26"/>
          <w:szCs w:val="26"/>
        </w:rPr>
        <w:t>. Обеспеч</w:t>
      </w:r>
      <w:r>
        <w:rPr>
          <w:sz w:val="26"/>
          <w:szCs w:val="26"/>
        </w:rPr>
        <w:t>ение</w:t>
      </w:r>
      <w:r w:rsidRPr="00895FE5">
        <w:rPr>
          <w:sz w:val="26"/>
          <w:szCs w:val="26"/>
        </w:rPr>
        <w:t xml:space="preserve"> реализаци</w:t>
      </w:r>
      <w:r>
        <w:rPr>
          <w:sz w:val="26"/>
          <w:szCs w:val="26"/>
        </w:rPr>
        <w:t>и</w:t>
      </w:r>
      <w:r w:rsidRPr="00895FE5">
        <w:rPr>
          <w:sz w:val="26"/>
          <w:szCs w:val="26"/>
        </w:rPr>
        <w:t xml:space="preserve"> </w:t>
      </w:r>
      <w:r>
        <w:rPr>
          <w:sz w:val="26"/>
          <w:szCs w:val="26"/>
        </w:rPr>
        <w:t>гражданскими</w:t>
      </w:r>
      <w:r w:rsidRPr="00895FE5">
        <w:rPr>
          <w:sz w:val="26"/>
          <w:szCs w:val="26"/>
        </w:rPr>
        <w:t xml:space="preserve"> служащими обязанности по уведомлению представителя нанимателя, органов прокуратуры РФ и иных федеральных государственных органов обо всех случаях обращения к ним каких-либо лиц в целях склонения их к совершению коррупционных и иных правонарушений</w:t>
      </w:r>
      <w:r>
        <w:rPr>
          <w:sz w:val="26"/>
          <w:szCs w:val="26"/>
        </w:rPr>
        <w:t>. Отработка плана</w:t>
      </w:r>
      <w:r w:rsidRPr="00895FE5">
        <w:rPr>
          <w:sz w:val="26"/>
          <w:szCs w:val="26"/>
        </w:rPr>
        <w:t xml:space="preserve"> </w:t>
      </w:r>
      <w:r>
        <w:rPr>
          <w:sz w:val="26"/>
          <w:szCs w:val="26"/>
        </w:rPr>
        <w:t>противодействия  коррупции инспекции. П</w:t>
      </w:r>
      <w:r w:rsidRPr="00895FE5">
        <w:rPr>
          <w:sz w:val="26"/>
          <w:szCs w:val="26"/>
        </w:rPr>
        <w:t>одготовк</w:t>
      </w:r>
      <w:r>
        <w:rPr>
          <w:sz w:val="26"/>
          <w:szCs w:val="26"/>
        </w:rPr>
        <w:t>а</w:t>
      </w:r>
      <w:r w:rsidRPr="00895FE5">
        <w:rPr>
          <w:sz w:val="26"/>
          <w:szCs w:val="26"/>
        </w:rPr>
        <w:t xml:space="preserve"> и направление информации по запросам  правоохранительных органов п</w:t>
      </w:r>
      <w:r>
        <w:rPr>
          <w:sz w:val="26"/>
          <w:szCs w:val="26"/>
        </w:rPr>
        <w:t>о г. Тюмени и Тюменской области, подготовка</w:t>
      </w:r>
      <w:r w:rsidRPr="00895FE5">
        <w:rPr>
          <w:sz w:val="26"/>
          <w:szCs w:val="26"/>
        </w:rPr>
        <w:t xml:space="preserve"> отчетов в У</w:t>
      </w:r>
      <w:r>
        <w:rPr>
          <w:sz w:val="26"/>
          <w:szCs w:val="26"/>
        </w:rPr>
        <w:t>ФНС России по Тюменской области. Проводит</w:t>
      </w:r>
      <w:r w:rsidR="00023524">
        <w:rPr>
          <w:sz w:val="26"/>
          <w:szCs w:val="26"/>
        </w:rPr>
        <w:t>ь</w:t>
      </w:r>
      <w:r w:rsidRPr="008B2A5A">
        <w:rPr>
          <w:sz w:val="26"/>
          <w:szCs w:val="26"/>
        </w:rPr>
        <w:t xml:space="preserve"> </w:t>
      </w:r>
      <w:r w:rsidRPr="00895FE5">
        <w:rPr>
          <w:sz w:val="26"/>
          <w:szCs w:val="26"/>
        </w:rPr>
        <w:t>информационно-аналитическую работу по вопросам обеспечения безопасности деятельности работников Инспекции</w:t>
      </w:r>
      <w:r>
        <w:rPr>
          <w:sz w:val="26"/>
          <w:szCs w:val="26"/>
        </w:rPr>
        <w:t>.</w:t>
      </w:r>
      <w:r w:rsidRPr="002019A3">
        <w:t xml:space="preserve"> </w:t>
      </w:r>
      <w:r w:rsidRPr="002019A3">
        <w:rPr>
          <w:sz w:val="26"/>
          <w:szCs w:val="26"/>
        </w:rPr>
        <w:t>Организация внутриобъектового и пропускного режимов, решение задач в области гражданской обороны и чрезвычайных ситуаций</w:t>
      </w:r>
      <w:r>
        <w:rPr>
          <w:sz w:val="26"/>
          <w:szCs w:val="26"/>
        </w:rPr>
        <w:t>.</w:t>
      </w:r>
    </w:p>
    <w:p w:rsidR="008F6445" w:rsidRDefault="008F6445" w:rsidP="00B9362C">
      <w:pPr>
        <w:pStyle w:val="ConsPlusNonformat"/>
        <w:widowControl/>
        <w:tabs>
          <w:tab w:val="left" w:pos="0"/>
          <w:tab w:val="left" w:pos="4680"/>
          <w:tab w:val="left" w:pos="5040"/>
        </w:tabs>
        <w:ind w:firstLine="709"/>
        <w:jc w:val="both"/>
        <w:rPr>
          <w:rFonts w:ascii="Times New Roman" w:hAnsi="Times New Roman" w:cs="Times New Roman"/>
          <w:sz w:val="26"/>
          <w:szCs w:val="26"/>
          <w:u w:val="single"/>
        </w:rPr>
      </w:pPr>
    </w:p>
    <w:p w:rsidR="00613974" w:rsidRDefault="001D4210" w:rsidP="00613974">
      <w:pPr>
        <w:widowControl w:val="0"/>
        <w:autoSpaceDE w:val="0"/>
        <w:autoSpaceDN w:val="0"/>
        <w:adjustRightInd w:val="0"/>
        <w:ind w:firstLine="708"/>
        <w:jc w:val="both"/>
        <w:rPr>
          <w:color w:val="000000"/>
          <w:sz w:val="26"/>
          <w:szCs w:val="26"/>
        </w:rPr>
      </w:pPr>
      <w:r w:rsidRPr="00D11F57">
        <w:rPr>
          <w:sz w:val="26"/>
          <w:szCs w:val="26"/>
        </w:rPr>
        <w:t xml:space="preserve">В должностные </w:t>
      </w:r>
      <w:r w:rsidRPr="00AF09F7">
        <w:rPr>
          <w:sz w:val="26"/>
          <w:szCs w:val="26"/>
        </w:rPr>
        <w:t>обязанности</w:t>
      </w:r>
      <w:r w:rsidRPr="00E40179">
        <w:rPr>
          <w:sz w:val="26"/>
          <w:szCs w:val="26"/>
        </w:rPr>
        <w:t xml:space="preserve"> </w:t>
      </w:r>
      <w:r w:rsidRPr="00AF09F7">
        <w:rPr>
          <w:sz w:val="26"/>
          <w:szCs w:val="26"/>
          <w:u w:val="single"/>
        </w:rPr>
        <w:t xml:space="preserve">государственного налогового инспектора </w:t>
      </w:r>
      <w:r w:rsidR="00AC253F" w:rsidRPr="00AF09F7">
        <w:rPr>
          <w:sz w:val="26"/>
          <w:szCs w:val="26"/>
          <w:u w:val="single"/>
        </w:rPr>
        <w:t>аналитического отдела</w:t>
      </w:r>
      <w:r w:rsidRPr="00AF09F7">
        <w:rPr>
          <w:sz w:val="26"/>
          <w:szCs w:val="26"/>
          <w:u w:val="single"/>
        </w:rPr>
        <w:t xml:space="preserve"> входит:</w:t>
      </w:r>
      <w:r w:rsidR="00457381" w:rsidRPr="00D11F57">
        <w:rPr>
          <w:sz w:val="26"/>
          <w:szCs w:val="26"/>
        </w:rPr>
        <w:t xml:space="preserve"> </w:t>
      </w:r>
      <w:r w:rsidR="00613974" w:rsidRPr="00D11F57">
        <w:rPr>
          <w:color w:val="000000"/>
          <w:sz w:val="26"/>
          <w:szCs w:val="26"/>
        </w:rPr>
        <w:t>осуществление прогнозирования налоговых поступлений по результатам контрольной работы Инспекции</w:t>
      </w:r>
      <w:r w:rsidR="00613974" w:rsidRPr="00D11F57">
        <w:rPr>
          <w:sz w:val="26"/>
          <w:szCs w:val="26"/>
        </w:rPr>
        <w:t>; проведение анализа и корректировки статистической отчётности  по имущественным налогам, в части выявления  факторов, повлиявших на   динамику  показателей отчётов, формирование аналитических записок  по отчётам  администрируемых муниципальных образований, взаимодействие с отделами камерального контроля  по вопросу достоверности показателей  указанной статистической отчётности; непосредственное участие в формировании и исполнении запросов руководства Инспекции и  вышестоящего налогового органа, в части предоставления информации по налогоплательщикам администрируемых муниципальных образований;</w:t>
      </w:r>
      <w:r w:rsidR="00613974" w:rsidRPr="00D11F57">
        <w:rPr>
          <w:color w:val="000000"/>
          <w:sz w:val="26"/>
          <w:szCs w:val="26"/>
        </w:rPr>
        <w:t xml:space="preserve"> взаимодействие с финансовыми органами </w:t>
      </w:r>
      <w:r w:rsidR="00613974" w:rsidRPr="00D11F57">
        <w:rPr>
          <w:sz w:val="26"/>
          <w:szCs w:val="26"/>
        </w:rPr>
        <w:t>администрируемых</w:t>
      </w:r>
      <w:r w:rsidR="00613974" w:rsidRPr="00D11F57">
        <w:rPr>
          <w:color w:val="000000"/>
          <w:sz w:val="26"/>
          <w:szCs w:val="26"/>
        </w:rPr>
        <w:t xml:space="preserve"> муниципальных образований по формированию доходной части консолидированного бюджета.</w:t>
      </w:r>
    </w:p>
    <w:p w:rsidR="00C8292E" w:rsidRDefault="00C8292E" w:rsidP="00613974">
      <w:pPr>
        <w:widowControl w:val="0"/>
        <w:autoSpaceDE w:val="0"/>
        <w:autoSpaceDN w:val="0"/>
        <w:adjustRightInd w:val="0"/>
        <w:ind w:firstLine="708"/>
        <w:jc w:val="both"/>
        <w:rPr>
          <w:sz w:val="26"/>
          <w:szCs w:val="26"/>
        </w:rPr>
      </w:pPr>
    </w:p>
    <w:p w:rsidR="005F5B81" w:rsidRPr="00347CA3" w:rsidRDefault="00C8292E" w:rsidP="00347CA3">
      <w:pPr>
        <w:widowControl w:val="0"/>
        <w:autoSpaceDE w:val="0"/>
        <w:autoSpaceDN w:val="0"/>
        <w:adjustRightInd w:val="0"/>
        <w:ind w:firstLine="708"/>
        <w:jc w:val="both"/>
        <w:rPr>
          <w:sz w:val="26"/>
          <w:szCs w:val="26"/>
          <w:u w:val="single"/>
        </w:rPr>
      </w:pPr>
      <w:r w:rsidRPr="00D11F57">
        <w:rPr>
          <w:sz w:val="26"/>
          <w:szCs w:val="26"/>
        </w:rPr>
        <w:t xml:space="preserve">В должностные </w:t>
      </w:r>
      <w:r w:rsidRPr="00AF09F7">
        <w:rPr>
          <w:sz w:val="26"/>
          <w:szCs w:val="26"/>
        </w:rPr>
        <w:t>обязанности</w:t>
      </w:r>
      <w:r w:rsidRPr="00AF09F7">
        <w:rPr>
          <w:sz w:val="26"/>
          <w:szCs w:val="26"/>
          <w:u w:val="single"/>
        </w:rPr>
        <w:t xml:space="preserve"> старшего государственного налогового отдела учета налогоплательщиков входит</w:t>
      </w:r>
      <w:r w:rsidR="005F5B81" w:rsidRPr="00AF09F7">
        <w:rPr>
          <w:sz w:val="26"/>
          <w:szCs w:val="26"/>
          <w:u w:val="single"/>
        </w:rPr>
        <w:t>:</w:t>
      </w:r>
      <w:r w:rsidR="005F5B81" w:rsidRPr="005F5B81">
        <w:rPr>
          <w:sz w:val="26"/>
          <w:szCs w:val="26"/>
        </w:rPr>
        <w:t xml:space="preserve"> </w:t>
      </w:r>
      <w:r w:rsidR="008D3EAE">
        <w:rPr>
          <w:sz w:val="26"/>
          <w:szCs w:val="26"/>
        </w:rPr>
        <w:t>осуществление</w:t>
      </w:r>
      <w:r w:rsidR="005F5B81">
        <w:rPr>
          <w:sz w:val="26"/>
          <w:szCs w:val="26"/>
        </w:rPr>
        <w:t xml:space="preserve"> п</w:t>
      </w:r>
      <w:r w:rsidR="005F5B81">
        <w:rPr>
          <w:spacing w:val="1"/>
          <w:sz w:val="26"/>
          <w:szCs w:val="26"/>
        </w:rPr>
        <w:t>рием</w:t>
      </w:r>
      <w:r w:rsidR="008D3EAE">
        <w:rPr>
          <w:spacing w:val="1"/>
          <w:sz w:val="26"/>
          <w:szCs w:val="26"/>
        </w:rPr>
        <w:t>а</w:t>
      </w:r>
      <w:r w:rsidR="005F5B81">
        <w:rPr>
          <w:spacing w:val="1"/>
          <w:sz w:val="26"/>
          <w:szCs w:val="26"/>
        </w:rPr>
        <w:t xml:space="preserve"> документов</w:t>
      </w:r>
      <w:r w:rsidR="005F5B81" w:rsidRPr="00015713">
        <w:rPr>
          <w:spacing w:val="1"/>
          <w:sz w:val="26"/>
          <w:szCs w:val="26"/>
        </w:rPr>
        <w:t xml:space="preserve"> налогоплательщиков</w:t>
      </w:r>
      <w:r w:rsidR="005F5B81">
        <w:rPr>
          <w:sz w:val="26"/>
          <w:szCs w:val="26"/>
        </w:rPr>
        <w:t xml:space="preserve">; выдача документов, связанных с </w:t>
      </w:r>
      <w:r w:rsidR="005F5B81">
        <w:rPr>
          <w:spacing w:val="10"/>
          <w:sz w:val="26"/>
          <w:szCs w:val="26"/>
        </w:rPr>
        <w:t>постановкой/снятием с</w:t>
      </w:r>
      <w:r w:rsidR="005F5B81" w:rsidRPr="00015713">
        <w:rPr>
          <w:spacing w:val="10"/>
          <w:sz w:val="26"/>
          <w:szCs w:val="26"/>
        </w:rPr>
        <w:t xml:space="preserve"> </w:t>
      </w:r>
      <w:r w:rsidR="005F5B81">
        <w:rPr>
          <w:spacing w:val="10"/>
          <w:sz w:val="26"/>
          <w:szCs w:val="26"/>
        </w:rPr>
        <w:t xml:space="preserve">налогового </w:t>
      </w:r>
      <w:r w:rsidR="005F5B81" w:rsidRPr="00015713">
        <w:rPr>
          <w:spacing w:val="10"/>
          <w:sz w:val="26"/>
          <w:szCs w:val="26"/>
        </w:rPr>
        <w:t>учет</w:t>
      </w:r>
      <w:r w:rsidR="005F5B81">
        <w:rPr>
          <w:spacing w:val="10"/>
          <w:sz w:val="26"/>
          <w:szCs w:val="26"/>
        </w:rPr>
        <w:t>а</w:t>
      </w:r>
      <w:r w:rsidR="005F5B81" w:rsidRPr="00015713">
        <w:rPr>
          <w:spacing w:val="10"/>
          <w:sz w:val="26"/>
          <w:szCs w:val="26"/>
        </w:rPr>
        <w:t xml:space="preserve"> в </w:t>
      </w:r>
      <w:r w:rsidR="005F5B81" w:rsidRPr="00015713">
        <w:rPr>
          <w:spacing w:val="1"/>
          <w:sz w:val="26"/>
          <w:szCs w:val="26"/>
        </w:rPr>
        <w:t xml:space="preserve">налоговом органе; </w:t>
      </w:r>
      <w:r w:rsidR="005F5B81">
        <w:rPr>
          <w:sz w:val="26"/>
          <w:szCs w:val="26"/>
        </w:rPr>
        <w:t>п</w:t>
      </w:r>
      <w:r w:rsidR="005F5B81" w:rsidRPr="00015713">
        <w:rPr>
          <w:sz w:val="26"/>
          <w:szCs w:val="26"/>
        </w:rPr>
        <w:t>ровед</w:t>
      </w:r>
      <w:r w:rsidR="005F5B81">
        <w:rPr>
          <w:sz w:val="26"/>
          <w:szCs w:val="26"/>
        </w:rPr>
        <w:t>ение</w:t>
      </w:r>
      <w:r w:rsidR="005F5B81" w:rsidRPr="00015713">
        <w:rPr>
          <w:sz w:val="26"/>
          <w:szCs w:val="26"/>
        </w:rPr>
        <w:t xml:space="preserve"> мероприяти</w:t>
      </w:r>
      <w:r w:rsidR="005F5B81">
        <w:rPr>
          <w:sz w:val="26"/>
          <w:szCs w:val="26"/>
        </w:rPr>
        <w:t>й</w:t>
      </w:r>
      <w:r w:rsidR="005F5B81" w:rsidRPr="00015713">
        <w:rPr>
          <w:sz w:val="26"/>
          <w:szCs w:val="26"/>
        </w:rPr>
        <w:t xml:space="preserve"> по проверке достоверности сведений,</w:t>
      </w:r>
      <w:r w:rsidR="004805A5">
        <w:rPr>
          <w:sz w:val="26"/>
          <w:szCs w:val="26"/>
        </w:rPr>
        <w:t xml:space="preserve"> представленных нало</w:t>
      </w:r>
      <w:r w:rsidR="005F5B81">
        <w:rPr>
          <w:sz w:val="26"/>
          <w:szCs w:val="26"/>
        </w:rPr>
        <w:t>гоплательщиками;</w:t>
      </w:r>
      <w:r w:rsidR="005F5B81" w:rsidRPr="00015713">
        <w:rPr>
          <w:sz w:val="26"/>
          <w:szCs w:val="26"/>
        </w:rPr>
        <w:t xml:space="preserve"> </w:t>
      </w:r>
      <w:r w:rsidR="005F5B81" w:rsidRPr="005F5B81">
        <w:rPr>
          <w:sz w:val="26"/>
          <w:szCs w:val="26"/>
        </w:rPr>
        <w:t>о</w:t>
      </w:r>
      <w:r w:rsidR="005F5B81" w:rsidRPr="00015713">
        <w:rPr>
          <w:sz w:val="26"/>
          <w:szCs w:val="26"/>
        </w:rPr>
        <w:t>существл</w:t>
      </w:r>
      <w:r w:rsidR="005F5B81">
        <w:rPr>
          <w:sz w:val="26"/>
          <w:szCs w:val="26"/>
        </w:rPr>
        <w:t>ение взаимодействия</w:t>
      </w:r>
      <w:r w:rsidR="005F5B81" w:rsidRPr="00015713">
        <w:rPr>
          <w:sz w:val="26"/>
          <w:szCs w:val="26"/>
        </w:rPr>
        <w:t xml:space="preserve"> с органами, учреждениями, орга</w:t>
      </w:r>
      <w:r w:rsidR="005F5B81">
        <w:rPr>
          <w:sz w:val="26"/>
          <w:szCs w:val="26"/>
        </w:rPr>
        <w:t>низациями</w:t>
      </w:r>
      <w:r w:rsidR="005F5B81" w:rsidRPr="00015713">
        <w:rPr>
          <w:sz w:val="26"/>
          <w:szCs w:val="26"/>
        </w:rPr>
        <w:t xml:space="preserve"> обязанными сообщать в налоговые органы сведения, связанные с учет</w:t>
      </w:r>
      <w:r w:rsidR="008D3EAE">
        <w:rPr>
          <w:sz w:val="26"/>
          <w:szCs w:val="26"/>
        </w:rPr>
        <w:t>ом организаций и физических лиц</w:t>
      </w:r>
      <w:r w:rsidR="005F5B81" w:rsidRPr="00015713">
        <w:rPr>
          <w:sz w:val="26"/>
          <w:szCs w:val="26"/>
        </w:rPr>
        <w:t xml:space="preserve"> в соответствии ст. 85 Налогов</w:t>
      </w:r>
      <w:r w:rsidR="008D3EAE">
        <w:rPr>
          <w:sz w:val="26"/>
          <w:szCs w:val="26"/>
        </w:rPr>
        <w:t>ого кодекса РФ</w:t>
      </w:r>
      <w:r w:rsidR="005F5B81" w:rsidRPr="00015713">
        <w:rPr>
          <w:sz w:val="26"/>
          <w:szCs w:val="26"/>
        </w:rPr>
        <w:t>;</w:t>
      </w:r>
      <w:r w:rsidR="005F5B81" w:rsidRPr="008D3EAE">
        <w:rPr>
          <w:sz w:val="26"/>
          <w:szCs w:val="26"/>
        </w:rPr>
        <w:t xml:space="preserve"> </w:t>
      </w:r>
      <w:r w:rsidR="005F5B81">
        <w:rPr>
          <w:sz w:val="26"/>
          <w:szCs w:val="26"/>
        </w:rPr>
        <w:t xml:space="preserve">ведение </w:t>
      </w:r>
      <w:r w:rsidR="005F5B81" w:rsidRPr="00015713">
        <w:rPr>
          <w:sz w:val="26"/>
          <w:szCs w:val="26"/>
        </w:rPr>
        <w:t>уч</w:t>
      </w:r>
      <w:r w:rsidR="005F5B81">
        <w:rPr>
          <w:sz w:val="26"/>
          <w:szCs w:val="26"/>
        </w:rPr>
        <w:t>ёта банковских счетов и контроль</w:t>
      </w:r>
      <w:r w:rsidR="005F5B81" w:rsidRPr="00015713">
        <w:rPr>
          <w:sz w:val="26"/>
          <w:szCs w:val="26"/>
        </w:rPr>
        <w:t xml:space="preserve"> за соблюдением обязанностей по предоставлению сведений о банковских счетах</w:t>
      </w:r>
      <w:r w:rsidR="005F5B81">
        <w:rPr>
          <w:spacing w:val="5"/>
          <w:sz w:val="26"/>
          <w:szCs w:val="26"/>
        </w:rPr>
        <w:t>; у</w:t>
      </w:r>
      <w:r w:rsidR="005F5B81" w:rsidRPr="00015713">
        <w:rPr>
          <w:spacing w:val="1"/>
          <w:sz w:val="26"/>
          <w:szCs w:val="26"/>
        </w:rPr>
        <w:t>част</w:t>
      </w:r>
      <w:r w:rsidR="005F5B81">
        <w:rPr>
          <w:spacing w:val="1"/>
          <w:sz w:val="26"/>
          <w:szCs w:val="26"/>
        </w:rPr>
        <w:t>ие</w:t>
      </w:r>
      <w:r w:rsidR="005F5B81" w:rsidRPr="00015713">
        <w:rPr>
          <w:spacing w:val="1"/>
          <w:sz w:val="26"/>
          <w:szCs w:val="26"/>
        </w:rPr>
        <w:t xml:space="preserve"> в разъяснении применения законодательства о налогах и </w:t>
      </w:r>
      <w:r w:rsidR="005F5B81" w:rsidRPr="00015713">
        <w:rPr>
          <w:spacing w:val="4"/>
          <w:sz w:val="26"/>
          <w:szCs w:val="26"/>
        </w:rPr>
        <w:t>сборах по учету юридических л</w:t>
      </w:r>
      <w:r w:rsidR="00347CA3">
        <w:rPr>
          <w:spacing w:val="4"/>
          <w:sz w:val="26"/>
          <w:szCs w:val="26"/>
        </w:rPr>
        <w:t>иц, информационных мероприятиях;</w:t>
      </w:r>
      <w:r w:rsidR="005F5B81" w:rsidRPr="00015713">
        <w:rPr>
          <w:spacing w:val="4"/>
          <w:sz w:val="26"/>
          <w:szCs w:val="26"/>
        </w:rPr>
        <w:t xml:space="preserve"> </w:t>
      </w:r>
      <w:bookmarkStart w:id="0" w:name="sub_1310"/>
      <w:r w:rsidR="00347CA3">
        <w:rPr>
          <w:sz w:val="26"/>
          <w:szCs w:val="26"/>
        </w:rPr>
        <w:t>п</w:t>
      </w:r>
      <w:r w:rsidR="005F5B81" w:rsidRPr="00015713">
        <w:rPr>
          <w:sz w:val="26"/>
          <w:szCs w:val="26"/>
        </w:rPr>
        <w:t>редоставл</w:t>
      </w:r>
      <w:r w:rsidR="00347CA3">
        <w:rPr>
          <w:sz w:val="26"/>
          <w:szCs w:val="26"/>
        </w:rPr>
        <w:t>ение</w:t>
      </w:r>
      <w:r w:rsidR="005F5B81" w:rsidRPr="00015713">
        <w:rPr>
          <w:sz w:val="26"/>
          <w:szCs w:val="26"/>
        </w:rPr>
        <w:t xml:space="preserve"> сведений из Единого государственного реестра юридических лиц, Единого государственного реестра индивидуальных предпринимателей, Единого государственного реестра налогоплательщиков, Государственного реестра аккредитованных филиалов, представительств иностранных юридических лиц, Реестра, дисквалифицированных лиц, Единого реестра субъектов малого и среднего предпринимательства по запросам федеральных органов</w:t>
      </w:r>
      <w:r w:rsidR="005F5B81">
        <w:rPr>
          <w:sz w:val="26"/>
          <w:szCs w:val="26"/>
        </w:rPr>
        <w:t xml:space="preserve"> </w:t>
      </w:r>
      <w:r w:rsidR="005F5B81" w:rsidRPr="00015713">
        <w:rPr>
          <w:sz w:val="26"/>
          <w:szCs w:val="26"/>
        </w:rPr>
        <w:t xml:space="preserve">в случаях, предусмотренных </w:t>
      </w:r>
      <w:r w:rsidR="005F5B81">
        <w:rPr>
          <w:sz w:val="26"/>
          <w:szCs w:val="26"/>
        </w:rPr>
        <w:t xml:space="preserve">налоговым </w:t>
      </w:r>
      <w:r w:rsidR="005F5B81" w:rsidRPr="00015713">
        <w:rPr>
          <w:sz w:val="26"/>
          <w:szCs w:val="26"/>
        </w:rPr>
        <w:t>законодательством Российской Федерации</w:t>
      </w:r>
      <w:r w:rsidR="005F5B81">
        <w:rPr>
          <w:sz w:val="26"/>
          <w:szCs w:val="26"/>
        </w:rPr>
        <w:t>;</w:t>
      </w:r>
      <w:r w:rsidR="00347CA3">
        <w:rPr>
          <w:sz w:val="26"/>
          <w:szCs w:val="26"/>
        </w:rPr>
        <w:t xml:space="preserve"> о</w:t>
      </w:r>
      <w:r w:rsidR="005F5B81" w:rsidRPr="00015713">
        <w:rPr>
          <w:sz w:val="26"/>
          <w:szCs w:val="26"/>
        </w:rPr>
        <w:t>беспеч</w:t>
      </w:r>
      <w:r w:rsidR="005F5B81">
        <w:rPr>
          <w:sz w:val="26"/>
          <w:szCs w:val="26"/>
        </w:rPr>
        <w:t>и</w:t>
      </w:r>
      <w:r w:rsidR="00023524">
        <w:rPr>
          <w:sz w:val="26"/>
          <w:szCs w:val="26"/>
        </w:rPr>
        <w:t>ва</w:t>
      </w:r>
      <w:r w:rsidR="005F5B81">
        <w:rPr>
          <w:sz w:val="26"/>
          <w:szCs w:val="26"/>
        </w:rPr>
        <w:t>ть</w:t>
      </w:r>
      <w:r w:rsidR="005F5B81" w:rsidRPr="00015713">
        <w:rPr>
          <w:sz w:val="26"/>
          <w:szCs w:val="26"/>
        </w:rPr>
        <w:t xml:space="preserve"> производства по делам об административных правонарушениях</w:t>
      </w:r>
      <w:r w:rsidR="00023524">
        <w:rPr>
          <w:sz w:val="26"/>
          <w:szCs w:val="26"/>
        </w:rPr>
        <w:t>.</w:t>
      </w:r>
    </w:p>
    <w:bookmarkEnd w:id="0"/>
    <w:p w:rsidR="00347CA3" w:rsidRDefault="00347CA3" w:rsidP="00E62388">
      <w:pPr>
        <w:widowControl w:val="0"/>
        <w:tabs>
          <w:tab w:val="left" w:pos="1134"/>
        </w:tabs>
        <w:autoSpaceDE w:val="0"/>
        <w:autoSpaceDN w:val="0"/>
        <w:adjustRightInd w:val="0"/>
        <w:jc w:val="both"/>
        <w:rPr>
          <w:sz w:val="26"/>
          <w:szCs w:val="26"/>
        </w:rPr>
      </w:pPr>
    </w:p>
    <w:p w:rsidR="007039EF" w:rsidRPr="00D11F57" w:rsidRDefault="00B97358" w:rsidP="00E62388">
      <w:pPr>
        <w:widowControl w:val="0"/>
        <w:tabs>
          <w:tab w:val="left" w:pos="1134"/>
        </w:tabs>
        <w:autoSpaceDE w:val="0"/>
        <w:autoSpaceDN w:val="0"/>
        <w:adjustRightInd w:val="0"/>
        <w:jc w:val="both"/>
        <w:rPr>
          <w:sz w:val="26"/>
          <w:szCs w:val="26"/>
        </w:rPr>
      </w:pPr>
      <w:r>
        <w:rPr>
          <w:sz w:val="26"/>
          <w:szCs w:val="26"/>
        </w:rPr>
        <w:tab/>
      </w:r>
      <w:r w:rsidR="007039EF" w:rsidRPr="00D11F57">
        <w:rPr>
          <w:sz w:val="26"/>
          <w:szCs w:val="26"/>
        </w:rPr>
        <w:t xml:space="preserve">В должностные </w:t>
      </w:r>
      <w:r w:rsidR="007039EF" w:rsidRPr="00AF09F7">
        <w:rPr>
          <w:sz w:val="26"/>
          <w:szCs w:val="26"/>
        </w:rPr>
        <w:t>обязанности</w:t>
      </w:r>
      <w:r w:rsidR="007039EF" w:rsidRPr="00AF09F7">
        <w:rPr>
          <w:sz w:val="26"/>
          <w:szCs w:val="26"/>
          <w:u w:val="single"/>
        </w:rPr>
        <w:t xml:space="preserve"> </w:t>
      </w:r>
      <w:r w:rsidR="00CE5256" w:rsidRPr="00AF09F7">
        <w:rPr>
          <w:sz w:val="26"/>
          <w:szCs w:val="26"/>
          <w:u w:val="single"/>
        </w:rPr>
        <w:t xml:space="preserve">старшего </w:t>
      </w:r>
      <w:r w:rsidR="007039EF" w:rsidRPr="00AF09F7">
        <w:rPr>
          <w:sz w:val="26"/>
          <w:szCs w:val="26"/>
          <w:u w:val="single"/>
        </w:rPr>
        <w:t>государственного налогового инспектора отдела работы с налогоплательщиками № 1 входит</w:t>
      </w:r>
      <w:r w:rsidR="007039EF" w:rsidRPr="00D11F57">
        <w:rPr>
          <w:sz w:val="26"/>
          <w:szCs w:val="26"/>
          <w:u w:val="single"/>
        </w:rPr>
        <w:t xml:space="preserve">: </w:t>
      </w:r>
      <w:r w:rsidR="00927DBA" w:rsidRPr="00D11F57">
        <w:rPr>
          <w:sz w:val="26"/>
          <w:szCs w:val="26"/>
        </w:rPr>
        <w:t>о</w:t>
      </w:r>
      <w:r w:rsidR="007039EF" w:rsidRPr="00D11F57">
        <w:rPr>
          <w:sz w:val="26"/>
          <w:szCs w:val="26"/>
        </w:rPr>
        <w:t>существление функций администратора операционного зала; осуществление работы по приему и регистрации налоговых деклараций, бухгалтерской отчетности, служащих основанием для исчисления и уплаты налогов, сборов, взносов, других обязательных платежей в бюджетную систему Российской Федерации, а также заявлений, справок и иных документов, выдача документов; принятие, осуществление визуального контроля на наличие основных реквизитов документа, регистрация, па</w:t>
      </w:r>
      <w:r w:rsidR="00023524">
        <w:rPr>
          <w:sz w:val="26"/>
          <w:szCs w:val="26"/>
        </w:rPr>
        <w:t>чкование и передача документов</w:t>
      </w:r>
      <w:r w:rsidR="007039EF" w:rsidRPr="00D11F57">
        <w:rPr>
          <w:sz w:val="26"/>
          <w:szCs w:val="26"/>
        </w:rPr>
        <w:t xml:space="preserve"> для ввода данных (налоговых деклараций, заявлений на УСН; ЕСХН; ПСН) передача налоговых деклараций (расчетов) в отделение филиала ФКУ «Налог-Сервис»; представление информации налогоплательщикам о состоянии е</w:t>
      </w:r>
      <w:r w:rsidR="00023524">
        <w:rPr>
          <w:sz w:val="26"/>
          <w:szCs w:val="26"/>
        </w:rPr>
        <w:t>диного налогового счета, прове</w:t>
      </w:r>
      <w:r w:rsidR="007039EF" w:rsidRPr="00D11F57">
        <w:rPr>
          <w:sz w:val="26"/>
          <w:szCs w:val="26"/>
        </w:rPr>
        <w:t>дение сверки с налогоплательщиками; ведение информационного ресурса «Доверенность»; подготовка и направление  информации по запросам  налогоплательщиков, подключение налогоплательщиков к личному кабинету налогоплательщика, оформление согласия налогоплательщика, плательщика сбора о наличии недоимки и (или) задолженности по пеням, штрафам, процентам;</w:t>
      </w:r>
      <w:r w:rsidR="00E62388" w:rsidRPr="00D11F57">
        <w:rPr>
          <w:sz w:val="26"/>
          <w:szCs w:val="26"/>
        </w:rPr>
        <w:t xml:space="preserve"> подготовка и направление</w:t>
      </w:r>
      <w:r w:rsidR="007039EF" w:rsidRPr="00D11F57">
        <w:rPr>
          <w:sz w:val="26"/>
          <w:szCs w:val="26"/>
        </w:rPr>
        <w:t xml:space="preserve">  инф</w:t>
      </w:r>
      <w:r w:rsidR="00E62388" w:rsidRPr="00D11F57">
        <w:rPr>
          <w:sz w:val="26"/>
          <w:szCs w:val="26"/>
        </w:rPr>
        <w:t>ормации</w:t>
      </w:r>
      <w:r w:rsidR="007039EF" w:rsidRPr="00D11F57">
        <w:rPr>
          <w:sz w:val="26"/>
          <w:szCs w:val="26"/>
        </w:rPr>
        <w:t xml:space="preserve"> по запросам</w:t>
      </w:r>
      <w:r w:rsidR="00E62388" w:rsidRPr="00D11F57">
        <w:rPr>
          <w:sz w:val="26"/>
          <w:szCs w:val="26"/>
        </w:rPr>
        <w:t xml:space="preserve"> государственных органов; подготовка и направление информации</w:t>
      </w:r>
      <w:r w:rsidR="007039EF" w:rsidRPr="00D11F57">
        <w:rPr>
          <w:sz w:val="26"/>
          <w:szCs w:val="26"/>
        </w:rPr>
        <w:t xml:space="preserve"> по запросам финансовых, конк</w:t>
      </w:r>
      <w:r w:rsidR="00E62388" w:rsidRPr="00D11F57">
        <w:rPr>
          <w:sz w:val="26"/>
          <w:szCs w:val="26"/>
        </w:rPr>
        <w:t>урсных, арбитражных управляющих; формирование и направление</w:t>
      </w:r>
      <w:r w:rsidR="007039EF" w:rsidRPr="00D11F57">
        <w:rPr>
          <w:sz w:val="26"/>
          <w:szCs w:val="26"/>
        </w:rPr>
        <w:t xml:space="preserve"> С</w:t>
      </w:r>
      <w:r w:rsidR="00E62388" w:rsidRPr="00D11F57">
        <w:rPr>
          <w:sz w:val="26"/>
          <w:szCs w:val="26"/>
        </w:rPr>
        <w:t>правок</w:t>
      </w:r>
      <w:r w:rsidR="007039EF" w:rsidRPr="00D11F57">
        <w:rPr>
          <w:sz w:val="26"/>
          <w:szCs w:val="26"/>
        </w:rPr>
        <w:t xml:space="preserve"> по запросам МФЦ;</w:t>
      </w:r>
      <w:r w:rsidR="00E62388" w:rsidRPr="00D11F57">
        <w:rPr>
          <w:sz w:val="26"/>
          <w:szCs w:val="26"/>
        </w:rPr>
        <w:t xml:space="preserve"> </w:t>
      </w:r>
      <w:r w:rsidR="00E62388" w:rsidRPr="00D11F57">
        <w:rPr>
          <w:bCs/>
          <w:sz w:val="26"/>
          <w:szCs w:val="26"/>
        </w:rPr>
        <w:t>участие в</w:t>
      </w:r>
      <w:r w:rsidR="007039EF" w:rsidRPr="00D11F57">
        <w:rPr>
          <w:bCs/>
          <w:sz w:val="26"/>
          <w:szCs w:val="26"/>
        </w:rPr>
        <w:t xml:space="preserve"> информационно-разъяснительных мероприятий по утвержденным программам УФНС России по Тюменской области</w:t>
      </w:r>
      <w:r w:rsidR="00010772" w:rsidRPr="00D11F57">
        <w:rPr>
          <w:sz w:val="26"/>
          <w:szCs w:val="26"/>
        </w:rPr>
        <w:t>.</w:t>
      </w:r>
    </w:p>
    <w:p w:rsidR="007F3DAA" w:rsidRDefault="007F3DAA" w:rsidP="001D4210">
      <w:pPr>
        <w:pStyle w:val="ConsPlusNonformat"/>
        <w:widowControl/>
        <w:tabs>
          <w:tab w:val="left" w:pos="0"/>
          <w:tab w:val="left" w:pos="4680"/>
          <w:tab w:val="left" w:pos="5040"/>
        </w:tabs>
        <w:ind w:firstLine="709"/>
        <w:jc w:val="both"/>
        <w:rPr>
          <w:rFonts w:ascii="Times New Roman" w:hAnsi="Times New Roman" w:cs="Times New Roman"/>
          <w:sz w:val="26"/>
          <w:szCs w:val="26"/>
        </w:rPr>
      </w:pPr>
    </w:p>
    <w:p w:rsidR="00347CA3" w:rsidRDefault="00347CA3" w:rsidP="001D4210">
      <w:pPr>
        <w:pStyle w:val="ConsPlusNonformat"/>
        <w:widowControl/>
        <w:tabs>
          <w:tab w:val="left" w:pos="0"/>
          <w:tab w:val="left" w:pos="4680"/>
          <w:tab w:val="left" w:pos="5040"/>
        </w:tabs>
        <w:ind w:firstLine="709"/>
        <w:jc w:val="both"/>
        <w:rPr>
          <w:rFonts w:ascii="Times New Roman" w:hAnsi="Times New Roman" w:cs="Times New Roman"/>
          <w:sz w:val="26"/>
          <w:szCs w:val="26"/>
        </w:rPr>
      </w:pPr>
    </w:p>
    <w:p w:rsidR="00C220D9" w:rsidRDefault="00890BB8" w:rsidP="006B3947">
      <w:pPr>
        <w:tabs>
          <w:tab w:val="left" w:pos="567"/>
          <w:tab w:val="left" w:pos="1134"/>
          <w:tab w:val="left" w:pos="3032"/>
          <w:tab w:val="center" w:pos="4677"/>
          <w:tab w:val="right" w:pos="9355"/>
        </w:tabs>
        <w:jc w:val="both"/>
        <w:rPr>
          <w:sz w:val="26"/>
          <w:szCs w:val="26"/>
        </w:rPr>
      </w:pPr>
      <w:r>
        <w:rPr>
          <w:color w:val="FF0000"/>
          <w:sz w:val="26"/>
          <w:szCs w:val="26"/>
        </w:rPr>
        <w:tab/>
      </w:r>
      <w:r w:rsidR="00C220D9" w:rsidRPr="00923C46">
        <w:rPr>
          <w:sz w:val="26"/>
          <w:szCs w:val="26"/>
        </w:rPr>
        <w:t>В должностные обязанности</w:t>
      </w:r>
      <w:r w:rsidR="00C220D9" w:rsidRPr="00923C46">
        <w:rPr>
          <w:sz w:val="26"/>
          <w:szCs w:val="26"/>
          <w:u w:val="single"/>
        </w:rPr>
        <w:t xml:space="preserve"> государственного налогового инспектора отдела камеральных проверок № 1 входит:</w:t>
      </w:r>
      <w:r w:rsidRPr="00923C46">
        <w:rPr>
          <w:sz w:val="26"/>
          <w:szCs w:val="26"/>
        </w:rPr>
        <w:t xml:space="preserve"> </w:t>
      </w:r>
      <w:r w:rsidR="007B22F5">
        <w:rPr>
          <w:sz w:val="26"/>
          <w:szCs w:val="26"/>
        </w:rPr>
        <w:t>п</w:t>
      </w:r>
      <w:r>
        <w:rPr>
          <w:sz w:val="26"/>
          <w:szCs w:val="26"/>
        </w:rPr>
        <w:t>роводить</w:t>
      </w:r>
      <w:r w:rsidRPr="00273888">
        <w:rPr>
          <w:sz w:val="26"/>
          <w:szCs w:val="26"/>
        </w:rPr>
        <w:t xml:space="preserve"> камеральные проверки </w:t>
      </w:r>
      <w:r>
        <w:rPr>
          <w:sz w:val="26"/>
          <w:szCs w:val="26"/>
        </w:rPr>
        <w:t>деклараций по НДС в соответствии со ст. 88 НК РФ;</w:t>
      </w:r>
      <w:r w:rsidRPr="0067068A">
        <w:rPr>
          <w:sz w:val="26"/>
          <w:szCs w:val="26"/>
        </w:rPr>
        <w:t xml:space="preserve"> </w:t>
      </w:r>
      <w:r>
        <w:rPr>
          <w:sz w:val="26"/>
          <w:szCs w:val="26"/>
        </w:rPr>
        <w:t>проводить</w:t>
      </w:r>
      <w:r w:rsidRPr="00B100A4">
        <w:rPr>
          <w:sz w:val="26"/>
          <w:szCs w:val="26"/>
        </w:rPr>
        <w:t xml:space="preserve"> камеральные налоговые проверки налоговых деклараций по НДС с расхождениями данных о реализации в НДС и доходов от реализации в прибыли</w:t>
      </w:r>
      <w:r w:rsidRPr="007655DC">
        <w:rPr>
          <w:sz w:val="26"/>
          <w:szCs w:val="26"/>
        </w:rPr>
        <w:t>;</w:t>
      </w:r>
      <w:r w:rsidRPr="00AF095E">
        <w:rPr>
          <w:sz w:val="26"/>
          <w:szCs w:val="26"/>
        </w:rPr>
        <w:t xml:space="preserve"> </w:t>
      </w:r>
      <w:r>
        <w:rPr>
          <w:sz w:val="26"/>
          <w:szCs w:val="26"/>
        </w:rPr>
        <w:t>проводить</w:t>
      </w:r>
      <w:r w:rsidRPr="00B100A4">
        <w:rPr>
          <w:sz w:val="26"/>
          <w:szCs w:val="26"/>
        </w:rPr>
        <w:t xml:space="preserve"> камеральные налоговые проверки деклараций по НДС с заявленной суммой в Разделе 7 – операции, не подлежащие налогообложению;</w:t>
      </w:r>
      <w:r>
        <w:rPr>
          <w:sz w:val="26"/>
          <w:szCs w:val="26"/>
        </w:rPr>
        <w:t xml:space="preserve"> проводить</w:t>
      </w:r>
      <w:r w:rsidRPr="00B100A4">
        <w:rPr>
          <w:sz w:val="26"/>
          <w:szCs w:val="26"/>
        </w:rPr>
        <w:t xml:space="preserve"> проверку налоговых деклараций по НДС с заявленными суммами по СМР для собст</w:t>
      </w:r>
      <w:r>
        <w:rPr>
          <w:sz w:val="26"/>
          <w:szCs w:val="26"/>
        </w:rPr>
        <w:t>венных нужд</w:t>
      </w:r>
      <w:r w:rsidRPr="00B100A4">
        <w:rPr>
          <w:sz w:val="26"/>
          <w:szCs w:val="26"/>
        </w:rPr>
        <w:t>;</w:t>
      </w:r>
      <w:r>
        <w:rPr>
          <w:sz w:val="26"/>
          <w:szCs w:val="26"/>
        </w:rPr>
        <w:t xml:space="preserve"> </w:t>
      </w:r>
      <w:r w:rsidRPr="00E71F4D">
        <w:rPr>
          <w:sz w:val="26"/>
          <w:szCs w:val="26"/>
        </w:rPr>
        <w:t>подготовку и отправление информации по запросам</w:t>
      </w:r>
      <w:r w:rsidR="006B3947">
        <w:rPr>
          <w:sz w:val="26"/>
          <w:szCs w:val="26"/>
        </w:rPr>
        <w:t xml:space="preserve"> вышестоящего налогового органа и государственных органов; </w:t>
      </w:r>
    </w:p>
    <w:p w:rsidR="00C220D9" w:rsidRDefault="00C220D9" w:rsidP="00D83163">
      <w:pPr>
        <w:pStyle w:val="14pt"/>
        <w:ind w:firstLine="720"/>
        <w:jc w:val="both"/>
        <w:rPr>
          <w:sz w:val="26"/>
          <w:szCs w:val="26"/>
        </w:rPr>
      </w:pPr>
    </w:p>
    <w:p w:rsidR="00010772" w:rsidRPr="00D11F57" w:rsidRDefault="00010772" w:rsidP="006B3947">
      <w:pPr>
        <w:pStyle w:val="14pt"/>
        <w:ind w:firstLine="720"/>
        <w:jc w:val="both"/>
        <w:rPr>
          <w:sz w:val="26"/>
          <w:szCs w:val="26"/>
        </w:rPr>
      </w:pPr>
      <w:r w:rsidRPr="00D11F57">
        <w:rPr>
          <w:sz w:val="26"/>
          <w:szCs w:val="26"/>
        </w:rPr>
        <w:t xml:space="preserve">В должностные </w:t>
      </w:r>
      <w:r w:rsidRPr="00AF09F7">
        <w:rPr>
          <w:sz w:val="26"/>
          <w:szCs w:val="26"/>
        </w:rPr>
        <w:t>обязанности</w:t>
      </w:r>
      <w:r w:rsidRPr="00AF09F7">
        <w:rPr>
          <w:sz w:val="26"/>
          <w:szCs w:val="26"/>
          <w:u w:val="single"/>
        </w:rPr>
        <w:t xml:space="preserve"> государственного налогового инспектора отдела камеральных проверок № 6 входит:</w:t>
      </w:r>
      <w:r w:rsidRPr="00D11F57">
        <w:rPr>
          <w:sz w:val="26"/>
          <w:szCs w:val="26"/>
          <w:u w:val="single"/>
        </w:rPr>
        <w:t xml:space="preserve"> </w:t>
      </w:r>
      <w:r w:rsidRPr="00D11F57">
        <w:rPr>
          <w:sz w:val="26"/>
          <w:szCs w:val="26"/>
        </w:rPr>
        <w:t>проведение проверок исчисленных сумм нал</w:t>
      </w:r>
      <w:r w:rsidR="00D83163" w:rsidRPr="00D11F57">
        <w:rPr>
          <w:sz w:val="26"/>
          <w:szCs w:val="26"/>
        </w:rPr>
        <w:t>ога на имущество физических лиц; подготовка и напра</w:t>
      </w:r>
      <w:r w:rsidR="00996BCD">
        <w:rPr>
          <w:sz w:val="26"/>
          <w:szCs w:val="26"/>
        </w:rPr>
        <w:t>в</w:t>
      </w:r>
      <w:r w:rsidR="00D83163" w:rsidRPr="00D11F57">
        <w:rPr>
          <w:sz w:val="26"/>
          <w:szCs w:val="26"/>
        </w:rPr>
        <w:t>ление письменных разъяснений (ответов)</w:t>
      </w:r>
      <w:r w:rsidRPr="00D11F57">
        <w:rPr>
          <w:sz w:val="26"/>
          <w:szCs w:val="26"/>
        </w:rPr>
        <w:t xml:space="preserve"> по применению законодательства о налогах и сборах по запросам налогоплательщиков</w:t>
      </w:r>
      <w:r w:rsidR="00D83163" w:rsidRPr="00D11F57">
        <w:rPr>
          <w:sz w:val="26"/>
          <w:szCs w:val="26"/>
        </w:rPr>
        <w:t xml:space="preserve"> по налогу на имущество физических лиц</w:t>
      </w:r>
      <w:r w:rsidRPr="00D11F57">
        <w:rPr>
          <w:sz w:val="26"/>
          <w:szCs w:val="26"/>
        </w:rPr>
        <w:t>;</w:t>
      </w:r>
      <w:r w:rsidR="00D83163" w:rsidRPr="00D11F57">
        <w:rPr>
          <w:sz w:val="26"/>
          <w:szCs w:val="26"/>
        </w:rPr>
        <w:t xml:space="preserve"> направление запросов</w:t>
      </w:r>
      <w:r w:rsidRPr="00D11F57">
        <w:rPr>
          <w:sz w:val="26"/>
          <w:szCs w:val="26"/>
        </w:rPr>
        <w:t xml:space="preserve"> в регистрирующие органы по уточнению сведений о недвижимом имуществе в целях полного и достоверного исчисления </w:t>
      </w:r>
      <w:r w:rsidR="00D83163" w:rsidRPr="00D11F57">
        <w:rPr>
          <w:sz w:val="26"/>
          <w:szCs w:val="26"/>
        </w:rPr>
        <w:t xml:space="preserve">имущественных </w:t>
      </w:r>
      <w:r w:rsidRPr="00D11F57">
        <w:rPr>
          <w:sz w:val="26"/>
          <w:szCs w:val="26"/>
        </w:rPr>
        <w:t xml:space="preserve">налогов физическим лицам; </w:t>
      </w:r>
      <w:r w:rsidR="00D83163" w:rsidRPr="00D11F57">
        <w:rPr>
          <w:sz w:val="26"/>
          <w:szCs w:val="26"/>
        </w:rPr>
        <w:t xml:space="preserve">при поступлении сведений </w:t>
      </w:r>
      <w:r w:rsidRPr="00D11F57">
        <w:rPr>
          <w:sz w:val="26"/>
          <w:szCs w:val="26"/>
        </w:rPr>
        <w:t>от регистрирующих органов вносить необходимые изменения в базу данных, по результатам которых производить уточненные расчеты</w:t>
      </w:r>
      <w:r w:rsidR="00D83163" w:rsidRPr="00D11F57">
        <w:rPr>
          <w:sz w:val="26"/>
          <w:szCs w:val="26"/>
        </w:rPr>
        <w:t xml:space="preserve"> по налогу на имущество физических лиц</w:t>
      </w:r>
      <w:r w:rsidRPr="00D11F57">
        <w:rPr>
          <w:sz w:val="26"/>
          <w:szCs w:val="26"/>
        </w:rPr>
        <w:t>;</w:t>
      </w:r>
      <w:r w:rsidR="00D83163" w:rsidRPr="00D11F57">
        <w:rPr>
          <w:sz w:val="26"/>
          <w:szCs w:val="26"/>
        </w:rPr>
        <w:t xml:space="preserve"> осуществление</w:t>
      </w:r>
      <w:r w:rsidRPr="00D11F57">
        <w:rPr>
          <w:sz w:val="26"/>
          <w:szCs w:val="26"/>
        </w:rPr>
        <w:t xml:space="preserve"> </w:t>
      </w:r>
      <w:r w:rsidR="00D83163" w:rsidRPr="00D11F57">
        <w:rPr>
          <w:sz w:val="26"/>
          <w:szCs w:val="26"/>
        </w:rPr>
        <w:t xml:space="preserve">с налогоплательщиками совместной сверки расчетов </w:t>
      </w:r>
      <w:r w:rsidRPr="00D11F57">
        <w:rPr>
          <w:sz w:val="26"/>
          <w:szCs w:val="26"/>
        </w:rPr>
        <w:t>с бюджетом по имуще</w:t>
      </w:r>
      <w:r w:rsidR="00D83163" w:rsidRPr="00D11F57">
        <w:rPr>
          <w:sz w:val="26"/>
          <w:szCs w:val="26"/>
        </w:rPr>
        <w:t>ственным налогам физических лиц; ведение разъяснительной работы</w:t>
      </w:r>
      <w:r w:rsidRPr="00D11F57">
        <w:rPr>
          <w:sz w:val="26"/>
          <w:szCs w:val="26"/>
        </w:rPr>
        <w:t xml:space="preserve"> по вопросу правильности исчисления, полнотой и своевременностью уплаты имущественных налогов</w:t>
      </w:r>
      <w:r w:rsidR="00D83163" w:rsidRPr="00D11F57">
        <w:rPr>
          <w:sz w:val="26"/>
          <w:szCs w:val="26"/>
        </w:rPr>
        <w:t xml:space="preserve"> физических лиц</w:t>
      </w:r>
      <w:r w:rsidRPr="00D11F57">
        <w:rPr>
          <w:sz w:val="26"/>
          <w:szCs w:val="26"/>
        </w:rPr>
        <w:t xml:space="preserve">; </w:t>
      </w:r>
    </w:p>
    <w:p w:rsidR="00C01BF4" w:rsidRPr="00D11F57" w:rsidRDefault="00C01BF4" w:rsidP="001D4210">
      <w:pPr>
        <w:pStyle w:val="ConsPlusNonformat"/>
        <w:widowControl/>
        <w:tabs>
          <w:tab w:val="left" w:pos="0"/>
          <w:tab w:val="left" w:pos="4680"/>
          <w:tab w:val="left" w:pos="5040"/>
        </w:tabs>
        <w:ind w:firstLine="709"/>
        <w:jc w:val="both"/>
        <w:rPr>
          <w:rFonts w:ascii="Times New Roman" w:hAnsi="Times New Roman" w:cs="Times New Roman"/>
          <w:sz w:val="26"/>
          <w:szCs w:val="26"/>
        </w:rPr>
      </w:pPr>
    </w:p>
    <w:p w:rsidR="001F6900" w:rsidRPr="00D11F57" w:rsidRDefault="00C01BF4" w:rsidP="00876FBA">
      <w:pPr>
        <w:pStyle w:val="aa"/>
        <w:ind w:firstLine="568"/>
        <w:jc w:val="both"/>
        <w:rPr>
          <w:sz w:val="26"/>
          <w:szCs w:val="26"/>
        </w:rPr>
      </w:pPr>
      <w:r w:rsidRPr="00D11F57">
        <w:rPr>
          <w:sz w:val="26"/>
          <w:szCs w:val="26"/>
        </w:rPr>
        <w:t>В должностные обязанности</w:t>
      </w:r>
      <w:r w:rsidRPr="00D11F57">
        <w:rPr>
          <w:sz w:val="26"/>
          <w:szCs w:val="26"/>
          <w:u w:val="single"/>
        </w:rPr>
        <w:t xml:space="preserve"> </w:t>
      </w:r>
      <w:r w:rsidRPr="00AF09F7">
        <w:rPr>
          <w:sz w:val="26"/>
          <w:szCs w:val="26"/>
          <w:u w:val="single"/>
        </w:rPr>
        <w:t xml:space="preserve">государственного налогового инспектора отдела </w:t>
      </w:r>
      <w:r w:rsidR="000A049A" w:rsidRPr="00AF09F7">
        <w:rPr>
          <w:sz w:val="26"/>
          <w:szCs w:val="26"/>
          <w:u w:val="single"/>
        </w:rPr>
        <w:t>камеральных проверок № 8</w:t>
      </w:r>
      <w:r w:rsidRPr="00AF09F7">
        <w:rPr>
          <w:sz w:val="26"/>
          <w:szCs w:val="26"/>
          <w:u w:val="single"/>
        </w:rPr>
        <w:t xml:space="preserve"> входит</w:t>
      </w:r>
      <w:r w:rsidR="00383F8C" w:rsidRPr="00AF09F7">
        <w:rPr>
          <w:sz w:val="26"/>
          <w:szCs w:val="26"/>
          <w:u w:val="single"/>
        </w:rPr>
        <w:t>:</w:t>
      </w:r>
      <w:r w:rsidR="00383F8C" w:rsidRPr="00D11F57">
        <w:rPr>
          <w:sz w:val="26"/>
          <w:szCs w:val="26"/>
          <w:u w:val="single"/>
        </w:rPr>
        <w:t xml:space="preserve"> </w:t>
      </w:r>
      <w:r w:rsidR="001F6900" w:rsidRPr="00D11F57">
        <w:rPr>
          <w:sz w:val="26"/>
          <w:szCs w:val="26"/>
        </w:rPr>
        <w:t xml:space="preserve"> </w:t>
      </w:r>
      <w:r w:rsidR="00927DBA" w:rsidRPr="00D11F57">
        <w:rPr>
          <w:sz w:val="26"/>
          <w:szCs w:val="26"/>
        </w:rPr>
        <w:t>п</w:t>
      </w:r>
      <w:r w:rsidR="00095343" w:rsidRPr="00D11F57">
        <w:rPr>
          <w:sz w:val="26"/>
          <w:szCs w:val="26"/>
        </w:rPr>
        <w:t>рове</w:t>
      </w:r>
      <w:r w:rsidR="001F6900" w:rsidRPr="00D11F57">
        <w:rPr>
          <w:sz w:val="26"/>
          <w:szCs w:val="26"/>
        </w:rPr>
        <w:t>д</w:t>
      </w:r>
      <w:r w:rsidR="00095343" w:rsidRPr="00D11F57">
        <w:rPr>
          <w:sz w:val="26"/>
          <w:szCs w:val="26"/>
        </w:rPr>
        <w:t>ение</w:t>
      </w:r>
      <w:r w:rsidR="001F6900" w:rsidRPr="00D11F57">
        <w:rPr>
          <w:b/>
          <w:sz w:val="26"/>
          <w:szCs w:val="26"/>
        </w:rPr>
        <w:t xml:space="preserve"> </w:t>
      </w:r>
      <w:r w:rsidR="001F6900" w:rsidRPr="00D11F57">
        <w:rPr>
          <w:sz w:val="26"/>
          <w:szCs w:val="26"/>
        </w:rPr>
        <w:t>мониторинг</w:t>
      </w:r>
      <w:r w:rsidR="00095343" w:rsidRPr="00D11F57">
        <w:rPr>
          <w:sz w:val="26"/>
          <w:szCs w:val="26"/>
        </w:rPr>
        <w:t>а</w:t>
      </w:r>
      <w:r w:rsidR="001F6900" w:rsidRPr="00D11F57">
        <w:rPr>
          <w:sz w:val="26"/>
          <w:szCs w:val="26"/>
        </w:rPr>
        <w:t xml:space="preserve"> камеральных налоговых проверок налоговых деклараций по </w:t>
      </w:r>
      <w:r w:rsidR="00095343" w:rsidRPr="00D11F57">
        <w:rPr>
          <w:sz w:val="26"/>
          <w:szCs w:val="26"/>
        </w:rPr>
        <w:t xml:space="preserve">налогу </w:t>
      </w:r>
      <w:r w:rsidR="001F6900" w:rsidRPr="00D11F57">
        <w:rPr>
          <w:sz w:val="26"/>
          <w:szCs w:val="26"/>
        </w:rPr>
        <w:t>прибыли, единой упрощенной налоговой декларации (ЕУНД) и иных документов, служащих основанием для исчис</w:t>
      </w:r>
      <w:r w:rsidR="00095343" w:rsidRPr="00D11F57">
        <w:rPr>
          <w:sz w:val="26"/>
          <w:szCs w:val="26"/>
        </w:rPr>
        <w:t>ления и уплаты налогов и сборов юридических ли</w:t>
      </w:r>
      <w:r w:rsidR="006B3947">
        <w:rPr>
          <w:sz w:val="26"/>
          <w:szCs w:val="26"/>
        </w:rPr>
        <w:t>ц</w:t>
      </w:r>
      <w:r w:rsidR="00095343" w:rsidRPr="00D11F57">
        <w:rPr>
          <w:sz w:val="26"/>
          <w:szCs w:val="26"/>
        </w:rPr>
        <w:t>;</w:t>
      </w:r>
      <w:r w:rsidR="001F6900" w:rsidRPr="00D11F57">
        <w:rPr>
          <w:sz w:val="26"/>
          <w:szCs w:val="26"/>
        </w:rPr>
        <w:t xml:space="preserve"> </w:t>
      </w:r>
      <w:r w:rsidR="00095343" w:rsidRPr="00D11F57">
        <w:rPr>
          <w:sz w:val="26"/>
          <w:szCs w:val="26"/>
        </w:rPr>
        <w:t xml:space="preserve">вручение (отправка) актов и решений налогоплательщикам, совершившим нарушение законодательства о налогах и сборах; вынесение актов и решений по ст. 119, 119.1, 126 НК РФ за </w:t>
      </w:r>
      <w:r w:rsidR="00876FBA" w:rsidRPr="00D11F57">
        <w:rPr>
          <w:sz w:val="26"/>
          <w:szCs w:val="26"/>
        </w:rPr>
        <w:t xml:space="preserve">не </w:t>
      </w:r>
      <w:r w:rsidR="00095343" w:rsidRPr="00D11F57">
        <w:rPr>
          <w:sz w:val="26"/>
          <w:szCs w:val="26"/>
        </w:rPr>
        <w:t xml:space="preserve">своевременность предоставления налоговых деклараций по налогу на прибыль, НДС, акцизам, косвенному налогу, </w:t>
      </w:r>
      <w:r w:rsidR="00876FBA" w:rsidRPr="00D11F57">
        <w:rPr>
          <w:sz w:val="26"/>
          <w:szCs w:val="26"/>
        </w:rPr>
        <w:t>ЕУНД;</w:t>
      </w:r>
      <w:r w:rsidR="00095343" w:rsidRPr="00D11F57">
        <w:rPr>
          <w:sz w:val="26"/>
          <w:szCs w:val="26"/>
        </w:rPr>
        <w:t xml:space="preserve"> оформл</w:t>
      </w:r>
      <w:r w:rsidR="00876FBA" w:rsidRPr="00D11F57">
        <w:rPr>
          <w:sz w:val="26"/>
          <w:szCs w:val="26"/>
        </w:rPr>
        <w:t>ение результатов</w:t>
      </w:r>
      <w:r w:rsidR="00095343" w:rsidRPr="00D11F57">
        <w:rPr>
          <w:sz w:val="26"/>
          <w:szCs w:val="26"/>
        </w:rPr>
        <w:t xml:space="preserve"> камеральной налоговой проверки в соответствии с Регламентом камеральных налоговых проверок</w:t>
      </w:r>
      <w:r w:rsidR="00996BCD">
        <w:rPr>
          <w:sz w:val="26"/>
          <w:szCs w:val="26"/>
        </w:rPr>
        <w:t>; выне</w:t>
      </w:r>
      <w:r w:rsidR="00876FBA" w:rsidRPr="00D11F57">
        <w:rPr>
          <w:sz w:val="26"/>
          <w:szCs w:val="26"/>
        </w:rPr>
        <w:t>сение</w:t>
      </w:r>
      <w:r w:rsidR="001F6900" w:rsidRPr="00D11F57">
        <w:rPr>
          <w:sz w:val="26"/>
          <w:szCs w:val="26"/>
        </w:rPr>
        <w:t xml:space="preserve"> </w:t>
      </w:r>
      <w:r w:rsidR="00876FBA" w:rsidRPr="00D11F57">
        <w:rPr>
          <w:snapToGrid w:val="0"/>
          <w:sz w:val="26"/>
          <w:szCs w:val="26"/>
        </w:rPr>
        <w:t>решений</w:t>
      </w:r>
      <w:r w:rsidR="001F6900" w:rsidRPr="00D11F57">
        <w:rPr>
          <w:snapToGrid w:val="0"/>
          <w:sz w:val="26"/>
          <w:szCs w:val="26"/>
        </w:rPr>
        <w:t xml:space="preserve"> о приостановлении операций налогоплательщиков, не представивших налоговые декларации по налогу на прибыль, ЕУНД по их счетам в банке </w:t>
      </w:r>
      <w:r w:rsidR="001F6900" w:rsidRPr="00D11F57">
        <w:rPr>
          <w:sz w:val="26"/>
          <w:szCs w:val="26"/>
        </w:rPr>
        <w:t>и переводов его электронных денежных средств</w:t>
      </w:r>
      <w:r w:rsidR="001F6900" w:rsidRPr="00D11F57">
        <w:rPr>
          <w:snapToGrid w:val="0"/>
          <w:sz w:val="26"/>
          <w:szCs w:val="26"/>
        </w:rPr>
        <w:t xml:space="preserve"> (решений об отмене данных решений) в соответствии с подпунктами 2 пунктов 3 и 3.1 статьи 76 Кодекса</w:t>
      </w:r>
      <w:r w:rsidR="00876FBA" w:rsidRPr="00D11F57">
        <w:rPr>
          <w:snapToGrid w:val="0"/>
          <w:sz w:val="26"/>
          <w:szCs w:val="26"/>
        </w:rPr>
        <w:t>; составление</w:t>
      </w:r>
      <w:r w:rsidR="001F6900" w:rsidRPr="00D11F57">
        <w:rPr>
          <w:sz w:val="26"/>
          <w:szCs w:val="26"/>
        </w:rPr>
        <w:t xml:space="preserve"> проток</w:t>
      </w:r>
      <w:r w:rsidR="00876FBA" w:rsidRPr="00D11F57">
        <w:rPr>
          <w:sz w:val="26"/>
          <w:szCs w:val="26"/>
        </w:rPr>
        <w:t>олов</w:t>
      </w:r>
      <w:r w:rsidR="001F6900" w:rsidRPr="00D11F57">
        <w:rPr>
          <w:sz w:val="26"/>
          <w:szCs w:val="26"/>
        </w:rPr>
        <w:t xml:space="preserve"> </w:t>
      </w:r>
      <w:r w:rsidR="00876FBA" w:rsidRPr="00D11F57">
        <w:rPr>
          <w:sz w:val="26"/>
          <w:szCs w:val="26"/>
        </w:rPr>
        <w:t>об административном</w:t>
      </w:r>
      <w:r w:rsidR="001F6900" w:rsidRPr="00D11F57">
        <w:rPr>
          <w:sz w:val="26"/>
          <w:szCs w:val="26"/>
        </w:rPr>
        <w:t xml:space="preserve"> правонарушени</w:t>
      </w:r>
      <w:r w:rsidR="00876FBA" w:rsidRPr="00D11F57">
        <w:rPr>
          <w:sz w:val="26"/>
          <w:szCs w:val="26"/>
        </w:rPr>
        <w:t>и</w:t>
      </w:r>
      <w:r w:rsidR="001F6900" w:rsidRPr="00D11F57">
        <w:rPr>
          <w:sz w:val="26"/>
          <w:szCs w:val="26"/>
        </w:rPr>
        <w:t>, на</w:t>
      </w:r>
      <w:r w:rsidR="00873C0F" w:rsidRPr="00D11F57">
        <w:rPr>
          <w:sz w:val="26"/>
          <w:szCs w:val="26"/>
        </w:rPr>
        <w:t>правление их в судебные органы, ведение</w:t>
      </w:r>
      <w:r w:rsidR="001F6900" w:rsidRPr="00D11F57">
        <w:rPr>
          <w:sz w:val="26"/>
          <w:szCs w:val="26"/>
        </w:rPr>
        <w:t xml:space="preserve"> учет</w:t>
      </w:r>
      <w:r w:rsidR="00873C0F" w:rsidRPr="00D11F57">
        <w:rPr>
          <w:sz w:val="26"/>
          <w:szCs w:val="26"/>
        </w:rPr>
        <w:t>а</w:t>
      </w:r>
      <w:r w:rsidR="001F6900" w:rsidRPr="00D11F57">
        <w:rPr>
          <w:sz w:val="26"/>
          <w:szCs w:val="26"/>
        </w:rPr>
        <w:t xml:space="preserve"> постановлений по делу об административных правонарушениях в части несвоевременного предоставления бухгалтерской отчетности, налоговых деклараций по прибыли, НДС, акцизам, косвенному налогу ЕУНД.</w:t>
      </w:r>
    </w:p>
    <w:p w:rsidR="00336822" w:rsidRDefault="00375DB8" w:rsidP="00371154">
      <w:pPr>
        <w:pStyle w:val="ConsPlusNonformat"/>
        <w:widowControl/>
        <w:tabs>
          <w:tab w:val="left" w:pos="0"/>
          <w:tab w:val="left" w:pos="4680"/>
          <w:tab w:val="left" w:pos="5040"/>
        </w:tabs>
        <w:ind w:firstLine="709"/>
        <w:jc w:val="both"/>
        <w:rPr>
          <w:rFonts w:ascii="Times New Roman" w:hAnsi="Times New Roman" w:cs="Times New Roman"/>
          <w:color w:val="000000"/>
          <w:spacing w:val="5"/>
          <w:sz w:val="26"/>
          <w:szCs w:val="26"/>
        </w:rPr>
      </w:pPr>
      <w:r w:rsidRPr="00D11F57">
        <w:rPr>
          <w:rFonts w:ascii="Times New Roman" w:hAnsi="Times New Roman" w:cs="Times New Roman"/>
          <w:sz w:val="26"/>
          <w:szCs w:val="26"/>
        </w:rPr>
        <w:t xml:space="preserve">В должностные </w:t>
      </w:r>
      <w:r w:rsidRPr="00AF09F7">
        <w:rPr>
          <w:rFonts w:ascii="Times New Roman" w:hAnsi="Times New Roman" w:cs="Times New Roman"/>
          <w:sz w:val="26"/>
          <w:szCs w:val="26"/>
        </w:rPr>
        <w:t>обязанности</w:t>
      </w:r>
      <w:r w:rsidRPr="00AF09F7">
        <w:rPr>
          <w:rFonts w:ascii="Times New Roman" w:hAnsi="Times New Roman" w:cs="Times New Roman"/>
          <w:sz w:val="26"/>
          <w:szCs w:val="26"/>
          <w:u w:val="single"/>
        </w:rPr>
        <w:t xml:space="preserve"> государственного налогового инспектора отдела камеральных проверок № 10 входит:</w:t>
      </w:r>
      <w:r w:rsidRPr="00D11F57">
        <w:rPr>
          <w:rFonts w:ascii="Times New Roman" w:hAnsi="Times New Roman" w:cs="Times New Roman"/>
          <w:sz w:val="26"/>
          <w:szCs w:val="26"/>
          <w:u w:val="single"/>
        </w:rPr>
        <w:t xml:space="preserve"> </w:t>
      </w:r>
      <w:r w:rsidR="00336822" w:rsidRPr="00D11F57">
        <w:rPr>
          <w:rFonts w:ascii="Times New Roman" w:hAnsi="Times New Roman" w:cs="Times New Roman"/>
          <w:sz w:val="26"/>
          <w:szCs w:val="26"/>
        </w:rPr>
        <w:t>проведение камеральных налоговых проверок деклараций по налогу на добавленную стоимость, в которых сумма налога заявлена к возмещению из бюджет</w:t>
      </w:r>
      <w:r w:rsidR="00C220D9">
        <w:rPr>
          <w:rFonts w:ascii="Times New Roman" w:hAnsi="Times New Roman" w:cs="Times New Roman"/>
          <w:sz w:val="26"/>
          <w:szCs w:val="26"/>
        </w:rPr>
        <w:t>а</w:t>
      </w:r>
      <w:r w:rsidR="00336822" w:rsidRPr="00D11F57">
        <w:rPr>
          <w:rFonts w:ascii="Times New Roman" w:hAnsi="Times New Roman" w:cs="Times New Roman"/>
          <w:color w:val="000000"/>
          <w:spacing w:val="3"/>
          <w:sz w:val="26"/>
          <w:szCs w:val="26"/>
        </w:rPr>
        <w:t>; п</w:t>
      </w:r>
      <w:r w:rsidR="00336822" w:rsidRPr="00D11F57">
        <w:rPr>
          <w:rFonts w:ascii="Times New Roman" w:hAnsi="Times New Roman" w:cs="Times New Roman"/>
          <w:sz w:val="26"/>
          <w:szCs w:val="26"/>
        </w:rPr>
        <w:t>роведение мероприятий налогового контроля в рамках камеральных налоговых проверок налоговых деклараций по налогу на добавленную стоимость</w:t>
      </w:r>
      <w:r w:rsidR="00336822" w:rsidRPr="00D11F57">
        <w:rPr>
          <w:rFonts w:ascii="Times New Roman" w:eastAsia="Calibri" w:hAnsi="Times New Roman" w:cs="Times New Roman"/>
          <w:sz w:val="26"/>
          <w:szCs w:val="26"/>
          <w:lang w:eastAsia="en-US"/>
        </w:rPr>
        <w:t xml:space="preserve">, в </w:t>
      </w:r>
      <w:r w:rsidR="00336822" w:rsidRPr="00D11F57">
        <w:rPr>
          <w:rFonts w:ascii="Times New Roman" w:hAnsi="Times New Roman" w:cs="Times New Roman"/>
          <w:sz w:val="26"/>
          <w:szCs w:val="26"/>
        </w:rPr>
        <w:t>которых сумма налога заявлена к возмещению из бюджета; проведение анализа и систематизации всех выявленных с использованием ПК «АСК НДС-2» расхождений в налоговом органе, причин их образования и разрабатывать предложения по их устранению</w:t>
      </w:r>
      <w:r w:rsidR="00C220D9">
        <w:rPr>
          <w:rFonts w:ascii="Times New Roman" w:hAnsi="Times New Roman" w:cs="Times New Roman"/>
          <w:sz w:val="26"/>
          <w:szCs w:val="26"/>
        </w:rPr>
        <w:t>; ввод пояснений в соответству</w:t>
      </w:r>
      <w:r w:rsidR="00996BCD">
        <w:rPr>
          <w:rFonts w:ascii="Times New Roman" w:hAnsi="Times New Roman" w:cs="Times New Roman"/>
          <w:sz w:val="26"/>
          <w:szCs w:val="26"/>
        </w:rPr>
        <w:t>ю</w:t>
      </w:r>
      <w:r w:rsidR="00C220D9">
        <w:rPr>
          <w:rFonts w:ascii="Times New Roman" w:hAnsi="Times New Roman" w:cs="Times New Roman"/>
          <w:sz w:val="26"/>
          <w:szCs w:val="26"/>
        </w:rPr>
        <w:t>щие информационные ресурсы</w:t>
      </w:r>
      <w:r w:rsidR="00336822" w:rsidRPr="00D11F57">
        <w:rPr>
          <w:rFonts w:ascii="Times New Roman" w:hAnsi="Times New Roman" w:cs="Times New Roman"/>
          <w:sz w:val="26"/>
          <w:szCs w:val="26"/>
        </w:rPr>
        <w:t xml:space="preserve"> представленных налогоплательщиками на требования о представлении пояснений, выставленные в соответствии с пунктом 3 статьи 88 НК Р</w:t>
      </w:r>
      <w:r w:rsidR="00371154" w:rsidRPr="00D11F57">
        <w:rPr>
          <w:rFonts w:ascii="Times New Roman" w:hAnsi="Times New Roman" w:cs="Times New Roman"/>
          <w:sz w:val="26"/>
          <w:szCs w:val="26"/>
        </w:rPr>
        <w:t>Ф; с использованием</w:t>
      </w:r>
      <w:r w:rsidR="00336822" w:rsidRPr="00D11F57">
        <w:rPr>
          <w:rFonts w:ascii="Times New Roman" w:hAnsi="Times New Roman" w:cs="Times New Roman"/>
          <w:color w:val="000000"/>
          <w:sz w:val="26"/>
          <w:szCs w:val="26"/>
        </w:rPr>
        <w:t xml:space="preserve"> информационных ресурсов производить аналитические выборки, производить расчет междокументных и внутрикоментных контрольных соотношений, результаты которых использовать в ходе камеральных проверок</w:t>
      </w:r>
      <w:r w:rsidR="00371154" w:rsidRPr="00D11F57">
        <w:rPr>
          <w:rFonts w:ascii="Times New Roman" w:hAnsi="Times New Roman" w:cs="Times New Roman"/>
          <w:sz w:val="26"/>
          <w:szCs w:val="26"/>
        </w:rPr>
        <w:t>; с</w:t>
      </w:r>
      <w:r w:rsidR="00371154" w:rsidRPr="00D11F57">
        <w:rPr>
          <w:rFonts w:ascii="Times New Roman" w:hAnsi="Times New Roman" w:cs="Times New Roman"/>
          <w:color w:val="000000"/>
          <w:sz w:val="26"/>
          <w:szCs w:val="26"/>
        </w:rPr>
        <w:t>оставление протоколов</w:t>
      </w:r>
      <w:r w:rsidR="00336822" w:rsidRPr="00D11F57">
        <w:rPr>
          <w:rFonts w:ascii="Times New Roman" w:hAnsi="Times New Roman" w:cs="Times New Roman"/>
          <w:color w:val="000000"/>
          <w:sz w:val="26"/>
          <w:szCs w:val="26"/>
        </w:rPr>
        <w:t xml:space="preserve"> об административ</w:t>
      </w:r>
      <w:r w:rsidR="00371154" w:rsidRPr="00D11F57">
        <w:rPr>
          <w:rFonts w:ascii="Times New Roman" w:hAnsi="Times New Roman" w:cs="Times New Roman"/>
          <w:color w:val="000000"/>
          <w:sz w:val="26"/>
          <w:szCs w:val="26"/>
        </w:rPr>
        <w:t>ном правонарушении, осуществление контроля за соблюдением ст. 93 и 93.1 НК РФ</w:t>
      </w:r>
      <w:r w:rsidR="00336822" w:rsidRPr="00D11F57">
        <w:rPr>
          <w:rFonts w:ascii="Times New Roman" w:hAnsi="Times New Roman" w:cs="Times New Roman"/>
          <w:color w:val="000000"/>
          <w:sz w:val="26"/>
          <w:szCs w:val="26"/>
        </w:rPr>
        <w:t xml:space="preserve"> д</w:t>
      </w:r>
      <w:r w:rsidR="00371154" w:rsidRPr="00D11F57">
        <w:rPr>
          <w:rFonts w:ascii="Times New Roman" w:hAnsi="Times New Roman" w:cs="Times New Roman"/>
          <w:color w:val="000000"/>
          <w:sz w:val="26"/>
          <w:szCs w:val="26"/>
        </w:rPr>
        <w:t xml:space="preserve">ля своевременного привлечения к </w:t>
      </w:r>
      <w:r w:rsidR="00336822" w:rsidRPr="00D11F57">
        <w:rPr>
          <w:rFonts w:ascii="Times New Roman" w:hAnsi="Times New Roman" w:cs="Times New Roman"/>
          <w:color w:val="000000"/>
          <w:sz w:val="26"/>
          <w:szCs w:val="26"/>
        </w:rPr>
        <w:t>ответственности по ст. 126, 129 НК РФ)</w:t>
      </w:r>
      <w:r w:rsidR="00371154" w:rsidRPr="00D11F57">
        <w:rPr>
          <w:rFonts w:ascii="Times New Roman" w:hAnsi="Times New Roman" w:cs="Times New Roman"/>
          <w:color w:val="000000"/>
          <w:sz w:val="26"/>
          <w:szCs w:val="26"/>
        </w:rPr>
        <w:t xml:space="preserve">: </w:t>
      </w:r>
      <w:r w:rsidR="00371154" w:rsidRPr="00D11F57">
        <w:rPr>
          <w:rFonts w:ascii="Times New Roman" w:hAnsi="Times New Roman" w:cs="Times New Roman"/>
          <w:sz w:val="26"/>
          <w:szCs w:val="26"/>
        </w:rPr>
        <w:t>п</w:t>
      </w:r>
      <w:r w:rsidR="00336822" w:rsidRPr="00D11F57">
        <w:rPr>
          <w:rFonts w:ascii="Times New Roman" w:hAnsi="Times New Roman" w:cs="Times New Roman"/>
          <w:sz w:val="26"/>
          <w:szCs w:val="26"/>
        </w:rPr>
        <w:t>риме</w:t>
      </w:r>
      <w:r w:rsidR="00371154" w:rsidRPr="00D11F57">
        <w:rPr>
          <w:rFonts w:ascii="Times New Roman" w:hAnsi="Times New Roman" w:cs="Times New Roman"/>
          <w:sz w:val="26"/>
          <w:szCs w:val="26"/>
        </w:rPr>
        <w:t>нение мер</w:t>
      </w:r>
      <w:r w:rsidR="00C220D9">
        <w:rPr>
          <w:rFonts w:ascii="Times New Roman" w:hAnsi="Times New Roman" w:cs="Times New Roman"/>
          <w:sz w:val="26"/>
          <w:szCs w:val="26"/>
        </w:rPr>
        <w:t xml:space="preserve"> отве</w:t>
      </w:r>
      <w:r w:rsidR="00996BCD">
        <w:rPr>
          <w:rFonts w:ascii="Times New Roman" w:hAnsi="Times New Roman" w:cs="Times New Roman"/>
          <w:sz w:val="26"/>
          <w:szCs w:val="26"/>
        </w:rPr>
        <w:t>т</w:t>
      </w:r>
      <w:r w:rsidR="00C220D9">
        <w:rPr>
          <w:rFonts w:ascii="Times New Roman" w:hAnsi="Times New Roman" w:cs="Times New Roman"/>
          <w:sz w:val="26"/>
          <w:szCs w:val="26"/>
        </w:rPr>
        <w:t xml:space="preserve">ственности </w:t>
      </w:r>
      <w:r w:rsidR="00371154" w:rsidRPr="00D11F57">
        <w:rPr>
          <w:rFonts w:ascii="Times New Roman" w:hAnsi="Times New Roman" w:cs="Times New Roman"/>
          <w:sz w:val="26"/>
          <w:szCs w:val="26"/>
        </w:rPr>
        <w:t>за неисполнение</w:t>
      </w:r>
      <w:r w:rsidR="00336822" w:rsidRPr="00D11F57">
        <w:rPr>
          <w:rFonts w:ascii="Times New Roman" w:hAnsi="Times New Roman" w:cs="Times New Roman"/>
          <w:sz w:val="26"/>
          <w:szCs w:val="26"/>
        </w:rPr>
        <w:t xml:space="preserve"> установленной </w:t>
      </w:r>
      <w:hyperlink w:anchor="sub_23501" w:history="1">
        <w:r w:rsidR="00336822" w:rsidRPr="00D11F57">
          <w:rPr>
            <w:rStyle w:val="af3"/>
            <w:rFonts w:ascii="Times New Roman" w:hAnsi="Times New Roman" w:cs="Times New Roman"/>
            <w:b w:val="0"/>
            <w:color w:val="auto"/>
            <w:sz w:val="26"/>
            <w:szCs w:val="26"/>
          </w:rPr>
          <w:t>п. 5.1 ст. 23</w:t>
        </w:r>
      </w:hyperlink>
      <w:r w:rsidR="00336822" w:rsidRPr="00D11F57">
        <w:rPr>
          <w:rFonts w:ascii="Times New Roman" w:hAnsi="Times New Roman" w:cs="Times New Roman"/>
          <w:b/>
          <w:sz w:val="26"/>
          <w:szCs w:val="26"/>
        </w:rPr>
        <w:t xml:space="preserve"> </w:t>
      </w:r>
      <w:r w:rsidR="00336822" w:rsidRPr="00D11F57">
        <w:rPr>
          <w:rFonts w:ascii="Times New Roman" w:hAnsi="Times New Roman" w:cs="Times New Roman"/>
          <w:sz w:val="26"/>
          <w:szCs w:val="26"/>
        </w:rPr>
        <w:t>НК РФ обязанности по передаче налоговому органу квитанции о приеме требования о представлении документов, требования о представлении пояснений и (или) уведомл</w:t>
      </w:r>
      <w:r w:rsidR="00371154" w:rsidRPr="00D11F57">
        <w:rPr>
          <w:rFonts w:ascii="Times New Roman" w:hAnsi="Times New Roman" w:cs="Times New Roman"/>
          <w:sz w:val="26"/>
          <w:szCs w:val="26"/>
        </w:rPr>
        <w:t>ения о вызове в налоговый орган; осуществление приостановления</w:t>
      </w:r>
      <w:r w:rsidR="00336822" w:rsidRPr="00D11F57">
        <w:rPr>
          <w:rFonts w:ascii="Times New Roman" w:hAnsi="Times New Roman" w:cs="Times New Roman"/>
          <w:sz w:val="26"/>
          <w:szCs w:val="26"/>
        </w:rPr>
        <w:t xml:space="preserve"> операций по счетам налогоплательщиков - организаций в соответствии с пунктами 3.1.1 статьи 76 НК РФ</w:t>
      </w:r>
      <w:r w:rsidR="00371154" w:rsidRPr="00D11F57">
        <w:rPr>
          <w:rFonts w:ascii="Times New Roman" w:hAnsi="Times New Roman" w:cs="Times New Roman"/>
          <w:color w:val="000000"/>
          <w:sz w:val="26"/>
          <w:szCs w:val="26"/>
        </w:rPr>
        <w:t xml:space="preserve">; </w:t>
      </w:r>
      <w:r w:rsidR="00371154" w:rsidRPr="00D11F57">
        <w:rPr>
          <w:rFonts w:ascii="Times New Roman" w:hAnsi="Times New Roman" w:cs="Times New Roman"/>
          <w:color w:val="000000"/>
          <w:spacing w:val="-1"/>
          <w:sz w:val="26"/>
          <w:szCs w:val="26"/>
        </w:rPr>
        <w:t>контроль   поступления</w:t>
      </w:r>
      <w:r w:rsidR="00336822" w:rsidRPr="00D11F57">
        <w:rPr>
          <w:rFonts w:ascii="Times New Roman" w:hAnsi="Times New Roman" w:cs="Times New Roman"/>
          <w:color w:val="000000"/>
          <w:spacing w:val="-1"/>
          <w:sz w:val="26"/>
          <w:szCs w:val="26"/>
        </w:rPr>
        <w:t xml:space="preserve">   доначисленных   в   результате   камеральных   налоговых </w:t>
      </w:r>
      <w:r w:rsidR="00336822" w:rsidRPr="00D11F57">
        <w:rPr>
          <w:rFonts w:ascii="Times New Roman" w:hAnsi="Times New Roman" w:cs="Times New Roman"/>
          <w:color w:val="000000"/>
          <w:spacing w:val="5"/>
          <w:sz w:val="26"/>
          <w:szCs w:val="26"/>
        </w:rPr>
        <w:t>проверок платежей, налоговых санкций</w:t>
      </w:r>
      <w:r w:rsidR="00C220D9">
        <w:rPr>
          <w:rFonts w:ascii="Times New Roman" w:hAnsi="Times New Roman" w:cs="Times New Roman"/>
          <w:color w:val="000000"/>
          <w:spacing w:val="5"/>
          <w:sz w:val="26"/>
          <w:szCs w:val="26"/>
        </w:rPr>
        <w:t>.</w:t>
      </w:r>
    </w:p>
    <w:p w:rsidR="00AF09F7" w:rsidRPr="00D11F57" w:rsidRDefault="00AF09F7" w:rsidP="00371154">
      <w:pPr>
        <w:pStyle w:val="ConsPlusNonformat"/>
        <w:widowControl/>
        <w:tabs>
          <w:tab w:val="left" w:pos="0"/>
          <w:tab w:val="left" w:pos="4680"/>
          <w:tab w:val="left" w:pos="5040"/>
        </w:tabs>
        <w:ind w:firstLine="709"/>
        <w:jc w:val="both"/>
        <w:rPr>
          <w:rFonts w:ascii="Times New Roman" w:hAnsi="Times New Roman" w:cs="Times New Roman"/>
          <w:sz w:val="26"/>
          <w:szCs w:val="26"/>
        </w:rPr>
      </w:pPr>
    </w:p>
    <w:p w:rsidR="00887C8D" w:rsidRPr="008B26AE" w:rsidRDefault="00923C46" w:rsidP="00887C8D">
      <w:pPr>
        <w:ind w:firstLine="708"/>
        <w:jc w:val="both"/>
        <w:rPr>
          <w:sz w:val="26"/>
          <w:szCs w:val="26"/>
        </w:rPr>
      </w:pPr>
      <w:r w:rsidRPr="00923C46">
        <w:rPr>
          <w:sz w:val="26"/>
          <w:szCs w:val="26"/>
          <w:u w:val="single"/>
        </w:rPr>
        <w:t>В должностные обязанности государственного налогового инспектора отдела оперативного контроля входит</w:t>
      </w:r>
      <w:r w:rsidR="00887C8D">
        <w:rPr>
          <w:sz w:val="26"/>
          <w:szCs w:val="26"/>
          <w:u w:val="single"/>
        </w:rPr>
        <w:t xml:space="preserve">: </w:t>
      </w:r>
      <w:r w:rsidR="00887C8D">
        <w:rPr>
          <w:sz w:val="26"/>
          <w:szCs w:val="26"/>
        </w:rPr>
        <w:t xml:space="preserve"> истребование</w:t>
      </w:r>
      <w:r w:rsidR="00887C8D" w:rsidRPr="008B26AE">
        <w:rPr>
          <w:sz w:val="26"/>
          <w:szCs w:val="26"/>
        </w:rPr>
        <w:t xml:space="preserve"> документов п</w:t>
      </w:r>
      <w:r w:rsidR="00887C8D">
        <w:rPr>
          <w:sz w:val="26"/>
          <w:szCs w:val="26"/>
        </w:rPr>
        <w:t>о ст.93.1 НК РФ, проведение</w:t>
      </w:r>
      <w:r w:rsidR="00887C8D" w:rsidRPr="008B26AE">
        <w:rPr>
          <w:sz w:val="26"/>
          <w:szCs w:val="26"/>
        </w:rPr>
        <w:t xml:space="preserve"> допросо</w:t>
      </w:r>
      <w:r w:rsidR="00887C8D">
        <w:rPr>
          <w:sz w:val="26"/>
          <w:szCs w:val="26"/>
        </w:rPr>
        <w:t>в свидетелей в соответствии со</w:t>
      </w:r>
      <w:r w:rsidR="00887C8D" w:rsidRPr="008B26AE">
        <w:rPr>
          <w:sz w:val="26"/>
          <w:szCs w:val="26"/>
        </w:rPr>
        <w:t xml:space="preserve"> ст. 90 НК РФ по поручениям други</w:t>
      </w:r>
      <w:r w:rsidR="00887C8D">
        <w:rPr>
          <w:sz w:val="26"/>
          <w:szCs w:val="26"/>
        </w:rPr>
        <w:t>х налоговых органов, проведение</w:t>
      </w:r>
      <w:r w:rsidR="00887C8D" w:rsidRPr="008B26AE">
        <w:rPr>
          <w:sz w:val="26"/>
          <w:szCs w:val="26"/>
        </w:rPr>
        <w:t xml:space="preserve"> осмотров;</w:t>
      </w:r>
      <w:r w:rsidR="00887C8D">
        <w:rPr>
          <w:sz w:val="26"/>
          <w:szCs w:val="26"/>
        </w:rPr>
        <w:t xml:space="preserve"> осуществление производства</w:t>
      </w:r>
      <w:r w:rsidR="00887C8D" w:rsidRPr="008B26AE">
        <w:rPr>
          <w:sz w:val="26"/>
          <w:szCs w:val="26"/>
        </w:rPr>
        <w:t xml:space="preserve"> по делам о налоговых правонарушениях;</w:t>
      </w:r>
      <w:r w:rsidR="00887C8D">
        <w:rPr>
          <w:sz w:val="26"/>
          <w:szCs w:val="26"/>
        </w:rPr>
        <w:t xml:space="preserve"> о</w:t>
      </w:r>
      <w:r w:rsidR="00887C8D" w:rsidRPr="008B26AE">
        <w:rPr>
          <w:sz w:val="26"/>
          <w:szCs w:val="26"/>
        </w:rPr>
        <w:t>существл</w:t>
      </w:r>
      <w:r w:rsidR="00887C8D">
        <w:rPr>
          <w:sz w:val="26"/>
          <w:szCs w:val="26"/>
        </w:rPr>
        <w:t>ение производства</w:t>
      </w:r>
      <w:r w:rsidR="00887C8D" w:rsidRPr="008B26AE">
        <w:rPr>
          <w:sz w:val="26"/>
          <w:szCs w:val="26"/>
        </w:rPr>
        <w:t xml:space="preserve"> по делам об административных правонарушениях (составление протоколов об административных правонарушениях) в соответствии с КоАП РФ, в пределах компетенции отдела;</w:t>
      </w:r>
      <w:r w:rsidR="00887C8D">
        <w:rPr>
          <w:sz w:val="26"/>
          <w:szCs w:val="26"/>
        </w:rPr>
        <w:t xml:space="preserve"> п</w:t>
      </w:r>
      <w:r w:rsidR="00887C8D" w:rsidRPr="008B26AE">
        <w:rPr>
          <w:sz w:val="26"/>
          <w:szCs w:val="26"/>
        </w:rPr>
        <w:t>роводить анализ налогоплательщиков для проведения мероприятий по контролю и надзору за соблюдением требований к контрольно-кассовой технике, порядком и условиями ее применения, за полнотой учета выручки денежных средств, за соблюдением платежными агентами, банковскими платежными агентами и банковскими платежными субагентами,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также по использованию платежными агентами, поставщиками, банковскими платежными агентами и банковскими платежными субагентами специальных банковских сч</w:t>
      </w:r>
      <w:r w:rsidR="00887C8D">
        <w:rPr>
          <w:sz w:val="26"/>
          <w:szCs w:val="26"/>
        </w:rPr>
        <w:t xml:space="preserve">етов для осуществления расчетов; </w:t>
      </w:r>
      <w:r w:rsidR="00887C8D" w:rsidRPr="008B26AE">
        <w:rPr>
          <w:sz w:val="26"/>
          <w:szCs w:val="26"/>
        </w:rPr>
        <w:t>проведение проверок организаций и индивидуальн</w:t>
      </w:r>
      <w:r w:rsidR="00887C8D">
        <w:rPr>
          <w:sz w:val="26"/>
          <w:szCs w:val="26"/>
        </w:rPr>
        <w:t>ых предпринимателей по вопросам</w:t>
      </w:r>
      <w:r w:rsidR="00887C8D" w:rsidRPr="008B26AE">
        <w:rPr>
          <w:sz w:val="26"/>
          <w:szCs w:val="26"/>
        </w:rPr>
        <w:t xml:space="preserve"> применения контрольн</w:t>
      </w:r>
      <w:r w:rsidR="00887C8D">
        <w:rPr>
          <w:sz w:val="26"/>
          <w:szCs w:val="26"/>
        </w:rPr>
        <w:t>о-кассовой техники</w:t>
      </w:r>
      <w:r w:rsidR="00887C8D" w:rsidRPr="008B26AE">
        <w:rPr>
          <w:sz w:val="26"/>
          <w:szCs w:val="26"/>
        </w:rPr>
        <w:t>, полноты учета выручки, полученной с применением ККТ и использовани</w:t>
      </w:r>
      <w:r w:rsidR="00887C8D">
        <w:rPr>
          <w:sz w:val="26"/>
          <w:szCs w:val="26"/>
        </w:rPr>
        <w:t xml:space="preserve">ю специальных банковских счетов; </w:t>
      </w:r>
      <w:bookmarkStart w:id="1" w:name="sub_725"/>
      <w:bookmarkStart w:id="2" w:name="sub_7233"/>
      <w:bookmarkStart w:id="3" w:name="sub_726"/>
      <w:r w:rsidR="00887C8D">
        <w:rPr>
          <w:sz w:val="26"/>
          <w:szCs w:val="26"/>
        </w:rPr>
        <w:t>п</w:t>
      </w:r>
      <w:r w:rsidR="00887C8D" w:rsidRPr="008B26AE">
        <w:rPr>
          <w:sz w:val="26"/>
          <w:szCs w:val="26"/>
        </w:rPr>
        <w:t>роведение проверки правильности учета наличных денежных средств при применении ККТ;</w:t>
      </w:r>
    </w:p>
    <w:bookmarkEnd w:id="1"/>
    <w:bookmarkEnd w:id="2"/>
    <w:bookmarkEnd w:id="3"/>
    <w:p w:rsidR="00923C46" w:rsidRPr="00923C46" w:rsidRDefault="00923C46" w:rsidP="00C220D9">
      <w:pPr>
        <w:pStyle w:val="ConsPlusNonformat"/>
        <w:widowControl/>
        <w:tabs>
          <w:tab w:val="left" w:pos="0"/>
          <w:tab w:val="left" w:pos="4680"/>
          <w:tab w:val="left" w:pos="5040"/>
        </w:tabs>
        <w:ind w:firstLine="709"/>
        <w:jc w:val="both"/>
        <w:rPr>
          <w:rFonts w:ascii="Times New Roman" w:hAnsi="Times New Roman" w:cs="Times New Roman"/>
          <w:sz w:val="26"/>
          <w:szCs w:val="26"/>
          <w:u w:val="single"/>
        </w:rPr>
      </w:pPr>
    </w:p>
    <w:p w:rsidR="00B96D92" w:rsidRPr="007F5ED0" w:rsidRDefault="00C220D9" w:rsidP="007F5ED0">
      <w:pPr>
        <w:ind w:firstLine="709"/>
        <w:jc w:val="both"/>
        <w:rPr>
          <w:rFonts w:ascii="Helv" w:hAnsi="Helv" w:cs="Helv"/>
          <w:color w:val="000000"/>
          <w:sz w:val="20"/>
          <w:szCs w:val="20"/>
        </w:rPr>
      </w:pPr>
      <w:r w:rsidRPr="00D11F57">
        <w:rPr>
          <w:sz w:val="26"/>
          <w:szCs w:val="26"/>
        </w:rPr>
        <w:t>В должностные обязанности</w:t>
      </w:r>
      <w:r>
        <w:rPr>
          <w:sz w:val="26"/>
          <w:szCs w:val="26"/>
          <w:u w:val="single"/>
        </w:rPr>
        <w:t xml:space="preserve"> </w:t>
      </w:r>
      <w:r w:rsidRPr="00923C46">
        <w:rPr>
          <w:sz w:val="26"/>
          <w:szCs w:val="26"/>
          <w:u w:val="single"/>
        </w:rPr>
        <w:t>старшего специалиста 2 разряда отдела общего и хозяйственного обеспечения входит:</w:t>
      </w:r>
      <w:r w:rsidR="00B96D92" w:rsidRPr="00923C46">
        <w:rPr>
          <w:sz w:val="26"/>
          <w:szCs w:val="26"/>
          <w:u w:val="single"/>
        </w:rPr>
        <w:t xml:space="preserve"> </w:t>
      </w:r>
      <w:r w:rsidR="00B96D92" w:rsidRPr="00923C46">
        <w:rPr>
          <w:sz w:val="26"/>
          <w:szCs w:val="26"/>
        </w:rPr>
        <w:t>конвертование и направление исходящей корреспонденцию на бумажном носителе</w:t>
      </w:r>
      <w:r w:rsidR="00B96D92" w:rsidRPr="003B4BA4">
        <w:rPr>
          <w:sz w:val="26"/>
          <w:szCs w:val="26"/>
        </w:rPr>
        <w:t xml:space="preserve"> в сторонние организации, индивидуальным предп</w:t>
      </w:r>
      <w:r w:rsidR="00B96D92">
        <w:rPr>
          <w:sz w:val="26"/>
          <w:szCs w:val="26"/>
        </w:rPr>
        <w:t>ринимателям и физическим лицам; формирование и представление в установленные</w:t>
      </w:r>
      <w:r w:rsidR="00B96D92" w:rsidRPr="003B4BA4">
        <w:rPr>
          <w:sz w:val="26"/>
          <w:szCs w:val="26"/>
        </w:rPr>
        <w:t xml:space="preserve"> срок</w:t>
      </w:r>
      <w:r w:rsidR="00B96D92">
        <w:rPr>
          <w:sz w:val="26"/>
          <w:szCs w:val="26"/>
        </w:rPr>
        <w:t>и отчетов, информаций по запросам вышестоящей организации</w:t>
      </w:r>
      <w:r w:rsidR="00B96D92" w:rsidRPr="003B4BA4">
        <w:rPr>
          <w:sz w:val="26"/>
          <w:szCs w:val="26"/>
        </w:rPr>
        <w:t xml:space="preserve"> связанными с функциями отдела</w:t>
      </w:r>
      <w:r w:rsidR="00B96D92">
        <w:rPr>
          <w:sz w:val="26"/>
          <w:szCs w:val="26"/>
        </w:rPr>
        <w:t>; осуществление</w:t>
      </w:r>
      <w:r w:rsidR="00B96D92" w:rsidRPr="003B4BA4">
        <w:rPr>
          <w:sz w:val="26"/>
          <w:szCs w:val="26"/>
        </w:rPr>
        <w:t xml:space="preserve"> прием</w:t>
      </w:r>
      <w:r w:rsidR="00B96D92">
        <w:rPr>
          <w:sz w:val="26"/>
          <w:szCs w:val="26"/>
        </w:rPr>
        <w:t>а и проведение</w:t>
      </w:r>
      <w:r w:rsidR="00B96D92" w:rsidRPr="003B4BA4">
        <w:rPr>
          <w:sz w:val="26"/>
          <w:szCs w:val="26"/>
        </w:rPr>
        <w:t xml:space="preserve"> мониторинг</w:t>
      </w:r>
      <w:r w:rsidR="00B96D92">
        <w:rPr>
          <w:sz w:val="26"/>
          <w:szCs w:val="26"/>
        </w:rPr>
        <w:t>а</w:t>
      </w:r>
      <w:r w:rsidR="00B96D92" w:rsidRPr="003B4BA4">
        <w:rPr>
          <w:sz w:val="26"/>
          <w:szCs w:val="26"/>
        </w:rPr>
        <w:t xml:space="preserve"> жалоб представленных налогоплательщиками в электронной форме через Интернет-сервис «Личный кабинет налогоплательщика»</w:t>
      </w:r>
      <w:r w:rsidR="00B96D92">
        <w:rPr>
          <w:sz w:val="26"/>
          <w:szCs w:val="26"/>
        </w:rPr>
        <w:t>; осуществление  контроля</w:t>
      </w:r>
      <w:r w:rsidR="00B96D92" w:rsidRPr="003B4BA4">
        <w:rPr>
          <w:sz w:val="26"/>
          <w:szCs w:val="26"/>
        </w:rPr>
        <w:t xml:space="preserve"> за сроками исполнения обработки обращений, поступивших через интернет-сервис ФНС России «Личный кабинет налогоплательщика</w:t>
      </w:r>
      <w:r w:rsidR="00B96D92">
        <w:rPr>
          <w:sz w:val="26"/>
          <w:szCs w:val="26"/>
        </w:rPr>
        <w:t xml:space="preserve"> для физических лиц» и качеством ответов на них; осуществление ежедневного</w:t>
      </w:r>
      <w:r w:rsidR="00B96D92" w:rsidRPr="003B4BA4">
        <w:rPr>
          <w:sz w:val="26"/>
          <w:szCs w:val="26"/>
        </w:rPr>
        <w:t xml:space="preserve"> мониторинг</w:t>
      </w:r>
      <w:r w:rsidR="00B96D92">
        <w:rPr>
          <w:sz w:val="26"/>
          <w:szCs w:val="26"/>
        </w:rPr>
        <w:t>а</w:t>
      </w:r>
      <w:r w:rsidR="00B96D92" w:rsidRPr="003B4BA4">
        <w:rPr>
          <w:sz w:val="26"/>
          <w:szCs w:val="26"/>
        </w:rPr>
        <w:t xml:space="preserve"> правильности установления контрольного срока в регистрационных карточках БД «Канцеляри</w:t>
      </w:r>
      <w:r w:rsidR="006B3947">
        <w:rPr>
          <w:sz w:val="26"/>
          <w:szCs w:val="26"/>
        </w:rPr>
        <w:t>я ЗГ» ПК «СЭД-регион» инспекции</w:t>
      </w:r>
      <w:r w:rsidR="00B96D92" w:rsidRPr="003B4BA4">
        <w:rPr>
          <w:sz w:val="26"/>
          <w:szCs w:val="26"/>
        </w:rPr>
        <w:t>, снятие с контроля, направление исполненного о</w:t>
      </w:r>
      <w:r w:rsidR="00B96D92">
        <w:rPr>
          <w:sz w:val="26"/>
          <w:szCs w:val="26"/>
        </w:rPr>
        <w:t>бращения в дело в Канцелярии ЗГ; осуществление ежедневного</w:t>
      </w:r>
      <w:r w:rsidR="00B96D92" w:rsidRPr="003B4BA4">
        <w:rPr>
          <w:sz w:val="26"/>
          <w:szCs w:val="26"/>
        </w:rPr>
        <w:t xml:space="preserve"> мониторинг</w:t>
      </w:r>
      <w:r w:rsidR="00B96D92">
        <w:rPr>
          <w:sz w:val="26"/>
          <w:szCs w:val="26"/>
        </w:rPr>
        <w:t>а</w:t>
      </w:r>
      <w:r w:rsidR="00B96D92" w:rsidRPr="003B4BA4">
        <w:rPr>
          <w:sz w:val="26"/>
          <w:szCs w:val="26"/>
        </w:rPr>
        <w:t xml:space="preserve"> правильности установления контрольного срока в регистрационных карточках обращений ЛК ФЛ в представлении «Контроль </w:t>
      </w:r>
      <w:r w:rsidR="00B96D92">
        <w:rPr>
          <w:sz w:val="26"/>
          <w:szCs w:val="26"/>
        </w:rPr>
        <w:t xml:space="preserve">сроков ЛК-2» БД «Канцелярия ЗГ»; </w:t>
      </w:r>
      <w:r w:rsidR="00E8416D">
        <w:rPr>
          <w:sz w:val="26"/>
          <w:szCs w:val="26"/>
        </w:rPr>
        <w:t>осуществление регистрации</w:t>
      </w:r>
      <w:r w:rsidR="00B96D92">
        <w:rPr>
          <w:sz w:val="26"/>
          <w:szCs w:val="26"/>
        </w:rPr>
        <w:t xml:space="preserve"> обращений поступивших через Омни</w:t>
      </w:r>
      <w:r w:rsidR="00EA531B">
        <w:rPr>
          <w:sz w:val="26"/>
          <w:szCs w:val="26"/>
        </w:rPr>
        <w:t>кана</w:t>
      </w:r>
      <w:r w:rsidR="00B96D92">
        <w:rPr>
          <w:sz w:val="26"/>
          <w:szCs w:val="26"/>
        </w:rPr>
        <w:t>льную платформ</w:t>
      </w:r>
      <w:r w:rsidR="00E8416D">
        <w:rPr>
          <w:sz w:val="26"/>
          <w:szCs w:val="26"/>
        </w:rPr>
        <w:t>у и контроля их исполнения</w:t>
      </w:r>
      <w:r w:rsidR="00B96D92">
        <w:rPr>
          <w:sz w:val="26"/>
          <w:szCs w:val="26"/>
        </w:rPr>
        <w:t>;</w:t>
      </w:r>
      <w:r w:rsidR="007F5ED0">
        <w:rPr>
          <w:rFonts w:asciiTheme="minorHAnsi" w:hAnsiTheme="minorHAnsi" w:cs="Helv"/>
          <w:color w:val="000000"/>
          <w:sz w:val="20"/>
          <w:szCs w:val="20"/>
        </w:rPr>
        <w:t xml:space="preserve"> </w:t>
      </w:r>
      <w:r w:rsidR="007F5ED0">
        <w:rPr>
          <w:color w:val="000000"/>
          <w:sz w:val="26"/>
          <w:szCs w:val="26"/>
        </w:rPr>
        <w:t>у</w:t>
      </w:r>
      <w:r w:rsidR="007F5ED0">
        <w:rPr>
          <w:bCs/>
          <w:sz w:val="26"/>
          <w:szCs w:val="26"/>
        </w:rPr>
        <w:t>частие</w:t>
      </w:r>
      <w:r w:rsidR="00B96D92" w:rsidRPr="003B4BA4">
        <w:rPr>
          <w:bCs/>
          <w:sz w:val="26"/>
          <w:szCs w:val="26"/>
        </w:rPr>
        <w:t xml:space="preserve"> в поведении проверок деятельности структурных подразделений Инспекции по вопросам ведения делопроизводства</w:t>
      </w:r>
    </w:p>
    <w:p w:rsidR="00C220D9" w:rsidRPr="00D11F57" w:rsidRDefault="00B96D92" w:rsidP="007F5ED0">
      <w:pPr>
        <w:ind w:firstLine="540"/>
        <w:rPr>
          <w:sz w:val="26"/>
          <w:szCs w:val="26"/>
        </w:rPr>
      </w:pPr>
      <w:r w:rsidRPr="003B4BA4">
        <w:rPr>
          <w:bCs/>
          <w:sz w:val="26"/>
          <w:szCs w:val="26"/>
        </w:rPr>
        <w:tab/>
      </w:r>
    </w:p>
    <w:p w:rsidR="006E5588" w:rsidRPr="00D11F57" w:rsidRDefault="006E5588" w:rsidP="006E5588">
      <w:pPr>
        <w:ind w:firstLine="709"/>
        <w:jc w:val="both"/>
        <w:rPr>
          <w:sz w:val="26"/>
          <w:szCs w:val="26"/>
        </w:rPr>
      </w:pPr>
      <w:r w:rsidRPr="00D11F57">
        <w:rPr>
          <w:sz w:val="26"/>
          <w:szCs w:val="26"/>
        </w:rPr>
        <w:t>В целях исполнения возложенных должностных</w:t>
      </w:r>
      <w:r w:rsidR="00774E21" w:rsidRPr="00D11F57">
        <w:rPr>
          <w:sz w:val="26"/>
          <w:szCs w:val="26"/>
        </w:rPr>
        <w:t xml:space="preserve"> обязанностей </w:t>
      </w:r>
      <w:r w:rsidRPr="00D11F57">
        <w:rPr>
          <w:sz w:val="26"/>
          <w:szCs w:val="26"/>
        </w:rPr>
        <w:t xml:space="preserve">государственные гражданские служащие </w:t>
      </w:r>
      <w:r w:rsidR="00923C46">
        <w:rPr>
          <w:sz w:val="26"/>
          <w:szCs w:val="26"/>
        </w:rPr>
        <w:t>Межрайонной</w:t>
      </w:r>
      <w:r w:rsidR="00375DB8" w:rsidRPr="00D11F57">
        <w:rPr>
          <w:sz w:val="26"/>
          <w:szCs w:val="26"/>
        </w:rPr>
        <w:t xml:space="preserve"> ИФНС России №6</w:t>
      </w:r>
      <w:r w:rsidR="00F673A7" w:rsidRPr="00D11F57">
        <w:rPr>
          <w:sz w:val="26"/>
          <w:szCs w:val="26"/>
        </w:rPr>
        <w:t xml:space="preserve"> по Тюменской области </w:t>
      </w:r>
      <w:r w:rsidRPr="00D11F57">
        <w:rPr>
          <w:sz w:val="26"/>
          <w:szCs w:val="26"/>
        </w:rPr>
        <w:t>имеют право:</w:t>
      </w:r>
    </w:p>
    <w:p w:rsidR="006E5588" w:rsidRPr="00D11F57" w:rsidRDefault="006E5588" w:rsidP="006E5588">
      <w:pPr>
        <w:ind w:firstLine="709"/>
        <w:jc w:val="both"/>
        <w:rPr>
          <w:sz w:val="26"/>
          <w:szCs w:val="26"/>
        </w:rPr>
      </w:pPr>
      <w:r w:rsidRPr="00D11F57">
        <w:rPr>
          <w:sz w:val="26"/>
          <w:szCs w:val="26"/>
        </w:rPr>
        <w:t>Знакомиться с документами, необходимыми для выполнения возложенных на отдел задач;</w:t>
      </w:r>
    </w:p>
    <w:p w:rsidR="006E5588" w:rsidRPr="00D11F57" w:rsidRDefault="006E5588" w:rsidP="006E5588">
      <w:pPr>
        <w:ind w:firstLine="709"/>
        <w:jc w:val="both"/>
        <w:rPr>
          <w:sz w:val="26"/>
          <w:szCs w:val="26"/>
        </w:rPr>
      </w:pPr>
      <w:r w:rsidRPr="00D11F57">
        <w:rPr>
          <w:sz w:val="26"/>
          <w:szCs w:val="26"/>
        </w:rPr>
        <w:t>Запрашивать и получать в установленном порядке от структурных подразделений Инспекции материалы необходимые для решения вопросов, входящих в компетенцию отдела;</w:t>
      </w:r>
    </w:p>
    <w:p w:rsidR="006E5588" w:rsidRPr="00D11F57" w:rsidRDefault="006E5588" w:rsidP="006E5588">
      <w:pPr>
        <w:ind w:firstLine="709"/>
        <w:jc w:val="both"/>
        <w:rPr>
          <w:sz w:val="26"/>
          <w:szCs w:val="26"/>
        </w:rPr>
      </w:pPr>
      <w:r w:rsidRPr="00D11F57">
        <w:rPr>
          <w:sz w:val="26"/>
          <w:szCs w:val="26"/>
        </w:rPr>
        <w:t>Готовить проекты нормативных правовых актов, приказов и других документов по функциям отдела;</w:t>
      </w:r>
    </w:p>
    <w:p w:rsidR="006E5588" w:rsidRPr="00D11F57" w:rsidRDefault="006E5588" w:rsidP="006E5588">
      <w:pPr>
        <w:ind w:firstLine="709"/>
        <w:jc w:val="both"/>
        <w:rPr>
          <w:sz w:val="26"/>
          <w:szCs w:val="26"/>
        </w:rPr>
      </w:pPr>
      <w:r w:rsidRPr="00D11F57">
        <w:rPr>
          <w:sz w:val="26"/>
          <w:szCs w:val="26"/>
        </w:rPr>
        <w:t>Осуществлять иные полномочия, входящие в компетенцию отдела;</w:t>
      </w:r>
    </w:p>
    <w:p w:rsidR="006E5588" w:rsidRPr="00D11F57" w:rsidRDefault="006E5588" w:rsidP="006E5588">
      <w:pPr>
        <w:ind w:firstLine="709"/>
        <w:jc w:val="both"/>
        <w:rPr>
          <w:sz w:val="26"/>
          <w:szCs w:val="26"/>
        </w:rPr>
      </w:pPr>
      <w:r w:rsidRPr="00D11F57">
        <w:rPr>
          <w:sz w:val="26"/>
          <w:szCs w:val="26"/>
        </w:rPr>
        <w:t>А так же имеют иные права, установленные статьей 14 Федерального закона от 27.07.2004 года №</w:t>
      </w:r>
      <w:r w:rsidR="006B0801" w:rsidRPr="00D11F57">
        <w:rPr>
          <w:sz w:val="26"/>
          <w:szCs w:val="26"/>
        </w:rPr>
        <w:t xml:space="preserve"> </w:t>
      </w:r>
      <w:r w:rsidRPr="00D11F57">
        <w:rPr>
          <w:sz w:val="26"/>
          <w:szCs w:val="26"/>
        </w:rPr>
        <w:t>79-ФЗ «О госу</w:t>
      </w:r>
      <w:r w:rsidR="00F27558" w:rsidRPr="00D11F57">
        <w:rPr>
          <w:sz w:val="26"/>
          <w:szCs w:val="26"/>
        </w:rPr>
        <w:t>дарственной гражданской службе Р</w:t>
      </w:r>
      <w:r w:rsidRPr="00D11F57">
        <w:rPr>
          <w:sz w:val="26"/>
          <w:szCs w:val="26"/>
        </w:rPr>
        <w:t>оссийской Федерации».</w:t>
      </w:r>
    </w:p>
    <w:p w:rsidR="006E5588" w:rsidRPr="00D11F57" w:rsidRDefault="006E5588" w:rsidP="006E5588">
      <w:pPr>
        <w:ind w:firstLine="709"/>
        <w:jc w:val="both"/>
        <w:rPr>
          <w:color w:val="FF0000"/>
          <w:sz w:val="26"/>
          <w:szCs w:val="26"/>
        </w:rPr>
      </w:pPr>
      <w:r w:rsidRPr="00D11F57">
        <w:rPr>
          <w:sz w:val="26"/>
          <w:szCs w:val="26"/>
        </w:rPr>
        <w:t xml:space="preserve">За неисполнение или ненадлежащее исполнение должностных обязанностей государственные гражданские служащие </w:t>
      </w:r>
      <w:r w:rsidR="006B0801" w:rsidRPr="00D11F57">
        <w:rPr>
          <w:sz w:val="26"/>
          <w:szCs w:val="26"/>
        </w:rPr>
        <w:t>Межрайонной</w:t>
      </w:r>
      <w:r w:rsidR="00375DB8" w:rsidRPr="00D11F57">
        <w:rPr>
          <w:sz w:val="26"/>
          <w:szCs w:val="26"/>
        </w:rPr>
        <w:t xml:space="preserve"> ИФНС России №6</w:t>
      </w:r>
      <w:r w:rsidR="006B0801" w:rsidRPr="00D11F57">
        <w:rPr>
          <w:sz w:val="26"/>
          <w:szCs w:val="26"/>
        </w:rPr>
        <w:t xml:space="preserve"> по Тюменской области</w:t>
      </w:r>
      <w:r w:rsidRPr="00D11F57">
        <w:rPr>
          <w:sz w:val="26"/>
          <w:szCs w:val="26"/>
        </w:rPr>
        <w:t xml:space="preserve"> могут быть привлечены к ответственности в соответствии с законодательством Российской Федерации.</w:t>
      </w:r>
    </w:p>
    <w:p w:rsidR="006E5588" w:rsidRPr="00D11F57" w:rsidRDefault="006E5588" w:rsidP="006E5588">
      <w:pPr>
        <w:tabs>
          <w:tab w:val="left" w:pos="0"/>
        </w:tabs>
        <w:autoSpaceDE w:val="0"/>
        <w:autoSpaceDN w:val="0"/>
        <w:adjustRightInd w:val="0"/>
        <w:jc w:val="both"/>
        <w:rPr>
          <w:color w:val="FF0000"/>
          <w:sz w:val="26"/>
          <w:szCs w:val="26"/>
        </w:rPr>
      </w:pPr>
      <w:r w:rsidRPr="00D11F57">
        <w:rPr>
          <w:color w:val="FF0000"/>
          <w:sz w:val="26"/>
          <w:szCs w:val="26"/>
        </w:rPr>
        <w:tab/>
      </w:r>
    </w:p>
    <w:p w:rsidR="006E5588" w:rsidRPr="00D11F57" w:rsidRDefault="006E5588" w:rsidP="006E5588">
      <w:pPr>
        <w:tabs>
          <w:tab w:val="left" w:pos="0"/>
        </w:tabs>
        <w:autoSpaceDE w:val="0"/>
        <w:autoSpaceDN w:val="0"/>
        <w:adjustRightInd w:val="0"/>
        <w:jc w:val="both"/>
        <w:rPr>
          <w:bCs/>
          <w:sz w:val="26"/>
          <w:szCs w:val="26"/>
        </w:rPr>
      </w:pPr>
      <w:r w:rsidRPr="00D11F57">
        <w:rPr>
          <w:color w:val="FF0000"/>
          <w:sz w:val="26"/>
          <w:szCs w:val="26"/>
        </w:rPr>
        <w:tab/>
      </w:r>
      <w:r w:rsidRPr="00D11F57">
        <w:rPr>
          <w:bCs/>
          <w:sz w:val="26"/>
          <w:szCs w:val="26"/>
        </w:rPr>
        <w:t>Условия прохождения государственной гражданской службы (поступление на службу, основания заключения и прекращения служебного контракта, государственные гарантии на гражданской службе, права и обязанности гражданского служащего, ограничения и запреты, связанные с государственной гражданской службой и т.д.) определяются в соответствии с Федеральным законом от 27 июля 2004 года №79-ФЗ «О государственной гражданской службе Российской Федерации».</w:t>
      </w:r>
    </w:p>
    <w:p w:rsidR="006E5588" w:rsidRPr="00D11F57" w:rsidRDefault="006E5588" w:rsidP="006E5588">
      <w:pPr>
        <w:ind w:firstLine="708"/>
        <w:jc w:val="both"/>
        <w:rPr>
          <w:sz w:val="26"/>
          <w:szCs w:val="26"/>
        </w:rPr>
      </w:pPr>
    </w:p>
    <w:p w:rsidR="006E5588" w:rsidRPr="00D11F57" w:rsidRDefault="006E5588" w:rsidP="006E5588">
      <w:pPr>
        <w:ind w:firstLine="708"/>
        <w:jc w:val="both"/>
        <w:rPr>
          <w:sz w:val="26"/>
          <w:szCs w:val="26"/>
        </w:rPr>
      </w:pPr>
      <w:r w:rsidRPr="00D11F57">
        <w:rPr>
          <w:sz w:val="26"/>
          <w:szCs w:val="26"/>
        </w:rPr>
        <w:t xml:space="preserve">3. Срок предоставления документов на конкурс: в течение 21 дня со дня размещения объявления об их приеме на официальном сайте ФНС России в информационно-телекоммуникационной сети «Интернет» </w:t>
      </w:r>
      <w:r w:rsidRPr="00D11F57">
        <w:rPr>
          <w:b/>
          <w:sz w:val="26"/>
          <w:szCs w:val="26"/>
        </w:rPr>
        <w:t xml:space="preserve">с </w:t>
      </w:r>
      <w:r w:rsidR="006B3947">
        <w:rPr>
          <w:b/>
          <w:sz w:val="26"/>
          <w:szCs w:val="26"/>
        </w:rPr>
        <w:t>25</w:t>
      </w:r>
      <w:r w:rsidR="000C020C" w:rsidRPr="00D11F57">
        <w:rPr>
          <w:b/>
          <w:sz w:val="26"/>
          <w:szCs w:val="26"/>
        </w:rPr>
        <w:t>.</w:t>
      </w:r>
      <w:r w:rsidR="006B3947">
        <w:rPr>
          <w:b/>
          <w:sz w:val="26"/>
          <w:szCs w:val="26"/>
        </w:rPr>
        <w:t>04</w:t>
      </w:r>
      <w:r w:rsidRPr="00D11F57">
        <w:rPr>
          <w:b/>
          <w:sz w:val="26"/>
          <w:szCs w:val="26"/>
        </w:rPr>
        <w:t>.202</w:t>
      </w:r>
      <w:r w:rsidR="00323147" w:rsidRPr="00D11F57">
        <w:rPr>
          <w:b/>
          <w:sz w:val="26"/>
          <w:szCs w:val="26"/>
        </w:rPr>
        <w:t>4</w:t>
      </w:r>
      <w:r w:rsidRPr="00D11F57">
        <w:rPr>
          <w:b/>
          <w:sz w:val="26"/>
          <w:szCs w:val="26"/>
        </w:rPr>
        <w:t xml:space="preserve"> – </w:t>
      </w:r>
      <w:r w:rsidR="006B3947">
        <w:rPr>
          <w:b/>
          <w:sz w:val="26"/>
          <w:szCs w:val="26"/>
        </w:rPr>
        <w:t>15.05</w:t>
      </w:r>
      <w:r w:rsidRPr="00D11F57">
        <w:rPr>
          <w:b/>
          <w:sz w:val="26"/>
          <w:szCs w:val="26"/>
        </w:rPr>
        <w:t>.202</w:t>
      </w:r>
      <w:r w:rsidR="00323147" w:rsidRPr="00D11F57">
        <w:rPr>
          <w:b/>
          <w:sz w:val="26"/>
          <w:szCs w:val="26"/>
        </w:rPr>
        <w:t>4</w:t>
      </w:r>
      <w:r w:rsidRPr="00D11F57">
        <w:rPr>
          <w:sz w:val="26"/>
          <w:szCs w:val="26"/>
        </w:rPr>
        <w:t>, с понедельника по четверг с 08.00 до 16.00, в пятницу с 08.00 до 15.00 (обеденный перерыв с 12.00 до 12.48).</w:t>
      </w:r>
    </w:p>
    <w:p w:rsidR="00943A68" w:rsidRPr="00D11F57" w:rsidRDefault="006E5588" w:rsidP="00943A68">
      <w:pPr>
        <w:ind w:firstLine="708"/>
        <w:jc w:val="both"/>
        <w:rPr>
          <w:sz w:val="26"/>
          <w:szCs w:val="26"/>
        </w:rPr>
      </w:pPr>
      <w:r w:rsidRPr="00D11F57">
        <w:rPr>
          <w:sz w:val="26"/>
          <w:szCs w:val="26"/>
        </w:rPr>
        <w:t xml:space="preserve">В случае направления документов по почте, датой подачи считается дата их поступления в </w:t>
      </w:r>
      <w:r w:rsidR="00EF0E44" w:rsidRPr="00D11F57">
        <w:rPr>
          <w:sz w:val="26"/>
          <w:szCs w:val="26"/>
        </w:rPr>
        <w:t>Межрайонную</w:t>
      </w:r>
      <w:r w:rsidR="00AD77C3" w:rsidRPr="00D11F57">
        <w:rPr>
          <w:sz w:val="26"/>
          <w:szCs w:val="26"/>
        </w:rPr>
        <w:t xml:space="preserve"> ИФНС России №6</w:t>
      </w:r>
      <w:r w:rsidR="00EF0E44" w:rsidRPr="00D11F57">
        <w:rPr>
          <w:sz w:val="26"/>
          <w:szCs w:val="26"/>
        </w:rPr>
        <w:t xml:space="preserve"> по Тюменской области</w:t>
      </w:r>
      <w:r w:rsidRPr="00D11F57">
        <w:rPr>
          <w:sz w:val="26"/>
          <w:szCs w:val="26"/>
        </w:rPr>
        <w:t>. Документы, поступившие после установленного для приема срока, возвращаются адресату по его письменному заявлению.</w:t>
      </w:r>
    </w:p>
    <w:p w:rsidR="00CE24AC" w:rsidRPr="00D11F57" w:rsidRDefault="00CE24AC" w:rsidP="00943A68">
      <w:pPr>
        <w:ind w:firstLine="708"/>
        <w:jc w:val="both"/>
        <w:rPr>
          <w:b/>
          <w:sz w:val="26"/>
          <w:szCs w:val="26"/>
        </w:rPr>
      </w:pPr>
    </w:p>
    <w:p w:rsidR="006E5588" w:rsidRPr="00D11F57" w:rsidRDefault="006E5588" w:rsidP="00943A68">
      <w:pPr>
        <w:ind w:firstLine="708"/>
        <w:jc w:val="both"/>
        <w:rPr>
          <w:sz w:val="26"/>
          <w:szCs w:val="26"/>
        </w:rPr>
      </w:pPr>
      <w:r w:rsidRPr="00D11F57">
        <w:rPr>
          <w:sz w:val="26"/>
          <w:szCs w:val="26"/>
        </w:rPr>
        <w:t>4. Адрес места приема документов</w:t>
      </w:r>
      <w:r w:rsidR="00927DBA" w:rsidRPr="00D11F57">
        <w:rPr>
          <w:sz w:val="26"/>
          <w:szCs w:val="26"/>
        </w:rPr>
        <w:t>:</w:t>
      </w:r>
      <w:r w:rsidRPr="00D11F57">
        <w:rPr>
          <w:sz w:val="26"/>
          <w:szCs w:val="26"/>
        </w:rPr>
        <w:t xml:space="preserve">  г.</w:t>
      </w:r>
      <w:r w:rsidR="00943A68" w:rsidRPr="00D11F57">
        <w:rPr>
          <w:sz w:val="26"/>
          <w:szCs w:val="26"/>
        </w:rPr>
        <w:t xml:space="preserve"> </w:t>
      </w:r>
      <w:r w:rsidR="00AD77C3" w:rsidRPr="00D11F57">
        <w:rPr>
          <w:sz w:val="26"/>
          <w:szCs w:val="26"/>
        </w:rPr>
        <w:t>Тюмень, ул. Малыгина</w:t>
      </w:r>
      <w:r w:rsidRPr="00D11F57">
        <w:rPr>
          <w:sz w:val="26"/>
          <w:szCs w:val="26"/>
        </w:rPr>
        <w:t xml:space="preserve">, </w:t>
      </w:r>
      <w:r w:rsidR="00AD77C3" w:rsidRPr="00D11F57">
        <w:rPr>
          <w:sz w:val="26"/>
          <w:szCs w:val="26"/>
        </w:rPr>
        <w:t>д. 54</w:t>
      </w:r>
      <w:r w:rsidRPr="00D11F57">
        <w:rPr>
          <w:sz w:val="26"/>
          <w:szCs w:val="26"/>
        </w:rPr>
        <w:t xml:space="preserve">, </w:t>
      </w:r>
      <w:r w:rsidR="00AD77C3" w:rsidRPr="00D11F57">
        <w:rPr>
          <w:sz w:val="26"/>
          <w:szCs w:val="26"/>
        </w:rPr>
        <w:t>Межрайонная ИФНС России №6</w:t>
      </w:r>
      <w:r w:rsidR="00943A68" w:rsidRPr="00D11F57">
        <w:rPr>
          <w:sz w:val="26"/>
          <w:szCs w:val="26"/>
        </w:rPr>
        <w:t xml:space="preserve"> по Тюменской области</w:t>
      </w:r>
      <w:r w:rsidRPr="00D11F57">
        <w:rPr>
          <w:sz w:val="26"/>
          <w:szCs w:val="26"/>
        </w:rPr>
        <w:t xml:space="preserve">, </w:t>
      </w:r>
      <w:r w:rsidR="00943A68" w:rsidRPr="00D11F57">
        <w:rPr>
          <w:sz w:val="26"/>
          <w:szCs w:val="26"/>
        </w:rPr>
        <w:t>отдел кадров, профилактики коррупционных и иных правонарушений и безопасности</w:t>
      </w:r>
      <w:r w:rsidR="007D0944" w:rsidRPr="00D11F57">
        <w:rPr>
          <w:sz w:val="26"/>
          <w:szCs w:val="26"/>
        </w:rPr>
        <w:t>, каб. 22</w:t>
      </w:r>
      <w:r w:rsidRPr="00D11F57">
        <w:rPr>
          <w:sz w:val="26"/>
          <w:szCs w:val="26"/>
        </w:rPr>
        <w:t xml:space="preserve">1. </w:t>
      </w:r>
      <w:r w:rsidR="007D0944" w:rsidRPr="00D11F57">
        <w:rPr>
          <w:sz w:val="26"/>
          <w:szCs w:val="26"/>
        </w:rPr>
        <w:t>Ответственный</w:t>
      </w:r>
      <w:r w:rsidRPr="00D11F57">
        <w:rPr>
          <w:sz w:val="26"/>
          <w:szCs w:val="26"/>
        </w:rPr>
        <w:t xml:space="preserve"> за прием документов</w:t>
      </w:r>
      <w:r w:rsidR="00AD77C3" w:rsidRPr="00D11F57">
        <w:rPr>
          <w:sz w:val="26"/>
          <w:szCs w:val="26"/>
        </w:rPr>
        <w:t>:</w:t>
      </w:r>
      <w:r w:rsidRPr="00D11F57">
        <w:rPr>
          <w:sz w:val="26"/>
          <w:szCs w:val="26"/>
        </w:rPr>
        <w:t xml:space="preserve"> </w:t>
      </w:r>
      <w:r w:rsidR="00AD77C3" w:rsidRPr="00D11F57">
        <w:rPr>
          <w:sz w:val="26"/>
          <w:szCs w:val="26"/>
        </w:rPr>
        <w:t xml:space="preserve">Диева Ирина Константиновна, </w:t>
      </w:r>
      <w:r w:rsidRPr="00D11F57">
        <w:rPr>
          <w:sz w:val="26"/>
          <w:szCs w:val="26"/>
        </w:rPr>
        <w:t xml:space="preserve">тел: </w:t>
      </w:r>
      <w:r w:rsidR="009D1331" w:rsidRPr="00D11F57">
        <w:rPr>
          <w:sz w:val="26"/>
          <w:szCs w:val="26"/>
        </w:rPr>
        <w:t xml:space="preserve">(3452) </w:t>
      </w:r>
      <w:r w:rsidR="00AD77C3" w:rsidRPr="00D11F57">
        <w:rPr>
          <w:sz w:val="26"/>
          <w:szCs w:val="26"/>
        </w:rPr>
        <w:t>63-81-42</w:t>
      </w:r>
      <w:r w:rsidR="00273973" w:rsidRPr="00D11F57">
        <w:rPr>
          <w:sz w:val="26"/>
          <w:szCs w:val="26"/>
        </w:rPr>
        <w:t>, доб</w:t>
      </w:r>
      <w:r w:rsidR="00CE24AC" w:rsidRPr="00D11F57">
        <w:rPr>
          <w:sz w:val="26"/>
          <w:szCs w:val="26"/>
        </w:rPr>
        <w:t>.</w:t>
      </w:r>
      <w:r w:rsidR="00AD77C3" w:rsidRPr="00D11F57">
        <w:rPr>
          <w:sz w:val="26"/>
          <w:szCs w:val="26"/>
        </w:rPr>
        <w:t xml:space="preserve"> 3300, Першина Татьяна Валериевна, тел: (3452) 63-81-42, доб. 33</w:t>
      </w:r>
      <w:r w:rsidR="0093387D" w:rsidRPr="00D11F57">
        <w:rPr>
          <w:sz w:val="26"/>
          <w:szCs w:val="26"/>
        </w:rPr>
        <w:t>19</w:t>
      </w:r>
      <w:r w:rsidR="007D0944" w:rsidRPr="00D11F57">
        <w:rPr>
          <w:sz w:val="26"/>
          <w:szCs w:val="26"/>
        </w:rPr>
        <w:t>.</w:t>
      </w:r>
    </w:p>
    <w:p w:rsidR="006E5588" w:rsidRPr="00D11F57" w:rsidRDefault="006E5588" w:rsidP="006E5588">
      <w:pPr>
        <w:ind w:firstLine="708"/>
        <w:jc w:val="both"/>
        <w:rPr>
          <w:sz w:val="26"/>
          <w:szCs w:val="26"/>
        </w:rPr>
      </w:pPr>
      <w:bookmarkStart w:id="4" w:name="_GoBack"/>
      <w:bookmarkEnd w:id="4"/>
      <w:r w:rsidRPr="00D11F57">
        <w:rPr>
          <w:sz w:val="26"/>
          <w:szCs w:val="26"/>
        </w:rPr>
        <w:t xml:space="preserve">5. Для участия в конкурсе гражданин представляет следующие документы: </w:t>
      </w:r>
    </w:p>
    <w:p w:rsidR="00CE24AC" w:rsidRPr="00D11F57" w:rsidRDefault="00CE24AC" w:rsidP="006E5588">
      <w:pPr>
        <w:tabs>
          <w:tab w:val="left" w:pos="540"/>
        </w:tabs>
        <w:ind w:firstLine="709"/>
        <w:jc w:val="both"/>
        <w:rPr>
          <w:sz w:val="26"/>
          <w:szCs w:val="26"/>
        </w:rPr>
      </w:pPr>
    </w:p>
    <w:p w:rsidR="00EA63D2" w:rsidRPr="00D11F57" w:rsidRDefault="00EA63D2" w:rsidP="00EA63D2">
      <w:pPr>
        <w:pStyle w:val="ConsNormal"/>
        <w:widowControl/>
        <w:tabs>
          <w:tab w:val="left" w:pos="540"/>
        </w:tabs>
        <w:ind w:right="0" w:firstLine="709"/>
        <w:jc w:val="both"/>
        <w:rPr>
          <w:rFonts w:ascii="Times New Roman" w:hAnsi="Times New Roman" w:cs="Times New Roman"/>
          <w:sz w:val="26"/>
          <w:szCs w:val="26"/>
        </w:rPr>
      </w:pPr>
      <w:r w:rsidRPr="00D11F57">
        <w:rPr>
          <w:rFonts w:ascii="Times New Roman" w:hAnsi="Times New Roman" w:cs="Times New Roman"/>
          <w:sz w:val="26"/>
          <w:szCs w:val="26"/>
        </w:rPr>
        <w:t>5.1 Гражданин Российской Федерации, изъявивший желание участвовать в конкурсе, представляет в отдел кадров, профилактики коррупционных и иных правонарушений и безопасности:</w:t>
      </w:r>
    </w:p>
    <w:p w:rsidR="00EA63D2" w:rsidRPr="00D11F57" w:rsidRDefault="00EA63D2" w:rsidP="00EA63D2">
      <w:pPr>
        <w:tabs>
          <w:tab w:val="left" w:pos="540"/>
        </w:tabs>
        <w:ind w:firstLine="709"/>
        <w:jc w:val="both"/>
        <w:rPr>
          <w:sz w:val="26"/>
          <w:szCs w:val="26"/>
        </w:rPr>
      </w:pPr>
      <w:r w:rsidRPr="00D11F57">
        <w:rPr>
          <w:sz w:val="26"/>
          <w:szCs w:val="26"/>
        </w:rPr>
        <w:t>а) личное заявление (Приложение №1);</w:t>
      </w:r>
    </w:p>
    <w:p w:rsidR="00EA63D2" w:rsidRPr="00D11F57" w:rsidRDefault="00EA63D2" w:rsidP="00EA63D2">
      <w:pPr>
        <w:tabs>
          <w:tab w:val="left" w:pos="540"/>
        </w:tabs>
        <w:ind w:firstLine="709"/>
        <w:jc w:val="both"/>
        <w:rPr>
          <w:sz w:val="26"/>
          <w:szCs w:val="26"/>
        </w:rPr>
      </w:pPr>
      <w:r w:rsidRPr="00D11F57">
        <w:rPr>
          <w:sz w:val="26"/>
          <w:szCs w:val="26"/>
        </w:rPr>
        <w:t xml:space="preserve">б)  заполненную и подписанную анкету по форме,  утвержденной распоряжением Правительства Российской Федерации от 26 мая 2005 года № 667-р (с изм. от 20.11.2019), с фотографией; </w:t>
      </w:r>
    </w:p>
    <w:p w:rsidR="00EA63D2" w:rsidRPr="00D11F57" w:rsidRDefault="00EA63D2" w:rsidP="00EA63D2">
      <w:pPr>
        <w:tabs>
          <w:tab w:val="left" w:pos="540"/>
        </w:tabs>
        <w:ind w:firstLine="709"/>
        <w:jc w:val="both"/>
        <w:rPr>
          <w:sz w:val="26"/>
          <w:szCs w:val="26"/>
        </w:rPr>
      </w:pPr>
      <w:r w:rsidRPr="00D11F57">
        <w:rPr>
          <w:sz w:val="26"/>
          <w:szCs w:val="26"/>
        </w:rPr>
        <w:t>в) копию паспорта или заменяющего его документа (соответствующий документ предъявляется лично по прибытии на конкурс);</w:t>
      </w:r>
    </w:p>
    <w:p w:rsidR="00EA63D2" w:rsidRPr="00D11F57" w:rsidRDefault="00EA63D2" w:rsidP="00EA63D2">
      <w:pPr>
        <w:tabs>
          <w:tab w:val="left" w:pos="540"/>
        </w:tabs>
        <w:ind w:firstLine="709"/>
        <w:jc w:val="both"/>
        <w:rPr>
          <w:sz w:val="26"/>
          <w:szCs w:val="26"/>
        </w:rPr>
      </w:pPr>
      <w:r w:rsidRPr="00D11F57">
        <w:rPr>
          <w:sz w:val="26"/>
          <w:szCs w:val="26"/>
        </w:rPr>
        <w:t>г) документы, подтверждающие необходимое профессиональное образование, квалификацию и стаж работы:</w:t>
      </w:r>
    </w:p>
    <w:p w:rsidR="00EA63D2" w:rsidRPr="00D11F57" w:rsidRDefault="00EA63D2" w:rsidP="00EA63D2">
      <w:pPr>
        <w:tabs>
          <w:tab w:val="left" w:pos="540"/>
        </w:tabs>
        <w:ind w:firstLine="539"/>
        <w:jc w:val="both"/>
        <w:rPr>
          <w:sz w:val="26"/>
          <w:szCs w:val="26"/>
        </w:rPr>
      </w:pPr>
      <w:r w:rsidRPr="00D11F57">
        <w:rPr>
          <w:sz w:val="26"/>
          <w:szCs w:val="26"/>
        </w:rPr>
        <w:t>- 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
    <w:p w:rsidR="00EA63D2" w:rsidRPr="00D11F57" w:rsidRDefault="00EA63D2" w:rsidP="00EA63D2">
      <w:pPr>
        <w:tabs>
          <w:tab w:val="left" w:pos="540"/>
        </w:tabs>
        <w:ind w:firstLine="709"/>
        <w:jc w:val="both"/>
        <w:rPr>
          <w:sz w:val="26"/>
          <w:szCs w:val="26"/>
        </w:rPr>
      </w:pPr>
      <w:r w:rsidRPr="00D11F57">
        <w:rPr>
          <w:sz w:val="26"/>
          <w:szCs w:val="26"/>
        </w:rPr>
        <w:t xml:space="preserve">- копии документов об образовании и </w:t>
      </w:r>
      <w:r w:rsidR="007C5124" w:rsidRPr="00D11F57">
        <w:rPr>
          <w:sz w:val="26"/>
          <w:szCs w:val="26"/>
        </w:rPr>
        <w:t xml:space="preserve">(или) </w:t>
      </w:r>
      <w:r w:rsidRPr="00D11F57">
        <w:rPr>
          <w:sz w:val="26"/>
          <w:szCs w:val="26"/>
        </w:rPr>
        <w:t>о квалификации, а также по желанию гражданина копии документов</w:t>
      </w:r>
      <w:r w:rsidR="00FD20B9" w:rsidRPr="00D11F57">
        <w:rPr>
          <w:sz w:val="26"/>
          <w:szCs w:val="26"/>
        </w:rPr>
        <w:t xml:space="preserve"> о присвоении ученой степени, ученого звания, заверенные нотариально или </w:t>
      </w:r>
      <w:r w:rsidRPr="00D11F57">
        <w:rPr>
          <w:sz w:val="26"/>
          <w:szCs w:val="26"/>
        </w:rPr>
        <w:t>кадровой службой по месту работы (службы);</w:t>
      </w:r>
    </w:p>
    <w:p w:rsidR="00EA63D2" w:rsidRPr="00D11F57" w:rsidRDefault="00EA63D2" w:rsidP="00EA63D2">
      <w:pPr>
        <w:tabs>
          <w:tab w:val="left" w:pos="540"/>
        </w:tabs>
        <w:ind w:firstLine="709"/>
        <w:jc w:val="both"/>
        <w:rPr>
          <w:sz w:val="26"/>
          <w:szCs w:val="26"/>
        </w:rPr>
      </w:pPr>
      <w:r w:rsidRPr="00D11F57">
        <w:rPr>
          <w:sz w:val="26"/>
          <w:szCs w:val="26"/>
        </w:rPr>
        <w:t>д) документ об отсутствии у гражданина заболевания, препятствующего поступлению на гражданскую службу или ее прохождению (учетная форма № 001-ГС/у, утвержденная приказом Минздравсоцразвития России от 14.12.2009 № 984н);</w:t>
      </w:r>
    </w:p>
    <w:p w:rsidR="00EA63D2" w:rsidRPr="00D11F57" w:rsidRDefault="00EA63D2" w:rsidP="00EA63D2">
      <w:pPr>
        <w:tabs>
          <w:tab w:val="left" w:pos="540"/>
        </w:tabs>
        <w:ind w:firstLine="709"/>
        <w:jc w:val="both"/>
        <w:rPr>
          <w:sz w:val="26"/>
          <w:szCs w:val="26"/>
        </w:rPr>
      </w:pPr>
      <w:r w:rsidRPr="00D11F57">
        <w:rPr>
          <w:sz w:val="26"/>
          <w:szCs w:val="26"/>
        </w:rPr>
        <w:t>е) копии документов воинского учета (для военнообязанных и лиц, подлежащих призыву на военную службу);</w:t>
      </w:r>
    </w:p>
    <w:p w:rsidR="00EA63D2" w:rsidRPr="00D11F57" w:rsidRDefault="00EA63D2" w:rsidP="00EA63D2">
      <w:pPr>
        <w:tabs>
          <w:tab w:val="left" w:pos="540"/>
        </w:tabs>
        <w:ind w:firstLine="709"/>
        <w:jc w:val="both"/>
        <w:rPr>
          <w:sz w:val="26"/>
          <w:szCs w:val="26"/>
        </w:rPr>
      </w:pPr>
      <w:r w:rsidRPr="00D11F57">
        <w:rPr>
          <w:sz w:val="26"/>
          <w:szCs w:val="26"/>
        </w:rPr>
        <w:t xml:space="preserve">ж) иные документы, предусмотренные Федеральным </w:t>
      </w:r>
      <w:hyperlink r:id="rId10" w:history="1">
        <w:r w:rsidRPr="00D11F57">
          <w:rPr>
            <w:rStyle w:val="a3"/>
            <w:color w:val="auto"/>
            <w:sz w:val="26"/>
            <w:szCs w:val="26"/>
            <w:u w:val="none"/>
          </w:rPr>
          <w:t>законом</w:t>
        </w:r>
      </w:hyperlink>
      <w:r w:rsidRPr="00D11F57">
        <w:rPr>
          <w:sz w:val="26"/>
          <w:szCs w:val="26"/>
        </w:rPr>
        <w:t xml:space="preserve"> от 27 июля </w:t>
      </w:r>
      <w:r w:rsidRPr="00D11F57">
        <w:rPr>
          <w:sz w:val="26"/>
          <w:szCs w:val="26"/>
        </w:rPr>
        <w:br/>
        <w:t>2004 г. №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EA63D2" w:rsidRPr="00D11F57" w:rsidRDefault="00EA63D2" w:rsidP="00FD20B9">
      <w:pPr>
        <w:tabs>
          <w:tab w:val="left" w:pos="540"/>
        </w:tabs>
        <w:jc w:val="both"/>
        <w:rPr>
          <w:sz w:val="26"/>
          <w:szCs w:val="26"/>
        </w:rPr>
      </w:pPr>
    </w:p>
    <w:p w:rsidR="006E5588" w:rsidRPr="00D11F57" w:rsidRDefault="00FD20B9" w:rsidP="006E5588">
      <w:pPr>
        <w:tabs>
          <w:tab w:val="left" w:pos="540"/>
        </w:tabs>
        <w:ind w:firstLine="709"/>
        <w:jc w:val="both"/>
        <w:rPr>
          <w:sz w:val="26"/>
          <w:szCs w:val="26"/>
        </w:rPr>
      </w:pPr>
      <w:r w:rsidRPr="00D11F57">
        <w:rPr>
          <w:sz w:val="26"/>
          <w:szCs w:val="26"/>
        </w:rPr>
        <w:t>5.2 Гражданский служащий, изъявивший желание участвовать в конкурсе в государственном  органе, в котором о</w:t>
      </w:r>
      <w:r w:rsidR="007B353D" w:rsidRPr="00D11F57">
        <w:rPr>
          <w:sz w:val="26"/>
          <w:szCs w:val="26"/>
        </w:rPr>
        <w:t>н</w:t>
      </w:r>
      <w:r w:rsidRPr="00D11F57">
        <w:rPr>
          <w:sz w:val="26"/>
          <w:szCs w:val="26"/>
        </w:rPr>
        <w:t xml:space="preserve"> замещает должность гражданской службы, подает заявление на имя представителя нанимателя.</w:t>
      </w:r>
    </w:p>
    <w:p w:rsidR="006E5588" w:rsidRPr="00D11F57" w:rsidRDefault="006E5588" w:rsidP="00FD20B9">
      <w:pPr>
        <w:tabs>
          <w:tab w:val="left" w:pos="540"/>
        </w:tabs>
        <w:ind w:firstLine="709"/>
        <w:jc w:val="both"/>
        <w:rPr>
          <w:sz w:val="26"/>
          <w:szCs w:val="26"/>
        </w:rPr>
      </w:pPr>
      <w:r w:rsidRPr="00D11F57">
        <w:rPr>
          <w:sz w:val="26"/>
          <w:szCs w:val="26"/>
        </w:rPr>
        <w:t>Гражданский служащий, изъявивший желание участвовать в конкурсе</w:t>
      </w:r>
      <w:r w:rsidR="00FD20B9" w:rsidRPr="00D11F57">
        <w:rPr>
          <w:sz w:val="26"/>
          <w:szCs w:val="26"/>
        </w:rPr>
        <w:t>, проводимом в ином государственном органе</w:t>
      </w:r>
      <w:r w:rsidRPr="00D11F57">
        <w:rPr>
          <w:sz w:val="26"/>
          <w:szCs w:val="26"/>
        </w:rPr>
        <w:t xml:space="preserve">, </w:t>
      </w:r>
      <w:r w:rsidR="00FD20B9" w:rsidRPr="00D11F57">
        <w:rPr>
          <w:sz w:val="26"/>
          <w:szCs w:val="26"/>
        </w:rPr>
        <w:t>представляет в этот государственный орган заявление на имя представителя нанимателя и за</w:t>
      </w:r>
      <w:r w:rsidRPr="00D11F57">
        <w:rPr>
          <w:sz w:val="26"/>
          <w:szCs w:val="26"/>
        </w:rPr>
        <w:t>полненную, подписанную и</w:t>
      </w:r>
      <w:r w:rsidR="00FD20B9" w:rsidRPr="00D11F57">
        <w:rPr>
          <w:sz w:val="26"/>
          <w:szCs w:val="26"/>
        </w:rPr>
        <w:t>м и</w:t>
      </w:r>
      <w:r w:rsidRPr="00D11F57">
        <w:rPr>
          <w:sz w:val="26"/>
          <w:szCs w:val="26"/>
        </w:rPr>
        <w:t xml:space="preserve"> заверенную кадровой службой государственного органа, в котором </w:t>
      </w:r>
      <w:r w:rsidR="00FD20B9" w:rsidRPr="00D11F57">
        <w:rPr>
          <w:sz w:val="26"/>
          <w:szCs w:val="26"/>
        </w:rPr>
        <w:t xml:space="preserve">он </w:t>
      </w:r>
      <w:r w:rsidRPr="00D11F57">
        <w:rPr>
          <w:sz w:val="26"/>
          <w:szCs w:val="26"/>
        </w:rPr>
        <w:t>замещает должность гражданской службы, анкету</w:t>
      </w:r>
      <w:r w:rsidR="00FD20B9" w:rsidRPr="00D11F57">
        <w:rPr>
          <w:sz w:val="26"/>
          <w:szCs w:val="26"/>
        </w:rPr>
        <w:t xml:space="preserve"> по ф</w:t>
      </w:r>
      <w:r w:rsidRPr="00D11F57">
        <w:rPr>
          <w:sz w:val="26"/>
          <w:szCs w:val="26"/>
        </w:rPr>
        <w:t>орм</w:t>
      </w:r>
      <w:r w:rsidR="00FD20B9" w:rsidRPr="00D11F57">
        <w:rPr>
          <w:sz w:val="26"/>
          <w:szCs w:val="26"/>
        </w:rPr>
        <w:t>е, утвержденной</w:t>
      </w:r>
      <w:r w:rsidRPr="00D11F57">
        <w:rPr>
          <w:sz w:val="26"/>
          <w:szCs w:val="26"/>
        </w:rPr>
        <w:t xml:space="preserve"> Правительством Российской Федерации от 26 мая 2005 года № 667-р;</w:t>
      </w:r>
      <w:r w:rsidR="00FD20B9" w:rsidRPr="00D11F57">
        <w:rPr>
          <w:sz w:val="26"/>
          <w:szCs w:val="26"/>
        </w:rPr>
        <w:t xml:space="preserve"> с фотографией.</w:t>
      </w:r>
    </w:p>
    <w:p w:rsidR="00EA63D2" w:rsidRPr="00D11F57" w:rsidRDefault="00EA63D2" w:rsidP="00EA63D2">
      <w:pPr>
        <w:tabs>
          <w:tab w:val="left" w:pos="540"/>
        </w:tabs>
        <w:ind w:firstLine="709"/>
        <w:jc w:val="both"/>
        <w:rPr>
          <w:sz w:val="26"/>
          <w:szCs w:val="26"/>
        </w:rPr>
      </w:pPr>
      <w:r w:rsidRPr="00D11F57">
        <w:rPr>
          <w:sz w:val="26"/>
          <w:szCs w:val="26"/>
        </w:rPr>
        <w:t>При подаче документов на конкурс гражданин оформляет согласие на обработку персональных данных в Межрайонной</w:t>
      </w:r>
      <w:r w:rsidR="0093387D" w:rsidRPr="00D11F57">
        <w:rPr>
          <w:sz w:val="26"/>
          <w:szCs w:val="26"/>
        </w:rPr>
        <w:t xml:space="preserve"> ИФНС России №6</w:t>
      </w:r>
      <w:r w:rsidRPr="00D11F57">
        <w:rPr>
          <w:sz w:val="26"/>
          <w:szCs w:val="26"/>
        </w:rPr>
        <w:t xml:space="preserve"> по Тюменской области (Приложение №2).</w:t>
      </w:r>
    </w:p>
    <w:p w:rsidR="00FD20B9" w:rsidRPr="00D11F57" w:rsidRDefault="00FD20B9" w:rsidP="00EA63D2">
      <w:pPr>
        <w:tabs>
          <w:tab w:val="left" w:pos="540"/>
        </w:tabs>
        <w:ind w:firstLine="539"/>
        <w:jc w:val="both"/>
        <w:rPr>
          <w:color w:val="000000"/>
          <w:sz w:val="26"/>
          <w:szCs w:val="26"/>
        </w:rPr>
      </w:pPr>
    </w:p>
    <w:p w:rsidR="00EA63D2" w:rsidRPr="00D11F57" w:rsidRDefault="00EA63D2" w:rsidP="00EA63D2">
      <w:pPr>
        <w:tabs>
          <w:tab w:val="left" w:pos="540"/>
        </w:tabs>
        <w:ind w:firstLine="539"/>
        <w:jc w:val="both"/>
        <w:rPr>
          <w:sz w:val="26"/>
          <w:szCs w:val="26"/>
        </w:rPr>
      </w:pPr>
      <w:r w:rsidRPr="00D11F57">
        <w:rPr>
          <w:color w:val="000000"/>
          <w:sz w:val="26"/>
          <w:szCs w:val="26"/>
        </w:rPr>
        <w:t xml:space="preserve">Документы, указанные в </w:t>
      </w:r>
      <w:r w:rsidRPr="00D11F57">
        <w:rPr>
          <w:sz w:val="26"/>
          <w:szCs w:val="26"/>
        </w:rPr>
        <w:t>пункте 5 настоящего</w:t>
      </w:r>
      <w:r w:rsidRPr="00D11F57">
        <w:rPr>
          <w:color w:val="0000FF"/>
          <w:sz w:val="26"/>
          <w:szCs w:val="26"/>
        </w:rPr>
        <w:t xml:space="preserve"> </w:t>
      </w:r>
      <w:r w:rsidRPr="00D11F57">
        <w:rPr>
          <w:sz w:val="26"/>
          <w:szCs w:val="26"/>
        </w:rPr>
        <w:t>объявления</w:t>
      </w:r>
      <w:r w:rsidRPr="00D11F57">
        <w:rPr>
          <w:color w:val="000000"/>
          <w:sz w:val="26"/>
          <w:szCs w:val="26"/>
        </w:rPr>
        <w:t xml:space="preserve">, </w:t>
      </w:r>
      <w:r w:rsidR="003A5C1D" w:rsidRPr="00D11F57">
        <w:rPr>
          <w:color w:val="000000"/>
          <w:sz w:val="26"/>
          <w:szCs w:val="26"/>
        </w:rPr>
        <w:t xml:space="preserve">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«Интернет» </w:t>
      </w:r>
      <w:r w:rsidRPr="00D11F57">
        <w:rPr>
          <w:color w:val="000000"/>
          <w:sz w:val="26"/>
          <w:szCs w:val="26"/>
        </w:rPr>
        <w:t xml:space="preserve">представляются в государственный орган гражданином (гражданским служащим) лично, посредством направления по почте </w:t>
      </w:r>
      <w:r w:rsidRPr="00D11F57">
        <w:rPr>
          <w:sz w:val="26"/>
          <w:szCs w:val="26"/>
        </w:rPr>
        <w:t>или в электронном виде с использованием федеральной государственной информационной системы</w:t>
      </w:r>
      <w:r w:rsidR="003A5C1D" w:rsidRPr="00D11F57">
        <w:rPr>
          <w:sz w:val="26"/>
          <w:szCs w:val="26"/>
        </w:rPr>
        <w:t>.</w:t>
      </w:r>
      <w:r w:rsidRPr="00D11F57">
        <w:rPr>
          <w:sz w:val="26"/>
          <w:szCs w:val="26"/>
        </w:rPr>
        <w:t xml:space="preserve"> </w:t>
      </w:r>
    </w:p>
    <w:p w:rsidR="00EA63D2" w:rsidRPr="00D11F57" w:rsidRDefault="00EA63D2" w:rsidP="006E5588">
      <w:pPr>
        <w:ind w:firstLine="698"/>
        <w:jc w:val="both"/>
        <w:rPr>
          <w:sz w:val="26"/>
          <w:szCs w:val="26"/>
        </w:rPr>
      </w:pPr>
    </w:p>
    <w:p w:rsidR="006E5588" w:rsidRPr="00D11F57" w:rsidRDefault="006E5588" w:rsidP="006E5588">
      <w:pPr>
        <w:ind w:firstLine="698"/>
        <w:jc w:val="both"/>
        <w:rPr>
          <w:sz w:val="26"/>
          <w:szCs w:val="26"/>
        </w:rPr>
      </w:pPr>
      <w:r w:rsidRPr="00D11F57">
        <w:rPr>
          <w:sz w:val="26"/>
          <w:szCs w:val="26"/>
        </w:rPr>
        <w:t>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 службе Российской Федерации».</w:t>
      </w:r>
    </w:p>
    <w:p w:rsidR="006E5588" w:rsidRPr="00D11F57" w:rsidRDefault="006E5588" w:rsidP="006E5588">
      <w:pPr>
        <w:ind w:firstLine="708"/>
        <w:jc w:val="both"/>
        <w:rPr>
          <w:color w:val="000000"/>
          <w:sz w:val="26"/>
          <w:szCs w:val="26"/>
        </w:rPr>
      </w:pPr>
      <w:r w:rsidRPr="00D11F57">
        <w:rPr>
          <w:color w:val="000000"/>
          <w:sz w:val="26"/>
          <w:szCs w:val="26"/>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w:t>
      </w:r>
    </w:p>
    <w:p w:rsidR="006E5588" w:rsidRPr="00D11F57" w:rsidRDefault="006E5588" w:rsidP="006E5588">
      <w:pPr>
        <w:ind w:firstLine="709"/>
        <w:jc w:val="both"/>
        <w:rPr>
          <w:sz w:val="26"/>
          <w:szCs w:val="26"/>
        </w:rPr>
      </w:pPr>
      <w:r w:rsidRPr="00D11F57">
        <w:rPr>
          <w:color w:val="000000"/>
          <w:sz w:val="26"/>
          <w:szCs w:val="26"/>
        </w:rPr>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r w:rsidRPr="00D11F57">
        <w:rPr>
          <w:sz w:val="26"/>
          <w:szCs w:val="26"/>
        </w:rPr>
        <w:t xml:space="preserve">   </w:t>
      </w:r>
      <w:r w:rsidRPr="00D11F57">
        <w:rPr>
          <w:sz w:val="26"/>
          <w:szCs w:val="26"/>
        </w:rPr>
        <w:tab/>
      </w:r>
    </w:p>
    <w:p w:rsidR="006E5588" w:rsidRPr="00D11F57" w:rsidRDefault="006E5588" w:rsidP="006E5588">
      <w:pPr>
        <w:ind w:firstLine="709"/>
        <w:jc w:val="both"/>
        <w:rPr>
          <w:sz w:val="26"/>
          <w:szCs w:val="26"/>
        </w:rPr>
      </w:pPr>
    </w:p>
    <w:p w:rsidR="006E5588" w:rsidRPr="00D11F57" w:rsidRDefault="006E5588" w:rsidP="006E5588">
      <w:pPr>
        <w:ind w:firstLine="709"/>
        <w:jc w:val="both"/>
        <w:rPr>
          <w:color w:val="FF0000"/>
          <w:sz w:val="26"/>
          <w:szCs w:val="26"/>
        </w:rPr>
      </w:pPr>
      <w:r w:rsidRPr="00D11F57">
        <w:rPr>
          <w:sz w:val="26"/>
          <w:szCs w:val="26"/>
        </w:rPr>
        <w:t xml:space="preserve">6. Предполагаемая дата проведения тестирования в </w:t>
      </w:r>
      <w:r w:rsidR="00323147" w:rsidRPr="00D11F57">
        <w:rPr>
          <w:b/>
          <w:sz w:val="26"/>
          <w:szCs w:val="26"/>
        </w:rPr>
        <w:t>10</w:t>
      </w:r>
      <w:r w:rsidR="00BF120D" w:rsidRPr="00D11F57">
        <w:rPr>
          <w:b/>
          <w:sz w:val="26"/>
          <w:szCs w:val="26"/>
        </w:rPr>
        <w:t xml:space="preserve">.00 часов  </w:t>
      </w:r>
      <w:r w:rsidR="006D031F">
        <w:rPr>
          <w:b/>
          <w:sz w:val="26"/>
          <w:szCs w:val="26"/>
        </w:rPr>
        <w:t>0</w:t>
      </w:r>
      <w:r w:rsidR="008B7C53">
        <w:rPr>
          <w:b/>
          <w:sz w:val="26"/>
          <w:szCs w:val="26"/>
        </w:rPr>
        <w:t>5</w:t>
      </w:r>
      <w:r w:rsidR="006D031F">
        <w:rPr>
          <w:b/>
          <w:sz w:val="26"/>
          <w:szCs w:val="26"/>
        </w:rPr>
        <w:t xml:space="preserve"> июня</w:t>
      </w:r>
      <w:r w:rsidR="00BF120D" w:rsidRPr="00D11F57">
        <w:rPr>
          <w:b/>
          <w:sz w:val="26"/>
          <w:szCs w:val="26"/>
        </w:rPr>
        <w:t xml:space="preserve"> </w:t>
      </w:r>
      <w:r w:rsidRPr="00D11F57">
        <w:rPr>
          <w:b/>
          <w:sz w:val="26"/>
          <w:szCs w:val="26"/>
        </w:rPr>
        <w:t>202</w:t>
      </w:r>
      <w:r w:rsidR="00323147" w:rsidRPr="00D11F57">
        <w:rPr>
          <w:b/>
          <w:sz w:val="26"/>
          <w:szCs w:val="26"/>
        </w:rPr>
        <w:t>4</w:t>
      </w:r>
      <w:r w:rsidRPr="00D11F57">
        <w:rPr>
          <w:b/>
          <w:sz w:val="26"/>
          <w:szCs w:val="26"/>
        </w:rPr>
        <w:t xml:space="preserve"> года</w:t>
      </w:r>
      <w:r w:rsidRPr="00D11F57">
        <w:rPr>
          <w:sz w:val="26"/>
          <w:szCs w:val="26"/>
        </w:rPr>
        <w:t xml:space="preserve"> по ад</w:t>
      </w:r>
      <w:r w:rsidR="007D0944" w:rsidRPr="00D11F57">
        <w:rPr>
          <w:sz w:val="26"/>
          <w:szCs w:val="26"/>
        </w:rPr>
        <w:t>ресу: 625048, Тюмень, ул. Малыгина д. 54</w:t>
      </w:r>
      <w:r w:rsidRPr="00D11F57">
        <w:rPr>
          <w:sz w:val="26"/>
          <w:szCs w:val="26"/>
        </w:rPr>
        <w:t xml:space="preserve">, </w:t>
      </w:r>
      <w:r w:rsidR="00070789" w:rsidRPr="00D11F57">
        <w:rPr>
          <w:sz w:val="26"/>
          <w:szCs w:val="26"/>
        </w:rPr>
        <w:t xml:space="preserve">Межрайонной ИФНС России № </w:t>
      </w:r>
      <w:r w:rsidR="007D0944" w:rsidRPr="00D11F57">
        <w:rPr>
          <w:sz w:val="26"/>
          <w:szCs w:val="26"/>
        </w:rPr>
        <w:t>6</w:t>
      </w:r>
      <w:r w:rsidR="00070789" w:rsidRPr="00D11F57">
        <w:rPr>
          <w:sz w:val="26"/>
          <w:szCs w:val="26"/>
        </w:rPr>
        <w:t xml:space="preserve"> по Тюменской области</w:t>
      </w:r>
      <w:r w:rsidR="007D0944" w:rsidRPr="00D11F57">
        <w:rPr>
          <w:sz w:val="26"/>
          <w:szCs w:val="26"/>
        </w:rPr>
        <w:t>, каб. 22</w:t>
      </w:r>
      <w:r w:rsidRPr="00D11F57">
        <w:rPr>
          <w:sz w:val="26"/>
          <w:szCs w:val="26"/>
        </w:rPr>
        <w:t xml:space="preserve">1, телефон </w:t>
      </w:r>
      <w:r w:rsidR="007D0944" w:rsidRPr="00D11F57">
        <w:rPr>
          <w:sz w:val="26"/>
          <w:szCs w:val="26"/>
        </w:rPr>
        <w:t>63-81-42, доб. 3300, 3319</w:t>
      </w:r>
      <w:r w:rsidR="00EF41A0" w:rsidRPr="00D11F57">
        <w:rPr>
          <w:sz w:val="26"/>
          <w:szCs w:val="26"/>
        </w:rPr>
        <w:t xml:space="preserve"> </w:t>
      </w:r>
    </w:p>
    <w:p w:rsidR="003A5C1D" w:rsidRPr="00D11F57" w:rsidRDefault="006E5588" w:rsidP="006E5588">
      <w:pPr>
        <w:ind w:firstLine="709"/>
        <w:jc w:val="both"/>
        <w:rPr>
          <w:sz w:val="26"/>
          <w:szCs w:val="26"/>
        </w:rPr>
      </w:pPr>
      <w:r w:rsidRPr="00D11F57">
        <w:rPr>
          <w:sz w:val="26"/>
          <w:szCs w:val="26"/>
        </w:rPr>
        <w:t xml:space="preserve">Предполагаемая дата проведения индивидуального собеседования в </w:t>
      </w:r>
      <w:r w:rsidR="006D031F">
        <w:rPr>
          <w:b/>
          <w:sz w:val="26"/>
          <w:szCs w:val="26"/>
        </w:rPr>
        <w:t>10.00 часов  11 июня</w:t>
      </w:r>
      <w:r w:rsidR="00323147" w:rsidRPr="00D11F57">
        <w:rPr>
          <w:b/>
          <w:sz w:val="26"/>
          <w:szCs w:val="26"/>
        </w:rPr>
        <w:t xml:space="preserve"> 2024</w:t>
      </w:r>
      <w:r w:rsidRPr="00D11F57">
        <w:rPr>
          <w:b/>
          <w:sz w:val="26"/>
          <w:szCs w:val="26"/>
        </w:rPr>
        <w:t xml:space="preserve"> года</w:t>
      </w:r>
      <w:r w:rsidR="007D0944" w:rsidRPr="00D11F57">
        <w:rPr>
          <w:sz w:val="26"/>
          <w:szCs w:val="26"/>
        </w:rPr>
        <w:t xml:space="preserve"> по адресу: 625048, Тюмень, ул. Малыгина д. 54</w:t>
      </w:r>
      <w:r w:rsidRPr="00D11F57">
        <w:rPr>
          <w:sz w:val="26"/>
          <w:szCs w:val="26"/>
        </w:rPr>
        <w:t xml:space="preserve">, </w:t>
      </w:r>
      <w:r w:rsidR="007D0944" w:rsidRPr="00D11F57">
        <w:rPr>
          <w:sz w:val="26"/>
          <w:szCs w:val="26"/>
        </w:rPr>
        <w:t>Межрайонной ИФНС России №6</w:t>
      </w:r>
      <w:r w:rsidR="00EF41A0" w:rsidRPr="00D11F57">
        <w:rPr>
          <w:sz w:val="26"/>
          <w:szCs w:val="26"/>
        </w:rPr>
        <w:t xml:space="preserve"> по Тюменской области</w:t>
      </w:r>
      <w:r w:rsidR="007D0944" w:rsidRPr="00D11F57">
        <w:rPr>
          <w:sz w:val="26"/>
          <w:szCs w:val="26"/>
        </w:rPr>
        <w:t>, каб. 2</w:t>
      </w:r>
      <w:r w:rsidR="00273973" w:rsidRPr="00D11F57">
        <w:rPr>
          <w:sz w:val="26"/>
          <w:szCs w:val="26"/>
        </w:rPr>
        <w:t>1</w:t>
      </w:r>
      <w:r w:rsidR="007D0944" w:rsidRPr="00D11F57">
        <w:rPr>
          <w:sz w:val="26"/>
          <w:szCs w:val="26"/>
        </w:rPr>
        <w:t>0</w:t>
      </w:r>
      <w:r w:rsidRPr="00D11F57">
        <w:rPr>
          <w:sz w:val="26"/>
          <w:szCs w:val="26"/>
        </w:rPr>
        <w:t xml:space="preserve">, </w:t>
      </w:r>
      <w:r w:rsidR="007D0944" w:rsidRPr="00D11F57">
        <w:rPr>
          <w:sz w:val="26"/>
          <w:szCs w:val="26"/>
        </w:rPr>
        <w:t>телефон 63-81-42, доб. 3300, 3319</w:t>
      </w:r>
    </w:p>
    <w:p w:rsidR="006E5588" w:rsidRPr="00D11F57" w:rsidRDefault="006E5588" w:rsidP="007D0944">
      <w:pPr>
        <w:ind w:firstLine="709"/>
        <w:jc w:val="both"/>
        <w:rPr>
          <w:sz w:val="26"/>
          <w:szCs w:val="26"/>
        </w:rPr>
      </w:pPr>
      <w:r w:rsidRPr="00D11F57">
        <w:rPr>
          <w:sz w:val="26"/>
          <w:szCs w:val="26"/>
        </w:rPr>
        <w:t>7. Конкурсная комиссия находит</w:t>
      </w:r>
      <w:r w:rsidR="007D0944" w:rsidRPr="00D11F57">
        <w:rPr>
          <w:sz w:val="26"/>
          <w:szCs w:val="26"/>
        </w:rPr>
        <w:t>ся по адресу 625048, Тюмень, ул. Малыгина</w:t>
      </w:r>
      <w:r w:rsidRPr="00D11F57">
        <w:rPr>
          <w:sz w:val="26"/>
          <w:szCs w:val="26"/>
        </w:rPr>
        <w:t>,</w:t>
      </w:r>
      <w:r w:rsidR="007D0944" w:rsidRPr="00D11F57">
        <w:rPr>
          <w:sz w:val="26"/>
          <w:szCs w:val="26"/>
        </w:rPr>
        <w:t xml:space="preserve"> д. 54, </w:t>
      </w:r>
      <w:r w:rsidR="00DF30F0" w:rsidRPr="00D11F57">
        <w:rPr>
          <w:sz w:val="26"/>
          <w:szCs w:val="26"/>
        </w:rPr>
        <w:t xml:space="preserve">Межрайонная ИФНС России № </w:t>
      </w:r>
      <w:r w:rsidR="007D0944" w:rsidRPr="00D11F57">
        <w:rPr>
          <w:sz w:val="26"/>
          <w:szCs w:val="26"/>
        </w:rPr>
        <w:t>6</w:t>
      </w:r>
      <w:r w:rsidR="00DF30F0" w:rsidRPr="00D11F57">
        <w:rPr>
          <w:sz w:val="26"/>
          <w:szCs w:val="26"/>
        </w:rPr>
        <w:t xml:space="preserve"> по Тюменской области</w:t>
      </w:r>
      <w:r w:rsidRPr="00D11F57">
        <w:rPr>
          <w:sz w:val="26"/>
          <w:szCs w:val="26"/>
        </w:rPr>
        <w:t xml:space="preserve">, </w:t>
      </w:r>
      <w:r w:rsidR="00DF30F0" w:rsidRPr="00D11F57">
        <w:rPr>
          <w:sz w:val="26"/>
          <w:szCs w:val="26"/>
        </w:rPr>
        <w:t>отдел кадров, профилактики коррупционных и иных правонарушений и безопасности</w:t>
      </w:r>
      <w:r w:rsidR="007D0944" w:rsidRPr="00D11F57">
        <w:rPr>
          <w:sz w:val="26"/>
          <w:szCs w:val="26"/>
        </w:rPr>
        <w:t>, каб. 22</w:t>
      </w:r>
      <w:r w:rsidRPr="00D11F57">
        <w:rPr>
          <w:sz w:val="26"/>
          <w:szCs w:val="26"/>
        </w:rPr>
        <w:t xml:space="preserve">1, </w:t>
      </w:r>
      <w:r w:rsidR="007D0944" w:rsidRPr="00D11F57">
        <w:rPr>
          <w:sz w:val="26"/>
          <w:szCs w:val="26"/>
        </w:rPr>
        <w:t>телефон 63-81-42, доб. 3300, 3319</w:t>
      </w:r>
    </w:p>
    <w:p w:rsidR="006E5588" w:rsidRPr="00D11F57" w:rsidRDefault="006E5588" w:rsidP="006E5588">
      <w:pPr>
        <w:ind w:firstLine="709"/>
        <w:jc w:val="both"/>
        <w:rPr>
          <w:sz w:val="26"/>
          <w:szCs w:val="26"/>
        </w:rPr>
      </w:pPr>
      <w:r w:rsidRPr="00D11F57">
        <w:rPr>
          <w:sz w:val="26"/>
          <w:szCs w:val="26"/>
        </w:rPr>
        <w:t xml:space="preserve">Более полная информация об </w:t>
      </w:r>
      <w:r w:rsidR="00DF30F0" w:rsidRPr="00D11F57">
        <w:rPr>
          <w:sz w:val="26"/>
          <w:szCs w:val="26"/>
        </w:rPr>
        <w:t xml:space="preserve">Межрайонная ИФНС России № </w:t>
      </w:r>
      <w:r w:rsidR="007D0944" w:rsidRPr="00D11F57">
        <w:rPr>
          <w:sz w:val="26"/>
          <w:szCs w:val="26"/>
        </w:rPr>
        <w:t>6</w:t>
      </w:r>
      <w:r w:rsidR="00DF30F0" w:rsidRPr="00D11F57">
        <w:rPr>
          <w:sz w:val="26"/>
          <w:szCs w:val="26"/>
        </w:rPr>
        <w:t xml:space="preserve"> по Тюменской области</w:t>
      </w:r>
      <w:r w:rsidRPr="00D11F57">
        <w:rPr>
          <w:sz w:val="26"/>
          <w:szCs w:val="26"/>
        </w:rPr>
        <w:t xml:space="preserve"> - на сайте: </w:t>
      </w:r>
      <w:r w:rsidRPr="00D11F57">
        <w:rPr>
          <w:sz w:val="26"/>
          <w:szCs w:val="26"/>
          <w:lang w:val="en-US"/>
        </w:rPr>
        <w:t>www</w:t>
      </w:r>
      <w:r w:rsidRPr="00D11F57">
        <w:rPr>
          <w:sz w:val="26"/>
          <w:szCs w:val="26"/>
        </w:rPr>
        <w:t>.</w:t>
      </w:r>
      <w:r w:rsidRPr="00D11F57">
        <w:rPr>
          <w:sz w:val="26"/>
          <w:szCs w:val="26"/>
          <w:lang w:val="en-US"/>
        </w:rPr>
        <w:t>n</w:t>
      </w:r>
      <w:r w:rsidRPr="00D11F57">
        <w:rPr>
          <w:sz w:val="26"/>
          <w:szCs w:val="26"/>
        </w:rPr>
        <w:t>alog.</w:t>
      </w:r>
      <w:r w:rsidRPr="00D11F57">
        <w:rPr>
          <w:sz w:val="26"/>
          <w:szCs w:val="26"/>
          <w:lang w:val="en-US"/>
        </w:rPr>
        <w:t>gov</w:t>
      </w:r>
      <w:r w:rsidRPr="00D11F57">
        <w:rPr>
          <w:sz w:val="26"/>
          <w:szCs w:val="26"/>
        </w:rPr>
        <w:t>.ru.</w:t>
      </w:r>
    </w:p>
    <w:p w:rsidR="003A5C1D" w:rsidRPr="00D11F57" w:rsidRDefault="003A5C1D" w:rsidP="006E5588">
      <w:pPr>
        <w:pStyle w:val="ConsNormal"/>
        <w:widowControl/>
        <w:tabs>
          <w:tab w:val="left" w:pos="540"/>
          <w:tab w:val="left" w:pos="900"/>
        </w:tabs>
        <w:ind w:right="0" w:firstLine="709"/>
        <w:jc w:val="both"/>
        <w:rPr>
          <w:rFonts w:ascii="Times New Roman" w:hAnsi="Times New Roman" w:cs="Times New Roman"/>
          <w:sz w:val="26"/>
          <w:szCs w:val="26"/>
        </w:rPr>
      </w:pPr>
    </w:p>
    <w:p w:rsidR="006E5588" w:rsidRPr="00D11F57" w:rsidRDefault="006E5588" w:rsidP="006E5588">
      <w:pPr>
        <w:pStyle w:val="ConsNormal"/>
        <w:widowControl/>
        <w:tabs>
          <w:tab w:val="left" w:pos="540"/>
          <w:tab w:val="left" w:pos="900"/>
        </w:tabs>
        <w:ind w:right="0" w:firstLine="709"/>
        <w:jc w:val="both"/>
        <w:rPr>
          <w:rFonts w:ascii="Times New Roman" w:hAnsi="Times New Roman" w:cs="Times New Roman"/>
          <w:sz w:val="26"/>
          <w:szCs w:val="26"/>
        </w:rPr>
      </w:pPr>
      <w:r w:rsidRPr="00D11F57">
        <w:rPr>
          <w:rFonts w:ascii="Times New Roman" w:hAnsi="Times New Roman" w:cs="Times New Roman"/>
          <w:sz w:val="26"/>
          <w:szCs w:val="26"/>
        </w:rPr>
        <w:t xml:space="preserve">8. Конкурс заключается в оценке профессионального уровня </w:t>
      </w:r>
      <w:r w:rsidR="003A5C1D" w:rsidRPr="00D11F57">
        <w:rPr>
          <w:rFonts w:ascii="Times New Roman" w:hAnsi="Times New Roman" w:cs="Times New Roman"/>
          <w:sz w:val="26"/>
          <w:szCs w:val="26"/>
        </w:rPr>
        <w:t>кандидатов</w:t>
      </w:r>
      <w:r w:rsidRPr="00D11F57">
        <w:rPr>
          <w:rFonts w:ascii="Times New Roman" w:hAnsi="Times New Roman" w:cs="Times New Roman"/>
          <w:sz w:val="26"/>
          <w:szCs w:val="26"/>
        </w:rPr>
        <w:t xml:space="preserve"> на замещение вакантной должности гражданской службы</w:t>
      </w:r>
      <w:r w:rsidR="000E3E75" w:rsidRPr="00D11F57">
        <w:rPr>
          <w:rFonts w:ascii="Times New Roman" w:hAnsi="Times New Roman" w:cs="Times New Roman"/>
          <w:sz w:val="26"/>
          <w:szCs w:val="26"/>
        </w:rPr>
        <w:t>, проверке их соответствия иным установленным квалификационным требования</w:t>
      </w:r>
      <w:r w:rsidRPr="00D11F57">
        <w:rPr>
          <w:rFonts w:ascii="Times New Roman" w:hAnsi="Times New Roman" w:cs="Times New Roman"/>
          <w:sz w:val="26"/>
          <w:szCs w:val="26"/>
          <w:shd w:val="clear" w:color="auto" w:fill="FFFFFF"/>
        </w:rPr>
        <w:t xml:space="preserve"> </w:t>
      </w:r>
      <w:r w:rsidRPr="00D11F57">
        <w:rPr>
          <w:rFonts w:ascii="Times New Roman" w:hAnsi="Times New Roman" w:cs="Times New Roman"/>
          <w:color w:val="000000"/>
          <w:sz w:val="26"/>
          <w:szCs w:val="26"/>
          <w:shd w:val="clear" w:color="auto" w:fill="FFFFFF"/>
        </w:rPr>
        <w:t>для замещения</w:t>
      </w:r>
      <w:r w:rsidRPr="00D11F57">
        <w:rPr>
          <w:rFonts w:ascii="Times New Roman" w:hAnsi="Times New Roman" w:cs="Times New Roman"/>
          <w:sz w:val="26"/>
          <w:szCs w:val="26"/>
          <w:shd w:val="clear" w:color="auto" w:fill="FFFFFF"/>
        </w:rPr>
        <w:t xml:space="preserve"> этой должности</w:t>
      </w:r>
      <w:r w:rsidR="000E3E75" w:rsidRPr="00D11F57">
        <w:rPr>
          <w:rFonts w:ascii="Times New Roman" w:hAnsi="Times New Roman" w:cs="Times New Roman"/>
          <w:sz w:val="26"/>
          <w:szCs w:val="26"/>
          <w:shd w:val="clear" w:color="auto" w:fill="FFFFFF"/>
        </w:rPr>
        <w:t xml:space="preserve"> и определении по результатам таких оценки и проверки гражданина (гражданского служащего) их числа кандидатов для назначения на должность гражданской службы</w:t>
      </w:r>
      <w:r w:rsidRPr="00D11F57">
        <w:rPr>
          <w:rFonts w:ascii="Times New Roman" w:hAnsi="Times New Roman" w:cs="Times New Roman"/>
          <w:sz w:val="26"/>
          <w:szCs w:val="26"/>
          <w:shd w:val="clear" w:color="auto" w:fill="FFFFFF"/>
        </w:rPr>
        <w:t>.</w:t>
      </w:r>
    </w:p>
    <w:p w:rsidR="006E5588" w:rsidRPr="00D11F57" w:rsidRDefault="006E5588" w:rsidP="006E5588">
      <w:pPr>
        <w:ind w:firstLine="709"/>
        <w:jc w:val="both"/>
        <w:rPr>
          <w:sz w:val="26"/>
          <w:szCs w:val="26"/>
        </w:rPr>
      </w:pPr>
      <w:r w:rsidRPr="00D11F57">
        <w:rPr>
          <w:sz w:val="26"/>
          <w:szCs w:val="26"/>
        </w:rPr>
        <w:t>При проведении конкурса конкурсная комиссия оценивает кандидатов на основании представленных ими документов об образовании</w:t>
      </w:r>
      <w:r w:rsidR="007C5124" w:rsidRPr="00D11F57">
        <w:rPr>
          <w:sz w:val="26"/>
          <w:szCs w:val="26"/>
        </w:rPr>
        <w:t xml:space="preserve"> и (или) о квалификации</w:t>
      </w:r>
      <w:r w:rsidRPr="00D11F57">
        <w:rPr>
          <w:sz w:val="26"/>
          <w:szCs w:val="26"/>
        </w:rPr>
        <w:t>,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w:t>
      </w:r>
      <w:r w:rsidR="000E3E75" w:rsidRPr="00D11F57">
        <w:rPr>
          <w:sz w:val="26"/>
          <w:szCs w:val="26"/>
        </w:rPr>
        <w:t xml:space="preserve">ного уровня, профессиональных и личностных качеств кандидатов, </w:t>
      </w:r>
      <w:r w:rsidRPr="00D11F57">
        <w:rPr>
          <w:sz w:val="26"/>
          <w:szCs w:val="26"/>
        </w:rPr>
        <w:t xml:space="preserve">включая </w:t>
      </w:r>
      <w:r w:rsidR="000E3E75" w:rsidRPr="00D11F57">
        <w:rPr>
          <w:sz w:val="26"/>
          <w:szCs w:val="26"/>
        </w:rPr>
        <w:t>тестирование и индивидуальное собеседование по вопросам, связанным с выполнением должностных обязанностей по вакантной должности гражданской службы, на замещение которой претендуют кандидаты.</w:t>
      </w:r>
    </w:p>
    <w:p w:rsidR="006E5588" w:rsidRPr="00D11F57" w:rsidRDefault="006E5588" w:rsidP="004F205A">
      <w:pPr>
        <w:ind w:firstLine="709"/>
        <w:jc w:val="both"/>
        <w:rPr>
          <w:sz w:val="26"/>
          <w:szCs w:val="26"/>
        </w:rPr>
      </w:pPr>
      <w:r w:rsidRPr="00D11F57">
        <w:rPr>
          <w:sz w:val="26"/>
          <w:szCs w:val="26"/>
        </w:rPr>
        <w:t>Тест содержит 40 вопросов. На каждый вопрос теста может быть только один верный вариант ответа. Кандидатам предоставляется одно и то же время для прохождения тестирования. Подведение результатов тестирования основывается на количестве правильных ответов. Тестирование считается пройденным, если кандидат правильно ответил на 70 и более процентов заданных вопросов.</w:t>
      </w:r>
    </w:p>
    <w:p w:rsidR="007D0944" w:rsidRPr="00D11F57" w:rsidRDefault="006E5588" w:rsidP="007D0944">
      <w:pPr>
        <w:pStyle w:val="af4"/>
        <w:spacing w:before="0" w:beforeAutospacing="0" w:after="0" w:afterAutospacing="0"/>
        <w:jc w:val="both"/>
        <w:rPr>
          <w:sz w:val="26"/>
          <w:szCs w:val="26"/>
        </w:rPr>
      </w:pPr>
      <w:r w:rsidRPr="00D11F57">
        <w:rPr>
          <w:sz w:val="26"/>
          <w:szCs w:val="26"/>
        </w:rPr>
        <w:tab/>
        <w:t>При оценке профессиональн</w:t>
      </w:r>
      <w:r w:rsidR="000E3E75" w:rsidRPr="00D11F57">
        <w:rPr>
          <w:sz w:val="26"/>
          <w:szCs w:val="26"/>
        </w:rPr>
        <w:t xml:space="preserve">ого уровня, профессиональных и личностных качеств </w:t>
      </w:r>
      <w:r w:rsidRPr="00D11F57">
        <w:rPr>
          <w:sz w:val="26"/>
          <w:szCs w:val="26"/>
        </w:rPr>
        <w:t>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 а также иных положений, установленных законодательством Российской Федерации о государственной гражданской службе.</w:t>
      </w:r>
    </w:p>
    <w:p w:rsidR="000E3E75" w:rsidRPr="00D11F57" w:rsidRDefault="007D0944" w:rsidP="007D0944">
      <w:pPr>
        <w:pStyle w:val="af4"/>
        <w:spacing w:before="0" w:beforeAutospacing="0" w:after="0" w:afterAutospacing="0"/>
        <w:ind w:firstLine="708"/>
        <w:jc w:val="both"/>
        <w:rPr>
          <w:sz w:val="26"/>
          <w:szCs w:val="26"/>
        </w:rPr>
      </w:pPr>
      <w:r w:rsidRPr="00D11F57">
        <w:rPr>
          <w:sz w:val="26"/>
          <w:szCs w:val="26"/>
        </w:rPr>
        <w:t>В</w:t>
      </w:r>
      <w:r w:rsidR="000E3E75" w:rsidRPr="00D11F57">
        <w:rPr>
          <w:sz w:val="26"/>
          <w:szCs w:val="26"/>
          <w:shd w:val="clear" w:color="auto" w:fill="FFFFFF"/>
        </w:rPr>
        <w:t xml:space="preserve"> ходе проведения конкурса осуществляется сравнение профессиональных уровней кандидатов, сопоставление их уровней профессионального образования, стажа гражданской службы или работы по специальности, направлению подготовки, а также их специальностей, направлений подготовки (укрупненных групп специальностей и направлений подготовки), квалификаций, полученных по результатам освоения дополнительных профессиональных программ профессиональной переподготовки (в случае если квалификационными требованиями для замещения вакантной должности гражданской службы предусмотрены такие требования).</w:t>
      </w:r>
    </w:p>
    <w:p w:rsidR="006E5588" w:rsidRPr="00D11F57" w:rsidRDefault="006E5588" w:rsidP="006E5588">
      <w:pPr>
        <w:pStyle w:val="af4"/>
        <w:spacing w:before="0" w:beforeAutospacing="0" w:after="0" w:afterAutospacing="0"/>
        <w:ind w:firstLine="708"/>
        <w:jc w:val="both"/>
        <w:rPr>
          <w:sz w:val="26"/>
          <w:szCs w:val="26"/>
        </w:rPr>
      </w:pPr>
      <w:r w:rsidRPr="00D11F57">
        <w:rPr>
          <w:sz w:val="26"/>
          <w:szCs w:val="26"/>
        </w:rPr>
        <w:t>9. 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и баллов и набранных кандидатом по итогам тестирования.</w:t>
      </w:r>
    </w:p>
    <w:p w:rsidR="006E5588" w:rsidRPr="00D11F57" w:rsidRDefault="006E5588" w:rsidP="006E5588">
      <w:pPr>
        <w:pStyle w:val="af4"/>
        <w:spacing w:before="0" w:beforeAutospacing="0" w:after="0" w:afterAutospacing="0"/>
        <w:ind w:firstLine="708"/>
        <w:jc w:val="both"/>
        <w:rPr>
          <w:sz w:val="26"/>
          <w:szCs w:val="26"/>
        </w:rPr>
      </w:pPr>
      <w:r w:rsidRPr="00D11F57">
        <w:rPr>
          <w:sz w:val="26"/>
          <w:szCs w:val="26"/>
        </w:rPr>
        <w:t>По результатам сопоставления итоговых баллов кандидатов формируется рейтинг кандидатов.</w:t>
      </w:r>
    </w:p>
    <w:p w:rsidR="006E5588" w:rsidRPr="00D11F57" w:rsidRDefault="006E5588" w:rsidP="006E5588">
      <w:pPr>
        <w:pStyle w:val="af4"/>
        <w:spacing w:before="0" w:beforeAutospacing="0" w:after="0" w:afterAutospacing="0"/>
        <w:ind w:firstLine="708"/>
        <w:jc w:val="both"/>
        <w:rPr>
          <w:sz w:val="26"/>
          <w:szCs w:val="26"/>
        </w:rPr>
      </w:pPr>
      <w:r w:rsidRPr="00D11F57">
        <w:rPr>
          <w:sz w:val="26"/>
          <w:szCs w:val="26"/>
        </w:rPr>
        <w:t>Решение конкурсной комиссии об определении победителя конкурса на вакантную должность гражданской службы (кандидата (кандидатов) для включения в кадровый резерв) принимается открытым голосованием простым большинством голосов ее членов, присутствующих на заседании.</w:t>
      </w:r>
    </w:p>
    <w:p w:rsidR="006E5588" w:rsidRPr="00D11F57" w:rsidRDefault="006E5588" w:rsidP="006E5588">
      <w:pPr>
        <w:pStyle w:val="af4"/>
        <w:spacing w:before="0" w:beforeAutospacing="0" w:after="0" w:afterAutospacing="0"/>
        <w:ind w:firstLine="708"/>
        <w:jc w:val="both"/>
        <w:rPr>
          <w:sz w:val="26"/>
          <w:szCs w:val="26"/>
        </w:rPr>
      </w:pPr>
      <w:r w:rsidRPr="00D11F57">
        <w:rPr>
          <w:sz w:val="26"/>
          <w:szCs w:val="26"/>
        </w:rPr>
        <w:t>В кадровый резерв конкурсной комиссией могут рекомендоваться кандидаты из числа тех кандидатов, общая сумма набранных баллов которых составляет не менее 50 процентов максимального балла.</w:t>
      </w:r>
    </w:p>
    <w:p w:rsidR="00500807" w:rsidRPr="00D11F57" w:rsidRDefault="00E60149" w:rsidP="00500807">
      <w:pPr>
        <w:ind w:firstLine="708"/>
        <w:jc w:val="both"/>
        <w:rPr>
          <w:sz w:val="26"/>
          <w:szCs w:val="26"/>
        </w:rPr>
      </w:pPr>
      <w:r w:rsidRPr="00D11F57">
        <w:rPr>
          <w:sz w:val="26"/>
          <w:szCs w:val="26"/>
        </w:rPr>
        <w:t xml:space="preserve">10. </w:t>
      </w:r>
      <w:r w:rsidR="00500807" w:rsidRPr="00D11F57">
        <w:rPr>
          <w:sz w:val="26"/>
          <w:szCs w:val="26"/>
        </w:rPr>
        <w:t>Заседание конкурсной комиссии проводится при наличии не менее двух кандидатов.</w:t>
      </w:r>
    </w:p>
    <w:p w:rsidR="00500807" w:rsidRPr="00D11F57" w:rsidRDefault="00500807" w:rsidP="00500807">
      <w:pPr>
        <w:ind w:firstLine="708"/>
        <w:jc w:val="both"/>
        <w:rPr>
          <w:sz w:val="26"/>
          <w:szCs w:val="26"/>
        </w:rPr>
      </w:pPr>
      <w:bookmarkStart w:id="5" w:name="sub_10202"/>
      <w:r w:rsidRPr="00D11F57">
        <w:rPr>
          <w:sz w:val="26"/>
          <w:szCs w:val="26"/>
        </w:rPr>
        <w:t>Заседание конкурсной комиссии считается правомочным, если на нем присутствует не менее двух третей от общего числа ее членов. Проведение заседания конкурсной комиссии с участием только ее членов, замещающих должности гражданской службы, не допускается. Решения конкурсной комиссии по результатам проведения конкурса принимаются открытым голосованием простым большинством голосов ее членов, присутствующих на заседании.</w:t>
      </w:r>
    </w:p>
    <w:p w:rsidR="00500807" w:rsidRPr="00D11F57" w:rsidRDefault="00500807" w:rsidP="00500807">
      <w:pPr>
        <w:ind w:firstLine="708"/>
        <w:jc w:val="both"/>
        <w:rPr>
          <w:sz w:val="26"/>
          <w:szCs w:val="26"/>
        </w:rPr>
      </w:pPr>
      <w:bookmarkStart w:id="6" w:name="sub_10203"/>
      <w:bookmarkEnd w:id="5"/>
      <w:r w:rsidRPr="00D11F57">
        <w:rPr>
          <w:sz w:val="26"/>
          <w:szCs w:val="26"/>
        </w:rPr>
        <w:t>При равенстве голосов решающим является голос председателя конкурсной комиссии.</w:t>
      </w:r>
    </w:p>
    <w:bookmarkEnd w:id="6"/>
    <w:p w:rsidR="00500807" w:rsidRPr="00D11F57" w:rsidRDefault="00E60149" w:rsidP="00500807">
      <w:pPr>
        <w:ind w:firstLine="708"/>
        <w:jc w:val="both"/>
        <w:rPr>
          <w:sz w:val="26"/>
          <w:szCs w:val="26"/>
        </w:rPr>
      </w:pPr>
      <w:r w:rsidRPr="00D11F57">
        <w:rPr>
          <w:sz w:val="26"/>
          <w:szCs w:val="26"/>
        </w:rPr>
        <w:t>11</w:t>
      </w:r>
      <w:r w:rsidR="00500807" w:rsidRPr="00D11F57">
        <w:rPr>
          <w:sz w:val="26"/>
          <w:szCs w:val="26"/>
        </w:rPr>
        <w:t>. Решение конкурсной комиссии принимается в отсутствии кандидата и является основанием для назначения его на вакантную должность гражданской службы либо отказа в таком назначении.</w:t>
      </w:r>
    </w:p>
    <w:p w:rsidR="00500807" w:rsidRPr="00D11F57" w:rsidRDefault="00500807" w:rsidP="00500807">
      <w:pPr>
        <w:ind w:firstLine="708"/>
        <w:jc w:val="both"/>
        <w:rPr>
          <w:sz w:val="26"/>
          <w:szCs w:val="26"/>
        </w:rPr>
      </w:pPr>
      <w:bookmarkStart w:id="7" w:name="sub_10212"/>
      <w:r w:rsidRPr="00D11F57">
        <w:rPr>
          <w:sz w:val="26"/>
          <w:szCs w:val="26"/>
        </w:rPr>
        <w:t>Конкурсная комиссия вправе также принять решение, имеющее рекомендательный характер, о включении в кадровый резерв государственного органа кандидата</w:t>
      </w:r>
      <w:r w:rsidR="00E60149" w:rsidRPr="00D11F57">
        <w:rPr>
          <w:sz w:val="26"/>
          <w:szCs w:val="26"/>
        </w:rPr>
        <w:t xml:space="preserve"> (с его согласия)</w:t>
      </w:r>
      <w:r w:rsidRPr="00D11F57">
        <w:rPr>
          <w:sz w:val="26"/>
          <w:szCs w:val="26"/>
        </w:rPr>
        <w:t>, который не стал победителем конкурса на замещение вакантной должности гражданской службы, но профессиональный уровень, профессиональные и личностные качества которого получили высокую оценку.</w:t>
      </w:r>
    </w:p>
    <w:p w:rsidR="00500807" w:rsidRPr="00D11F57" w:rsidRDefault="00E60149" w:rsidP="00500807">
      <w:pPr>
        <w:ind w:firstLine="708"/>
        <w:jc w:val="both"/>
        <w:rPr>
          <w:sz w:val="26"/>
          <w:szCs w:val="26"/>
        </w:rPr>
      </w:pPr>
      <w:bookmarkStart w:id="8" w:name="sub_1022"/>
      <w:bookmarkEnd w:id="7"/>
      <w:r w:rsidRPr="00D11F57">
        <w:rPr>
          <w:sz w:val="26"/>
          <w:szCs w:val="26"/>
        </w:rPr>
        <w:t>1</w:t>
      </w:r>
      <w:r w:rsidR="00500807" w:rsidRPr="00D11F57">
        <w:rPr>
          <w:sz w:val="26"/>
          <w:szCs w:val="26"/>
        </w:rPr>
        <w:t>2. Результаты голосования к</w:t>
      </w:r>
      <w:r w:rsidR="007D0944" w:rsidRPr="00D11F57">
        <w:rPr>
          <w:sz w:val="26"/>
          <w:szCs w:val="26"/>
        </w:rPr>
        <w:t>онкурсной комиссии оформляются Р</w:t>
      </w:r>
      <w:r w:rsidR="00500807" w:rsidRPr="00D11F57">
        <w:rPr>
          <w:sz w:val="26"/>
          <w:szCs w:val="26"/>
        </w:rPr>
        <w:t>ешением, которое подписывается председателем, заместителем председателя, секретарем и членами комиссии, принявшими участие в заседании.</w:t>
      </w:r>
    </w:p>
    <w:bookmarkEnd w:id="8"/>
    <w:p w:rsidR="00500807" w:rsidRPr="00D11F57" w:rsidRDefault="00E60149" w:rsidP="00500807">
      <w:pPr>
        <w:ind w:firstLine="708"/>
        <w:jc w:val="both"/>
        <w:rPr>
          <w:sz w:val="26"/>
          <w:szCs w:val="26"/>
        </w:rPr>
      </w:pPr>
      <w:r w:rsidRPr="00D11F57">
        <w:rPr>
          <w:sz w:val="26"/>
          <w:szCs w:val="26"/>
        </w:rPr>
        <w:t>1</w:t>
      </w:r>
      <w:r w:rsidR="00500807" w:rsidRPr="00D11F57">
        <w:rPr>
          <w:sz w:val="26"/>
          <w:szCs w:val="26"/>
        </w:rPr>
        <w:t>3. По результатам конкурса издается акт представителя нанимателя о назначении победителя конкурса на вакантную должность гражданской службы и заключается служебный контракт с победителем конкурса.</w:t>
      </w:r>
    </w:p>
    <w:p w:rsidR="00500807" w:rsidRPr="00D11F57" w:rsidRDefault="00500807" w:rsidP="00500807">
      <w:pPr>
        <w:ind w:firstLine="708"/>
        <w:jc w:val="both"/>
        <w:rPr>
          <w:sz w:val="26"/>
          <w:szCs w:val="26"/>
        </w:rPr>
      </w:pPr>
      <w:bookmarkStart w:id="9" w:name="sub_10232"/>
      <w:r w:rsidRPr="00D11F57">
        <w:rPr>
          <w:sz w:val="26"/>
          <w:szCs w:val="26"/>
        </w:rPr>
        <w:t>Если конкурсной комиссией принято решение о включении в кадровый резерв государственного органа кандидата, не ставшего победителем конкурса на замещение вакантной должности гражданской службы, то с согласия указанного лица издается акт государственного органа о включении его в кадровый резерв этого органа для замещения должностей гражданской службы той же группы, к которой относилась вакантная должность гражданской службы.</w:t>
      </w:r>
    </w:p>
    <w:bookmarkEnd w:id="9"/>
    <w:p w:rsidR="00500807" w:rsidRPr="00D11F57" w:rsidRDefault="00E60149" w:rsidP="00500807">
      <w:pPr>
        <w:ind w:firstLine="708"/>
        <w:jc w:val="both"/>
        <w:rPr>
          <w:sz w:val="26"/>
          <w:szCs w:val="26"/>
        </w:rPr>
      </w:pPr>
      <w:r w:rsidRPr="00D11F57">
        <w:rPr>
          <w:sz w:val="26"/>
          <w:szCs w:val="26"/>
        </w:rPr>
        <w:t>1</w:t>
      </w:r>
      <w:r w:rsidR="00500807" w:rsidRPr="00D11F57">
        <w:rPr>
          <w:sz w:val="26"/>
          <w:szCs w:val="26"/>
        </w:rPr>
        <w:t xml:space="preserve">4. Сообщения о результатах конкурса в 7-дневный срок со дня его завершения направляются кандидатам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w:t>
      </w:r>
      <w:hyperlink r:id="rId11" w:history="1">
        <w:r w:rsidR="00500807" w:rsidRPr="00D11F57">
          <w:rPr>
            <w:rStyle w:val="af3"/>
            <w:b w:val="0"/>
            <w:color w:val="auto"/>
            <w:sz w:val="26"/>
            <w:szCs w:val="26"/>
          </w:rPr>
          <w:t>квалифицированной электронной подписью</w:t>
        </w:r>
      </w:hyperlink>
      <w:r w:rsidR="00500807" w:rsidRPr="00D11F57">
        <w:rPr>
          <w:sz w:val="26"/>
          <w:szCs w:val="26"/>
        </w:rPr>
        <w:t>, с использованием государственной информационной системы в области государственной службы. Информация о результатах конкурса в этот же срок размещается на официальных сайтах государственного органа и указанной информационной системы в сети "Интернет".</w:t>
      </w:r>
    </w:p>
    <w:p w:rsidR="00500807" w:rsidRPr="00D11F57" w:rsidRDefault="00E60149" w:rsidP="00500807">
      <w:pPr>
        <w:ind w:firstLine="708"/>
        <w:jc w:val="both"/>
        <w:rPr>
          <w:sz w:val="26"/>
          <w:szCs w:val="26"/>
        </w:rPr>
      </w:pPr>
      <w:r w:rsidRPr="00D11F57">
        <w:rPr>
          <w:sz w:val="26"/>
          <w:szCs w:val="26"/>
        </w:rPr>
        <w:t>1</w:t>
      </w:r>
      <w:r w:rsidR="00500807" w:rsidRPr="00D11F57">
        <w:rPr>
          <w:sz w:val="26"/>
          <w:szCs w:val="26"/>
        </w:rPr>
        <w:t>5.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возвращены им по письменному заявлению в течение трех лет со дня завершения конкурса. До истечения этого срока документы хранятся в архиве государственного органа,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w:t>
      </w:r>
    </w:p>
    <w:p w:rsidR="00500807" w:rsidRPr="00D11F57" w:rsidRDefault="00E60149" w:rsidP="00500807">
      <w:pPr>
        <w:ind w:firstLine="708"/>
        <w:jc w:val="both"/>
        <w:rPr>
          <w:sz w:val="26"/>
          <w:szCs w:val="26"/>
        </w:rPr>
      </w:pPr>
      <w:bookmarkStart w:id="10" w:name="sub_1026"/>
      <w:r w:rsidRPr="00D11F57">
        <w:rPr>
          <w:sz w:val="26"/>
          <w:szCs w:val="26"/>
        </w:rPr>
        <w:t>1</w:t>
      </w:r>
      <w:r w:rsidR="00500807" w:rsidRPr="00D11F57">
        <w:rPr>
          <w:sz w:val="26"/>
          <w:szCs w:val="26"/>
        </w:rPr>
        <w:t>6.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500807" w:rsidRPr="00D11F57" w:rsidRDefault="00E60149" w:rsidP="00500807">
      <w:pPr>
        <w:ind w:firstLine="708"/>
        <w:jc w:val="both"/>
        <w:rPr>
          <w:sz w:val="26"/>
          <w:szCs w:val="26"/>
        </w:rPr>
      </w:pPr>
      <w:bookmarkStart w:id="11" w:name="sub_1027"/>
      <w:bookmarkEnd w:id="10"/>
      <w:r w:rsidRPr="00D11F57">
        <w:rPr>
          <w:sz w:val="26"/>
          <w:szCs w:val="26"/>
        </w:rPr>
        <w:t>1</w:t>
      </w:r>
      <w:r w:rsidR="00500807" w:rsidRPr="00D11F57">
        <w:rPr>
          <w:sz w:val="26"/>
          <w:szCs w:val="26"/>
        </w:rPr>
        <w:t>7. Кандидат вправе обжаловать решение конкурсной комиссии в соответствии с законодательством Российской Федерации.</w:t>
      </w:r>
    </w:p>
    <w:bookmarkEnd w:id="11"/>
    <w:p w:rsidR="00500807" w:rsidRPr="00D11F57" w:rsidRDefault="00500807" w:rsidP="006E5588">
      <w:pPr>
        <w:pStyle w:val="af4"/>
        <w:spacing w:before="0" w:beforeAutospacing="0" w:after="0" w:afterAutospacing="0"/>
        <w:ind w:left="60" w:firstLine="648"/>
        <w:jc w:val="both"/>
        <w:rPr>
          <w:sz w:val="26"/>
          <w:szCs w:val="26"/>
        </w:rPr>
      </w:pPr>
    </w:p>
    <w:p w:rsidR="006E5588" w:rsidRPr="00D11F57" w:rsidRDefault="006E5588" w:rsidP="006E5588">
      <w:pPr>
        <w:pStyle w:val="ConsNormal"/>
        <w:widowControl/>
        <w:tabs>
          <w:tab w:val="left" w:pos="540"/>
          <w:tab w:val="left" w:pos="900"/>
        </w:tabs>
        <w:ind w:right="0" w:firstLine="709"/>
        <w:jc w:val="both"/>
        <w:rPr>
          <w:rFonts w:ascii="Times New Roman" w:hAnsi="Times New Roman" w:cs="Times New Roman"/>
          <w:sz w:val="26"/>
          <w:szCs w:val="26"/>
        </w:rPr>
      </w:pPr>
      <w:r w:rsidRPr="00D11F57">
        <w:rPr>
          <w:rFonts w:ascii="Times New Roman" w:hAnsi="Times New Roman" w:cs="Times New Roman"/>
          <w:sz w:val="26"/>
          <w:szCs w:val="26"/>
        </w:rPr>
        <w:t xml:space="preserve">Приложения: </w:t>
      </w:r>
    </w:p>
    <w:p w:rsidR="006E5588" w:rsidRPr="00D11F57" w:rsidRDefault="006E5588" w:rsidP="006E5588">
      <w:pPr>
        <w:pStyle w:val="ConsNormal"/>
        <w:widowControl/>
        <w:tabs>
          <w:tab w:val="left" w:pos="540"/>
          <w:tab w:val="left" w:pos="900"/>
        </w:tabs>
        <w:ind w:right="0" w:firstLine="709"/>
        <w:jc w:val="both"/>
        <w:rPr>
          <w:rFonts w:ascii="Times New Roman" w:hAnsi="Times New Roman" w:cs="Times New Roman"/>
          <w:sz w:val="26"/>
          <w:szCs w:val="26"/>
        </w:rPr>
      </w:pPr>
      <w:r w:rsidRPr="00D11F57">
        <w:rPr>
          <w:rFonts w:ascii="Times New Roman" w:hAnsi="Times New Roman" w:cs="Times New Roman"/>
          <w:sz w:val="26"/>
          <w:szCs w:val="26"/>
        </w:rPr>
        <w:t xml:space="preserve">- образец заявления гражданина (гражданского служащего) о допуске к участию в конкурсе на замещение вакантной должности федеральной государственной гражданской службы на одном листе; </w:t>
      </w:r>
    </w:p>
    <w:p w:rsidR="006E5588" w:rsidRPr="00D11F57" w:rsidRDefault="006E5588" w:rsidP="006E5588">
      <w:pPr>
        <w:pStyle w:val="ConsNormal"/>
        <w:widowControl/>
        <w:tabs>
          <w:tab w:val="left" w:pos="540"/>
          <w:tab w:val="left" w:pos="900"/>
        </w:tabs>
        <w:ind w:right="0" w:firstLine="709"/>
        <w:jc w:val="both"/>
        <w:rPr>
          <w:rFonts w:ascii="Times New Roman" w:hAnsi="Times New Roman" w:cs="Times New Roman"/>
          <w:sz w:val="26"/>
          <w:szCs w:val="26"/>
        </w:rPr>
      </w:pPr>
      <w:r w:rsidRPr="00D11F57">
        <w:rPr>
          <w:rFonts w:ascii="Times New Roman" w:hAnsi="Times New Roman" w:cs="Times New Roman"/>
          <w:sz w:val="26"/>
          <w:szCs w:val="26"/>
        </w:rPr>
        <w:t xml:space="preserve">- согласие на обработку персональных данных гражданина Российской Федерации </w:t>
      </w:r>
      <w:r w:rsidR="00A40CB5" w:rsidRPr="00D11F57">
        <w:rPr>
          <w:rFonts w:ascii="Times New Roman" w:hAnsi="Times New Roman" w:cs="Times New Roman"/>
          <w:sz w:val="26"/>
          <w:szCs w:val="26"/>
        </w:rPr>
        <w:t>Межрайонной</w:t>
      </w:r>
      <w:r w:rsidR="007D0944" w:rsidRPr="00D11F57">
        <w:rPr>
          <w:rFonts w:ascii="Times New Roman" w:hAnsi="Times New Roman" w:cs="Times New Roman"/>
          <w:sz w:val="26"/>
          <w:szCs w:val="26"/>
        </w:rPr>
        <w:t xml:space="preserve"> ИФНС России № 6</w:t>
      </w:r>
      <w:r w:rsidR="00A40CB5" w:rsidRPr="00D11F57">
        <w:rPr>
          <w:rFonts w:ascii="Times New Roman" w:hAnsi="Times New Roman" w:cs="Times New Roman"/>
          <w:sz w:val="26"/>
          <w:szCs w:val="26"/>
        </w:rPr>
        <w:t xml:space="preserve"> по Тюменской области</w:t>
      </w:r>
      <w:r w:rsidRPr="00D11F57">
        <w:rPr>
          <w:rFonts w:ascii="Times New Roman" w:hAnsi="Times New Roman" w:cs="Times New Roman"/>
          <w:sz w:val="26"/>
          <w:szCs w:val="26"/>
        </w:rPr>
        <w:t xml:space="preserve"> на 2 листах.</w:t>
      </w:r>
    </w:p>
    <w:p w:rsidR="006E5588" w:rsidRPr="00D11F57" w:rsidRDefault="006E5588" w:rsidP="006E5588">
      <w:pPr>
        <w:rPr>
          <w:sz w:val="28"/>
          <w:szCs w:val="20"/>
        </w:rPr>
      </w:pPr>
      <w:r w:rsidRPr="00D11F57">
        <w:rPr>
          <w:sz w:val="28"/>
          <w:szCs w:val="20"/>
        </w:rPr>
        <w:br w:type="page"/>
      </w:r>
    </w:p>
    <w:p w:rsidR="006E5588" w:rsidRPr="00D11F57" w:rsidRDefault="006E5588" w:rsidP="006E5588">
      <w:pPr>
        <w:ind w:firstLine="708"/>
        <w:jc w:val="both"/>
        <w:rPr>
          <w:sz w:val="28"/>
          <w:szCs w:val="20"/>
        </w:rPr>
      </w:pPr>
    </w:p>
    <w:p w:rsidR="006E5588" w:rsidRPr="00D11F57" w:rsidRDefault="006E5588" w:rsidP="006E5588">
      <w:pPr>
        <w:ind w:left="7080" w:firstLine="708"/>
        <w:rPr>
          <w:sz w:val="26"/>
          <w:szCs w:val="26"/>
        </w:rPr>
      </w:pPr>
      <w:r w:rsidRPr="00D11F57">
        <w:rPr>
          <w:sz w:val="26"/>
          <w:szCs w:val="26"/>
        </w:rPr>
        <w:t>Приложение №1</w:t>
      </w:r>
    </w:p>
    <w:p w:rsidR="006E5588" w:rsidRPr="00D11F57" w:rsidRDefault="006E5588" w:rsidP="006E5588">
      <w:pPr>
        <w:rPr>
          <w:sz w:val="26"/>
          <w:szCs w:val="26"/>
        </w:rPr>
      </w:pPr>
    </w:p>
    <w:p w:rsidR="007D0944" w:rsidRPr="00D11F57" w:rsidRDefault="006E5588" w:rsidP="00B7195D">
      <w:pPr>
        <w:ind w:left="5103"/>
        <w:rPr>
          <w:sz w:val="26"/>
          <w:szCs w:val="26"/>
        </w:rPr>
      </w:pPr>
      <w:r w:rsidRPr="00D11F57">
        <w:rPr>
          <w:sz w:val="26"/>
          <w:szCs w:val="26"/>
        </w:rPr>
        <w:t xml:space="preserve">Начальнику </w:t>
      </w:r>
      <w:r w:rsidR="00B7195D" w:rsidRPr="00D11F57">
        <w:rPr>
          <w:sz w:val="26"/>
          <w:szCs w:val="26"/>
        </w:rPr>
        <w:t xml:space="preserve">Межрайонной ИФНС России № </w:t>
      </w:r>
      <w:r w:rsidR="007D0944" w:rsidRPr="00D11F57">
        <w:rPr>
          <w:sz w:val="26"/>
          <w:szCs w:val="26"/>
        </w:rPr>
        <w:t>6</w:t>
      </w:r>
      <w:r w:rsidR="00B7195D" w:rsidRPr="00D11F57">
        <w:rPr>
          <w:sz w:val="26"/>
          <w:szCs w:val="26"/>
        </w:rPr>
        <w:t xml:space="preserve"> по Тюменской области </w:t>
      </w:r>
    </w:p>
    <w:p w:rsidR="006E5588" w:rsidRPr="00D11F57" w:rsidRDefault="007D0944" w:rsidP="00B7195D">
      <w:pPr>
        <w:ind w:left="5103"/>
      </w:pPr>
      <w:r w:rsidRPr="00D11F57">
        <w:rPr>
          <w:sz w:val="26"/>
          <w:szCs w:val="26"/>
        </w:rPr>
        <w:t>Н.В.Михайловой</w:t>
      </w:r>
    </w:p>
    <w:p w:rsidR="00B7195D" w:rsidRPr="00D11F57" w:rsidRDefault="00B7195D" w:rsidP="00B7195D">
      <w:pPr>
        <w:ind w:left="5103"/>
      </w:pPr>
      <w:r w:rsidRPr="00D11F57">
        <w:t>_____________________________________</w:t>
      </w:r>
    </w:p>
    <w:p w:rsidR="006E5588" w:rsidRPr="00D11F57" w:rsidRDefault="006E5588" w:rsidP="00B7195D">
      <w:pPr>
        <w:ind w:left="5103"/>
        <w:jc w:val="center"/>
        <w:rPr>
          <w:sz w:val="18"/>
          <w:szCs w:val="20"/>
        </w:rPr>
      </w:pPr>
      <w:r w:rsidRPr="00D11F57">
        <w:rPr>
          <w:sz w:val="18"/>
        </w:rPr>
        <w:t>(фамилия, имя, отчество, должность,                                                                                                                                       наименование инспекции)</w:t>
      </w:r>
    </w:p>
    <w:p w:rsidR="006E5588" w:rsidRPr="00D11F57" w:rsidRDefault="006E5588" w:rsidP="00B7195D">
      <w:pPr>
        <w:ind w:left="5103"/>
        <w:jc w:val="right"/>
        <w:rPr>
          <w:sz w:val="18"/>
          <w:szCs w:val="20"/>
        </w:rPr>
      </w:pPr>
    </w:p>
    <w:p w:rsidR="006E5588" w:rsidRPr="00D11F57" w:rsidRDefault="006E5588" w:rsidP="006E5588">
      <w:pPr>
        <w:jc w:val="right"/>
        <w:rPr>
          <w:sz w:val="18"/>
          <w:szCs w:val="20"/>
        </w:rPr>
      </w:pPr>
    </w:p>
    <w:tbl>
      <w:tblPr>
        <w:tblStyle w:val="af6"/>
        <w:tblW w:w="0" w:type="auto"/>
        <w:tblLook w:val="04A0" w:firstRow="1" w:lastRow="0" w:firstColumn="1" w:lastColumn="0" w:noHBand="0" w:noVBand="1"/>
      </w:tblPr>
      <w:tblGrid>
        <w:gridCol w:w="2093"/>
        <w:gridCol w:w="7761"/>
      </w:tblGrid>
      <w:tr w:rsidR="00B7195D" w:rsidRPr="00D11F57" w:rsidTr="00B7195D">
        <w:trPr>
          <w:trHeight w:val="487"/>
        </w:trPr>
        <w:tc>
          <w:tcPr>
            <w:tcW w:w="2093" w:type="dxa"/>
            <w:tcBorders>
              <w:top w:val="nil"/>
              <w:left w:val="nil"/>
              <w:bottom w:val="nil"/>
              <w:right w:val="nil"/>
            </w:tcBorders>
            <w:vAlign w:val="bottom"/>
          </w:tcPr>
          <w:p w:rsidR="00B7195D" w:rsidRPr="00D11F57" w:rsidRDefault="00B7195D" w:rsidP="00B7195D">
            <w:pPr>
              <w:rPr>
                <w:sz w:val="18"/>
                <w:szCs w:val="20"/>
              </w:rPr>
            </w:pPr>
            <w:r w:rsidRPr="00D11F57">
              <w:rPr>
                <w:sz w:val="26"/>
                <w:szCs w:val="26"/>
              </w:rPr>
              <w:t>Дата рождения</w:t>
            </w:r>
          </w:p>
        </w:tc>
        <w:tc>
          <w:tcPr>
            <w:tcW w:w="7761" w:type="dxa"/>
            <w:tcBorders>
              <w:top w:val="nil"/>
              <w:left w:val="nil"/>
              <w:bottom w:val="single" w:sz="4" w:space="0" w:color="auto"/>
              <w:right w:val="nil"/>
            </w:tcBorders>
          </w:tcPr>
          <w:p w:rsidR="00B7195D" w:rsidRPr="00D11F57" w:rsidRDefault="00B7195D" w:rsidP="006E5588">
            <w:pPr>
              <w:jc w:val="right"/>
              <w:rPr>
                <w:sz w:val="18"/>
                <w:szCs w:val="20"/>
              </w:rPr>
            </w:pPr>
          </w:p>
        </w:tc>
      </w:tr>
      <w:tr w:rsidR="00B7195D" w:rsidRPr="00D11F57" w:rsidTr="00B7195D">
        <w:trPr>
          <w:trHeight w:val="495"/>
        </w:trPr>
        <w:tc>
          <w:tcPr>
            <w:tcW w:w="2093" w:type="dxa"/>
            <w:tcBorders>
              <w:top w:val="nil"/>
              <w:left w:val="nil"/>
              <w:bottom w:val="nil"/>
              <w:right w:val="nil"/>
            </w:tcBorders>
            <w:vAlign w:val="bottom"/>
          </w:tcPr>
          <w:p w:rsidR="00B7195D" w:rsidRPr="00D11F57" w:rsidRDefault="00B7195D" w:rsidP="00B7195D">
            <w:pPr>
              <w:rPr>
                <w:sz w:val="18"/>
                <w:szCs w:val="20"/>
              </w:rPr>
            </w:pPr>
            <w:r w:rsidRPr="00D11F57">
              <w:rPr>
                <w:sz w:val="26"/>
                <w:szCs w:val="26"/>
              </w:rPr>
              <w:t>Образование</w:t>
            </w:r>
          </w:p>
        </w:tc>
        <w:tc>
          <w:tcPr>
            <w:tcW w:w="7761" w:type="dxa"/>
            <w:tcBorders>
              <w:left w:val="nil"/>
              <w:bottom w:val="single" w:sz="4" w:space="0" w:color="auto"/>
              <w:right w:val="nil"/>
            </w:tcBorders>
          </w:tcPr>
          <w:p w:rsidR="00B7195D" w:rsidRPr="00D11F57" w:rsidRDefault="00B7195D" w:rsidP="006E5588">
            <w:pPr>
              <w:jc w:val="right"/>
              <w:rPr>
                <w:sz w:val="18"/>
                <w:szCs w:val="20"/>
              </w:rPr>
            </w:pPr>
          </w:p>
        </w:tc>
      </w:tr>
      <w:tr w:rsidR="00B7195D" w:rsidRPr="00D11F57" w:rsidTr="00B7195D">
        <w:tc>
          <w:tcPr>
            <w:tcW w:w="2093" w:type="dxa"/>
            <w:tcBorders>
              <w:top w:val="nil"/>
              <w:left w:val="nil"/>
              <w:bottom w:val="nil"/>
              <w:right w:val="nil"/>
            </w:tcBorders>
          </w:tcPr>
          <w:p w:rsidR="00B7195D" w:rsidRPr="00D11F57" w:rsidRDefault="00B7195D" w:rsidP="006E5588">
            <w:pPr>
              <w:jc w:val="right"/>
              <w:rPr>
                <w:sz w:val="18"/>
                <w:szCs w:val="20"/>
              </w:rPr>
            </w:pPr>
          </w:p>
        </w:tc>
        <w:tc>
          <w:tcPr>
            <w:tcW w:w="7761" w:type="dxa"/>
            <w:tcBorders>
              <w:left w:val="nil"/>
              <w:bottom w:val="nil"/>
              <w:right w:val="nil"/>
            </w:tcBorders>
          </w:tcPr>
          <w:p w:rsidR="00B7195D" w:rsidRPr="00D11F57" w:rsidRDefault="00B7195D" w:rsidP="00B7195D">
            <w:pPr>
              <w:jc w:val="center"/>
              <w:rPr>
                <w:sz w:val="26"/>
                <w:szCs w:val="26"/>
                <w:vertAlign w:val="superscript"/>
              </w:rPr>
            </w:pPr>
            <w:r w:rsidRPr="00D11F57">
              <w:rPr>
                <w:sz w:val="26"/>
                <w:szCs w:val="26"/>
                <w:vertAlign w:val="superscript"/>
              </w:rPr>
              <w:t>(вид образования, учебное заведение, специальность (направление подготовки),</w:t>
            </w:r>
          </w:p>
        </w:tc>
      </w:tr>
      <w:tr w:rsidR="00B7195D" w:rsidRPr="00D11F57" w:rsidTr="00B7195D">
        <w:trPr>
          <w:trHeight w:val="389"/>
        </w:trPr>
        <w:tc>
          <w:tcPr>
            <w:tcW w:w="9854" w:type="dxa"/>
            <w:gridSpan w:val="2"/>
            <w:tcBorders>
              <w:top w:val="nil"/>
              <w:left w:val="nil"/>
              <w:bottom w:val="single" w:sz="4" w:space="0" w:color="auto"/>
              <w:right w:val="nil"/>
            </w:tcBorders>
          </w:tcPr>
          <w:p w:rsidR="00B7195D" w:rsidRPr="00D11F57" w:rsidRDefault="00B7195D" w:rsidP="00B7195D">
            <w:pPr>
              <w:jc w:val="center"/>
              <w:rPr>
                <w:sz w:val="18"/>
                <w:szCs w:val="20"/>
              </w:rPr>
            </w:pPr>
          </w:p>
        </w:tc>
      </w:tr>
      <w:tr w:rsidR="00B7195D" w:rsidRPr="00D11F57" w:rsidTr="00B7195D">
        <w:tc>
          <w:tcPr>
            <w:tcW w:w="9854" w:type="dxa"/>
            <w:gridSpan w:val="2"/>
            <w:tcBorders>
              <w:left w:val="nil"/>
              <w:bottom w:val="single" w:sz="4" w:space="0" w:color="auto"/>
              <w:right w:val="nil"/>
            </w:tcBorders>
          </w:tcPr>
          <w:p w:rsidR="00B7195D" w:rsidRPr="00D11F57" w:rsidRDefault="00B7195D" w:rsidP="00B7195D">
            <w:pPr>
              <w:jc w:val="center"/>
              <w:rPr>
                <w:sz w:val="26"/>
                <w:szCs w:val="26"/>
                <w:vertAlign w:val="superscript"/>
              </w:rPr>
            </w:pPr>
            <w:r w:rsidRPr="00D11F57">
              <w:rPr>
                <w:sz w:val="26"/>
                <w:szCs w:val="26"/>
                <w:vertAlign w:val="superscript"/>
              </w:rPr>
              <w:t>квалификация, год окончания)</w:t>
            </w:r>
          </w:p>
          <w:p w:rsidR="00B7195D" w:rsidRPr="00D11F57" w:rsidRDefault="00B7195D" w:rsidP="006E5588">
            <w:pPr>
              <w:jc w:val="right"/>
              <w:rPr>
                <w:sz w:val="18"/>
                <w:szCs w:val="20"/>
              </w:rPr>
            </w:pPr>
          </w:p>
        </w:tc>
      </w:tr>
      <w:tr w:rsidR="00B7195D" w:rsidRPr="00D11F57" w:rsidTr="00B7195D">
        <w:trPr>
          <w:trHeight w:val="407"/>
        </w:trPr>
        <w:tc>
          <w:tcPr>
            <w:tcW w:w="2093" w:type="dxa"/>
            <w:tcBorders>
              <w:left w:val="nil"/>
              <w:bottom w:val="nil"/>
              <w:right w:val="nil"/>
            </w:tcBorders>
            <w:vAlign w:val="bottom"/>
          </w:tcPr>
          <w:p w:rsidR="00B7195D" w:rsidRPr="00D11F57" w:rsidRDefault="00B7195D" w:rsidP="00B7195D">
            <w:pPr>
              <w:rPr>
                <w:sz w:val="18"/>
                <w:szCs w:val="20"/>
              </w:rPr>
            </w:pPr>
            <w:r w:rsidRPr="00D11F57">
              <w:rPr>
                <w:sz w:val="26"/>
                <w:szCs w:val="26"/>
              </w:rPr>
              <w:t>Проживаю</w:t>
            </w:r>
          </w:p>
        </w:tc>
        <w:tc>
          <w:tcPr>
            <w:tcW w:w="7761" w:type="dxa"/>
            <w:tcBorders>
              <w:left w:val="nil"/>
              <w:bottom w:val="single" w:sz="4" w:space="0" w:color="auto"/>
              <w:right w:val="nil"/>
            </w:tcBorders>
          </w:tcPr>
          <w:p w:rsidR="00B7195D" w:rsidRPr="00D11F57" w:rsidRDefault="00B7195D" w:rsidP="006E5588">
            <w:pPr>
              <w:jc w:val="right"/>
              <w:rPr>
                <w:sz w:val="18"/>
                <w:szCs w:val="20"/>
              </w:rPr>
            </w:pPr>
          </w:p>
        </w:tc>
      </w:tr>
      <w:tr w:rsidR="00B7195D" w:rsidRPr="00D11F57" w:rsidTr="00B7195D">
        <w:tc>
          <w:tcPr>
            <w:tcW w:w="2093" w:type="dxa"/>
            <w:tcBorders>
              <w:top w:val="nil"/>
              <w:left w:val="nil"/>
              <w:bottom w:val="single" w:sz="4" w:space="0" w:color="auto"/>
              <w:right w:val="nil"/>
            </w:tcBorders>
          </w:tcPr>
          <w:p w:rsidR="00B7195D" w:rsidRPr="00D11F57" w:rsidRDefault="00B7195D" w:rsidP="006E5588">
            <w:pPr>
              <w:jc w:val="right"/>
              <w:rPr>
                <w:sz w:val="18"/>
                <w:szCs w:val="20"/>
              </w:rPr>
            </w:pPr>
          </w:p>
        </w:tc>
        <w:tc>
          <w:tcPr>
            <w:tcW w:w="7761" w:type="dxa"/>
            <w:tcBorders>
              <w:left w:val="nil"/>
              <w:bottom w:val="single" w:sz="4" w:space="0" w:color="auto"/>
              <w:right w:val="nil"/>
            </w:tcBorders>
          </w:tcPr>
          <w:p w:rsidR="00B7195D" w:rsidRPr="00D11F57" w:rsidRDefault="00B7195D" w:rsidP="00B7195D">
            <w:pPr>
              <w:jc w:val="center"/>
              <w:rPr>
                <w:sz w:val="26"/>
                <w:szCs w:val="26"/>
                <w:vertAlign w:val="superscript"/>
              </w:rPr>
            </w:pPr>
            <w:r w:rsidRPr="00D11F57">
              <w:rPr>
                <w:sz w:val="26"/>
                <w:szCs w:val="26"/>
                <w:vertAlign w:val="superscript"/>
              </w:rPr>
              <w:t>(адрес регистрации, адрес фактического проживания)</w:t>
            </w:r>
          </w:p>
          <w:p w:rsidR="00B7195D" w:rsidRPr="00D11F57" w:rsidRDefault="00B7195D" w:rsidP="00B7195D">
            <w:pPr>
              <w:jc w:val="center"/>
              <w:rPr>
                <w:sz w:val="26"/>
                <w:szCs w:val="26"/>
                <w:vertAlign w:val="superscript"/>
              </w:rPr>
            </w:pPr>
          </w:p>
        </w:tc>
      </w:tr>
      <w:tr w:rsidR="00B7195D" w:rsidRPr="00D11F57" w:rsidTr="00A87159">
        <w:trPr>
          <w:trHeight w:val="416"/>
        </w:trPr>
        <w:tc>
          <w:tcPr>
            <w:tcW w:w="2093" w:type="dxa"/>
            <w:tcBorders>
              <w:left w:val="nil"/>
              <w:bottom w:val="nil"/>
              <w:right w:val="nil"/>
            </w:tcBorders>
          </w:tcPr>
          <w:p w:rsidR="00B7195D" w:rsidRPr="00D11F57" w:rsidRDefault="00B7195D" w:rsidP="00B7195D">
            <w:pPr>
              <w:rPr>
                <w:sz w:val="18"/>
                <w:szCs w:val="20"/>
              </w:rPr>
            </w:pPr>
            <w:r w:rsidRPr="00D11F57">
              <w:rPr>
                <w:sz w:val="26"/>
                <w:szCs w:val="26"/>
              </w:rPr>
              <w:t>Телефон</w:t>
            </w:r>
          </w:p>
        </w:tc>
        <w:tc>
          <w:tcPr>
            <w:tcW w:w="7761" w:type="dxa"/>
            <w:tcBorders>
              <w:left w:val="nil"/>
              <w:bottom w:val="single" w:sz="4" w:space="0" w:color="auto"/>
              <w:right w:val="nil"/>
            </w:tcBorders>
          </w:tcPr>
          <w:p w:rsidR="00B7195D" w:rsidRPr="00D11F57" w:rsidRDefault="00B7195D" w:rsidP="006E5588">
            <w:pPr>
              <w:jc w:val="right"/>
              <w:rPr>
                <w:sz w:val="18"/>
                <w:szCs w:val="20"/>
              </w:rPr>
            </w:pPr>
          </w:p>
        </w:tc>
      </w:tr>
      <w:tr w:rsidR="00B7195D" w:rsidRPr="00D11F57" w:rsidTr="00B7195D">
        <w:tc>
          <w:tcPr>
            <w:tcW w:w="2093" w:type="dxa"/>
            <w:tcBorders>
              <w:top w:val="nil"/>
              <w:left w:val="nil"/>
              <w:bottom w:val="nil"/>
              <w:right w:val="nil"/>
            </w:tcBorders>
          </w:tcPr>
          <w:p w:rsidR="00B7195D" w:rsidRPr="00D11F57" w:rsidRDefault="00B7195D" w:rsidP="00B7195D">
            <w:pPr>
              <w:rPr>
                <w:sz w:val="26"/>
                <w:szCs w:val="26"/>
              </w:rPr>
            </w:pPr>
          </w:p>
        </w:tc>
        <w:tc>
          <w:tcPr>
            <w:tcW w:w="7761" w:type="dxa"/>
            <w:tcBorders>
              <w:left w:val="nil"/>
              <w:bottom w:val="nil"/>
              <w:right w:val="nil"/>
            </w:tcBorders>
          </w:tcPr>
          <w:p w:rsidR="00B7195D" w:rsidRPr="00D11F57" w:rsidRDefault="00B7195D" w:rsidP="00B7195D">
            <w:pPr>
              <w:jc w:val="center"/>
              <w:rPr>
                <w:sz w:val="26"/>
                <w:szCs w:val="26"/>
                <w:vertAlign w:val="superscript"/>
              </w:rPr>
            </w:pPr>
            <w:r w:rsidRPr="00D11F57">
              <w:rPr>
                <w:sz w:val="26"/>
                <w:szCs w:val="26"/>
                <w:vertAlign w:val="superscript"/>
              </w:rPr>
              <w:t>(рабочий, сотовый)</w:t>
            </w:r>
          </w:p>
        </w:tc>
      </w:tr>
    </w:tbl>
    <w:p w:rsidR="00B7195D" w:rsidRPr="00D11F57" w:rsidRDefault="00B7195D" w:rsidP="006E5588">
      <w:pPr>
        <w:jc w:val="right"/>
        <w:rPr>
          <w:sz w:val="18"/>
          <w:szCs w:val="20"/>
        </w:rPr>
      </w:pPr>
    </w:p>
    <w:p w:rsidR="006E5588" w:rsidRPr="00D11F57" w:rsidRDefault="0095054F" w:rsidP="006E5588">
      <w:pPr>
        <w:jc w:val="center"/>
        <w:rPr>
          <w:sz w:val="26"/>
          <w:szCs w:val="26"/>
        </w:rPr>
      </w:pPr>
      <w:r w:rsidRPr="00D11F57">
        <w:rPr>
          <w:sz w:val="26"/>
          <w:szCs w:val="26"/>
        </w:rPr>
        <w:t>З</w:t>
      </w:r>
      <w:r w:rsidR="006E5588" w:rsidRPr="00D11F57">
        <w:rPr>
          <w:sz w:val="26"/>
          <w:szCs w:val="26"/>
        </w:rPr>
        <w:t>аявление</w:t>
      </w:r>
    </w:p>
    <w:p w:rsidR="006E5588" w:rsidRPr="00D11F57" w:rsidRDefault="006E5588" w:rsidP="006E5588">
      <w:pPr>
        <w:jc w:val="both"/>
        <w:rPr>
          <w:sz w:val="26"/>
          <w:szCs w:val="26"/>
        </w:rPr>
      </w:pPr>
    </w:p>
    <w:p w:rsidR="00616129" w:rsidRPr="00D11F57" w:rsidRDefault="006E5588" w:rsidP="006E5588">
      <w:pPr>
        <w:jc w:val="both"/>
      </w:pPr>
      <w:r w:rsidRPr="00D11F57">
        <w:rPr>
          <w:sz w:val="26"/>
          <w:szCs w:val="26"/>
        </w:rPr>
        <w:t xml:space="preserve">     </w:t>
      </w:r>
      <w:r w:rsidRPr="00D11F57">
        <w:rPr>
          <w:sz w:val="26"/>
          <w:szCs w:val="26"/>
        </w:rPr>
        <w:tab/>
        <w:t>Прошу допустить меня к участию в конкурсе на замещение вакантной должности государственной гражданской  службы Российской Федерации (для включения в кадровый резерв налогового органа для замещения должности государственно</w:t>
      </w:r>
      <w:r w:rsidR="00CE24AC" w:rsidRPr="00D11F57">
        <w:rPr>
          <w:sz w:val="26"/>
          <w:szCs w:val="26"/>
        </w:rPr>
        <w:t xml:space="preserve">й гражданской службы Российской </w:t>
      </w:r>
      <w:r w:rsidRPr="00D11F57">
        <w:rPr>
          <w:sz w:val="26"/>
          <w:szCs w:val="26"/>
        </w:rPr>
        <w:t>Федерации)</w:t>
      </w:r>
      <w:r w:rsidRPr="00D11F57">
        <w:t>_______________________________________</w:t>
      </w:r>
      <w:r w:rsidR="00616129" w:rsidRPr="00D11F57">
        <w:t>______________________________</w:t>
      </w:r>
    </w:p>
    <w:p w:rsidR="00616129" w:rsidRPr="00D11F57" w:rsidRDefault="00616129" w:rsidP="006E5588">
      <w:pPr>
        <w:jc w:val="both"/>
      </w:pPr>
    </w:p>
    <w:p w:rsidR="006E5588" w:rsidRPr="00D11F57" w:rsidRDefault="00616129" w:rsidP="006E5588">
      <w:pPr>
        <w:jc w:val="both"/>
        <w:rPr>
          <w:u w:val="single"/>
        </w:rPr>
      </w:pPr>
      <w:r w:rsidRPr="00D11F57">
        <w:t>________________________________________________________________________________</w:t>
      </w:r>
      <w:r w:rsidR="006E5588" w:rsidRPr="00D11F57">
        <w:rPr>
          <w:u w:val="single"/>
        </w:rPr>
        <w:t xml:space="preserve">  </w:t>
      </w:r>
    </w:p>
    <w:p w:rsidR="006E5588" w:rsidRPr="00D11F57" w:rsidRDefault="006E5588" w:rsidP="006E5588">
      <w:pPr>
        <w:jc w:val="both"/>
        <w:rPr>
          <w:sz w:val="18"/>
          <w:szCs w:val="18"/>
        </w:rPr>
      </w:pPr>
      <w:r w:rsidRPr="00D11F57">
        <w:rPr>
          <w:sz w:val="18"/>
          <w:szCs w:val="18"/>
        </w:rPr>
        <w:t xml:space="preserve">                                                                                                 (наименование должности и название отдела) </w:t>
      </w:r>
    </w:p>
    <w:p w:rsidR="006E5588" w:rsidRPr="00D11F57" w:rsidRDefault="00616129" w:rsidP="006E5588">
      <w:pPr>
        <w:jc w:val="both"/>
        <w:rPr>
          <w:sz w:val="26"/>
          <w:szCs w:val="26"/>
        </w:rPr>
      </w:pPr>
      <w:r w:rsidRPr="00D11F57">
        <w:rPr>
          <w:sz w:val="26"/>
          <w:szCs w:val="26"/>
        </w:rPr>
        <w:t>Межрайонной</w:t>
      </w:r>
      <w:r w:rsidR="00EC0C34" w:rsidRPr="00D11F57">
        <w:rPr>
          <w:sz w:val="26"/>
          <w:szCs w:val="26"/>
        </w:rPr>
        <w:t xml:space="preserve"> ИФНС России № 6</w:t>
      </w:r>
      <w:r w:rsidRPr="00D11F57">
        <w:rPr>
          <w:sz w:val="26"/>
          <w:szCs w:val="26"/>
        </w:rPr>
        <w:t xml:space="preserve"> по Тюменской области</w:t>
      </w:r>
      <w:r w:rsidR="006E5588" w:rsidRPr="00D11F57">
        <w:rPr>
          <w:sz w:val="26"/>
          <w:szCs w:val="26"/>
        </w:rPr>
        <w:t>.</w:t>
      </w:r>
    </w:p>
    <w:p w:rsidR="006E5588" w:rsidRPr="00D11F57" w:rsidRDefault="006E5588" w:rsidP="006E5588">
      <w:pPr>
        <w:jc w:val="both"/>
        <w:rPr>
          <w:sz w:val="26"/>
          <w:szCs w:val="26"/>
        </w:rPr>
      </w:pPr>
      <w:r w:rsidRPr="00D11F57">
        <w:rPr>
          <w:sz w:val="26"/>
          <w:szCs w:val="26"/>
        </w:rPr>
        <w:t xml:space="preserve">   </w:t>
      </w:r>
      <w:r w:rsidRPr="00D11F57">
        <w:rPr>
          <w:sz w:val="26"/>
          <w:szCs w:val="26"/>
        </w:rPr>
        <w:tab/>
        <w:t xml:space="preserve">С Федеральным законом Российской Федерации от 27 июля </w:t>
      </w:r>
      <w:smartTag w:uri="urn:schemas-microsoft-com:office:smarttags" w:element="metricconverter">
        <w:smartTagPr>
          <w:attr w:name="ProductID" w:val="2004 г"/>
        </w:smartTagPr>
        <w:r w:rsidRPr="00D11F57">
          <w:rPr>
            <w:sz w:val="26"/>
            <w:szCs w:val="26"/>
          </w:rPr>
          <w:t>2004 г</w:t>
        </w:r>
      </w:smartTag>
      <w:r w:rsidRPr="00D11F57">
        <w:rPr>
          <w:sz w:val="26"/>
          <w:szCs w:val="26"/>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ознакомлен (ознакомлена).</w:t>
      </w:r>
    </w:p>
    <w:p w:rsidR="006E5588" w:rsidRPr="00D11F57" w:rsidRDefault="006E5588" w:rsidP="006E5588">
      <w:pPr>
        <w:jc w:val="both"/>
        <w:rPr>
          <w:sz w:val="26"/>
          <w:szCs w:val="26"/>
        </w:rPr>
      </w:pPr>
      <w:r w:rsidRPr="00D11F57">
        <w:rPr>
          <w:sz w:val="26"/>
          <w:szCs w:val="26"/>
        </w:rPr>
        <w:t xml:space="preserve">   </w:t>
      </w:r>
      <w:r w:rsidRPr="00D11F57">
        <w:rPr>
          <w:sz w:val="26"/>
          <w:szCs w:val="26"/>
        </w:rPr>
        <w:tab/>
        <w:t xml:space="preserve">С проведением процедуры оформления </w:t>
      </w:r>
      <w:r w:rsidR="00F672E7">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8" type="#_x0000_t136" style="position:absolute;left:0;text-align:left;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ОБРАЗЕЦ"/>
            <w10:wrap anchorx="margin" anchory="margin"/>
          </v:shape>
        </w:pict>
      </w:r>
      <w:r w:rsidRPr="00D11F57">
        <w:rPr>
          <w:sz w:val="26"/>
          <w:szCs w:val="26"/>
        </w:rPr>
        <w:t>допуска к сведениям, составляющим государственную и иную охраняемую законом тайну, согласен (согласна).</w:t>
      </w:r>
    </w:p>
    <w:p w:rsidR="006E5588" w:rsidRPr="00D11F57" w:rsidRDefault="006E5588" w:rsidP="006E5588">
      <w:pPr>
        <w:jc w:val="both"/>
        <w:rPr>
          <w:sz w:val="26"/>
          <w:szCs w:val="26"/>
        </w:rPr>
      </w:pPr>
      <w:r w:rsidRPr="00D11F57">
        <w:rPr>
          <w:sz w:val="26"/>
          <w:szCs w:val="26"/>
        </w:rPr>
        <w:t xml:space="preserve">   </w:t>
      </w:r>
      <w:r w:rsidRPr="00D11F57">
        <w:rPr>
          <w:sz w:val="26"/>
          <w:szCs w:val="26"/>
        </w:rPr>
        <w:tab/>
        <w:t>К заявлению прилагаю: (перечислить прилагаемые документы).</w:t>
      </w:r>
    </w:p>
    <w:p w:rsidR="006E5588" w:rsidRPr="00D11F57" w:rsidRDefault="006E5588" w:rsidP="006E5588">
      <w:pPr>
        <w:jc w:val="center"/>
        <w:rPr>
          <w:sz w:val="28"/>
          <w:szCs w:val="20"/>
        </w:rPr>
      </w:pPr>
    </w:p>
    <w:p w:rsidR="006E5588" w:rsidRPr="00D11F57" w:rsidRDefault="006E5588" w:rsidP="006E5588">
      <w:pPr>
        <w:jc w:val="center"/>
        <w:rPr>
          <w:sz w:val="28"/>
          <w:szCs w:val="20"/>
        </w:rPr>
      </w:pPr>
    </w:p>
    <w:p w:rsidR="006E5588" w:rsidRPr="00D11F57" w:rsidRDefault="006E5588" w:rsidP="006E5588">
      <w:pPr>
        <w:jc w:val="both"/>
        <w:rPr>
          <w:sz w:val="28"/>
          <w:szCs w:val="20"/>
        </w:rPr>
      </w:pPr>
      <w:r w:rsidRPr="00D11F57">
        <w:t>_______________                         _______________               _________________</w:t>
      </w:r>
    </w:p>
    <w:p w:rsidR="006E5588" w:rsidRPr="00D11F57" w:rsidRDefault="006E5588" w:rsidP="006E5588">
      <w:pPr>
        <w:jc w:val="both"/>
        <w:rPr>
          <w:sz w:val="18"/>
          <w:szCs w:val="20"/>
        </w:rPr>
      </w:pPr>
      <w:r w:rsidRPr="00D11F57">
        <w:rPr>
          <w:sz w:val="18"/>
        </w:rPr>
        <w:t xml:space="preserve">             (дата)                                                               подпись                                      расшифровка подписи</w:t>
      </w:r>
    </w:p>
    <w:p w:rsidR="006E5588" w:rsidRPr="00D11F57" w:rsidRDefault="006E5588" w:rsidP="006E5588">
      <w:pPr>
        <w:rPr>
          <w:sz w:val="18"/>
          <w:szCs w:val="20"/>
        </w:rPr>
      </w:pPr>
    </w:p>
    <w:p w:rsidR="006E5588" w:rsidRPr="00D11F57" w:rsidRDefault="006E5588" w:rsidP="006E5588">
      <w:pPr>
        <w:rPr>
          <w:sz w:val="18"/>
          <w:szCs w:val="20"/>
        </w:rPr>
      </w:pPr>
    </w:p>
    <w:p w:rsidR="006E5588" w:rsidRPr="00D11F57" w:rsidRDefault="006E5588" w:rsidP="006E5588">
      <w:r w:rsidRPr="00D11F57">
        <w:t xml:space="preserve">Примечание:   </w:t>
      </w:r>
      <w:r w:rsidRPr="00D11F57">
        <w:rPr>
          <w:b/>
          <w:i/>
          <w:sz w:val="28"/>
          <w:szCs w:val="28"/>
          <w:u w:val="single"/>
        </w:rPr>
        <w:t>Заявление оформляется в рукописном виде</w:t>
      </w:r>
      <w:r w:rsidRPr="00D11F57">
        <w:rPr>
          <w:b/>
          <w:i/>
          <w:sz w:val="28"/>
          <w:szCs w:val="28"/>
        </w:rPr>
        <w:t>.</w:t>
      </w:r>
    </w:p>
    <w:p w:rsidR="006E5588" w:rsidRPr="00D11F57" w:rsidRDefault="006E5588" w:rsidP="006E5588">
      <w:pPr>
        <w:pStyle w:val="ConsPlusNonformat"/>
        <w:ind w:left="2124" w:firstLine="708"/>
        <w:jc w:val="right"/>
        <w:rPr>
          <w:rFonts w:ascii="Times New Roman" w:hAnsi="Times New Roman" w:cs="Times New Roman"/>
          <w:sz w:val="26"/>
          <w:szCs w:val="26"/>
        </w:rPr>
      </w:pPr>
    </w:p>
    <w:p w:rsidR="00927DBA" w:rsidRPr="00D11F57" w:rsidRDefault="00927DBA" w:rsidP="00927DBA">
      <w:pPr>
        <w:pStyle w:val="ConsPlusNonformat"/>
        <w:ind w:left="2124" w:firstLine="708"/>
        <w:rPr>
          <w:rFonts w:ascii="Times New Roman" w:hAnsi="Times New Roman" w:cs="Times New Roman"/>
          <w:sz w:val="26"/>
          <w:szCs w:val="26"/>
        </w:rPr>
      </w:pPr>
    </w:p>
    <w:p w:rsidR="006E5588" w:rsidRPr="00D11F57" w:rsidRDefault="006E5588" w:rsidP="00927DBA">
      <w:pPr>
        <w:pStyle w:val="ConsPlusNonformat"/>
        <w:ind w:left="6372" w:firstLine="708"/>
        <w:rPr>
          <w:rFonts w:ascii="Times New Roman" w:hAnsi="Times New Roman" w:cs="Times New Roman"/>
          <w:sz w:val="26"/>
          <w:szCs w:val="26"/>
        </w:rPr>
      </w:pPr>
      <w:r w:rsidRPr="00D11F57">
        <w:rPr>
          <w:rFonts w:ascii="Times New Roman" w:hAnsi="Times New Roman" w:cs="Times New Roman"/>
          <w:sz w:val="26"/>
          <w:szCs w:val="26"/>
        </w:rPr>
        <w:t>Приложение №2</w:t>
      </w:r>
    </w:p>
    <w:p w:rsidR="006E5588" w:rsidRPr="00D11F57" w:rsidRDefault="006E5588" w:rsidP="006E5588">
      <w:pPr>
        <w:pStyle w:val="ConsPlusNonformat"/>
        <w:jc w:val="center"/>
        <w:rPr>
          <w:rFonts w:ascii="Times New Roman" w:hAnsi="Times New Roman" w:cs="Times New Roman"/>
          <w:sz w:val="26"/>
          <w:szCs w:val="26"/>
        </w:rPr>
      </w:pPr>
    </w:p>
    <w:p w:rsidR="006E5588" w:rsidRPr="00D11F57" w:rsidRDefault="006E5588" w:rsidP="006E5588">
      <w:pPr>
        <w:pStyle w:val="ConsPlusNonformat"/>
        <w:jc w:val="center"/>
        <w:rPr>
          <w:rFonts w:ascii="Times New Roman" w:hAnsi="Times New Roman" w:cs="Times New Roman"/>
          <w:sz w:val="26"/>
          <w:szCs w:val="26"/>
        </w:rPr>
      </w:pPr>
      <w:r w:rsidRPr="00D11F57">
        <w:rPr>
          <w:rFonts w:ascii="Times New Roman" w:hAnsi="Times New Roman" w:cs="Times New Roman"/>
          <w:sz w:val="26"/>
          <w:szCs w:val="26"/>
        </w:rPr>
        <w:t>Согласие на обработку персональных данных</w:t>
      </w:r>
    </w:p>
    <w:p w:rsidR="006E5588" w:rsidRPr="00D11F57" w:rsidRDefault="006E5588" w:rsidP="006E5588">
      <w:pPr>
        <w:pStyle w:val="ConsPlusNonformat"/>
        <w:jc w:val="center"/>
        <w:rPr>
          <w:rFonts w:ascii="Times New Roman" w:hAnsi="Times New Roman" w:cs="Times New Roman"/>
          <w:sz w:val="26"/>
          <w:szCs w:val="26"/>
        </w:rPr>
      </w:pPr>
      <w:r w:rsidRPr="00D11F57">
        <w:rPr>
          <w:rFonts w:ascii="Times New Roman" w:hAnsi="Times New Roman" w:cs="Times New Roman"/>
          <w:sz w:val="26"/>
          <w:szCs w:val="26"/>
        </w:rPr>
        <w:t xml:space="preserve">гражданина Российской Федерации </w:t>
      </w:r>
    </w:p>
    <w:p w:rsidR="006E5588" w:rsidRPr="00D11F57" w:rsidRDefault="00911B34" w:rsidP="00911B34">
      <w:pPr>
        <w:pStyle w:val="ConsPlusNonformat"/>
        <w:jc w:val="center"/>
        <w:rPr>
          <w:rFonts w:ascii="Times New Roman" w:hAnsi="Times New Roman" w:cs="Times New Roman"/>
          <w:sz w:val="26"/>
          <w:szCs w:val="26"/>
        </w:rPr>
      </w:pPr>
      <w:r w:rsidRPr="00D11F57">
        <w:rPr>
          <w:rFonts w:ascii="Times New Roman" w:hAnsi="Times New Roman" w:cs="Times New Roman"/>
          <w:sz w:val="26"/>
          <w:szCs w:val="26"/>
        </w:rPr>
        <w:t>Межрайонной</w:t>
      </w:r>
      <w:r w:rsidR="007D0944" w:rsidRPr="00D11F57">
        <w:rPr>
          <w:rFonts w:ascii="Times New Roman" w:hAnsi="Times New Roman" w:cs="Times New Roman"/>
          <w:sz w:val="26"/>
          <w:szCs w:val="26"/>
        </w:rPr>
        <w:t xml:space="preserve"> ИФНС России № 6</w:t>
      </w:r>
      <w:r w:rsidRPr="00D11F57">
        <w:rPr>
          <w:rFonts w:ascii="Times New Roman" w:hAnsi="Times New Roman" w:cs="Times New Roman"/>
          <w:sz w:val="26"/>
          <w:szCs w:val="26"/>
        </w:rPr>
        <w:t xml:space="preserve"> по Тюменской области</w:t>
      </w:r>
    </w:p>
    <w:p w:rsidR="006E5588" w:rsidRPr="00D11F57" w:rsidRDefault="006E5588" w:rsidP="006E5588">
      <w:pPr>
        <w:pStyle w:val="ConsPlusNonformat"/>
        <w:rPr>
          <w:rFonts w:ascii="Times New Roman" w:hAnsi="Times New Roman" w:cs="Times New Roman"/>
          <w:sz w:val="26"/>
          <w:szCs w:val="26"/>
        </w:rPr>
      </w:pPr>
      <w:r w:rsidRPr="00D11F57">
        <w:rPr>
          <w:rFonts w:ascii="Times New Roman" w:hAnsi="Times New Roman" w:cs="Times New Roman"/>
          <w:sz w:val="26"/>
          <w:szCs w:val="26"/>
        </w:rPr>
        <w:t xml:space="preserve">г. _________                                          </w:t>
      </w:r>
      <w:r w:rsidRPr="00D11F57">
        <w:rPr>
          <w:rFonts w:ascii="Times New Roman" w:hAnsi="Times New Roman" w:cs="Times New Roman"/>
          <w:sz w:val="26"/>
          <w:szCs w:val="26"/>
        </w:rPr>
        <w:tab/>
      </w:r>
      <w:r w:rsidRPr="00D11F57">
        <w:rPr>
          <w:rFonts w:ascii="Times New Roman" w:hAnsi="Times New Roman" w:cs="Times New Roman"/>
          <w:sz w:val="26"/>
          <w:szCs w:val="26"/>
        </w:rPr>
        <w:tab/>
      </w:r>
      <w:r w:rsidRPr="00D11F57">
        <w:rPr>
          <w:rFonts w:ascii="Times New Roman" w:hAnsi="Times New Roman" w:cs="Times New Roman"/>
          <w:sz w:val="26"/>
          <w:szCs w:val="26"/>
        </w:rPr>
        <w:tab/>
      </w:r>
      <w:r w:rsidRPr="00D11F57">
        <w:rPr>
          <w:rFonts w:ascii="Times New Roman" w:hAnsi="Times New Roman" w:cs="Times New Roman"/>
          <w:sz w:val="26"/>
          <w:szCs w:val="26"/>
        </w:rPr>
        <w:tab/>
      </w:r>
      <w:r w:rsidRPr="00D11F57">
        <w:rPr>
          <w:rFonts w:ascii="Times New Roman" w:hAnsi="Times New Roman" w:cs="Times New Roman"/>
          <w:sz w:val="26"/>
          <w:szCs w:val="26"/>
        </w:rPr>
        <w:tab/>
        <w:t>"__" ________ 20__ г.</w:t>
      </w:r>
    </w:p>
    <w:p w:rsidR="006E5588" w:rsidRPr="00D11F57" w:rsidRDefault="006E5588" w:rsidP="006E5588">
      <w:pPr>
        <w:pStyle w:val="ConsPlusNonformat"/>
        <w:jc w:val="both"/>
        <w:rPr>
          <w:rFonts w:ascii="Times New Roman" w:hAnsi="Times New Roman" w:cs="Times New Roman"/>
          <w:sz w:val="26"/>
          <w:szCs w:val="26"/>
        </w:rPr>
      </w:pPr>
    </w:p>
    <w:p w:rsidR="006E5588" w:rsidRPr="00D11F57" w:rsidRDefault="006E5588" w:rsidP="006E5588">
      <w:pPr>
        <w:pStyle w:val="ConsPlusNonformat"/>
        <w:jc w:val="both"/>
        <w:rPr>
          <w:rFonts w:ascii="Times New Roman" w:hAnsi="Times New Roman" w:cs="Times New Roman"/>
          <w:sz w:val="24"/>
          <w:szCs w:val="24"/>
        </w:rPr>
      </w:pPr>
      <w:r w:rsidRPr="00D11F57">
        <w:rPr>
          <w:rFonts w:ascii="Times New Roman" w:hAnsi="Times New Roman" w:cs="Times New Roman"/>
          <w:sz w:val="26"/>
          <w:szCs w:val="26"/>
        </w:rPr>
        <w:t>Я,</w:t>
      </w:r>
      <w:r w:rsidR="00911B34" w:rsidRPr="00D11F57">
        <w:rPr>
          <w:rFonts w:ascii="Times New Roman" w:hAnsi="Times New Roman" w:cs="Times New Roman"/>
          <w:sz w:val="24"/>
          <w:szCs w:val="24"/>
        </w:rPr>
        <w:t xml:space="preserve"> </w:t>
      </w:r>
      <w:r w:rsidRPr="00D11F57">
        <w:rPr>
          <w:rFonts w:ascii="Times New Roman" w:hAnsi="Times New Roman" w:cs="Times New Roman"/>
          <w:sz w:val="24"/>
          <w:szCs w:val="24"/>
        </w:rPr>
        <w:t>__________________________________________________________</w:t>
      </w:r>
      <w:r w:rsidRPr="00D11F57">
        <w:rPr>
          <w:rFonts w:ascii="Times New Roman" w:hAnsi="Times New Roman" w:cs="Times New Roman"/>
          <w:sz w:val="24"/>
          <w:szCs w:val="24"/>
          <w:u w:val="single"/>
        </w:rPr>
        <w:t xml:space="preserve">                                      </w:t>
      </w:r>
      <w:r w:rsidRPr="00D11F57">
        <w:rPr>
          <w:rFonts w:ascii="Times New Roman" w:hAnsi="Times New Roman" w:cs="Times New Roman"/>
          <w:sz w:val="24"/>
          <w:szCs w:val="24"/>
        </w:rPr>
        <w:t>,</w:t>
      </w:r>
    </w:p>
    <w:p w:rsidR="006E5588" w:rsidRPr="00D11F57" w:rsidRDefault="006E5588" w:rsidP="006E5588">
      <w:pPr>
        <w:pStyle w:val="ConsPlusNonformat"/>
        <w:spacing w:after="120"/>
        <w:jc w:val="center"/>
        <w:rPr>
          <w:rFonts w:ascii="Times New Roman" w:hAnsi="Times New Roman" w:cs="Times New Roman"/>
        </w:rPr>
      </w:pPr>
      <w:r w:rsidRPr="00D11F57">
        <w:rPr>
          <w:rFonts w:ascii="Times New Roman" w:hAnsi="Times New Roman" w:cs="Times New Roman"/>
        </w:rPr>
        <w:t>(фамилия, имя, отчество)</w:t>
      </w:r>
    </w:p>
    <w:p w:rsidR="006E5588" w:rsidRPr="00D11F57" w:rsidRDefault="003D389D" w:rsidP="006E5588">
      <w:pPr>
        <w:pStyle w:val="ConsPlusNonformat"/>
        <w:jc w:val="both"/>
        <w:rPr>
          <w:rFonts w:ascii="Times New Roman" w:hAnsi="Times New Roman" w:cs="Times New Roman"/>
          <w:sz w:val="24"/>
          <w:szCs w:val="24"/>
          <w:u w:val="single"/>
        </w:rPr>
      </w:pPr>
      <w:r w:rsidRPr="00D11F57">
        <w:rPr>
          <w:rFonts w:ascii="Times New Roman" w:hAnsi="Times New Roman" w:cs="Times New Roman"/>
          <w:sz w:val="26"/>
          <w:szCs w:val="26"/>
        </w:rPr>
        <w:t>З</w:t>
      </w:r>
      <w:r w:rsidR="006E5588" w:rsidRPr="00D11F57">
        <w:rPr>
          <w:rFonts w:ascii="Times New Roman" w:hAnsi="Times New Roman" w:cs="Times New Roman"/>
          <w:sz w:val="26"/>
          <w:szCs w:val="26"/>
        </w:rPr>
        <w:t>арегистрированный</w:t>
      </w:r>
      <w:r w:rsidRPr="00D11F57">
        <w:rPr>
          <w:rFonts w:ascii="Times New Roman" w:hAnsi="Times New Roman" w:cs="Times New Roman"/>
          <w:sz w:val="26"/>
          <w:szCs w:val="26"/>
        </w:rPr>
        <w:t xml:space="preserve"> </w:t>
      </w:r>
      <w:r w:rsidR="006E5588" w:rsidRPr="00D11F57">
        <w:rPr>
          <w:rFonts w:ascii="Times New Roman" w:hAnsi="Times New Roman" w:cs="Times New Roman"/>
          <w:sz w:val="26"/>
          <w:szCs w:val="26"/>
        </w:rPr>
        <w:t>(ая) по адресу:</w:t>
      </w:r>
      <w:r w:rsidR="006E5588" w:rsidRPr="00D11F57">
        <w:rPr>
          <w:rFonts w:ascii="Times New Roman" w:hAnsi="Times New Roman" w:cs="Times New Roman"/>
          <w:sz w:val="24"/>
          <w:szCs w:val="24"/>
        </w:rPr>
        <w:t xml:space="preserve"> ____________________________________</w:t>
      </w:r>
      <w:r w:rsidR="00911B34" w:rsidRPr="00D11F57">
        <w:rPr>
          <w:rFonts w:ascii="Times New Roman" w:hAnsi="Times New Roman" w:cs="Times New Roman"/>
          <w:sz w:val="24"/>
          <w:szCs w:val="24"/>
          <w:u w:val="single"/>
        </w:rPr>
        <w:t>_________</w:t>
      </w:r>
      <w:r w:rsidRPr="00D11F57">
        <w:rPr>
          <w:rFonts w:ascii="Times New Roman" w:hAnsi="Times New Roman" w:cs="Times New Roman"/>
          <w:sz w:val="24"/>
          <w:szCs w:val="24"/>
          <w:u w:val="single"/>
        </w:rPr>
        <w:t>_</w:t>
      </w:r>
      <w:r w:rsidR="00911B34" w:rsidRPr="00D11F57">
        <w:rPr>
          <w:rFonts w:ascii="Times New Roman" w:hAnsi="Times New Roman" w:cs="Times New Roman"/>
          <w:sz w:val="24"/>
          <w:szCs w:val="24"/>
          <w:u w:val="single"/>
        </w:rPr>
        <w:t xml:space="preserve">    </w:t>
      </w:r>
      <w:r w:rsidR="006E5588" w:rsidRPr="00D11F57">
        <w:rPr>
          <w:rFonts w:ascii="Times New Roman" w:hAnsi="Times New Roman" w:cs="Times New Roman"/>
          <w:sz w:val="24"/>
          <w:szCs w:val="24"/>
          <w:u w:val="single"/>
        </w:rPr>
        <w:t xml:space="preserve"> </w:t>
      </w:r>
    </w:p>
    <w:p w:rsidR="006E5588" w:rsidRPr="00D11F57" w:rsidRDefault="006E5588" w:rsidP="006E5588">
      <w:pPr>
        <w:pStyle w:val="ConsPlusNonformat"/>
        <w:jc w:val="both"/>
        <w:rPr>
          <w:rFonts w:ascii="Times New Roman" w:hAnsi="Times New Roman" w:cs="Times New Roman"/>
          <w:sz w:val="24"/>
          <w:szCs w:val="24"/>
        </w:rPr>
      </w:pPr>
      <w:r w:rsidRPr="00D11F57">
        <w:rPr>
          <w:rFonts w:ascii="Times New Roman" w:hAnsi="Times New Roman" w:cs="Times New Roman"/>
          <w:sz w:val="24"/>
          <w:szCs w:val="24"/>
        </w:rPr>
        <w:t>__________________________________________________________________</w:t>
      </w:r>
      <w:r w:rsidRPr="00D11F57">
        <w:rPr>
          <w:rFonts w:ascii="Times New Roman" w:hAnsi="Times New Roman" w:cs="Times New Roman"/>
          <w:sz w:val="24"/>
          <w:szCs w:val="24"/>
          <w:u w:val="single"/>
        </w:rPr>
        <w:t xml:space="preserve">                           </w:t>
      </w:r>
      <w:r w:rsidRPr="00D11F57">
        <w:rPr>
          <w:rFonts w:ascii="Times New Roman" w:hAnsi="Times New Roman" w:cs="Times New Roman"/>
          <w:sz w:val="24"/>
          <w:szCs w:val="24"/>
        </w:rPr>
        <w:t>,</w:t>
      </w:r>
    </w:p>
    <w:p w:rsidR="006E5588" w:rsidRPr="00D11F57" w:rsidRDefault="006E5588" w:rsidP="006E5588">
      <w:pPr>
        <w:pStyle w:val="ConsPlusNonformat"/>
        <w:jc w:val="both"/>
        <w:rPr>
          <w:rFonts w:ascii="Times New Roman" w:hAnsi="Times New Roman" w:cs="Times New Roman"/>
          <w:sz w:val="24"/>
          <w:szCs w:val="24"/>
          <w:u w:val="single"/>
        </w:rPr>
      </w:pPr>
      <w:r w:rsidRPr="00D11F57">
        <w:rPr>
          <w:rFonts w:ascii="Times New Roman" w:hAnsi="Times New Roman" w:cs="Times New Roman"/>
          <w:sz w:val="26"/>
          <w:szCs w:val="26"/>
        </w:rPr>
        <w:t xml:space="preserve">паспорт серия </w:t>
      </w:r>
      <w:r w:rsidRPr="00D11F57">
        <w:rPr>
          <w:rFonts w:ascii="Times New Roman" w:hAnsi="Times New Roman" w:cs="Times New Roman"/>
          <w:sz w:val="24"/>
          <w:szCs w:val="24"/>
        </w:rPr>
        <w:t>_______</w:t>
      </w:r>
      <w:r w:rsidRPr="00D11F57">
        <w:rPr>
          <w:rFonts w:ascii="Times New Roman" w:hAnsi="Times New Roman" w:cs="Times New Roman"/>
          <w:sz w:val="24"/>
          <w:szCs w:val="24"/>
          <w:u w:val="single"/>
        </w:rPr>
        <w:t xml:space="preserve">   </w:t>
      </w:r>
      <w:r w:rsidRPr="00D11F57">
        <w:rPr>
          <w:rFonts w:ascii="Times New Roman" w:hAnsi="Times New Roman" w:cs="Times New Roman"/>
          <w:sz w:val="24"/>
          <w:szCs w:val="24"/>
        </w:rPr>
        <w:t xml:space="preserve">__ </w:t>
      </w:r>
      <w:r w:rsidRPr="00D11F57">
        <w:rPr>
          <w:rFonts w:ascii="Times New Roman" w:hAnsi="Times New Roman" w:cs="Times New Roman"/>
          <w:sz w:val="26"/>
          <w:szCs w:val="26"/>
        </w:rPr>
        <w:t>№</w:t>
      </w:r>
      <w:r w:rsidRPr="00D11F57">
        <w:rPr>
          <w:rFonts w:ascii="Times New Roman" w:hAnsi="Times New Roman" w:cs="Times New Roman"/>
          <w:sz w:val="24"/>
          <w:szCs w:val="24"/>
        </w:rPr>
        <w:t xml:space="preserve"> _</w:t>
      </w:r>
      <w:r w:rsidRPr="00D11F57">
        <w:rPr>
          <w:rFonts w:ascii="Times New Roman" w:hAnsi="Times New Roman" w:cs="Times New Roman"/>
          <w:sz w:val="24"/>
          <w:szCs w:val="24"/>
          <w:u w:val="single"/>
        </w:rPr>
        <w:t xml:space="preserve">   </w:t>
      </w:r>
      <w:r w:rsidRPr="00D11F57">
        <w:rPr>
          <w:rFonts w:ascii="Times New Roman" w:hAnsi="Times New Roman" w:cs="Times New Roman"/>
          <w:sz w:val="24"/>
          <w:szCs w:val="24"/>
        </w:rPr>
        <w:t xml:space="preserve">__________, </w:t>
      </w:r>
      <w:r w:rsidRPr="00D11F57">
        <w:rPr>
          <w:rFonts w:ascii="Times New Roman" w:hAnsi="Times New Roman" w:cs="Times New Roman"/>
          <w:sz w:val="26"/>
          <w:szCs w:val="26"/>
        </w:rPr>
        <w:t>выдан</w:t>
      </w:r>
      <w:r w:rsidRPr="00D11F57">
        <w:rPr>
          <w:rFonts w:ascii="Times New Roman" w:hAnsi="Times New Roman" w:cs="Times New Roman"/>
          <w:sz w:val="24"/>
          <w:szCs w:val="24"/>
        </w:rPr>
        <w:t xml:space="preserve"> _____</w:t>
      </w:r>
      <w:r w:rsidRPr="00D11F57">
        <w:rPr>
          <w:rFonts w:ascii="Times New Roman" w:hAnsi="Times New Roman" w:cs="Times New Roman"/>
          <w:sz w:val="24"/>
          <w:szCs w:val="24"/>
          <w:u w:val="single"/>
        </w:rPr>
        <w:t xml:space="preserve">  </w:t>
      </w:r>
      <w:r w:rsidRPr="00D11F57">
        <w:rPr>
          <w:rFonts w:ascii="Times New Roman" w:hAnsi="Times New Roman" w:cs="Times New Roman"/>
          <w:sz w:val="24"/>
          <w:szCs w:val="24"/>
        </w:rPr>
        <w:t>______</w:t>
      </w:r>
      <w:r w:rsidRPr="00D11F57">
        <w:rPr>
          <w:rFonts w:ascii="Times New Roman" w:hAnsi="Times New Roman" w:cs="Times New Roman"/>
          <w:sz w:val="24"/>
          <w:szCs w:val="24"/>
          <w:u w:val="single"/>
        </w:rPr>
        <w:t xml:space="preserve">   </w:t>
      </w:r>
      <w:r w:rsidRPr="00D11F57">
        <w:rPr>
          <w:rFonts w:ascii="Times New Roman" w:hAnsi="Times New Roman" w:cs="Times New Roman"/>
          <w:sz w:val="24"/>
          <w:szCs w:val="24"/>
        </w:rPr>
        <w:t>, ____________</w:t>
      </w:r>
      <w:r w:rsidR="00911B34" w:rsidRPr="00D11F57">
        <w:rPr>
          <w:rFonts w:ascii="Times New Roman" w:hAnsi="Times New Roman" w:cs="Times New Roman"/>
          <w:sz w:val="24"/>
          <w:szCs w:val="24"/>
          <w:u w:val="single"/>
        </w:rPr>
        <w:t>_____</w:t>
      </w:r>
    </w:p>
    <w:p w:rsidR="006E5588" w:rsidRPr="00D11F57" w:rsidRDefault="006E5588" w:rsidP="006E5588">
      <w:pPr>
        <w:pStyle w:val="ConsPlusNonformat"/>
        <w:jc w:val="both"/>
        <w:rPr>
          <w:rFonts w:ascii="Times New Roman" w:hAnsi="Times New Roman" w:cs="Times New Roman"/>
        </w:rPr>
      </w:pPr>
      <w:r w:rsidRPr="00D11F57">
        <w:rPr>
          <w:rFonts w:ascii="Times New Roman" w:hAnsi="Times New Roman" w:cs="Times New Roman"/>
          <w:sz w:val="24"/>
          <w:szCs w:val="24"/>
        </w:rPr>
        <w:t xml:space="preserve">                                                                                                         </w:t>
      </w:r>
      <w:r w:rsidRPr="00D11F57">
        <w:rPr>
          <w:rFonts w:ascii="Times New Roman" w:hAnsi="Times New Roman" w:cs="Times New Roman"/>
        </w:rPr>
        <w:t>(дата)                            (кем выдан)</w:t>
      </w:r>
    </w:p>
    <w:p w:rsidR="006E5588" w:rsidRPr="00D11F57" w:rsidRDefault="006E5588" w:rsidP="006E5588">
      <w:pPr>
        <w:pStyle w:val="ConsPlusNonformat"/>
        <w:jc w:val="both"/>
        <w:rPr>
          <w:rFonts w:ascii="Times New Roman" w:hAnsi="Times New Roman" w:cs="Times New Roman"/>
          <w:sz w:val="24"/>
          <w:szCs w:val="24"/>
        </w:rPr>
      </w:pPr>
      <w:r w:rsidRPr="00D11F57">
        <w:rPr>
          <w:rFonts w:ascii="Times New Roman" w:hAnsi="Times New Roman" w:cs="Times New Roman"/>
          <w:sz w:val="24"/>
          <w:szCs w:val="24"/>
        </w:rPr>
        <w:t>___________________________________________________</w:t>
      </w:r>
      <w:r w:rsidR="00911B34" w:rsidRPr="00D11F57">
        <w:rPr>
          <w:rFonts w:ascii="Times New Roman" w:hAnsi="Times New Roman" w:cs="Times New Roman"/>
          <w:sz w:val="24"/>
          <w:szCs w:val="24"/>
          <w:u w:val="single"/>
        </w:rPr>
        <w:t>__________________________</w:t>
      </w:r>
      <w:r w:rsidRPr="00D11F57">
        <w:rPr>
          <w:rFonts w:ascii="Times New Roman" w:hAnsi="Times New Roman" w:cs="Times New Roman"/>
          <w:sz w:val="24"/>
          <w:szCs w:val="24"/>
          <w:u w:val="single"/>
        </w:rPr>
        <w:t xml:space="preserve">     </w:t>
      </w:r>
      <w:r w:rsidRPr="00D11F57">
        <w:rPr>
          <w:rFonts w:ascii="Times New Roman" w:hAnsi="Times New Roman" w:cs="Times New Roman"/>
          <w:sz w:val="24"/>
          <w:szCs w:val="24"/>
        </w:rPr>
        <w:t>,</w:t>
      </w:r>
    </w:p>
    <w:p w:rsidR="006E5588" w:rsidRPr="00D11F57" w:rsidRDefault="006E5588" w:rsidP="006E5588">
      <w:pPr>
        <w:pStyle w:val="ConsPlusNonformat"/>
        <w:jc w:val="both"/>
        <w:rPr>
          <w:rFonts w:ascii="Times New Roman" w:hAnsi="Times New Roman" w:cs="Times New Roman"/>
          <w:sz w:val="26"/>
          <w:szCs w:val="26"/>
        </w:rPr>
      </w:pPr>
      <w:r w:rsidRPr="00D11F57">
        <w:rPr>
          <w:rFonts w:ascii="Times New Roman" w:hAnsi="Times New Roman" w:cs="Times New Roman"/>
          <w:sz w:val="26"/>
          <w:szCs w:val="26"/>
        </w:rPr>
        <w:t xml:space="preserve">свободно, своей волей и в своем интересе даю согласие уполномоченным должностным лицам </w:t>
      </w:r>
      <w:r w:rsidR="00911B34" w:rsidRPr="008A3D6F">
        <w:rPr>
          <w:rFonts w:ascii="Times New Roman" w:hAnsi="Times New Roman" w:cs="Times New Roman"/>
          <w:b/>
          <w:sz w:val="26"/>
          <w:szCs w:val="26"/>
        </w:rPr>
        <w:t>Межрайонной</w:t>
      </w:r>
      <w:r w:rsidR="00A14675" w:rsidRPr="008A3D6F">
        <w:rPr>
          <w:rFonts w:ascii="Times New Roman" w:hAnsi="Times New Roman" w:cs="Times New Roman"/>
          <w:b/>
          <w:sz w:val="26"/>
          <w:szCs w:val="26"/>
        </w:rPr>
        <w:t xml:space="preserve"> ИФНС России № 6</w:t>
      </w:r>
      <w:r w:rsidR="00911B34" w:rsidRPr="008A3D6F">
        <w:rPr>
          <w:rFonts w:ascii="Times New Roman" w:hAnsi="Times New Roman" w:cs="Times New Roman"/>
          <w:b/>
          <w:sz w:val="26"/>
          <w:szCs w:val="26"/>
        </w:rPr>
        <w:t xml:space="preserve"> по Тюменской области</w:t>
      </w:r>
      <w:r w:rsidRPr="008A3D6F">
        <w:rPr>
          <w:rFonts w:ascii="Times New Roman" w:hAnsi="Times New Roman" w:cs="Times New Roman"/>
          <w:b/>
          <w:sz w:val="26"/>
          <w:szCs w:val="26"/>
        </w:rPr>
        <w:t>, расположенно</w:t>
      </w:r>
      <w:r w:rsidR="00A14675" w:rsidRPr="008A3D6F">
        <w:rPr>
          <w:rFonts w:ascii="Times New Roman" w:hAnsi="Times New Roman" w:cs="Times New Roman"/>
          <w:b/>
          <w:sz w:val="26"/>
          <w:szCs w:val="26"/>
        </w:rPr>
        <w:t>го по адресу: ул. Малыгина, д. 54, г. Тюмень, 625048</w:t>
      </w:r>
      <w:r w:rsidRPr="00D11F57">
        <w:rPr>
          <w:rFonts w:ascii="Times New Roman" w:hAnsi="Times New Roman" w:cs="Times New Roman"/>
          <w:sz w:val="26"/>
          <w:szCs w:val="26"/>
        </w:rPr>
        <w:t>,</w:t>
      </w:r>
      <w:r w:rsidRPr="00D11F57">
        <w:rPr>
          <w:rFonts w:ascii="Times New Roman" w:hAnsi="Times New Roman" w:cs="Times New Roman"/>
          <w:color w:val="FF0000"/>
          <w:sz w:val="26"/>
          <w:szCs w:val="26"/>
        </w:rPr>
        <w:t xml:space="preserve"> </w:t>
      </w:r>
      <w:r w:rsidRPr="00D11F57">
        <w:rPr>
          <w:rFonts w:ascii="Times New Roman" w:hAnsi="Times New Roman" w:cs="Times New Roman"/>
          <w:sz w:val="26"/>
          <w:szCs w:val="26"/>
        </w:rPr>
        <w:t>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rsidR="006E5588" w:rsidRPr="00D11F57" w:rsidRDefault="006E5588" w:rsidP="006E5588">
      <w:pPr>
        <w:pStyle w:val="ConsPlusNonformat"/>
        <w:ind w:firstLine="709"/>
        <w:jc w:val="both"/>
        <w:rPr>
          <w:rFonts w:ascii="Times New Roman" w:hAnsi="Times New Roman" w:cs="Times New Roman"/>
          <w:sz w:val="26"/>
          <w:szCs w:val="26"/>
        </w:rPr>
      </w:pPr>
      <w:r w:rsidRPr="00D11F57">
        <w:rPr>
          <w:rFonts w:ascii="Times New Roman" w:hAnsi="Times New Roman" w:cs="Times New Roman"/>
          <w:sz w:val="26"/>
          <w:szCs w:val="26"/>
        </w:rPr>
        <w:t>фамилия, имя, отчество, дата и место рождения, гражданство;</w:t>
      </w:r>
    </w:p>
    <w:p w:rsidR="006E5588" w:rsidRPr="00D11F57" w:rsidRDefault="006E5588" w:rsidP="006E5588">
      <w:pPr>
        <w:pStyle w:val="ConsPlusNonformat"/>
        <w:ind w:firstLine="709"/>
        <w:jc w:val="both"/>
        <w:rPr>
          <w:rFonts w:ascii="Times New Roman" w:hAnsi="Times New Roman" w:cs="Times New Roman"/>
          <w:sz w:val="26"/>
          <w:szCs w:val="26"/>
        </w:rPr>
      </w:pPr>
      <w:r w:rsidRPr="00D11F57">
        <w:rPr>
          <w:rFonts w:ascii="Times New Roman" w:hAnsi="Times New Roman" w:cs="Times New Roman"/>
          <w:sz w:val="26"/>
          <w:szCs w:val="26"/>
        </w:rPr>
        <w:t>прежние фамилия, имя, отчество, дата, место и причина изменения (в случае изменения);</w:t>
      </w:r>
    </w:p>
    <w:p w:rsidR="006E5588" w:rsidRPr="00D11F57" w:rsidRDefault="006E5588" w:rsidP="006E5588">
      <w:pPr>
        <w:pStyle w:val="ConsPlusNonformat"/>
        <w:ind w:firstLine="709"/>
        <w:jc w:val="both"/>
        <w:rPr>
          <w:rFonts w:ascii="Times New Roman" w:hAnsi="Times New Roman" w:cs="Times New Roman"/>
          <w:sz w:val="26"/>
          <w:szCs w:val="26"/>
        </w:rPr>
      </w:pPr>
      <w:r w:rsidRPr="00D11F57">
        <w:rPr>
          <w:rFonts w:ascii="Times New Roman" w:hAnsi="Times New Roman" w:cs="Times New Roman"/>
          <w:sz w:val="26"/>
          <w:szCs w:val="26"/>
        </w:rPr>
        <w:t>владение иностранными языками и языками народов Российской Федерации;</w:t>
      </w:r>
    </w:p>
    <w:p w:rsidR="006E5588" w:rsidRPr="00D11F57" w:rsidRDefault="006E5588" w:rsidP="006E5588">
      <w:pPr>
        <w:pStyle w:val="ConsPlusNonformat"/>
        <w:ind w:firstLine="709"/>
        <w:jc w:val="both"/>
        <w:rPr>
          <w:rFonts w:ascii="Times New Roman" w:hAnsi="Times New Roman" w:cs="Times New Roman"/>
          <w:sz w:val="26"/>
          <w:szCs w:val="26"/>
        </w:rPr>
      </w:pPr>
      <w:r w:rsidRPr="00D11F57">
        <w:rPr>
          <w:rFonts w:ascii="Times New Roman" w:hAnsi="Times New Roman" w:cs="Times New Roman"/>
          <w:sz w:val="26"/>
          <w:szCs w:val="26"/>
        </w:rPr>
        <w:t>образование (когда и какие образовательные учреждения закончил(а), номера дипломов, направление подготовки или специальность по диплому, квалификация по диплому);</w:t>
      </w:r>
    </w:p>
    <w:p w:rsidR="006E5588" w:rsidRPr="00D11F57" w:rsidRDefault="006E5588" w:rsidP="006E5588">
      <w:pPr>
        <w:pStyle w:val="ConsPlusNonformat"/>
        <w:ind w:firstLine="709"/>
        <w:jc w:val="both"/>
        <w:rPr>
          <w:rFonts w:ascii="Times New Roman" w:hAnsi="Times New Roman" w:cs="Times New Roman"/>
          <w:sz w:val="26"/>
          <w:szCs w:val="26"/>
        </w:rPr>
      </w:pPr>
      <w:r w:rsidRPr="00D11F57">
        <w:rPr>
          <w:rFonts w:ascii="Times New Roman" w:hAnsi="Times New Roman" w:cs="Times New Roman"/>
          <w:sz w:val="26"/>
          <w:szCs w:val="26"/>
        </w:rPr>
        <w:t>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w:t>
      </w:r>
    </w:p>
    <w:p w:rsidR="006E5588" w:rsidRPr="00D11F57" w:rsidRDefault="006E5588" w:rsidP="006E5588">
      <w:pPr>
        <w:pStyle w:val="ConsPlusNonformat"/>
        <w:ind w:firstLine="709"/>
        <w:jc w:val="both"/>
        <w:rPr>
          <w:rFonts w:ascii="Times New Roman" w:hAnsi="Times New Roman" w:cs="Times New Roman"/>
          <w:sz w:val="26"/>
          <w:szCs w:val="26"/>
        </w:rPr>
      </w:pPr>
      <w:r w:rsidRPr="00D11F57">
        <w:rPr>
          <w:rFonts w:ascii="Times New Roman" w:hAnsi="Times New Roman" w:cs="Times New Roman"/>
          <w:sz w:val="26"/>
          <w:szCs w:val="26"/>
        </w:rPr>
        <w:t>выполняемая работа с начала трудовой деятельности;</w:t>
      </w:r>
    </w:p>
    <w:p w:rsidR="006E5588" w:rsidRPr="00D11F57" w:rsidRDefault="006E5588" w:rsidP="006E5588">
      <w:pPr>
        <w:pStyle w:val="ConsPlusNonformat"/>
        <w:ind w:firstLine="709"/>
        <w:jc w:val="both"/>
        <w:rPr>
          <w:rFonts w:ascii="Times New Roman" w:hAnsi="Times New Roman" w:cs="Times New Roman"/>
          <w:sz w:val="26"/>
          <w:szCs w:val="26"/>
        </w:rPr>
      </w:pPr>
      <w:r w:rsidRPr="00D11F57">
        <w:rPr>
          <w:rFonts w:ascii="Times New Roman" w:hAnsi="Times New Roman" w:cs="Times New Roman"/>
          <w:sz w:val="26"/>
          <w:szCs w:val="26"/>
        </w:rPr>
        <w:t>классный чин федеральной государственной гражданской службы и (или) гражданской службы субъекта Российской Федерации и (или) муниципальной службы, дипломатический ранг, воинское и (или) специальное звание, классный чин правоохранительной службы, классный чин юстиции (кем и когда присвоены);</w:t>
      </w:r>
    </w:p>
    <w:p w:rsidR="006E5588" w:rsidRPr="00D11F57" w:rsidRDefault="006E5588" w:rsidP="006E5588">
      <w:pPr>
        <w:pStyle w:val="ConsPlusNonformat"/>
        <w:ind w:firstLine="709"/>
        <w:jc w:val="both"/>
        <w:rPr>
          <w:rFonts w:ascii="Times New Roman" w:hAnsi="Times New Roman" w:cs="Times New Roman"/>
          <w:sz w:val="26"/>
          <w:szCs w:val="26"/>
        </w:rPr>
      </w:pPr>
      <w:r w:rsidRPr="00D11F57">
        <w:rPr>
          <w:rFonts w:ascii="Times New Roman" w:hAnsi="Times New Roman" w:cs="Times New Roman"/>
          <w:sz w:val="26"/>
          <w:szCs w:val="26"/>
        </w:rPr>
        <w:t>государственные награды, иные награды и знаки отличия (кем награжден(а) и когда);</w:t>
      </w:r>
    </w:p>
    <w:p w:rsidR="006E5588" w:rsidRPr="00D11F57" w:rsidRDefault="006E5588" w:rsidP="006E5588">
      <w:pPr>
        <w:pStyle w:val="ConsPlusNonformat"/>
        <w:ind w:firstLine="709"/>
        <w:jc w:val="both"/>
        <w:rPr>
          <w:rFonts w:ascii="Times New Roman" w:hAnsi="Times New Roman" w:cs="Times New Roman"/>
          <w:sz w:val="26"/>
          <w:szCs w:val="26"/>
        </w:rPr>
      </w:pPr>
      <w:r w:rsidRPr="00D11F57">
        <w:rPr>
          <w:rFonts w:ascii="Times New Roman" w:hAnsi="Times New Roman" w:cs="Times New Roman"/>
          <w:sz w:val="26"/>
          <w:szCs w:val="26"/>
        </w:rPr>
        <w:t>степень родства, фамилии, имена, отчества, даты рождения близких родственников (отца, матери, братьев, сестер и детей), а также мужа (жены);</w:t>
      </w:r>
    </w:p>
    <w:p w:rsidR="006E5588" w:rsidRPr="00D11F57" w:rsidRDefault="006E5588" w:rsidP="006E5588">
      <w:pPr>
        <w:pStyle w:val="ConsPlusNonformat"/>
        <w:ind w:firstLine="709"/>
        <w:jc w:val="both"/>
        <w:rPr>
          <w:rFonts w:ascii="Times New Roman" w:hAnsi="Times New Roman" w:cs="Times New Roman"/>
          <w:sz w:val="26"/>
          <w:szCs w:val="26"/>
        </w:rPr>
      </w:pPr>
      <w:r w:rsidRPr="00D11F57">
        <w:rPr>
          <w:rFonts w:ascii="Times New Roman" w:hAnsi="Times New Roman" w:cs="Times New Roman"/>
          <w:sz w:val="26"/>
          <w:szCs w:val="26"/>
        </w:rPr>
        <w:t>места рождения, места работы и домашние адреса близких родственников (отца, матери, братьев, сестер и детей), а также мужа (жены);</w:t>
      </w:r>
    </w:p>
    <w:p w:rsidR="006E5588" w:rsidRPr="00D11F57" w:rsidRDefault="006E5588" w:rsidP="006E5588">
      <w:pPr>
        <w:pStyle w:val="ConsPlusNonformat"/>
        <w:ind w:firstLine="709"/>
        <w:jc w:val="both"/>
        <w:rPr>
          <w:rFonts w:ascii="Times New Roman" w:hAnsi="Times New Roman" w:cs="Times New Roman"/>
          <w:sz w:val="26"/>
          <w:szCs w:val="26"/>
        </w:rPr>
      </w:pPr>
      <w:r w:rsidRPr="00D11F57">
        <w:rPr>
          <w:rFonts w:ascii="Times New Roman" w:hAnsi="Times New Roman" w:cs="Times New Roman"/>
          <w:sz w:val="26"/>
          <w:szCs w:val="26"/>
        </w:rPr>
        <w:t>фамилии, имена, отчества, даты рождения, места рождения, места работы и домашние адреса бывших мужей (жен);</w:t>
      </w:r>
    </w:p>
    <w:p w:rsidR="006E5588" w:rsidRPr="00D11F57" w:rsidRDefault="006E5588" w:rsidP="006E5588">
      <w:pPr>
        <w:pStyle w:val="ConsPlusNonformat"/>
        <w:ind w:firstLine="709"/>
        <w:jc w:val="both"/>
        <w:rPr>
          <w:rFonts w:ascii="Times New Roman" w:hAnsi="Times New Roman" w:cs="Times New Roman"/>
          <w:sz w:val="26"/>
          <w:szCs w:val="26"/>
        </w:rPr>
      </w:pPr>
      <w:r w:rsidRPr="00D11F57">
        <w:rPr>
          <w:rFonts w:ascii="Times New Roman" w:hAnsi="Times New Roman" w:cs="Times New Roman"/>
          <w:sz w:val="26"/>
          <w:szCs w:val="26"/>
        </w:rPr>
        <w:t>пребывание за границей (когда, где, с какой целью);</w:t>
      </w:r>
    </w:p>
    <w:p w:rsidR="006E5588" w:rsidRPr="00D11F57" w:rsidRDefault="006E5588" w:rsidP="006E5588">
      <w:pPr>
        <w:pStyle w:val="ConsPlusNonformat"/>
        <w:ind w:firstLine="709"/>
        <w:jc w:val="both"/>
        <w:rPr>
          <w:rFonts w:ascii="Times New Roman" w:hAnsi="Times New Roman" w:cs="Times New Roman"/>
          <w:sz w:val="26"/>
          <w:szCs w:val="26"/>
        </w:rPr>
      </w:pPr>
      <w:r w:rsidRPr="00D11F57">
        <w:rPr>
          <w:rFonts w:ascii="Times New Roman" w:hAnsi="Times New Roman" w:cs="Times New Roman"/>
          <w:sz w:val="26"/>
          <w:szCs w:val="26"/>
        </w:rPr>
        <w:t>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
    <w:p w:rsidR="006E5588" w:rsidRPr="00D11F57" w:rsidRDefault="006E5588" w:rsidP="006E5588">
      <w:pPr>
        <w:pStyle w:val="ConsPlusNonformat"/>
        <w:ind w:firstLine="709"/>
        <w:jc w:val="both"/>
        <w:rPr>
          <w:rFonts w:ascii="Times New Roman" w:hAnsi="Times New Roman" w:cs="Times New Roman"/>
          <w:sz w:val="26"/>
          <w:szCs w:val="26"/>
        </w:rPr>
      </w:pPr>
      <w:r w:rsidRPr="00D11F57">
        <w:rPr>
          <w:rFonts w:ascii="Times New Roman" w:hAnsi="Times New Roman" w:cs="Times New Roman"/>
          <w:sz w:val="26"/>
          <w:szCs w:val="26"/>
        </w:rPr>
        <w:t>адрес регистрации и фактического проживания;</w:t>
      </w:r>
    </w:p>
    <w:p w:rsidR="006E5588" w:rsidRPr="00D11F57" w:rsidRDefault="006E5588" w:rsidP="006E5588">
      <w:pPr>
        <w:pStyle w:val="ConsPlusNonformat"/>
        <w:ind w:firstLine="709"/>
        <w:jc w:val="both"/>
        <w:rPr>
          <w:rFonts w:ascii="Times New Roman" w:hAnsi="Times New Roman" w:cs="Times New Roman"/>
          <w:sz w:val="26"/>
          <w:szCs w:val="26"/>
        </w:rPr>
      </w:pPr>
      <w:r w:rsidRPr="00D11F57">
        <w:rPr>
          <w:rFonts w:ascii="Times New Roman" w:hAnsi="Times New Roman" w:cs="Times New Roman"/>
          <w:sz w:val="26"/>
          <w:szCs w:val="26"/>
        </w:rPr>
        <w:t>дата регистрации по месту жительства;</w:t>
      </w:r>
    </w:p>
    <w:p w:rsidR="006E5588" w:rsidRPr="00D11F57" w:rsidRDefault="006E5588" w:rsidP="006E5588">
      <w:pPr>
        <w:pStyle w:val="ConsPlusNonformat"/>
        <w:ind w:firstLine="709"/>
        <w:jc w:val="both"/>
        <w:rPr>
          <w:rFonts w:ascii="Times New Roman" w:hAnsi="Times New Roman" w:cs="Times New Roman"/>
          <w:sz w:val="26"/>
          <w:szCs w:val="26"/>
        </w:rPr>
      </w:pPr>
      <w:r w:rsidRPr="00D11F57">
        <w:rPr>
          <w:rFonts w:ascii="Times New Roman" w:hAnsi="Times New Roman" w:cs="Times New Roman"/>
          <w:sz w:val="26"/>
          <w:szCs w:val="26"/>
        </w:rPr>
        <w:t>паспорт (серия, номер, кем и когда выдан);</w:t>
      </w:r>
    </w:p>
    <w:p w:rsidR="006E5588" w:rsidRPr="00D11F57" w:rsidRDefault="006E5588" w:rsidP="006E5588">
      <w:pPr>
        <w:pStyle w:val="ConsPlusNonformat"/>
        <w:ind w:firstLine="709"/>
        <w:jc w:val="both"/>
        <w:rPr>
          <w:rFonts w:ascii="Times New Roman" w:hAnsi="Times New Roman" w:cs="Times New Roman"/>
          <w:sz w:val="26"/>
          <w:szCs w:val="26"/>
        </w:rPr>
      </w:pPr>
      <w:r w:rsidRPr="00D11F57">
        <w:rPr>
          <w:rFonts w:ascii="Times New Roman" w:hAnsi="Times New Roman" w:cs="Times New Roman"/>
          <w:sz w:val="26"/>
          <w:szCs w:val="26"/>
        </w:rPr>
        <w:t>номер телефона;</w:t>
      </w:r>
    </w:p>
    <w:p w:rsidR="006E5588" w:rsidRPr="00D11F57" w:rsidRDefault="006E5588" w:rsidP="006E5588">
      <w:pPr>
        <w:pStyle w:val="ConsPlusNonformat"/>
        <w:ind w:firstLine="709"/>
        <w:jc w:val="both"/>
        <w:rPr>
          <w:rFonts w:ascii="Times New Roman" w:hAnsi="Times New Roman" w:cs="Times New Roman"/>
          <w:sz w:val="26"/>
          <w:szCs w:val="26"/>
        </w:rPr>
      </w:pPr>
      <w:r w:rsidRPr="00D11F57">
        <w:rPr>
          <w:rFonts w:ascii="Times New Roman" w:hAnsi="Times New Roman" w:cs="Times New Roman"/>
          <w:sz w:val="26"/>
          <w:szCs w:val="26"/>
        </w:rPr>
        <w:t>отношение к воинской обязанности, сведения по воинскому учету (для граждан, пребывающих в запасе, и лиц, подлежащих призыву на военную службу);</w:t>
      </w:r>
    </w:p>
    <w:p w:rsidR="006E5588" w:rsidRPr="00D11F57" w:rsidRDefault="006E5588" w:rsidP="006E5588">
      <w:pPr>
        <w:pStyle w:val="ConsPlusNonformat"/>
        <w:ind w:firstLine="709"/>
        <w:jc w:val="both"/>
        <w:rPr>
          <w:rFonts w:ascii="Times New Roman" w:hAnsi="Times New Roman" w:cs="Times New Roman"/>
          <w:sz w:val="26"/>
          <w:szCs w:val="26"/>
        </w:rPr>
      </w:pPr>
      <w:r w:rsidRPr="00D11F57">
        <w:rPr>
          <w:rFonts w:ascii="Times New Roman" w:hAnsi="Times New Roman" w:cs="Times New Roman"/>
          <w:sz w:val="26"/>
          <w:szCs w:val="26"/>
        </w:rPr>
        <w:t>идентификационный номер налогоплательщика;</w:t>
      </w:r>
    </w:p>
    <w:p w:rsidR="006E5588" w:rsidRPr="00D11F57" w:rsidRDefault="006E5588" w:rsidP="006E5588">
      <w:pPr>
        <w:pStyle w:val="ConsPlusNonformat"/>
        <w:ind w:firstLine="709"/>
        <w:jc w:val="both"/>
        <w:rPr>
          <w:rFonts w:ascii="Times New Roman" w:hAnsi="Times New Roman" w:cs="Times New Roman"/>
          <w:sz w:val="26"/>
          <w:szCs w:val="26"/>
        </w:rPr>
      </w:pPr>
      <w:r w:rsidRPr="00D11F57">
        <w:rPr>
          <w:rFonts w:ascii="Times New Roman" w:hAnsi="Times New Roman" w:cs="Times New Roman"/>
          <w:sz w:val="26"/>
          <w:szCs w:val="26"/>
        </w:rPr>
        <w:t>номер страхового свидетельства обязательного пенсионного страхования;</w:t>
      </w:r>
    </w:p>
    <w:p w:rsidR="006E5588" w:rsidRPr="00D11F57" w:rsidRDefault="006E5588" w:rsidP="006E5588">
      <w:pPr>
        <w:pStyle w:val="ConsPlusNonformat"/>
        <w:ind w:firstLine="709"/>
        <w:jc w:val="both"/>
        <w:rPr>
          <w:rFonts w:ascii="Times New Roman" w:hAnsi="Times New Roman" w:cs="Times New Roman"/>
          <w:sz w:val="26"/>
          <w:szCs w:val="26"/>
        </w:rPr>
      </w:pPr>
      <w:r w:rsidRPr="00D11F57">
        <w:rPr>
          <w:rFonts w:ascii="Times New Roman" w:hAnsi="Times New Roman" w:cs="Times New Roman"/>
          <w:sz w:val="26"/>
          <w:szCs w:val="26"/>
        </w:rPr>
        <w:t>наличие (отсутствие) судимости;</w:t>
      </w:r>
    </w:p>
    <w:p w:rsidR="006E5588" w:rsidRPr="00D11F57" w:rsidRDefault="006E5588" w:rsidP="006E5588">
      <w:pPr>
        <w:pStyle w:val="ConsPlusNonformat"/>
        <w:ind w:firstLine="709"/>
        <w:jc w:val="both"/>
        <w:rPr>
          <w:rFonts w:ascii="Times New Roman" w:hAnsi="Times New Roman" w:cs="Times New Roman"/>
          <w:sz w:val="26"/>
          <w:szCs w:val="26"/>
        </w:rPr>
      </w:pPr>
      <w:r w:rsidRPr="00D11F57">
        <w:rPr>
          <w:rFonts w:ascii="Times New Roman" w:hAnsi="Times New Roman" w:cs="Times New Roman"/>
          <w:sz w:val="26"/>
          <w:szCs w:val="26"/>
        </w:rPr>
        <w:t>допуск к государственной тайне, оформленный за период работы, службы, учебы (форма, номер и дата);</w:t>
      </w:r>
    </w:p>
    <w:p w:rsidR="006E5588" w:rsidRPr="00D11F57" w:rsidRDefault="006E5588" w:rsidP="006E5588">
      <w:pPr>
        <w:pStyle w:val="ConsPlusNonformat"/>
        <w:ind w:firstLine="709"/>
        <w:jc w:val="both"/>
        <w:rPr>
          <w:rFonts w:ascii="Times New Roman" w:hAnsi="Times New Roman" w:cs="Times New Roman"/>
          <w:sz w:val="26"/>
          <w:szCs w:val="26"/>
        </w:rPr>
      </w:pPr>
      <w:r w:rsidRPr="00D11F57">
        <w:rPr>
          <w:rFonts w:ascii="Times New Roman" w:hAnsi="Times New Roman" w:cs="Times New Roman"/>
          <w:sz w:val="26"/>
          <w:szCs w:val="26"/>
        </w:rPr>
        <w:t>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или ее прохождению.</w:t>
      </w:r>
    </w:p>
    <w:p w:rsidR="006E5588" w:rsidRPr="008A3D6F" w:rsidRDefault="006E5588" w:rsidP="006E5588">
      <w:pPr>
        <w:pStyle w:val="ConsPlusNonformat"/>
        <w:ind w:firstLine="709"/>
        <w:jc w:val="both"/>
        <w:rPr>
          <w:rFonts w:ascii="Times New Roman" w:hAnsi="Times New Roman" w:cs="Times New Roman"/>
          <w:b/>
          <w:sz w:val="26"/>
          <w:szCs w:val="26"/>
        </w:rPr>
      </w:pPr>
      <w:r w:rsidRPr="00D11F57">
        <w:rPr>
          <w:rFonts w:ascii="Times New Roman" w:hAnsi="Times New Roman" w:cs="Times New Roman"/>
          <w:sz w:val="26"/>
          <w:szCs w:val="26"/>
        </w:rPr>
        <w:t xml:space="preserve">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 связанных с участием в конкурсе на замещение вакантных должностей государственной гражданской службы </w:t>
      </w:r>
      <w:r w:rsidR="003951B8" w:rsidRPr="008A3D6F">
        <w:rPr>
          <w:rFonts w:ascii="Times New Roman" w:hAnsi="Times New Roman" w:cs="Times New Roman"/>
          <w:b/>
          <w:sz w:val="26"/>
          <w:szCs w:val="26"/>
        </w:rPr>
        <w:t xml:space="preserve">Межрайонной ИФНС России </w:t>
      </w:r>
      <w:r w:rsidR="003951B8" w:rsidRPr="008A3D6F">
        <w:rPr>
          <w:rFonts w:ascii="Times New Roman" w:hAnsi="Times New Roman" w:cs="Times New Roman"/>
          <w:b/>
          <w:sz w:val="26"/>
          <w:szCs w:val="26"/>
        </w:rPr>
        <w:br/>
      </w:r>
      <w:r w:rsidR="00A14675" w:rsidRPr="008A3D6F">
        <w:rPr>
          <w:rFonts w:ascii="Times New Roman" w:hAnsi="Times New Roman" w:cs="Times New Roman"/>
          <w:b/>
          <w:sz w:val="26"/>
          <w:szCs w:val="26"/>
        </w:rPr>
        <w:t>№ 6</w:t>
      </w:r>
      <w:r w:rsidR="003951B8" w:rsidRPr="008A3D6F">
        <w:rPr>
          <w:rFonts w:ascii="Times New Roman" w:hAnsi="Times New Roman" w:cs="Times New Roman"/>
          <w:b/>
          <w:sz w:val="26"/>
          <w:szCs w:val="26"/>
        </w:rPr>
        <w:t xml:space="preserve"> по Тюменской области</w:t>
      </w:r>
      <w:r w:rsidRPr="008A3D6F">
        <w:rPr>
          <w:rFonts w:ascii="Times New Roman" w:hAnsi="Times New Roman" w:cs="Times New Roman"/>
          <w:b/>
          <w:sz w:val="26"/>
          <w:szCs w:val="26"/>
        </w:rPr>
        <w:t>.</w:t>
      </w:r>
    </w:p>
    <w:p w:rsidR="006E5588" w:rsidRPr="00D11F57" w:rsidRDefault="006E5588" w:rsidP="006E5588">
      <w:pPr>
        <w:pStyle w:val="ConsPlusNonformat"/>
        <w:ind w:firstLine="709"/>
        <w:jc w:val="both"/>
        <w:rPr>
          <w:rFonts w:ascii="Times New Roman" w:hAnsi="Times New Roman" w:cs="Times New Roman"/>
          <w:sz w:val="26"/>
          <w:szCs w:val="26"/>
        </w:rPr>
      </w:pPr>
      <w:r w:rsidRPr="00D11F57">
        <w:rPr>
          <w:rFonts w:ascii="Times New Roman" w:hAnsi="Times New Roman" w:cs="Times New Roman"/>
          <w:sz w:val="26"/>
          <w:szCs w:val="26"/>
        </w:rPr>
        <w:t>Я ознакомлен(а), что:</w:t>
      </w:r>
    </w:p>
    <w:p w:rsidR="006E5588" w:rsidRPr="008A3D6F" w:rsidRDefault="006E5588" w:rsidP="006E5588">
      <w:pPr>
        <w:pStyle w:val="ConsPlusNonformat"/>
        <w:ind w:firstLine="709"/>
        <w:jc w:val="both"/>
        <w:rPr>
          <w:rFonts w:ascii="Times New Roman" w:hAnsi="Times New Roman" w:cs="Times New Roman"/>
          <w:b/>
          <w:color w:val="FF0000"/>
          <w:sz w:val="26"/>
          <w:szCs w:val="26"/>
        </w:rPr>
      </w:pPr>
      <w:r w:rsidRPr="00D11F57">
        <w:rPr>
          <w:rFonts w:ascii="Times New Roman" w:hAnsi="Times New Roman" w:cs="Times New Roman"/>
          <w:sz w:val="26"/>
          <w:szCs w:val="26"/>
        </w:rPr>
        <w:t xml:space="preserve">1) согласие на обработку персональных данных действует с даты подписания настоящего согласия в течение всего срока участия в конкурсе на замещение вакантных должностей государственной гражданской службы </w:t>
      </w:r>
      <w:r w:rsidR="003951B8" w:rsidRPr="008A3D6F">
        <w:rPr>
          <w:rFonts w:ascii="Times New Roman" w:hAnsi="Times New Roman" w:cs="Times New Roman"/>
          <w:b/>
          <w:sz w:val="26"/>
          <w:szCs w:val="26"/>
        </w:rPr>
        <w:t>Межрайонной</w:t>
      </w:r>
      <w:r w:rsidR="00A14675" w:rsidRPr="008A3D6F">
        <w:rPr>
          <w:rFonts w:ascii="Times New Roman" w:hAnsi="Times New Roman" w:cs="Times New Roman"/>
          <w:b/>
          <w:sz w:val="26"/>
          <w:szCs w:val="26"/>
        </w:rPr>
        <w:t xml:space="preserve"> ИФНС России № 6</w:t>
      </w:r>
      <w:r w:rsidR="003951B8" w:rsidRPr="008A3D6F">
        <w:rPr>
          <w:rFonts w:ascii="Times New Roman" w:hAnsi="Times New Roman" w:cs="Times New Roman"/>
          <w:b/>
          <w:sz w:val="26"/>
          <w:szCs w:val="26"/>
        </w:rPr>
        <w:t xml:space="preserve"> по Тюменской области</w:t>
      </w:r>
      <w:r w:rsidRPr="008A3D6F">
        <w:rPr>
          <w:rFonts w:ascii="Times New Roman" w:hAnsi="Times New Roman" w:cs="Times New Roman"/>
          <w:b/>
          <w:sz w:val="26"/>
          <w:szCs w:val="26"/>
        </w:rPr>
        <w:t>;</w:t>
      </w:r>
    </w:p>
    <w:p w:rsidR="006E5588" w:rsidRPr="00D11F57" w:rsidRDefault="006E5588" w:rsidP="006E5588">
      <w:pPr>
        <w:pStyle w:val="ConsPlusNonformat"/>
        <w:ind w:firstLine="709"/>
        <w:jc w:val="both"/>
        <w:rPr>
          <w:rFonts w:ascii="Times New Roman" w:hAnsi="Times New Roman" w:cs="Times New Roman"/>
          <w:sz w:val="26"/>
          <w:szCs w:val="26"/>
        </w:rPr>
      </w:pPr>
      <w:r w:rsidRPr="00D11F57">
        <w:rPr>
          <w:rFonts w:ascii="Times New Roman" w:hAnsi="Times New Roman" w:cs="Times New Roman"/>
          <w:sz w:val="26"/>
          <w:szCs w:val="26"/>
        </w:rPr>
        <w:t>2) согласие на обработку персональных данных может быть отозвано на основании письменного заявления в произвольной форме;</w:t>
      </w:r>
    </w:p>
    <w:p w:rsidR="006E5588" w:rsidRPr="00D11F57" w:rsidRDefault="006E5588" w:rsidP="006E5588">
      <w:pPr>
        <w:pStyle w:val="ConsPlusNonformat"/>
        <w:ind w:firstLine="709"/>
        <w:jc w:val="both"/>
        <w:rPr>
          <w:rFonts w:ascii="Times New Roman" w:hAnsi="Times New Roman" w:cs="Times New Roman"/>
          <w:sz w:val="26"/>
          <w:szCs w:val="26"/>
        </w:rPr>
      </w:pPr>
      <w:r w:rsidRPr="00D11F57">
        <w:rPr>
          <w:rFonts w:ascii="Times New Roman" w:hAnsi="Times New Roman" w:cs="Times New Roman"/>
          <w:sz w:val="26"/>
          <w:szCs w:val="26"/>
        </w:rPr>
        <w:t xml:space="preserve">3) в случае отзыва согласия на обработку персональных данных </w:t>
      </w:r>
      <w:r w:rsidR="00626AAB" w:rsidRPr="008A3D6F">
        <w:rPr>
          <w:rFonts w:ascii="Times New Roman" w:hAnsi="Times New Roman" w:cs="Times New Roman"/>
          <w:b/>
          <w:sz w:val="26"/>
          <w:szCs w:val="26"/>
        </w:rPr>
        <w:t>Межрайонная</w:t>
      </w:r>
      <w:r w:rsidR="00A14675" w:rsidRPr="008A3D6F">
        <w:rPr>
          <w:rFonts w:ascii="Times New Roman" w:hAnsi="Times New Roman" w:cs="Times New Roman"/>
          <w:b/>
          <w:sz w:val="26"/>
          <w:szCs w:val="26"/>
        </w:rPr>
        <w:t xml:space="preserve"> ИФНС России № 6</w:t>
      </w:r>
      <w:r w:rsidR="00626AAB" w:rsidRPr="008A3D6F">
        <w:rPr>
          <w:rFonts w:ascii="Times New Roman" w:hAnsi="Times New Roman" w:cs="Times New Roman"/>
          <w:b/>
          <w:sz w:val="26"/>
          <w:szCs w:val="26"/>
        </w:rPr>
        <w:t xml:space="preserve"> по Тюменской области</w:t>
      </w:r>
      <w:r w:rsidRPr="00D11F57">
        <w:rPr>
          <w:rFonts w:ascii="Times New Roman" w:hAnsi="Times New Roman" w:cs="Times New Roman"/>
          <w:sz w:val="26"/>
          <w:szCs w:val="26"/>
        </w:rPr>
        <w:t xml:space="preserve"> вправе продолжить обработку персональных данных при наличии оснований, указанных в </w:t>
      </w:r>
      <w:hyperlink r:id="rId12" w:history="1">
        <w:r w:rsidRPr="00D11F57">
          <w:rPr>
            <w:rStyle w:val="a3"/>
            <w:rFonts w:ascii="Times New Roman" w:hAnsi="Times New Roman" w:cs="Times New Roman"/>
            <w:color w:val="auto"/>
            <w:sz w:val="26"/>
            <w:szCs w:val="26"/>
            <w:u w:val="none"/>
          </w:rPr>
          <w:t>пунктах 2</w:t>
        </w:r>
      </w:hyperlink>
      <w:r w:rsidRPr="00D11F57">
        <w:rPr>
          <w:rFonts w:ascii="Times New Roman" w:hAnsi="Times New Roman" w:cs="Times New Roman"/>
          <w:sz w:val="26"/>
          <w:szCs w:val="26"/>
        </w:rPr>
        <w:t xml:space="preserve"> - </w:t>
      </w:r>
      <w:hyperlink r:id="rId13" w:history="1">
        <w:r w:rsidRPr="00D11F57">
          <w:rPr>
            <w:rStyle w:val="a3"/>
            <w:rFonts w:ascii="Times New Roman" w:hAnsi="Times New Roman" w:cs="Times New Roman"/>
            <w:color w:val="auto"/>
            <w:sz w:val="26"/>
            <w:szCs w:val="26"/>
            <w:u w:val="none"/>
          </w:rPr>
          <w:t>11</w:t>
        </w:r>
      </w:hyperlink>
      <w:r w:rsidRPr="00D11F57">
        <w:rPr>
          <w:rFonts w:ascii="Times New Roman" w:hAnsi="Times New Roman" w:cs="Times New Roman"/>
          <w:sz w:val="26"/>
          <w:szCs w:val="26"/>
        </w:rPr>
        <w:t xml:space="preserve"> части 1 статьи 6, </w:t>
      </w:r>
      <w:hyperlink r:id="rId14" w:history="1">
        <w:r w:rsidRPr="00D11F57">
          <w:rPr>
            <w:rStyle w:val="a3"/>
            <w:rFonts w:ascii="Times New Roman" w:hAnsi="Times New Roman" w:cs="Times New Roman"/>
            <w:color w:val="auto"/>
            <w:sz w:val="26"/>
            <w:szCs w:val="26"/>
            <w:u w:val="none"/>
          </w:rPr>
          <w:t>части 2 статьи 10</w:t>
        </w:r>
      </w:hyperlink>
      <w:r w:rsidRPr="00D11F57">
        <w:rPr>
          <w:rFonts w:ascii="Times New Roman" w:hAnsi="Times New Roman" w:cs="Times New Roman"/>
          <w:sz w:val="26"/>
          <w:szCs w:val="26"/>
        </w:rPr>
        <w:t xml:space="preserve"> и </w:t>
      </w:r>
      <w:hyperlink r:id="rId15" w:history="1">
        <w:r w:rsidRPr="00D11F57">
          <w:rPr>
            <w:rStyle w:val="a3"/>
            <w:rFonts w:ascii="Times New Roman" w:hAnsi="Times New Roman" w:cs="Times New Roman"/>
            <w:color w:val="auto"/>
            <w:sz w:val="26"/>
            <w:szCs w:val="26"/>
            <w:u w:val="none"/>
          </w:rPr>
          <w:t>части 2 статьи 11</w:t>
        </w:r>
      </w:hyperlink>
      <w:r w:rsidRPr="00D11F57">
        <w:rPr>
          <w:rFonts w:ascii="Times New Roman" w:hAnsi="Times New Roman" w:cs="Times New Roman"/>
          <w:sz w:val="26"/>
          <w:szCs w:val="26"/>
        </w:rPr>
        <w:t xml:space="preserve"> Федерального закона от 27 июля 2006 г. № 152-ФЗ «О персональных данных»;</w:t>
      </w:r>
    </w:p>
    <w:p w:rsidR="006E5588" w:rsidRPr="00D11F57" w:rsidRDefault="006E5588" w:rsidP="006E5588">
      <w:pPr>
        <w:pStyle w:val="ConsPlusNonformat"/>
        <w:ind w:firstLine="709"/>
        <w:jc w:val="both"/>
        <w:rPr>
          <w:rFonts w:ascii="Times New Roman" w:hAnsi="Times New Roman" w:cs="Times New Roman"/>
          <w:sz w:val="26"/>
          <w:szCs w:val="26"/>
        </w:rPr>
      </w:pPr>
      <w:r w:rsidRPr="00D11F57">
        <w:rPr>
          <w:rFonts w:ascii="Times New Roman" w:hAnsi="Times New Roman" w:cs="Times New Roman"/>
          <w:sz w:val="26"/>
          <w:szCs w:val="26"/>
        </w:rPr>
        <w:t xml:space="preserve">4) после прохождения конкурса на замещение вакантных должностей государственной гражданской службы персональные данные хранятся в </w:t>
      </w:r>
      <w:r w:rsidR="00B6447E" w:rsidRPr="008A3D6F">
        <w:rPr>
          <w:rFonts w:ascii="Times New Roman" w:hAnsi="Times New Roman" w:cs="Times New Roman"/>
          <w:b/>
          <w:sz w:val="26"/>
          <w:szCs w:val="26"/>
        </w:rPr>
        <w:t>Межрайонной</w:t>
      </w:r>
      <w:r w:rsidR="00A14675" w:rsidRPr="008A3D6F">
        <w:rPr>
          <w:rFonts w:ascii="Times New Roman" w:hAnsi="Times New Roman" w:cs="Times New Roman"/>
          <w:b/>
          <w:sz w:val="26"/>
          <w:szCs w:val="26"/>
        </w:rPr>
        <w:t xml:space="preserve"> ИФНС России № 6</w:t>
      </w:r>
      <w:r w:rsidR="00B6447E" w:rsidRPr="008A3D6F">
        <w:rPr>
          <w:rFonts w:ascii="Times New Roman" w:hAnsi="Times New Roman" w:cs="Times New Roman"/>
          <w:b/>
          <w:sz w:val="26"/>
          <w:szCs w:val="26"/>
        </w:rPr>
        <w:t xml:space="preserve"> по Тюменской области</w:t>
      </w:r>
      <w:r w:rsidRPr="00D11F57">
        <w:rPr>
          <w:rFonts w:ascii="Times New Roman" w:hAnsi="Times New Roman" w:cs="Times New Roman"/>
          <w:sz w:val="26"/>
          <w:szCs w:val="26"/>
        </w:rPr>
        <w:t xml:space="preserve"> в течение срока хранения документов, предусмотренного действующим законодательством Российской Федерации;</w:t>
      </w:r>
    </w:p>
    <w:p w:rsidR="006E5588" w:rsidRPr="00D11F57" w:rsidRDefault="006E5588" w:rsidP="006E5588">
      <w:pPr>
        <w:pStyle w:val="ConsPlusNonformat"/>
        <w:ind w:firstLine="709"/>
        <w:jc w:val="both"/>
        <w:rPr>
          <w:rFonts w:ascii="Times New Roman" w:hAnsi="Times New Roman" w:cs="Times New Roman"/>
          <w:sz w:val="26"/>
          <w:szCs w:val="26"/>
        </w:rPr>
      </w:pPr>
      <w:r w:rsidRPr="00D11F57">
        <w:rPr>
          <w:rFonts w:ascii="Times New Roman" w:hAnsi="Times New Roman" w:cs="Times New Roman"/>
          <w:sz w:val="26"/>
          <w:szCs w:val="26"/>
        </w:rPr>
        <w:t xml:space="preserve">5) персональные данные, предоставляемые в отношении третьих лиц, будут обрабатываться только в целях осуществления и выполнения функций, возложенных законодательством Российской Федерации на </w:t>
      </w:r>
      <w:r w:rsidR="00B6447E" w:rsidRPr="008A3D6F">
        <w:rPr>
          <w:rFonts w:ascii="Times New Roman" w:hAnsi="Times New Roman" w:cs="Times New Roman"/>
          <w:b/>
          <w:sz w:val="26"/>
          <w:szCs w:val="26"/>
        </w:rPr>
        <w:t>Межрайонную</w:t>
      </w:r>
      <w:r w:rsidR="00A14675" w:rsidRPr="008A3D6F">
        <w:rPr>
          <w:rFonts w:ascii="Times New Roman" w:hAnsi="Times New Roman" w:cs="Times New Roman"/>
          <w:b/>
          <w:sz w:val="26"/>
          <w:szCs w:val="26"/>
        </w:rPr>
        <w:t xml:space="preserve"> ИФНС России № 6</w:t>
      </w:r>
      <w:r w:rsidR="00B6447E" w:rsidRPr="008A3D6F">
        <w:rPr>
          <w:rFonts w:ascii="Times New Roman" w:hAnsi="Times New Roman" w:cs="Times New Roman"/>
          <w:b/>
          <w:sz w:val="26"/>
          <w:szCs w:val="26"/>
        </w:rPr>
        <w:t xml:space="preserve"> по Тюменской области</w:t>
      </w:r>
      <w:r w:rsidR="008A3D6F">
        <w:rPr>
          <w:rFonts w:ascii="Times New Roman" w:hAnsi="Times New Roman" w:cs="Times New Roman"/>
          <w:sz w:val="26"/>
          <w:szCs w:val="26"/>
        </w:rPr>
        <w:t>.</w:t>
      </w:r>
      <w:r w:rsidR="00B6447E" w:rsidRPr="00D11F57">
        <w:rPr>
          <w:rFonts w:ascii="Times New Roman" w:hAnsi="Times New Roman" w:cs="Times New Roman"/>
          <w:sz w:val="26"/>
          <w:szCs w:val="26"/>
        </w:rPr>
        <w:t xml:space="preserve"> </w:t>
      </w:r>
      <w:r w:rsidRPr="00D11F57">
        <w:rPr>
          <w:rFonts w:ascii="Times New Roman" w:hAnsi="Times New Roman" w:cs="Times New Roman"/>
          <w:sz w:val="26"/>
          <w:szCs w:val="26"/>
        </w:rPr>
        <w:t xml:space="preserve">Дата начала обработки персональных данных: </w:t>
      </w:r>
    </w:p>
    <w:p w:rsidR="006E5588" w:rsidRPr="00D11F57" w:rsidRDefault="006E5588" w:rsidP="006E5588">
      <w:pPr>
        <w:pStyle w:val="ConsPlusNonformat"/>
        <w:ind w:firstLine="709"/>
        <w:jc w:val="both"/>
        <w:rPr>
          <w:rFonts w:ascii="Times New Roman" w:hAnsi="Times New Roman" w:cs="Times New Roman"/>
          <w:sz w:val="24"/>
          <w:szCs w:val="24"/>
        </w:rPr>
      </w:pPr>
    </w:p>
    <w:p w:rsidR="00B6447E" w:rsidRPr="00D11F57" w:rsidRDefault="00B6447E" w:rsidP="006E5588">
      <w:pPr>
        <w:pStyle w:val="ConsPlusNonformat"/>
        <w:ind w:firstLine="709"/>
        <w:jc w:val="both"/>
        <w:rPr>
          <w:rFonts w:ascii="Times New Roman" w:hAnsi="Times New Roman" w:cs="Times New Roman"/>
          <w:sz w:val="24"/>
          <w:szCs w:val="24"/>
        </w:rPr>
      </w:pPr>
    </w:p>
    <w:p w:rsidR="006E5588" w:rsidRPr="00D11F57" w:rsidRDefault="006E5588" w:rsidP="006E5588">
      <w:pPr>
        <w:pStyle w:val="ConsPlusNonformat"/>
        <w:jc w:val="both"/>
        <w:rPr>
          <w:rFonts w:ascii="Times New Roman" w:hAnsi="Times New Roman" w:cs="Times New Roman"/>
          <w:sz w:val="24"/>
          <w:szCs w:val="24"/>
        </w:rPr>
      </w:pPr>
      <w:r w:rsidRPr="00D11F57">
        <w:rPr>
          <w:rFonts w:ascii="Times New Roman" w:hAnsi="Times New Roman" w:cs="Times New Roman"/>
          <w:sz w:val="24"/>
          <w:szCs w:val="24"/>
        </w:rPr>
        <w:t xml:space="preserve"> _____________________                                                                                  _____________</w:t>
      </w:r>
    </w:p>
    <w:p w:rsidR="006E5588" w:rsidRPr="00D11F57" w:rsidRDefault="006E5588" w:rsidP="006E5588">
      <w:pPr>
        <w:pStyle w:val="ConsPlusNonformat"/>
        <w:jc w:val="both"/>
        <w:rPr>
          <w:rFonts w:ascii="Times New Roman" w:hAnsi="Times New Roman" w:cs="Times New Roman"/>
        </w:rPr>
      </w:pPr>
      <w:r w:rsidRPr="00D11F57">
        <w:rPr>
          <w:rFonts w:ascii="Times New Roman" w:hAnsi="Times New Roman" w:cs="Times New Roman"/>
          <w:sz w:val="24"/>
          <w:szCs w:val="24"/>
        </w:rPr>
        <w:t xml:space="preserve">         </w:t>
      </w:r>
      <w:r w:rsidRPr="00D11F57">
        <w:rPr>
          <w:rFonts w:ascii="Times New Roman" w:hAnsi="Times New Roman" w:cs="Times New Roman"/>
        </w:rPr>
        <w:t>(число, месяц, год)                                                                                                                    (подпись)</w:t>
      </w:r>
    </w:p>
    <w:p w:rsidR="006E5588" w:rsidRPr="00D11F57" w:rsidRDefault="006E5588" w:rsidP="00B7553E">
      <w:pPr>
        <w:jc w:val="center"/>
        <w:rPr>
          <w:sz w:val="26"/>
          <w:szCs w:val="26"/>
        </w:rPr>
      </w:pPr>
    </w:p>
    <w:p w:rsidR="006E5588" w:rsidRPr="00D11F57" w:rsidRDefault="006E5588" w:rsidP="00B7553E">
      <w:pPr>
        <w:jc w:val="center"/>
        <w:rPr>
          <w:sz w:val="26"/>
          <w:szCs w:val="26"/>
        </w:rPr>
      </w:pPr>
    </w:p>
    <w:p w:rsidR="00F3413C" w:rsidRPr="00D11F57" w:rsidRDefault="00F3413C" w:rsidP="00B7553E">
      <w:pPr>
        <w:jc w:val="both"/>
      </w:pPr>
    </w:p>
    <w:sectPr w:rsidR="00F3413C" w:rsidRPr="00D11F57" w:rsidSect="00726E67">
      <w:headerReference w:type="even" r:id="rId16"/>
      <w:headerReference w:type="default" r:id="rId17"/>
      <w:pgSz w:w="11906" w:h="16838"/>
      <w:pgMar w:top="567" w:right="567" w:bottom="851" w:left="1701" w:header="510"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2E7" w:rsidRDefault="00F672E7">
      <w:r>
        <w:separator/>
      </w:r>
    </w:p>
  </w:endnote>
  <w:endnote w:type="continuationSeparator" w:id="0">
    <w:p w:rsidR="00F672E7" w:rsidRDefault="00F67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2E7" w:rsidRDefault="00F672E7">
      <w:r>
        <w:separator/>
      </w:r>
    </w:p>
  </w:footnote>
  <w:footnote w:type="continuationSeparator" w:id="0">
    <w:p w:rsidR="00F672E7" w:rsidRDefault="00F672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7C3" w:rsidRDefault="00AD77C3" w:rsidP="0072565B">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AD77C3" w:rsidRDefault="00AD77C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582917"/>
      <w:docPartObj>
        <w:docPartGallery w:val="Page Numbers (Top of Page)"/>
        <w:docPartUnique/>
      </w:docPartObj>
    </w:sdtPr>
    <w:sdtEndPr/>
    <w:sdtContent>
      <w:p w:rsidR="00726E67" w:rsidRDefault="00726E67">
        <w:pPr>
          <w:pStyle w:val="a6"/>
          <w:jc w:val="center"/>
        </w:pPr>
        <w:r>
          <w:fldChar w:fldCharType="begin"/>
        </w:r>
        <w:r>
          <w:instrText>PAGE   \* MERGEFORMAT</w:instrText>
        </w:r>
        <w:r>
          <w:fldChar w:fldCharType="separate"/>
        </w:r>
        <w:r w:rsidR="003D091C">
          <w:rPr>
            <w:noProof/>
          </w:rPr>
          <w:t>9</w:t>
        </w:r>
        <w:r>
          <w:fldChar w:fldCharType="end"/>
        </w:r>
      </w:p>
    </w:sdtContent>
  </w:sdt>
  <w:p w:rsidR="00AD77C3" w:rsidRDefault="00AD77C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nsid w:val="1041468B"/>
    <w:multiLevelType w:val="hybridMultilevel"/>
    <w:tmpl w:val="180A7DC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1727522"/>
    <w:multiLevelType w:val="multilevel"/>
    <w:tmpl w:val="62385F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4"/>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start w:val="8"/>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1829C0"/>
    <w:multiLevelType w:val="hybridMultilevel"/>
    <w:tmpl w:val="D94235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0E7D2A"/>
    <w:multiLevelType w:val="multilevel"/>
    <w:tmpl w:val="39DE8C22"/>
    <w:lvl w:ilvl="0">
      <w:start w:val="8"/>
      <w:numFmt w:val="decimal"/>
      <w:lvlText w:val="%1."/>
      <w:lvlJc w:val="left"/>
      <w:pPr>
        <w:ind w:left="360" w:hanging="360"/>
      </w:pPr>
    </w:lvl>
    <w:lvl w:ilvl="1">
      <w:start w:val="1"/>
      <w:numFmt w:val="decimal"/>
      <w:lvlText w:val="%2."/>
      <w:lvlJc w:val="left"/>
      <w:pPr>
        <w:ind w:left="1080" w:hanging="360"/>
      </w:pPr>
      <w:rPr>
        <w:rFonts w:ascii="Times New Roman" w:eastAsia="Times New Roman" w:hAnsi="Times New Roman" w:cs="Times New Roman"/>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nsid w:val="26135074"/>
    <w:multiLevelType w:val="multilevel"/>
    <w:tmpl w:val="58B812B8"/>
    <w:lvl w:ilvl="0">
      <w:start w:val="8"/>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556" w:hanging="72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334" w:hanging="108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112" w:hanging="1440"/>
      </w:pPr>
      <w:rPr>
        <w:rFonts w:cs="Times New Roman" w:hint="default"/>
      </w:rPr>
    </w:lvl>
  </w:abstractNum>
  <w:abstractNum w:abstractNumId="6">
    <w:nsid w:val="2D096606"/>
    <w:multiLevelType w:val="hybridMultilevel"/>
    <w:tmpl w:val="9BACB348"/>
    <w:lvl w:ilvl="0" w:tplc="F536DC60">
      <w:start w:val="1"/>
      <w:numFmt w:val="bullet"/>
      <w:lvlText w:val=""/>
      <w:lvlJc w:val="left"/>
      <w:pPr>
        <w:tabs>
          <w:tab w:val="num" w:pos="2688"/>
        </w:tabs>
        <w:ind w:left="2688"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38A2522A"/>
    <w:multiLevelType w:val="hybridMultilevel"/>
    <w:tmpl w:val="9F669B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39A82B85"/>
    <w:multiLevelType w:val="hybridMultilevel"/>
    <w:tmpl w:val="75DE2D3E"/>
    <w:lvl w:ilvl="0" w:tplc="C28AB60C">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2AC0C53"/>
    <w:multiLevelType w:val="hybridMultilevel"/>
    <w:tmpl w:val="FC76E598"/>
    <w:lvl w:ilvl="0" w:tplc="3784340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4C209C9"/>
    <w:multiLevelType w:val="multilevel"/>
    <w:tmpl w:val="2F08D4A0"/>
    <w:lvl w:ilvl="0">
      <w:start w:val="8"/>
      <w:numFmt w:val="decimal"/>
      <w:lvlText w:val="%1."/>
      <w:lvlJc w:val="left"/>
      <w:pPr>
        <w:ind w:left="525" w:hanging="525"/>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57E70BC5"/>
    <w:multiLevelType w:val="multilevel"/>
    <w:tmpl w:val="B0F681D4"/>
    <w:lvl w:ilvl="0">
      <w:start w:val="8"/>
      <w:numFmt w:val="decimal"/>
      <w:lvlText w:val="%1."/>
      <w:lvlJc w:val="left"/>
      <w:pPr>
        <w:ind w:left="390" w:hanging="390"/>
      </w:pPr>
      <w:rPr>
        <w:rFonts w:hint="default"/>
      </w:rPr>
    </w:lvl>
    <w:lvl w:ilvl="1">
      <w:start w:val="7"/>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nsid w:val="5C0B5E90"/>
    <w:multiLevelType w:val="hybridMultilevel"/>
    <w:tmpl w:val="D5B042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E7D2B08"/>
    <w:multiLevelType w:val="multilevel"/>
    <w:tmpl w:val="EC9A714C"/>
    <w:lvl w:ilvl="0">
      <w:start w:val="1"/>
      <w:numFmt w:val="decimal"/>
      <w:lvlText w:val="%1."/>
      <w:lvlJc w:val="left"/>
      <w:pPr>
        <w:ind w:left="720" w:hanging="360"/>
      </w:pPr>
    </w:lvl>
    <w:lvl w:ilvl="1">
      <w:start w:val="17"/>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60806807"/>
    <w:multiLevelType w:val="hybridMultilevel"/>
    <w:tmpl w:val="4442E2C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642C358E"/>
    <w:multiLevelType w:val="multilevel"/>
    <w:tmpl w:val="429CD8E0"/>
    <w:lvl w:ilvl="0">
      <w:start w:val="3"/>
      <w:numFmt w:val="decimal"/>
      <w:lvlText w:val="%1"/>
      <w:lvlJc w:val="left"/>
      <w:pPr>
        <w:tabs>
          <w:tab w:val="num" w:pos="360"/>
        </w:tabs>
        <w:ind w:left="360" w:hanging="360"/>
      </w:pPr>
    </w:lvl>
    <w:lvl w:ilvl="1">
      <w:start w:val="1"/>
      <w:numFmt w:val="decimal"/>
      <w:lvlText w:val="5.%2"/>
      <w:lvlJc w:val="left"/>
      <w:pPr>
        <w:tabs>
          <w:tab w:val="num" w:pos="900"/>
        </w:tabs>
        <w:ind w:left="90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6">
    <w:nsid w:val="66A52258"/>
    <w:multiLevelType w:val="multilevel"/>
    <w:tmpl w:val="4C328AB4"/>
    <w:lvl w:ilvl="0">
      <w:start w:val="8"/>
      <w:numFmt w:val="decimal"/>
      <w:lvlText w:val="%1"/>
      <w:lvlJc w:val="left"/>
      <w:pPr>
        <w:ind w:left="360" w:hanging="360"/>
      </w:pPr>
      <w:rPr>
        <w:rFonts w:cs="Times New Roman" w:hint="default"/>
      </w:rPr>
    </w:lvl>
    <w:lvl w:ilvl="1">
      <w:start w:val="7"/>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7">
    <w:nsid w:val="70F36664"/>
    <w:multiLevelType w:val="hybridMultilevel"/>
    <w:tmpl w:val="B1A8ED48"/>
    <w:lvl w:ilvl="0" w:tplc="F536DC60">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8"/>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14"/>
  </w:num>
  <w:num w:numId="6">
    <w:abstractNumId w:val="6"/>
  </w:num>
  <w:num w:numId="7">
    <w:abstractNumId w:val="1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3"/>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4"/>
  </w:num>
  <w:num w:numId="18">
    <w:abstractNumId w:val="1"/>
  </w:num>
  <w:num w:numId="1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5"/>
  </w:num>
  <w:num w:numId="25">
    <w:abstractNumId w:val="16"/>
  </w:num>
  <w:num w:numId="26">
    <w:abstractNumId w:val="11"/>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53E"/>
    <w:rsid w:val="00006DAA"/>
    <w:rsid w:val="00010772"/>
    <w:rsid w:val="000112E7"/>
    <w:rsid w:val="00012041"/>
    <w:rsid w:val="000148ED"/>
    <w:rsid w:val="00023524"/>
    <w:rsid w:val="000253C2"/>
    <w:rsid w:val="00026AFA"/>
    <w:rsid w:val="00026F9E"/>
    <w:rsid w:val="00030F88"/>
    <w:rsid w:val="0003235E"/>
    <w:rsid w:val="00035B1A"/>
    <w:rsid w:val="0003618C"/>
    <w:rsid w:val="00041AA1"/>
    <w:rsid w:val="000444B4"/>
    <w:rsid w:val="00047515"/>
    <w:rsid w:val="0004782A"/>
    <w:rsid w:val="00050D3D"/>
    <w:rsid w:val="0005205D"/>
    <w:rsid w:val="000560D1"/>
    <w:rsid w:val="00056D09"/>
    <w:rsid w:val="00057670"/>
    <w:rsid w:val="00060746"/>
    <w:rsid w:val="000654AF"/>
    <w:rsid w:val="000659A8"/>
    <w:rsid w:val="0006695B"/>
    <w:rsid w:val="00070789"/>
    <w:rsid w:val="000744F8"/>
    <w:rsid w:val="00081B07"/>
    <w:rsid w:val="00084D33"/>
    <w:rsid w:val="00085AAF"/>
    <w:rsid w:val="0009162C"/>
    <w:rsid w:val="0009266F"/>
    <w:rsid w:val="00095343"/>
    <w:rsid w:val="0009693E"/>
    <w:rsid w:val="000A049A"/>
    <w:rsid w:val="000A133B"/>
    <w:rsid w:val="000A2AF6"/>
    <w:rsid w:val="000A3496"/>
    <w:rsid w:val="000B1E97"/>
    <w:rsid w:val="000B21C8"/>
    <w:rsid w:val="000B2C3B"/>
    <w:rsid w:val="000B74D8"/>
    <w:rsid w:val="000C020C"/>
    <w:rsid w:val="000C1596"/>
    <w:rsid w:val="000C1953"/>
    <w:rsid w:val="000C2A71"/>
    <w:rsid w:val="000D041E"/>
    <w:rsid w:val="000D23E1"/>
    <w:rsid w:val="000D6898"/>
    <w:rsid w:val="000D72D3"/>
    <w:rsid w:val="000E0502"/>
    <w:rsid w:val="000E18EA"/>
    <w:rsid w:val="000E3E75"/>
    <w:rsid w:val="000E6705"/>
    <w:rsid w:val="000F0D02"/>
    <w:rsid w:val="000F217E"/>
    <w:rsid w:val="000F2819"/>
    <w:rsid w:val="000F6786"/>
    <w:rsid w:val="000F7592"/>
    <w:rsid w:val="000F7AA6"/>
    <w:rsid w:val="00100E29"/>
    <w:rsid w:val="00101056"/>
    <w:rsid w:val="00103300"/>
    <w:rsid w:val="00103AC5"/>
    <w:rsid w:val="0010526F"/>
    <w:rsid w:val="00111408"/>
    <w:rsid w:val="0011223D"/>
    <w:rsid w:val="001122D9"/>
    <w:rsid w:val="00117602"/>
    <w:rsid w:val="00117948"/>
    <w:rsid w:val="001226B0"/>
    <w:rsid w:val="001269E9"/>
    <w:rsid w:val="00131897"/>
    <w:rsid w:val="001347E3"/>
    <w:rsid w:val="00136BF1"/>
    <w:rsid w:val="00140085"/>
    <w:rsid w:val="00141338"/>
    <w:rsid w:val="0014376E"/>
    <w:rsid w:val="00144206"/>
    <w:rsid w:val="00144D23"/>
    <w:rsid w:val="00145CFB"/>
    <w:rsid w:val="00150369"/>
    <w:rsid w:val="00154AE7"/>
    <w:rsid w:val="00157418"/>
    <w:rsid w:val="001601B0"/>
    <w:rsid w:val="00165005"/>
    <w:rsid w:val="00173CD8"/>
    <w:rsid w:val="00174DCC"/>
    <w:rsid w:val="0017592A"/>
    <w:rsid w:val="00175F18"/>
    <w:rsid w:val="00177104"/>
    <w:rsid w:val="00177437"/>
    <w:rsid w:val="00177CEE"/>
    <w:rsid w:val="00182D0D"/>
    <w:rsid w:val="00182E8B"/>
    <w:rsid w:val="0018332D"/>
    <w:rsid w:val="001835F5"/>
    <w:rsid w:val="00183972"/>
    <w:rsid w:val="00183D23"/>
    <w:rsid w:val="001852FA"/>
    <w:rsid w:val="001867C8"/>
    <w:rsid w:val="00192985"/>
    <w:rsid w:val="00195EA4"/>
    <w:rsid w:val="00196617"/>
    <w:rsid w:val="00197D1D"/>
    <w:rsid w:val="00197E69"/>
    <w:rsid w:val="001A4846"/>
    <w:rsid w:val="001A68DA"/>
    <w:rsid w:val="001A6B48"/>
    <w:rsid w:val="001B4836"/>
    <w:rsid w:val="001B56B2"/>
    <w:rsid w:val="001D1032"/>
    <w:rsid w:val="001D16DA"/>
    <w:rsid w:val="001D3212"/>
    <w:rsid w:val="001D3F10"/>
    <w:rsid w:val="001D4210"/>
    <w:rsid w:val="001D67D8"/>
    <w:rsid w:val="001D6A24"/>
    <w:rsid w:val="001E0FB2"/>
    <w:rsid w:val="001E3242"/>
    <w:rsid w:val="001F12B1"/>
    <w:rsid w:val="001F20BB"/>
    <w:rsid w:val="001F600C"/>
    <w:rsid w:val="001F6900"/>
    <w:rsid w:val="002019A3"/>
    <w:rsid w:val="00201BCC"/>
    <w:rsid w:val="002026B7"/>
    <w:rsid w:val="0020747E"/>
    <w:rsid w:val="00213F95"/>
    <w:rsid w:val="00214FD6"/>
    <w:rsid w:val="00221FA9"/>
    <w:rsid w:val="00225AA1"/>
    <w:rsid w:val="00230356"/>
    <w:rsid w:val="0023327F"/>
    <w:rsid w:val="00234F04"/>
    <w:rsid w:val="002355F9"/>
    <w:rsid w:val="0023635E"/>
    <w:rsid w:val="0023739E"/>
    <w:rsid w:val="00242A09"/>
    <w:rsid w:val="00245CC4"/>
    <w:rsid w:val="002471D4"/>
    <w:rsid w:val="00250CAC"/>
    <w:rsid w:val="00251248"/>
    <w:rsid w:val="00251F2C"/>
    <w:rsid w:val="002538CF"/>
    <w:rsid w:val="00256866"/>
    <w:rsid w:val="00261B1D"/>
    <w:rsid w:val="00266C03"/>
    <w:rsid w:val="002719C0"/>
    <w:rsid w:val="00273973"/>
    <w:rsid w:val="00275B40"/>
    <w:rsid w:val="00280588"/>
    <w:rsid w:val="002833DA"/>
    <w:rsid w:val="0028599D"/>
    <w:rsid w:val="00287A7F"/>
    <w:rsid w:val="00287FB8"/>
    <w:rsid w:val="00293179"/>
    <w:rsid w:val="00293AA9"/>
    <w:rsid w:val="00293B4B"/>
    <w:rsid w:val="00295621"/>
    <w:rsid w:val="002A22B0"/>
    <w:rsid w:val="002A314F"/>
    <w:rsid w:val="002A541B"/>
    <w:rsid w:val="002A6F07"/>
    <w:rsid w:val="002A7823"/>
    <w:rsid w:val="002B03D8"/>
    <w:rsid w:val="002B0CCE"/>
    <w:rsid w:val="002C01DA"/>
    <w:rsid w:val="002C173F"/>
    <w:rsid w:val="002C1AA8"/>
    <w:rsid w:val="002C35FE"/>
    <w:rsid w:val="002C73A7"/>
    <w:rsid w:val="002D28BD"/>
    <w:rsid w:val="002D69DE"/>
    <w:rsid w:val="002D6AF2"/>
    <w:rsid w:val="002E1055"/>
    <w:rsid w:val="002E2471"/>
    <w:rsid w:val="002E5A97"/>
    <w:rsid w:val="002F3AB2"/>
    <w:rsid w:val="002F4485"/>
    <w:rsid w:val="002F63A4"/>
    <w:rsid w:val="002F7448"/>
    <w:rsid w:val="00302539"/>
    <w:rsid w:val="00305F2E"/>
    <w:rsid w:val="00307258"/>
    <w:rsid w:val="0031157A"/>
    <w:rsid w:val="00311750"/>
    <w:rsid w:val="00312119"/>
    <w:rsid w:val="003157BF"/>
    <w:rsid w:val="00317856"/>
    <w:rsid w:val="00321852"/>
    <w:rsid w:val="00322FF2"/>
    <w:rsid w:val="00323147"/>
    <w:rsid w:val="003302FE"/>
    <w:rsid w:val="00336822"/>
    <w:rsid w:val="0034003A"/>
    <w:rsid w:val="003411F7"/>
    <w:rsid w:val="00342563"/>
    <w:rsid w:val="003431AB"/>
    <w:rsid w:val="003456D5"/>
    <w:rsid w:val="003475FA"/>
    <w:rsid w:val="00347CA3"/>
    <w:rsid w:val="00354700"/>
    <w:rsid w:val="00363350"/>
    <w:rsid w:val="003654F6"/>
    <w:rsid w:val="00365791"/>
    <w:rsid w:val="00365D10"/>
    <w:rsid w:val="00367E09"/>
    <w:rsid w:val="00367EA6"/>
    <w:rsid w:val="003701B6"/>
    <w:rsid w:val="00371154"/>
    <w:rsid w:val="00372A0A"/>
    <w:rsid w:val="00373B2A"/>
    <w:rsid w:val="00375DB8"/>
    <w:rsid w:val="00382FF4"/>
    <w:rsid w:val="00383F8C"/>
    <w:rsid w:val="003951B8"/>
    <w:rsid w:val="00397F0B"/>
    <w:rsid w:val="003A0E4A"/>
    <w:rsid w:val="003A2FD4"/>
    <w:rsid w:val="003A3231"/>
    <w:rsid w:val="003A5C1D"/>
    <w:rsid w:val="003A6EC2"/>
    <w:rsid w:val="003A7D95"/>
    <w:rsid w:val="003B5010"/>
    <w:rsid w:val="003B5C80"/>
    <w:rsid w:val="003B694B"/>
    <w:rsid w:val="003C0F05"/>
    <w:rsid w:val="003C1BA2"/>
    <w:rsid w:val="003C2784"/>
    <w:rsid w:val="003C490B"/>
    <w:rsid w:val="003C6733"/>
    <w:rsid w:val="003C74CD"/>
    <w:rsid w:val="003D091C"/>
    <w:rsid w:val="003D10B9"/>
    <w:rsid w:val="003D1228"/>
    <w:rsid w:val="003D389D"/>
    <w:rsid w:val="003D4797"/>
    <w:rsid w:val="003D786D"/>
    <w:rsid w:val="003D789A"/>
    <w:rsid w:val="003E3096"/>
    <w:rsid w:val="003E3A99"/>
    <w:rsid w:val="003E4AC9"/>
    <w:rsid w:val="003F0A93"/>
    <w:rsid w:val="003F1F88"/>
    <w:rsid w:val="003F3F22"/>
    <w:rsid w:val="00400C0C"/>
    <w:rsid w:val="00402F8D"/>
    <w:rsid w:val="00405A30"/>
    <w:rsid w:val="00405E5A"/>
    <w:rsid w:val="00406790"/>
    <w:rsid w:val="00411856"/>
    <w:rsid w:val="00412AF3"/>
    <w:rsid w:val="00413A3B"/>
    <w:rsid w:val="00421089"/>
    <w:rsid w:val="00422DBC"/>
    <w:rsid w:val="00424DB3"/>
    <w:rsid w:val="00426196"/>
    <w:rsid w:val="00426971"/>
    <w:rsid w:val="00432C9A"/>
    <w:rsid w:val="00432ED5"/>
    <w:rsid w:val="0043372D"/>
    <w:rsid w:val="004361CD"/>
    <w:rsid w:val="004411C0"/>
    <w:rsid w:val="00441640"/>
    <w:rsid w:val="0044206C"/>
    <w:rsid w:val="004435C5"/>
    <w:rsid w:val="00444A8C"/>
    <w:rsid w:val="0044508A"/>
    <w:rsid w:val="00447FB8"/>
    <w:rsid w:val="00453BAA"/>
    <w:rsid w:val="00454E85"/>
    <w:rsid w:val="00454ED6"/>
    <w:rsid w:val="004561D3"/>
    <w:rsid w:val="00457381"/>
    <w:rsid w:val="00457D71"/>
    <w:rsid w:val="004645BD"/>
    <w:rsid w:val="00470613"/>
    <w:rsid w:val="00470803"/>
    <w:rsid w:val="004716E3"/>
    <w:rsid w:val="00471FA6"/>
    <w:rsid w:val="0047543B"/>
    <w:rsid w:val="00477B35"/>
    <w:rsid w:val="004805A5"/>
    <w:rsid w:val="00480D6A"/>
    <w:rsid w:val="0048636C"/>
    <w:rsid w:val="0049042D"/>
    <w:rsid w:val="00491BD0"/>
    <w:rsid w:val="00491D3D"/>
    <w:rsid w:val="00492EAE"/>
    <w:rsid w:val="004A0996"/>
    <w:rsid w:val="004B0D85"/>
    <w:rsid w:val="004B1EF1"/>
    <w:rsid w:val="004B5826"/>
    <w:rsid w:val="004C1F60"/>
    <w:rsid w:val="004C2F2D"/>
    <w:rsid w:val="004C3132"/>
    <w:rsid w:val="004C4C47"/>
    <w:rsid w:val="004C5AAD"/>
    <w:rsid w:val="004D0954"/>
    <w:rsid w:val="004D6638"/>
    <w:rsid w:val="004E334E"/>
    <w:rsid w:val="004E3F36"/>
    <w:rsid w:val="004E44BE"/>
    <w:rsid w:val="004E4805"/>
    <w:rsid w:val="004E570B"/>
    <w:rsid w:val="004E75F5"/>
    <w:rsid w:val="004F205A"/>
    <w:rsid w:val="004F230B"/>
    <w:rsid w:val="004F4072"/>
    <w:rsid w:val="004F7296"/>
    <w:rsid w:val="004F7BF1"/>
    <w:rsid w:val="00500807"/>
    <w:rsid w:val="0050480D"/>
    <w:rsid w:val="00507EC9"/>
    <w:rsid w:val="00510054"/>
    <w:rsid w:val="00512D4C"/>
    <w:rsid w:val="0051362F"/>
    <w:rsid w:val="00516B2B"/>
    <w:rsid w:val="00516B51"/>
    <w:rsid w:val="00517019"/>
    <w:rsid w:val="00521377"/>
    <w:rsid w:val="005222A6"/>
    <w:rsid w:val="00523806"/>
    <w:rsid w:val="00530F7A"/>
    <w:rsid w:val="00533261"/>
    <w:rsid w:val="0054296C"/>
    <w:rsid w:val="00545376"/>
    <w:rsid w:val="00547E9B"/>
    <w:rsid w:val="00551C01"/>
    <w:rsid w:val="00554F77"/>
    <w:rsid w:val="00556E4F"/>
    <w:rsid w:val="00560A34"/>
    <w:rsid w:val="0057083A"/>
    <w:rsid w:val="005729FF"/>
    <w:rsid w:val="005738EE"/>
    <w:rsid w:val="00580F8F"/>
    <w:rsid w:val="0058133E"/>
    <w:rsid w:val="00591632"/>
    <w:rsid w:val="00594013"/>
    <w:rsid w:val="005946FC"/>
    <w:rsid w:val="0059633F"/>
    <w:rsid w:val="00597707"/>
    <w:rsid w:val="005A0891"/>
    <w:rsid w:val="005A40FC"/>
    <w:rsid w:val="005A4ABB"/>
    <w:rsid w:val="005A4C84"/>
    <w:rsid w:val="005A7D16"/>
    <w:rsid w:val="005B01D5"/>
    <w:rsid w:val="005B7FC7"/>
    <w:rsid w:val="005C6466"/>
    <w:rsid w:val="005C7668"/>
    <w:rsid w:val="005C7D20"/>
    <w:rsid w:val="005D11D6"/>
    <w:rsid w:val="005D1532"/>
    <w:rsid w:val="005D3892"/>
    <w:rsid w:val="005D45D6"/>
    <w:rsid w:val="005D4FB6"/>
    <w:rsid w:val="005D5AE0"/>
    <w:rsid w:val="005D5D7C"/>
    <w:rsid w:val="005D7CFF"/>
    <w:rsid w:val="005E2E40"/>
    <w:rsid w:val="005E520A"/>
    <w:rsid w:val="005E61E7"/>
    <w:rsid w:val="005F0930"/>
    <w:rsid w:val="005F3111"/>
    <w:rsid w:val="005F3D01"/>
    <w:rsid w:val="005F5B81"/>
    <w:rsid w:val="00602550"/>
    <w:rsid w:val="00604539"/>
    <w:rsid w:val="00606265"/>
    <w:rsid w:val="00611348"/>
    <w:rsid w:val="00613974"/>
    <w:rsid w:val="00616129"/>
    <w:rsid w:val="00621EC3"/>
    <w:rsid w:val="00624EF5"/>
    <w:rsid w:val="006250C6"/>
    <w:rsid w:val="00625288"/>
    <w:rsid w:val="00625E9E"/>
    <w:rsid w:val="00626AAB"/>
    <w:rsid w:val="00632F46"/>
    <w:rsid w:val="00641DA3"/>
    <w:rsid w:val="0064425C"/>
    <w:rsid w:val="00652723"/>
    <w:rsid w:val="00654646"/>
    <w:rsid w:val="00654A33"/>
    <w:rsid w:val="00660F21"/>
    <w:rsid w:val="00661708"/>
    <w:rsid w:val="00662426"/>
    <w:rsid w:val="00665A2F"/>
    <w:rsid w:val="00665D1D"/>
    <w:rsid w:val="006669CA"/>
    <w:rsid w:val="00671409"/>
    <w:rsid w:val="00672CA7"/>
    <w:rsid w:val="006734E7"/>
    <w:rsid w:val="0067432B"/>
    <w:rsid w:val="006743BB"/>
    <w:rsid w:val="00675CBF"/>
    <w:rsid w:val="00676DEA"/>
    <w:rsid w:val="00676F79"/>
    <w:rsid w:val="006770AE"/>
    <w:rsid w:val="00682155"/>
    <w:rsid w:val="006839FF"/>
    <w:rsid w:val="006843CF"/>
    <w:rsid w:val="00690E93"/>
    <w:rsid w:val="006928CA"/>
    <w:rsid w:val="006943D7"/>
    <w:rsid w:val="0069456D"/>
    <w:rsid w:val="006968D1"/>
    <w:rsid w:val="006971F3"/>
    <w:rsid w:val="006A0EF9"/>
    <w:rsid w:val="006A30AA"/>
    <w:rsid w:val="006B0801"/>
    <w:rsid w:val="006B3947"/>
    <w:rsid w:val="006B3D8E"/>
    <w:rsid w:val="006B538D"/>
    <w:rsid w:val="006B613A"/>
    <w:rsid w:val="006B6850"/>
    <w:rsid w:val="006C1AFD"/>
    <w:rsid w:val="006D031F"/>
    <w:rsid w:val="006D1886"/>
    <w:rsid w:val="006D1CEE"/>
    <w:rsid w:val="006D35E7"/>
    <w:rsid w:val="006D666E"/>
    <w:rsid w:val="006E0157"/>
    <w:rsid w:val="006E2AFF"/>
    <w:rsid w:val="006E357A"/>
    <w:rsid w:val="006E5418"/>
    <w:rsid w:val="006E5588"/>
    <w:rsid w:val="006E7F61"/>
    <w:rsid w:val="006F0D07"/>
    <w:rsid w:val="006F1BBC"/>
    <w:rsid w:val="006F1FA3"/>
    <w:rsid w:val="006F3188"/>
    <w:rsid w:val="00700B23"/>
    <w:rsid w:val="0070143F"/>
    <w:rsid w:val="007039EF"/>
    <w:rsid w:val="0070632E"/>
    <w:rsid w:val="00706455"/>
    <w:rsid w:val="00713D83"/>
    <w:rsid w:val="00716B3D"/>
    <w:rsid w:val="00717D76"/>
    <w:rsid w:val="00721DD6"/>
    <w:rsid w:val="00723D7E"/>
    <w:rsid w:val="0072565B"/>
    <w:rsid w:val="00725DE7"/>
    <w:rsid w:val="00726E67"/>
    <w:rsid w:val="00731668"/>
    <w:rsid w:val="0073516B"/>
    <w:rsid w:val="0074019D"/>
    <w:rsid w:val="0074043E"/>
    <w:rsid w:val="00743CB5"/>
    <w:rsid w:val="007550F0"/>
    <w:rsid w:val="007619AB"/>
    <w:rsid w:val="007664A4"/>
    <w:rsid w:val="00774E21"/>
    <w:rsid w:val="007762F9"/>
    <w:rsid w:val="007836F1"/>
    <w:rsid w:val="0078695B"/>
    <w:rsid w:val="007879DB"/>
    <w:rsid w:val="00787DA5"/>
    <w:rsid w:val="0079015D"/>
    <w:rsid w:val="00794956"/>
    <w:rsid w:val="00796A97"/>
    <w:rsid w:val="007A0415"/>
    <w:rsid w:val="007A42DF"/>
    <w:rsid w:val="007A49A0"/>
    <w:rsid w:val="007A55F9"/>
    <w:rsid w:val="007A7200"/>
    <w:rsid w:val="007B22F5"/>
    <w:rsid w:val="007B353D"/>
    <w:rsid w:val="007B4CEB"/>
    <w:rsid w:val="007C1D96"/>
    <w:rsid w:val="007C2D1D"/>
    <w:rsid w:val="007C49BB"/>
    <w:rsid w:val="007C5124"/>
    <w:rsid w:val="007C5827"/>
    <w:rsid w:val="007C7496"/>
    <w:rsid w:val="007D0944"/>
    <w:rsid w:val="007D5C1D"/>
    <w:rsid w:val="007D65C3"/>
    <w:rsid w:val="007D7805"/>
    <w:rsid w:val="007D7EB3"/>
    <w:rsid w:val="007E3A9D"/>
    <w:rsid w:val="007E7282"/>
    <w:rsid w:val="007F0F54"/>
    <w:rsid w:val="007F29E2"/>
    <w:rsid w:val="007F33A8"/>
    <w:rsid w:val="007F3DAA"/>
    <w:rsid w:val="007F439D"/>
    <w:rsid w:val="007F56B3"/>
    <w:rsid w:val="007F5D25"/>
    <w:rsid w:val="007F5ED0"/>
    <w:rsid w:val="007F6CC8"/>
    <w:rsid w:val="007F790F"/>
    <w:rsid w:val="007F7F6B"/>
    <w:rsid w:val="007F7FFA"/>
    <w:rsid w:val="008022C3"/>
    <w:rsid w:val="0080412A"/>
    <w:rsid w:val="00821FEF"/>
    <w:rsid w:val="00822E8A"/>
    <w:rsid w:val="0082430D"/>
    <w:rsid w:val="00825032"/>
    <w:rsid w:val="00827D2B"/>
    <w:rsid w:val="008316B4"/>
    <w:rsid w:val="0083391B"/>
    <w:rsid w:val="008342BB"/>
    <w:rsid w:val="00835513"/>
    <w:rsid w:val="00837C82"/>
    <w:rsid w:val="00842CC6"/>
    <w:rsid w:val="00851F12"/>
    <w:rsid w:val="00854912"/>
    <w:rsid w:val="00854D6C"/>
    <w:rsid w:val="008577C8"/>
    <w:rsid w:val="00865299"/>
    <w:rsid w:val="00871259"/>
    <w:rsid w:val="008720C9"/>
    <w:rsid w:val="00873C0F"/>
    <w:rsid w:val="00876FBA"/>
    <w:rsid w:val="00883952"/>
    <w:rsid w:val="0088586D"/>
    <w:rsid w:val="00887C8D"/>
    <w:rsid w:val="00890BB8"/>
    <w:rsid w:val="00892677"/>
    <w:rsid w:val="00896006"/>
    <w:rsid w:val="00896EBB"/>
    <w:rsid w:val="0089727C"/>
    <w:rsid w:val="008A0F88"/>
    <w:rsid w:val="008A188E"/>
    <w:rsid w:val="008A2D4E"/>
    <w:rsid w:val="008A3D6F"/>
    <w:rsid w:val="008A5E26"/>
    <w:rsid w:val="008A61A6"/>
    <w:rsid w:val="008B2C8D"/>
    <w:rsid w:val="008B386B"/>
    <w:rsid w:val="008B6760"/>
    <w:rsid w:val="008B7C53"/>
    <w:rsid w:val="008C39A5"/>
    <w:rsid w:val="008C7876"/>
    <w:rsid w:val="008D22D4"/>
    <w:rsid w:val="008D2599"/>
    <w:rsid w:val="008D2C47"/>
    <w:rsid w:val="008D3BD1"/>
    <w:rsid w:val="008D3EAE"/>
    <w:rsid w:val="008D7170"/>
    <w:rsid w:val="008E4298"/>
    <w:rsid w:val="008E44CC"/>
    <w:rsid w:val="008E4C23"/>
    <w:rsid w:val="008F3E99"/>
    <w:rsid w:val="008F4078"/>
    <w:rsid w:val="008F6445"/>
    <w:rsid w:val="008F7812"/>
    <w:rsid w:val="008F7F0A"/>
    <w:rsid w:val="00911B34"/>
    <w:rsid w:val="0091204F"/>
    <w:rsid w:val="00912A38"/>
    <w:rsid w:val="009170FE"/>
    <w:rsid w:val="00917182"/>
    <w:rsid w:val="00922EEA"/>
    <w:rsid w:val="00923C46"/>
    <w:rsid w:val="009255B8"/>
    <w:rsid w:val="009256E8"/>
    <w:rsid w:val="00925F8C"/>
    <w:rsid w:val="00927DBA"/>
    <w:rsid w:val="00931D5C"/>
    <w:rsid w:val="0093387D"/>
    <w:rsid w:val="00937633"/>
    <w:rsid w:val="00943A68"/>
    <w:rsid w:val="00944C50"/>
    <w:rsid w:val="009475CC"/>
    <w:rsid w:val="0095054F"/>
    <w:rsid w:val="00957178"/>
    <w:rsid w:val="009633AF"/>
    <w:rsid w:val="009762A3"/>
    <w:rsid w:val="00976DAB"/>
    <w:rsid w:val="009802A1"/>
    <w:rsid w:val="00982105"/>
    <w:rsid w:val="00991A18"/>
    <w:rsid w:val="009927A9"/>
    <w:rsid w:val="009935A0"/>
    <w:rsid w:val="009964BF"/>
    <w:rsid w:val="00996BCD"/>
    <w:rsid w:val="00997495"/>
    <w:rsid w:val="009A1FD8"/>
    <w:rsid w:val="009C0485"/>
    <w:rsid w:val="009D1331"/>
    <w:rsid w:val="009D560D"/>
    <w:rsid w:val="009D5CFE"/>
    <w:rsid w:val="009D779B"/>
    <w:rsid w:val="009E1E30"/>
    <w:rsid w:val="009E2DE0"/>
    <w:rsid w:val="009E35BE"/>
    <w:rsid w:val="009E5330"/>
    <w:rsid w:val="009E594F"/>
    <w:rsid w:val="009F0024"/>
    <w:rsid w:val="009F7582"/>
    <w:rsid w:val="00A00A94"/>
    <w:rsid w:val="00A027A9"/>
    <w:rsid w:val="00A0323D"/>
    <w:rsid w:val="00A05FE6"/>
    <w:rsid w:val="00A1334A"/>
    <w:rsid w:val="00A13395"/>
    <w:rsid w:val="00A133CE"/>
    <w:rsid w:val="00A14675"/>
    <w:rsid w:val="00A1570A"/>
    <w:rsid w:val="00A20BAC"/>
    <w:rsid w:val="00A255EF"/>
    <w:rsid w:val="00A31602"/>
    <w:rsid w:val="00A324E8"/>
    <w:rsid w:val="00A343D0"/>
    <w:rsid w:val="00A34CA8"/>
    <w:rsid w:val="00A40CB5"/>
    <w:rsid w:val="00A40D67"/>
    <w:rsid w:val="00A417D4"/>
    <w:rsid w:val="00A41E3C"/>
    <w:rsid w:val="00A42B5E"/>
    <w:rsid w:val="00A47711"/>
    <w:rsid w:val="00A50911"/>
    <w:rsid w:val="00A52888"/>
    <w:rsid w:val="00A55E77"/>
    <w:rsid w:val="00A565C6"/>
    <w:rsid w:val="00A62A9E"/>
    <w:rsid w:val="00A63EB7"/>
    <w:rsid w:val="00A6465A"/>
    <w:rsid w:val="00A654E2"/>
    <w:rsid w:val="00A662E0"/>
    <w:rsid w:val="00A73C37"/>
    <w:rsid w:val="00A76D67"/>
    <w:rsid w:val="00A77038"/>
    <w:rsid w:val="00A81A5D"/>
    <w:rsid w:val="00A82DBA"/>
    <w:rsid w:val="00A868AF"/>
    <w:rsid w:val="00A87159"/>
    <w:rsid w:val="00A9384B"/>
    <w:rsid w:val="00A96D21"/>
    <w:rsid w:val="00A9788D"/>
    <w:rsid w:val="00AA1DED"/>
    <w:rsid w:val="00AA3208"/>
    <w:rsid w:val="00AA72EC"/>
    <w:rsid w:val="00AB1062"/>
    <w:rsid w:val="00AB2463"/>
    <w:rsid w:val="00AB3FAF"/>
    <w:rsid w:val="00AB6D11"/>
    <w:rsid w:val="00AB7696"/>
    <w:rsid w:val="00AC06A4"/>
    <w:rsid w:val="00AC23AF"/>
    <w:rsid w:val="00AC253F"/>
    <w:rsid w:val="00AC3BDC"/>
    <w:rsid w:val="00AC440F"/>
    <w:rsid w:val="00AC4644"/>
    <w:rsid w:val="00AC706B"/>
    <w:rsid w:val="00AD068C"/>
    <w:rsid w:val="00AD06F3"/>
    <w:rsid w:val="00AD5C8B"/>
    <w:rsid w:val="00AD6359"/>
    <w:rsid w:val="00AD77C3"/>
    <w:rsid w:val="00AE70C0"/>
    <w:rsid w:val="00AF09F7"/>
    <w:rsid w:val="00AF4CE2"/>
    <w:rsid w:val="00B00025"/>
    <w:rsid w:val="00B0063F"/>
    <w:rsid w:val="00B01CED"/>
    <w:rsid w:val="00B023C3"/>
    <w:rsid w:val="00B04AA2"/>
    <w:rsid w:val="00B15CBC"/>
    <w:rsid w:val="00B15CDF"/>
    <w:rsid w:val="00B20693"/>
    <w:rsid w:val="00B22D33"/>
    <w:rsid w:val="00B248C6"/>
    <w:rsid w:val="00B24C8C"/>
    <w:rsid w:val="00B26C76"/>
    <w:rsid w:val="00B35D2F"/>
    <w:rsid w:val="00B40A0E"/>
    <w:rsid w:val="00B423BC"/>
    <w:rsid w:val="00B448A3"/>
    <w:rsid w:val="00B45857"/>
    <w:rsid w:val="00B46702"/>
    <w:rsid w:val="00B504B1"/>
    <w:rsid w:val="00B50607"/>
    <w:rsid w:val="00B52520"/>
    <w:rsid w:val="00B53649"/>
    <w:rsid w:val="00B55C05"/>
    <w:rsid w:val="00B56883"/>
    <w:rsid w:val="00B57952"/>
    <w:rsid w:val="00B61516"/>
    <w:rsid w:val="00B6447E"/>
    <w:rsid w:val="00B648F8"/>
    <w:rsid w:val="00B6491F"/>
    <w:rsid w:val="00B7195D"/>
    <w:rsid w:val="00B739B9"/>
    <w:rsid w:val="00B7553E"/>
    <w:rsid w:val="00B90370"/>
    <w:rsid w:val="00B927E6"/>
    <w:rsid w:val="00B92F8F"/>
    <w:rsid w:val="00B9362C"/>
    <w:rsid w:val="00B95717"/>
    <w:rsid w:val="00B96D92"/>
    <w:rsid w:val="00B97358"/>
    <w:rsid w:val="00BA09BD"/>
    <w:rsid w:val="00BA2574"/>
    <w:rsid w:val="00BA7EB4"/>
    <w:rsid w:val="00BB06ED"/>
    <w:rsid w:val="00BB1138"/>
    <w:rsid w:val="00BB1FBE"/>
    <w:rsid w:val="00BB2075"/>
    <w:rsid w:val="00BB34CC"/>
    <w:rsid w:val="00BB7B90"/>
    <w:rsid w:val="00BC1653"/>
    <w:rsid w:val="00BC1E08"/>
    <w:rsid w:val="00BC2467"/>
    <w:rsid w:val="00BC3D3B"/>
    <w:rsid w:val="00BC63AA"/>
    <w:rsid w:val="00BD64BD"/>
    <w:rsid w:val="00BE0BB0"/>
    <w:rsid w:val="00BE1A68"/>
    <w:rsid w:val="00BE2405"/>
    <w:rsid w:val="00BE2B8C"/>
    <w:rsid w:val="00BE6D44"/>
    <w:rsid w:val="00BF04BD"/>
    <w:rsid w:val="00BF120D"/>
    <w:rsid w:val="00BF1B7B"/>
    <w:rsid w:val="00BF2B3C"/>
    <w:rsid w:val="00BF4DE3"/>
    <w:rsid w:val="00BF4E43"/>
    <w:rsid w:val="00BF5762"/>
    <w:rsid w:val="00C01BF4"/>
    <w:rsid w:val="00C01C0F"/>
    <w:rsid w:val="00C0630F"/>
    <w:rsid w:val="00C06FB3"/>
    <w:rsid w:val="00C1028F"/>
    <w:rsid w:val="00C11698"/>
    <w:rsid w:val="00C12C6E"/>
    <w:rsid w:val="00C131B4"/>
    <w:rsid w:val="00C14F6F"/>
    <w:rsid w:val="00C220D9"/>
    <w:rsid w:val="00C22DA7"/>
    <w:rsid w:val="00C260B8"/>
    <w:rsid w:val="00C31EF9"/>
    <w:rsid w:val="00C40F44"/>
    <w:rsid w:val="00C424FD"/>
    <w:rsid w:val="00C47D5C"/>
    <w:rsid w:val="00C54E45"/>
    <w:rsid w:val="00C57CF0"/>
    <w:rsid w:val="00C60751"/>
    <w:rsid w:val="00C61FE7"/>
    <w:rsid w:val="00C671B4"/>
    <w:rsid w:val="00C72548"/>
    <w:rsid w:val="00C75C31"/>
    <w:rsid w:val="00C77587"/>
    <w:rsid w:val="00C77664"/>
    <w:rsid w:val="00C77A02"/>
    <w:rsid w:val="00C813C5"/>
    <w:rsid w:val="00C81A52"/>
    <w:rsid w:val="00C823D3"/>
    <w:rsid w:val="00C8292E"/>
    <w:rsid w:val="00C83527"/>
    <w:rsid w:val="00C843C0"/>
    <w:rsid w:val="00C8539E"/>
    <w:rsid w:val="00C8656E"/>
    <w:rsid w:val="00C91402"/>
    <w:rsid w:val="00C915F9"/>
    <w:rsid w:val="00C91B7C"/>
    <w:rsid w:val="00C96949"/>
    <w:rsid w:val="00C97A7E"/>
    <w:rsid w:val="00C97CA1"/>
    <w:rsid w:val="00CA0329"/>
    <w:rsid w:val="00CA3E55"/>
    <w:rsid w:val="00CA58A0"/>
    <w:rsid w:val="00CA7783"/>
    <w:rsid w:val="00CB6D83"/>
    <w:rsid w:val="00CC1A1F"/>
    <w:rsid w:val="00CC21BF"/>
    <w:rsid w:val="00CC34E0"/>
    <w:rsid w:val="00CC4985"/>
    <w:rsid w:val="00CC78D7"/>
    <w:rsid w:val="00CD0F31"/>
    <w:rsid w:val="00CD2088"/>
    <w:rsid w:val="00CD2714"/>
    <w:rsid w:val="00CE056C"/>
    <w:rsid w:val="00CE24AC"/>
    <w:rsid w:val="00CE2F71"/>
    <w:rsid w:val="00CE5256"/>
    <w:rsid w:val="00CF23A8"/>
    <w:rsid w:val="00CF37D2"/>
    <w:rsid w:val="00CF4557"/>
    <w:rsid w:val="00CF45A9"/>
    <w:rsid w:val="00CF5761"/>
    <w:rsid w:val="00CF5CF9"/>
    <w:rsid w:val="00CF77F7"/>
    <w:rsid w:val="00D015A0"/>
    <w:rsid w:val="00D0266C"/>
    <w:rsid w:val="00D11F57"/>
    <w:rsid w:val="00D13423"/>
    <w:rsid w:val="00D138AB"/>
    <w:rsid w:val="00D21501"/>
    <w:rsid w:val="00D22468"/>
    <w:rsid w:val="00D25860"/>
    <w:rsid w:val="00D25889"/>
    <w:rsid w:val="00D25A2F"/>
    <w:rsid w:val="00D345FE"/>
    <w:rsid w:val="00D35E9E"/>
    <w:rsid w:val="00D40B71"/>
    <w:rsid w:val="00D4533A"/>
    <w:rsid w:val="00D50892"/>
    <w:rsid w:val="00D50DAC"/>
    <w:rsid w:val="00D52D23"/>
    <w:rsid w:val="00D5652D"/>
    <w:rsid w:val="00D630F5"/>
    <w:rsid w:val="00D63AE8"/>
    <w:rsid w:val="00D75F1E"/>
    <w:rsid w:val="00D77DF9"/>
    <w:rsid w:val="00D83163"/>
    <w:rsid w:val="00D84BD9"/>
    <w:rsid w:val="00D852D6"/>
    <w:rsid w:val="00D90A42"/>
    <w:rsid w:val="00D94072"/>
    <w:rsid w:val="00D96BDB"/>
    <w:rsid w:val="00DA09F8"/>
    <w:rsid w:val="00DA1350"/>
    <w:rsid w:val="00DA4104"/>
    <w:rsid w:val="00DA661C"/>
    <w:rsid w:val="00DB0E5E"/>
    <w:rsid w:val="00DB3D2F"/>
    <w:rsid w:val="00DB7489"/>
    <w:rsid w:val="00DC3A1B"/>
    <w:rsid w:val="00DC56A2"/>
    <w:rsid w:val="00DC5E68"/>
    <w:rsid w:val="00DD21CE"/>
    <w:rsid w:val="00DD4A44"/>
    <w:rsid w:val="00DD4AB8"/>
    <w:rsid w:val="00DD5076"/>
    <w:rsid w:val="00DD518E"/>
    <w:rsid w:val="00DE05F3"/>
    <w:rsid w:val="00DE0E36"/>
    <w:rsid w:val="00DE0E9E"/>
    <w:rsid w:val="00DE19B5"/>
    <w:rsid w:val="00DE60CB"/>
    <w:rsid w:val="00DF20FF"/>
    <w:rsid w:val="00DF30F0"/>
    <w:rsid w:val="00DF5665"/>
    <w:rsid w:val="00E02A03"/>
    <w:rsid w:val="00E05845"/>
    <w:rsid w:val="00E06FDD"/>
    <w:rsid w:val="00E11C50"/>
    <w:rsid w:val="00E13312"/>
    <w:rsid w:val="00E140AC"/>
    <w:rsid w:val="00E151BF"/>
    <w:rsid w:val="00E16559"/>
    <w:rsid w:val="00E1752F"/>
    <w:rsid w:val="00E17C6B"/>
    <w:rsid w:val="00E20A7E"/>
    <w:rsid w:val="00E20F58"/>
    <w:rsid w:val="00E23EE4"/>
    <w:rsid w:val="00E2418B"/>
    <w:rsid w:val="00E24199"/>
    <w:rsid w:val="00E26333"/>
    <w:rsid w:val="00E2647B"/>
    <w:rsid w:val="00E270BE"/>
    <w:rsid w:val="00E27D60"/>
    <w:rsid w:val="00E3000B"/>
    <w:rsid w:val="00E3135E"/>
    <w:rsid w:val="00E31F23"/>
    <w:rsid w:val="00E35818"/>
    <w:rsid w:val="00E35D75"/>
    <w:rsid w:val="00E37247"/>
    <w:rsid w:val="00E40179"/>
    <w:rsid w:val="00E421AA"/>
    <w:rsid w:val="00E4246B"/>
    <w:rsid w:val="00E46209"/>
    <w:rsid w:val="00E46D95"/>
    <w:rsid w:val="00E5793A"/>
    <w:rsid w:val="00E60149"/>
    <w:rsid w:val="00E61DEA"/>
    <w:rsid w:val="00E62388"/>
    <w:rsid w:val="00E6609F"/>
    <w:rsid w:val="00E70617"/>
    <w:rsid w:val="00E70A1E"/>
    <w:rsid w:val="00E7115E"/>
    <w:rsid w:val="00E75307"/>
    <w:rsid w:val="00E75B1C"/>
    <w:rsid w:val="00E8416D"/>
    <w:rsid w:val="00E84521"/>
    <w:rsid w:val="00E861FE"/>
    <w:rsid w:val="00E86DA4"/>
    <w:rsid w:val="00E9090D"/>
    <w:rsid w:val="00E95749"/>
    <w:rsid w:val="00E9786B"/>
    <w:rsid w:val="00EA38C4"/>
    <w:rsid w:val="00EA531B"/>
    <w:rsid w:val="00EA60EF"/>
    <w:rsid w:val="00EA63D2"/>
    <w:rsid w:val="00EA76C5"/>
    <w:rsid w:val="00EA7B61"/>
    <w:rsid w:val="00EB2935"/>
    <w:rsid w:val="00EB684E"/>
    <w:rsid w:val="00EC0C34"/>
    <w:rsid w:val="00EC1AE6"/>
    <w:rsid w:val="00EC27B7"/>
    <w:rsid w:val="00EC35C8"/>
    <w:rsid w:val="00EC5D67"/>
    <w:rsid w:val="00EC615E"/>
    <w:rsid w:val="00ED1ADD"/>
    <w:rsid w:val="00EE0CC4"/>
    <w:rsid w:val="00EF0551"/>
    <w:rsid w:val="00EF0DBB"/>
    <w:rsid w:val="00EF0E44"/>
    <w:rsid w:val="00EF132E"/>
    <w:rsid w:val="00EF1A8B"/>
    <w:rsid w:val="00EF4122"/>
    <w:rsid w:val="00EF41A0"/>
    <w:rsid w:val="00EF6582"/>
    <w:rsid w:val="00F00066"/>
    <w:rsid w:val="00F0221C"/>
    <w:rsid w:val="00F029F6"/>
    <w:rsid w:val="00F10CF7"/>
    <w:rsid w:val="00F12C76"/>
    <w:rsid w:val="00F16055"/>
    <w:rsid w:val="00F22339"/>
    <w:rsid w:val="00F230DF"/>
    <w:rsid w:val="00F2318D"/>
    <w:rsid w:val="00F23E58"/>
    <w:rsid w:val="00F252E7"/>
    <w:rsid w:val="00F27558"/>
    <w:rsid w:val="00F30F3C"/>
    <w:rsid w:val="00F3413C"/>
    <w:rsid w:val="00F4094E"/>
    <w:rsid w:val="00F426F9"/>
    <w:rsid w:val="00F42814"/>
    <w:rsid w:val="00F43A91"/>
    <w:rsid w:val="00F43E3B"/>
    <w:rsid w:val="00F43F88"/>
    <w:rsid w:val="00F45778"/>
    <w:rsid w:val="00F468E4"/>
    <w:rsid w:val="00F509F6"/>
    <w:rsid w:val="00F56BCA"/>
    <w:rsid w:val="00F56D8E"/>
    <w:rsid w:val="00F62B7A"/>
    <w:rsid w:val="00F656A4"/>
    <w:rsid w:val="00F66A1C"/>
    <w:rsid w:val="00F672E7"/>
    <w:rsid w:val="00F673A7"/>
    <w:rsid w:val="00F67AFC"/>
    <w:rsid w:val="00F67D11"/>
    <w:rsid w:val="00F704CA"/>
    <w:rsid w:val="00F709C8"/>
    <w:rsid w:val="00F70D86"/>
    <w:rsid w:val="00F75731"/>
    <w:rsid w:val="00F80F23"/>
    <w:rsid w:val="00F82CF5"/>
    <w:rsid w:val="00F85FAB"/>
    <w:rsid w:val="00F87339"/>
    <w:rsid w:val="00F87B47"/>
    <w:rsid w:val="00FA0187"/>
    <w:rsid w:val="00FA3E67"/>
    <w:rsid w:val="00FA4E74"/>
    <w:rsid w:val="00FB0627"/>
    <w:rsid w:val="00FB2FD1"/>
    <w:rsid w:val="00FB5DF4"/>
    <w:rsid w:val="00FB6362"/>
    <w:rsid w:val="00FD20B9"/>
    <w:rsid w:val="00FD498F"/>
    <w:rsid w:val="00FE0FF1"/>
    <w:rsid w:val="00FE48CA"/>
    <w:rsid w:val="00FE5BE5"/>
    <w:rsid w:val="00FE5D28"/>
    <w:rsid w:val="00FF51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C7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7553E"/>
    <w:rPr>
      <w:color w:val="0000FF"/>
      <w:u w:val="single"/>
    </w:rPr>
  </w:style>
  <w:style w:type="paragraph" w:styleId="a4">
    <w:name w:val="Body Text Indent"/>
    <w:basedOn w:val="a"/>
    <w:link w:val="a5"/>
    <w:uiPriority w:val="99"/>
    <w:rsid w:val="00B7553E"/>
    <w:pPr>
      <w:ind w:left="225"/>
      <w:jc w:val="both"/>
    </w:pPr>
    <w:rPr>
      <w:sz w:val="28"/>
      <w:szCs w:val="20"/>
    </w:rPr>
  </w:style>
  <w:style w:type="paragraph" w:styleId="a6">
    <w:name w:val="header"/>
    <w:basedOn w:val="a"/>
    <w:link w:val="a7"/>
    <w:uiPriority w:val="99"/>
    <w:rsid w:val="0072565B"/>
    <w:pPr>
      <w:tabs>
        <w:tab w:val="center" w:pos="4677"/>
        <w:tab w:val="right" w:pos="9355"/>
      </w:tabs>
    </w:pPr>
  </w:style>
  <w:style w:type="character" w:styleId="a8">
    <w:name w:val="page number"/>
    <w:basedOn w:val="a0"/>
    <w:rsid w:val="0072565B"/>
  </w:style>
  <w:style w:type="paragraph" w:customStyle="1" w:styleId="a9">
    <w:name w:val="Знак Знак Знак Знак"/>
    <w:basedOn w:val="a"/>
    <w:autoRedefine/>
    <w:rsid w:val="001347E3"/>
    <w:pPr>
      <w:spacing w:after="160" w:line="240" w:lineRule="exact"/>
    </w:pPr>
    <w:rPr>
      <w:sz w:val="28"/>
      <w:szCs w:val="20"/>
      <w:lang w:val="en-US" w:eastAsia="en-US"/>
    </w:rPr>
  </w:style>
  <w:style w:type="paragraph" w:customStyle="1" w:styleId="ConsNormal">
    <w:name w:val="ConsNormal"/>
    <w:uiPriority w:val="99"/>
    <w:rsid w:val="00F16055"/>
    <w:pPr>
      <w:widowControl w:val="0"/>
      <w:autoSpaceDE w:val="0"/>
      <w:autoSpaceDN w:val="0"/>
      <w:adjustRightInd w:val="0"/>
      <w:ind w:right="19772" w:firstLine="720"/>
    </w:pPr>
    <w:rPr>
      <w:rFonts w:ascii="Arial" w:hAnsi="Arial" w:cs="Arial"/>
      <w:sz w:val="24"/>
      <w:szCs w:val="24"/>
    </w:rPr>
  </w:style>
  <w:style w:type="paragraph" w:styleId="aa">
    <w:name w:val="Body Text"/>
    <w:basedOn w:val="a"/>
    <w:link w:val="ab"/>
    <w:rsid w:val="006E357A"/>
    <w:pPr>
      <w:spacing w:after="120"/>
    </w:pPr>
  </w:style>
  <w:style w:type="character" w:customStyle="1" w:styleId="ac">
    <w:name w:val="Основной текст_"/>
    <w:basedOn w:val="a0"/>
    <w:link w:val="1"/>
    <w:rsid w:val="00CF37D2"/>
    <w:rPr>
      <w:sz w:val="24"/>
      <w:szCs w:val="24"/>
      <w:shd w:val="clear" w:color="auto" w:fill="FFFFFF"/>
      <w:lang w:bidi="ar-SA"/>
    </w:rPr>
  </w:style>
  <w:style w:type="paragraph" w:customStyle="1" w:styleId="1">
    <w:name w:val="Основной текст1"/>
    <w:basedOn w:val="a"/>
    <w:link w:val="ac"/>
    <w:rsid w:val="00CF37D2"/>
    <w:pPr>
      <w:shd w:val="clear" w:color="auto" w:fill="FFFFFF"/>
      <w:spacing w:before="360" w:line="283" w:lineRule="exact"/>
      <w:jc w:val="both"/>
    </w:pPr>
    <w:rPr>
      <w:shd w:val="clear" w:color="auto" w:fill="FFFFFF"/>
    </w:rPr>
  </w:style>
  <w:style w:type="character" w:customStyle="1" w:styleId="FontStyle11">
    <w:name w:val="Font Style11"/>
    <w:rsid w:val="00173CD8"/>
    <w:rPr>
      <w:rFonts w:ascii="Times New Roman" w:hAnsi="Times New Roman" w:cs="Times New Roman" w:hint="default"/>
      <w:sz w:val="22"/>
      <w:szCs w:val="22"/>
    </w:rPr>
  </w:style>
  <w:style w:type="paragraph" w:styleId="2">
    <w:name w:val="Body Text 2"/>
    <w:basedOn w:val="a"/>
    <w:link w:val="20"/>
    <w:uiPriority w:val="99"/>
    <w:unhideWhenUsed/>
    <w:rsid w:val="00AC4644"/>
    <w:pPr>
      <w:spacing w:after="120" w:line="480" w:lineRule="auto"/>
    </w:pPr>
    <w:rPr>
      <w:rFonts w:ascii="Calibri" w:eastAsia="Calibri" w:hAnsi="Calibri"/>
      <w:sz w:val="22"/>
      <w:szCs w:val="22"/>
      <w:lang w:eastAsia="en-US"/>
    </w:rPr>
  </w:style>
  <w:style w:type="character" w:customStyle="1" w:styleId="20">
    <w:name w:val="Основной текст 2 Знак"/>
    <w:basedOn w:val="a0"/>
    <w:link w:val="2"/>
    <w:uiPriority w:val="99"/>
    <w:rsid w:val="00AC4644"/>
    <w:rPr>
      <w:rFonts w:ascii="Calibri" w:eastAsia="Calibri" w:hAnsi="Calibri" w:cs="Times New Roman"/>
      <w:sz w:val="22"/>
      <w:szCs w:val="22"/>
      <w:lang w:eastAsia="en-US"/>
    </w:rPr>
  </w:style>
  <w:style w:type="paragraph" w:styleId="ad">
    <w:name w:val="List Paragraph"/>
    <w:basedOn w:val="a"/>
    <w:link w:val="ae"/>
    <w:uiPriority w:val="34"/>
    <w:qFormat/>
    <w:rsid w:val="00AC4644"/>
    <w:pPr>
      <w:spacing w:after="200" w:line="276" w:lineRule="auto"/>
      <w:ind w:left="720"/>
      <w:contextualSpacing/>
    </w:pPr>
    <w:rPr>
      <w:rFonts w:ascii="Calibri" w:eastAsia="Calibri" w:hAnsi="Calibri"/>
      <w:sz w:val="22"/>
      <w:szCs w:val="22"/>
      <w:lang w:eastAsia="en-US"/>
    </w:rPr>
  </w:style>
  <w:style w:type="paragraph" w:styleId="af">
    <w:name w:val="footer"/>
    <w:basedOn w:val="a"/>
    <w:link w:val="af0"/>
    <w:rsid w:val="00B648F8"/>
    <w:pPr>
      <w:tabs>
        <w:tab w:val="center" w:pos="4677"/>
        <w:tab w:val="right" w:pos="9355"/>
      </w:tabs>
    </w:pPr>
  </w:style>
  <w:style w:type="character" w:customStyle="1" w:styleId="af0">
    <w:name w:val="Нижний колонтитул Знак"/>
    <w:basedOn w:val="a0"/>
    <w:link w:val="af"/>
    <w:rsid w:val="00B648F8"/>
    <w:rPr>
      <w:sz w:val="24"/>
      <w:szCs w:val="24"/>
    </w:rPr>
  </w:style>
  <w:style w:type="character" w:customStyle="1" w:styleId="FontStyle14">
    <w:name w:val="Font Style14"/>
    <w:rsid w:val="009D5CFE"/>
    <w:rPr>
      <w:rFonts w:ascii="Times New Roman" w:hAnsi="Times New Roman" w:cs="Times New Roman"/>
      <w:sz w:val="24"/>
      <w:szCs w:val="24"/>
    </w:rPr>
  </w:style>
  <w:style w:type="character" w:customStyle="1" w:styleId="ab">
    <w:name w:val="Основной текст Знак"/>
    <w:basedOn w:val="a0"/>
    <w:link w:val="aa"/>
    <w:rsid w:val="00B248C6"/>
    <w:rPr>
      <w:sz w:val="24"/>
      <w:szCs w:val="24"/>
    </w:rPr>
  </w:style>
  <w:style w:type="paragraph" w:styleId="af1">
    <w:name w:val="Plain Text"/>
    <w:basedOn w:val="a"/>
    <w:link w:val="af2"/>
    <w:rsid w:val="00F252E7"/>
    <w:rPr>
      <w:rFonts w:ascii="Courier New" w:hAnsi="Courier New" w:cs="Courier New"/>
      <w:sz w:val="20"/>
      <w:szCs w:val="20"/>
    </w:rPr>
  </w:style>
  <w:style w:type="character" w:customStyle="1" w:styleId="af2">
    <w:name w:val="Текст Знак"/>
    <w:basedOn w:val="a0"/>
    <w:link w:val="af1"/>
    <w:rsid w:val="00F252E7"/>
    <w:rPr>
      <w:rFonts w:ascii="Courier New" w:hAnsi="Courier New" w:cs="Courier New"/>
    </w:rPr>
  </w:style>
  <w:style w:type="paragraph" w:customStyle="1" w:styleId="ConsNonformat">
    <w:name w:val="ConsNonformat"/>
    <w:rsid w:val="002A541B"/>
    <w:pPr>
      <w:widowControl w:val="0"/>
      <w:autoSpaceDE w:val="0"/>
      <w:autoSpaceDN w:val="0"/>
      <w:adjustRightInd w:val="0"/>
      <w:ind w:right="19772"/>
    </w:pPr>
    <w:rPr>
      <w:rFonts w:ascii="Courier New" w:hAnsi="Courier New" w:cs="Courier New"/>
      <w:sz w:val="24"/>
      <w:szCs w:val="24"/>
    </w:rPr>
  </w:style>
  <w:style w:type="character" w:customStyle="1" w:styleId="af3">
    <w:name w:val="Гипертекстовая ссылка"/>
    <w:basedOn w:val="a0"/>
    <w:uiPriority w:val="99"/>
    <w:rsid w:val="00F43A91"/>
    <w:rPr>
      <w:b/>
      <w:bCs/>
      <w:color w:val="106BBE"/>
    </w:rPr>
  </w:style>
  <w:style w:type="paragraph" w:customStyle="1" w:styleId="ConsPlusNormal">
    <w:name w:val="ConsPlusNormal"/>
    <w:link w:val="ConsPlusNormal0"/>
    <w:rsid w:val="00D90A42"/>
    <w:pPr>
      <w:widowControl w:val="0"/>
      <w:autoSpaceDE w:val="0"/>
      <w:autoSpaceDN w:val="0"/>
      <w:adjustRightInd w:val="0"/>
      <w:ind w:firstLine="720"/>
    </w:pPr>
    <w:rPr>
      <w:rFonts w:ascii="Arial" w:hAnsi="Arial" w:cs="Arial"/>
      <w:sz w:val="24"/>
      <w:szCs w:val="24"/>
    </w:rPr>
  </w:style>
  <w:style w:type="character" w:customStyle="1" w:styleId="ConsPlusNormal0">
    <w:name w:val="ConsPlusNormal Знак"/>
    <w:link w:val="ConsPlusNormal"/>
    <w:locked/>
    <w:rsid w:val="00D90A42"/>
    <w:rPr>
      <w:rFonts w:ascii="Arial" w:hAnsi="Arial" w:cs="Arial"/>
      <w:sz w:val="24"/>
      <w:szCs w:val="24"/>
      <w:lang w:val="ru-RU" w:eastAsia="ru-RU" w:bidi="ar-SA"/>
    </w:rPr>
  </w:style>
  <w:style w:type="paragraph" w:customStyle="1" w:styleId="10">
    <w:name w:val="Абзац списка1"/>
    <w:basedOn w:val="a"/>
    <w:rsid w:val="00D50892"/>
    <w:pPr>
      <w:spacing w:after="200" w:line="276" w:lineRule="auto"/>
      <w:ind w:left="720"/>
    </w:pPr>
    <w:rPr>
      <w:rFonts w:ascii="Calibri" w:hAnsi="Calibri"/>
      <w:sz w:val="22"/>
      <w:szCs w:val="22"/>
      <w:lang w:eastAsia="en-US"/>
    </w:rPr>
  </w:style>
  <w:style w:type="paragraph" w:styleId="af4">
    <w:name w:val="Normal (Web)"/>
    <w:basedOn w:val="a"/>
    <w:uiPriority w:val="99"/>
    <w:unhideWhenUsed/>
    <w:rsid w:val="002C1AA8"/>
    <w:pPr>
      <w:spacing w:before="100" w:beforeAutospacing="1" w:after="100" w:afterAutospacing="1"/>
    </w:pPr>
  </w:style>
  <w:style w:type="paragraph" w:customStyle="1" w:styleId="ConsPlusNonformat">
    <w:name w:val="ConsPlusNonformat"/>
    <w:rsid w:val="00F3413C"/>
    <w:pPr>
      <w:widowControl w:val="0"/>
      <w:autoSpaceDE w:val="0"/>
      <w:autoSpaceDN w:val="0"/>
      <w:adjustRightInd w:val="0"/>
    </w:pPr>
    <w:rPr>
      <w:rFonts w:ascii="Courier New" w:hAnsi="Courier New" w:cs="Courier New"/>
    </w:rPr>
  </w:style>
  <w:style w:type="character" w:customStyle="1" w:styleId="7">
    <w:name w:val="Основной текст (7)"/>
    <w:link w:val="71"/>
    <w:rsid w:val="004B0D85"/>
    <w:rPr>
      <w:sz w:val="24"/>
      <w:szCs w:val="24"/>
      <w:shd w:val="clear" w:color="auto" w:fill="FFFFFF"/>
    </w:rPr>
  </w:style>
  <w:style w:type="paragraph" w:customStyle="1" w:styleId="71">
    <w:name w:val="Основной текст (7)1"/>
    <w:basedOn w:val="a"/>
    <w:link w:val="7"/>
    <w:rsid w:val="004B0D85"/>
    <w:pPr>
      <w:shd w:val="clear" w:color="auto" w:fill="FFFFFF"/>
      <w:spacing w:before="360" w:line="274" w:lineRule="exact"/>
      <w:ind w:firstLine="540"/>
      <w:jc w:val="both"/>
    </w:pPr>
    <w:rPr>
      <w:shd w:val="clear" w:color="auto" w:fill="FFFFFF"/>
    </w:rPr>
  </w:style>
  <w:style w:type="paragraph" w:customStyle="1" w:styleId="ConsPlusTitle">
    <w:name w:val="ConsPlusTitle"/>
    <w:rsid w:val="004B0D85"/>
    <w:pPr>
      <w:widowControl w:val="0"/>
      <w:autoSpaceDE w:val="0"/>
      <w:autoSpaceDN w:val="0"/>
      <w:adjustRightInd w:val="0"/>
    </w:pPr>
    <w:rPr>
      <w:rFonts w:ascii="Arial" w:eastAsia="Calibri" w:hAnsi="Arial" w:cs="Arial"/>
      <w:b/>
      <w:bCs/>
    </w:rPr>
  </w:style>
  <w:style w:type="paragraph" w:styleId="3">
    <w:name w:val="Body Text Indent 3"/>
    <w:basedOn w:val="a"/>
    <w:link w:val="30"/>
    <w:rsid w:val="00E35D75"/>
    <w:pPr>
      <w:spacing w:after="120"/>
      <w:ind w:left="283"/>
    </w:pPr>
    <w:rPr>
      <w:sz w:val="16"/>
      <w:szCs w:val="16"/>
    </w:rPr>
  </w:style>
  <w:style w:type="character" w:customStyle="1" w:styleId="30">
    <w:name w:val="Основной текст с отступом 3 Знак"/>
    <w:basedOn w:val="a0"/>
    <w:link w:val="3"/>
    <w:rsid w:val="00E35D75"/>
    <w:rPr>
      <w:sz w:val="16"/>
      <w:szCs w:val="16"/>
    </w:rPr>
  </w:style>
  <w:style w:type="paragraph" w:customStyle="1" w:styleId="af5">
    <w:name w:val="Прижатый влево"/>
    <w:basedOn w:val="a"/>
    <w:next w:val="a"/>
    <w:uiPriority w:val="99"/>
    <w:rsid w:val="00560A34"/>
    <w:pPr>
      <w:widowControl w:val="0"/>
      <w:autoSpaceDE w:val="0"/>
      <w:autoSpaceDN w:val="0"/>
      <w:adjustRightInd w:val="0"/>
    </w:pPr>
    <w:rPr>
      <w:rFonts w:ascii="Arial" w:hAnsi="Arial" w:cs="Arial"/>
    </w:rPr>
  </w:style>
  <w:style w:type="character" w:customStyle="1" w:styleId="ae">
    <w:name w:val="Абзац списка Знак"/>
    <w:link w:val="ad"/>
    <w:uiPriority w:val="34"/>
    <w:locked/>
    <w:rsid w:val="00BB1FBE"/>
    <w:rPr>
      <w:rFonts w:ascii="Calibri" w:eastAsia="Calibri" w:hAnsi="Calibri"/>
      <w:sz w:val="22"/>
      <w:szCs w:val="22"/>
      <w:lang w:eastAsia="en-US"/>
    </w:rPr>
  </w:style>
  <w:style w:type="paragraph" w:styleId="31">
    <w:name w:val="toc 3"/>
    <w:basedOn w:val="a"/>
    <w:next w:val="a"/>
    <w:autoRedefine/>
    <w:rsid w:val="00D84BD9"/>
    <w:pPr>
      <w:tabs>
        <w:tab w:val="right" w:leader="dot" w:pos="9912"/>
      </w:tabs>
      <w:ind w:firstLine="709"/>
      <w:jc w:val="both"/>
    </w:pPr>
    <w:rPr>
      <w:noProof/>
    </w:rPr>
  </w:style>
  <w:style w:type="table" w:styleId="af6">
    <w:name w:val="Table Grid"/>
    <w:basedOn w:val="a1"/>
    <w:rsid w:val="000B1E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DE60CB"/>
    <w:pPr>
      <w:autoSpaceDE w:val="0"/>
      <w:autoSpaceDN w:val="0"/>
      <w:adjustRightInd w:val="0"/>
    </w:pPr>
    <w:rPr>
      <w:color w:val="000000"/>
      <w:sz w:val="24"/>
      <w:szCs w:val="24"/>
    </w:rPr>
  </w:style>
  <w:style w:type="character" w:customStyle="1" w:styleId="a5">
    <w:name w:val="Основной текст с отступом Знак"/>
    <w:basedOn w:val="a0"/>
    <w:link w:val="a4"/>
    <w:uiPriority w:val="99"/>
    <w:rsid w:val="006E5588"/>
    <w:rPr>
      <w:sz w:val="28"/>
    </w:rPr>
  </w:style>
  <w:style w:type="paragraph" w:styleId="af7">
    <w:name w:val="Balloon Text"/>
    <w:basedOn w:val="a"/>
    <w:link w:val="af8"/>
    <w:semiHidden/>
    <w:unhideWhenUsed/>
    <w:rsid w:val="00591632"/>
    <w:rPr>
      <w:rFonts w:ascii="Tahoma" w:hAnsi="Tahoma" w:cs="Tahoma"/>
      <w:sz w:val="16"/>
      <w:szCs w:val="16"/>
    </w:rPr>
  </w:style>
  <w:style w:type="character" w:customStyle="1" w:styleId="af8">
    <w:name w:val="Текст выноски Знак"/>
    <w:basedOn w:val="a0"/>
    <w:link w:val="af7"/>
    <w:semiHidden/>
    <w:rsid w:val="00591632"/>
    <w:rPr>
      <w:rFonts w:ascii="Tahoma" w:hAnsi="Tahoma" w:cs="Tahoma"/>
      <w:sz w:val="16"/>
      <w:szCs w:val="16"/>
    </w:rPr>
  </w:style>
  <w:style w:type="character" w:styleId="af9">
    <w:name w:val="Emphasis"/>
    <w:basedOn w:val="a0"/>
    <w:uiPriority w:val="20"/>
    <w:qFormat/>
    <w:rsid w:val="000E3E75"/>
    <w:rPr>
      <w:i/>
      <w:iCs/>
    </w:rPr>
  </w:style>
  <w:style w:type="paragraph" w:customStyle="1" w:styleId="afa">
    <w:name w:val="Комментарий"/>
    <w:basedOn w:val="a"/>
    <w:next w:val="a"/>
    <w:uiPriority w:val="99"/>
    <w:rsid w:val="00500807"/>
    <w:pPr>
      <w:widowControl w:val="0"/>
      <w:autoSpaceDE w:val="0"/>
      <w:autoSpaceDN w:val="0"/>
      <w:adjustRightInd w:val="0"/>
      <w:spacing w:before="75"/>
      <w:ind w:left="170"/>
      <w:jc w:val="both"/>
    </w:pPr>
    <w:rPr>
      <w:rFonts w:ascii="Times New Roman CYR" w:eastAsiaTheme="minorEastAsia" w:hAnsi="Times New Roman CYR" w:cs="Times New Roman CYR"/>
      <w:color w:val="353842"/>
    </w:rPr>
  </w:style>
  <w:style w:type="paragraph" w:customStyle="1" w:styleId="afb">
    <w:name w:val="Информация о версии"/>
    <w:basedOn w:val="afa"/>
    <w:next w:val="a"/>
    <w:uiPriority w:val="99"/>
    <w:rsid w:val="00500807"/>
    <w:rPr>
      <w:i/>
      <w:iCs/>
    </w:rPr>
  </w:style>
  <w:style w:type="paragraph" w:customStyle="1" w:styleId="14pt">
    <w:name w:val="Название + 14 pt"/>
    <w:aliases w:val="не полужирный,Масштаб знаков: 100%,не разреженный на / уп..."/>
    <w:basedOn w:val="afc"/>
    <w:rsid w:val="00010772"/>
    <w:pPr>
      <w:pBdr>
        <w:bottom w:val="none" w:sz="0" w:space="0" w:color="auto"/>
      </w:pBdr>
      <w:spacing w:after="0"/>
      <w:contextualSpacing w:val="0"/>
      <w:jc w:val="center"/>
    </w:pPr>
    <w:rPr>
      <w:rFonts w:ascii="Times New Roman" w:eastAsia="Times New Roman" w:hAnsi="Times New Roman" w:cs="Times New Roman"/>
      <w:color w:val="000000"/>
      <w:spacing w:val="0"/>
      <w:kern w:val="0"/>
      <w:sz w:val="28"/>
      <w:szCs w:val="20"/>
    </w:rPr>
  </w:style>
  <w:style w:type="paragraph" w:styleId="afc">
    <w:name w:val="Title"/>
    <w:basedOn w:val="a"/>
    <w:next w:val="a"/>
    <w:link w:val="afd"/>
    <w:uiPriority w:val="10"/>
    <w:qFormat/>
    <w:rsid w:val="0001077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d">
    <w:name w:val="Название Знак"/>
    <w:basedOn w:val="a0"/>
    <w:link w:val="afc"/>
    <w:uiPriority w:val="10"/>
    <w:rsid w:val="00010772"/>
    <w:rPr>
      <w:rFonts w:asciiTheme="majorHAnsi" w:eastAsiaTheme="majorEastAsia" w:hAnsiTheme="majorHAnsi" w:cstheme="majorBidi"/>
      <w:color w:val="17365D" w:themeColor="text2" w:themeShade="BF"/>
      <w:spacing w:val="5"/>
      <w:kern w:val="28"/>
      <w:sz w:val="52"/>
      <w:szCs w:val="52"/>
    </w:rPr>
  </w:style>
  <w:style w:type="character" w:customStyle="1" w:styleId="a7">
    <w:name w:val="Верхний колонтитул Знак"/>
    <w:basedOn w:val="a0"/>
    <w:link w:val="a6"/>
    <w:uiPriority w:val="99"/>
    <w:rsid w:val="00726E67"/>
    <w:rPr>
      <w:sz w:val="24"/>
      <w:szCs w:val="24"/>
    </w:rPr>
  </w:style>
  <w:style w:type="paragraph" w:customStyle="1" w:styleId="afe">
    <w:name w:val="Знак Знак Знак Знак"/>
    <w:basedOn w:val="a"/>
    <w:semiHidden/>
    <w:rsid w:val="00405E5A"/>
    <w:pPr>
      <w:spacing w:before="120" w:after="160" w:line="240" w:lineRule="exact"/>
      <w:jc w:val="both"/>
    </w:pPr>
    <w:rPr>
      <w:rFonts w:ascii="Verdana" w:hAnsi="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C7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7553E"/>
    <w:rPr>
      <w:color w:val="0000FF"/>
      <w:u w:val="single"/>
    </w:rPr>
  </w:style>
  <w:style w:type="paragraph" w:styleId="a4">
    <w:name w:val="Body Text Indent"/>
    <w:basedOn w:val="a"/>
    <w:link w:val="a5"/>
    <w:uiPriority w:val="99"/>
    <w:rsid w:val="00B7553E"/>
    <w:pPr>
      <w:ind w:left="225"/>
      <w:jc w:val="both"/>
    </w:pPr>
    <w:rPr>
      <w:sz w:val="28"/>
      <w:szCs w:val="20"/>
    </w:rPr>
  </w:style>
  <w:style w:type="paragraph" w:styleId="a6">
    <w:name w:val="header"/>
    <w:basedOn w:val="a"/>
    <w:link w:val="a7"/>
    <w:uiPriority w:val="99"/>
    <w:rsid w:val="0072565B"/>
    <w:pPr>
      <w:tabs>
        <w:tab w:val="center" w:pos="4677"/>
        <w:tab w:val="right" w:pos="9355"/>
      </w:tabs>
    </w:pPr>
  </w:style>
  <w:style w:type="character" w:styleId="a8">
    <w:name w:val="page number"/>
    <w:basedOn w:val="a0"/>
    <w:rsid w:val="0072565B"/>
  </w:style>
  <w:style w:type="paragraph" w:customStyle="1" w:styleId="a9">
    <w:name w:val="Знак Знак Знак Знак"/>
    <w:basedOn w:val="a"/>
    <w:autoRedefine/>
    <w:rsid w:val="001347E3"/>
    <w:pPr>
      <w:spacing w:after="160" w:line="240" w:lineRule="exact"/>
    </w:pPr>
    <w:rPr>
      <w:sz w:val="28"/>
      <w:szCs w:val="20"/>
      <w:lang w:val="en-US" w:eastAsia="en-US"/>
    </w:rPr>
  </w:style>
  <w:style w:type="paragraph" w:customStyle="1" w:styleId="ConsNormal">
    <w:name w:val="ConsNormal"/>
    <w:uiPriority w:val="99"/>
    <w:rsid w:val="00F16055"/>
    <w:pPr>
      <w:widowControl w:val="0"/>
      <w:autoSpaceDE w:val="0"/>
      <w:autoSpaceDN w:val="0"/>
      <w:adjustRightInd w:val="0"/>
      <w:ind w:right="19772" w:firstLine="720"/>
    </w:pPr>
    <w:rPr>
      <w:rFonts w:ascii="Arial" w:hAnsi="Arial" w:cs="Arial"/>
      <w:sz w:val="24"/>
      <w:szCs w:val="24"/>
    </w:rPr>
  </w:style>
  <w:style w:type="paragraph" w:styleId="aa">
    <w:name w:val="Body Text"/>
    <w:basedOn w:val="a"/>
    <w:link w:val="ab"/>
    <w:rsid w:val="006E357A"/>
    <w:pPr>
      <w:spacing w:after="120"/>
    </w:pPr>
  </w:style>
  <w:style w:type="character" w:customStyle="1" w:styleId="ac">
    <w:name w:val="Основной текст_"/>
    <w:basedOn w:val="a0"/>
    <w:link w:val="1"/>
    <w:rsid w:val="00CF37D2"/>
    <w:rPr>
      <w:sz w:val="24"/>
      <w:szCs w:val="24"/>
      <w:shd w:val="clear" w:color="auto" w:fill="FFFFFF"/>
      <w:lang w:bidi="ar-SA"/>
    </w:rPr>
  </w:style>
  <w:style w:type="paragraph" w:customStyle="1" w:styleId="1">
    <w:name w:val="Основной текст1"/>
    <w:basedOn w:val="a"/>
    <w:link w:val="ac"/>
    <w:rsid w:val="00CF37D2"/>
    <w:pPr>
      <w:shd w:val="clear" w:color="auto" w:fill="FFFFFF"/>
      <w:spacing w:before="360" w:line="283" w:lineRule="exact"/>
      <w:jc w:val="both"/>
    </w:pPr>
    <w:rPr>
      <w:shd w:val="clear" w:color="auto" w:fill="FFFFFF"/>
    </w:rPr>
  </w:style>
  <w:style w:type="character" w:customStyle="1" w:styleId="FontStyle11">
    <w:name w:val="Font Style11"/>
    <w:rsid w:val="00173CD8"/>
    <w:rPr>
      <w:rFonts w:ascii="Times New Roman" w:hAnsi="Times New Roman" w:cs="Times New Roman" w:hint="default"/>
      <w:sz w:val="22"/>
      <w:szCs w:val="22"/>
    </w:rPr>
  </w:style>
  <w:style w:type="paragraph" w:styleId="2">
    <w:name w:val="Body Text 2"/>
    <w:basedOn w:val="a"/>
    <w:link w:val="20"/>
    <w:uiPriority w:val="99"/>
    <w:unhideWhenUsed/>
    <w:rsid w:val="00AC4644"/>
    <w:pPr>
      <w:spacing w:after="120" w:line="480" w:lineRule="auto"/>
    </w:pPr>
    <w:rPr>
      <w:rFonts w:ascii="Calibri" w:eastAsia="Calibri" w:hAnsi="Calibri"/>
      <w:sz w:val="22"/>
      <w:szCs w:val="22"/>
      <w:lang w:eastAsia="en-US"/>
    </w:rPr>
  </w:style>
  <w:style w:type="character" w:customStyle="1" w:styleId="20">
    <w:name w:val="Основной текст 2 Знак"/>
    <w:basedOn w:val="a0"/>
    <w:link w:val="2"/>
    <w:uiPriority w:val="99"/>
    <w:rsid w:val="00AC4644"/>
    <w:rPr>
      <w:rFonts w:ascii="Calibri" w:eastAsia="Calibri" w:hAnsi="Calibri" w:cs="Times New Roman"/>
      <w:sz w:val="22"/>
      <w:szCs w:val="22"/>
      <w:lang w:eastAsia="en-US"/>
    </w:rPr>
  </w:style>
  <w:style w:type="paragraph" w:styleId="ad">
    <w:name w:val="List Paragraph"/>
    <w:basedOn w:val="a"/>
    <w:link w:val="ae"/>
    <w:uiPriority w:val="34"/>
    <w:qFormat/>
    <w:rsid w:val="00AC4644"/>
    <w:pPr>
      <w:spacing w:after="200" w:line="276" w:lineRule="auto"/>
      <w:ind w:left="720"/>
      <w:contextualSpacing/>
    </w:pPr>
    <w:rPr>
      <w:rFonts w:ascii="Calibri" w:eastAsia="Calibri" w:hAnsi="Calibri"/>
      <w:sz w:val="22"/>
      <w:szCs w:val="22"/>
      <w:lang w:eastAsia="en-US"/>
    </w:rPr>
  </w:style>
  <w:style w:type="paragraph" w:styleId="af">
    <w:name w:val="footer"/>
    <w:basedOn w:val="a"/>
    <w:link w:val="af0"/>
    <w:rsid w:val="00B648F8"/>
    <w:pPr>
      <w:tabs>
        <w:tab w:val="center" w:pos="4677"/>
        <w:tab w:val="right" w:pos="9355"/>
      </w:tabs>
    </w:pPr>
  </w:style>
  <w:style w:type="character" w:customStyle="1" w:styleId="af0">
    <w:name w:val="Нижний колонтитул Знак"/>
    <w:basedOn w:val="a0"/>
    <w:link w:val="af"/>
    <w:rsid w:val="00B648F8"/>
    <w:rPr>
      <w:sz w:val="24"/>
      <w:szCs w:val="24"/>
    </w:rPr>
  </w:style>
  <w:style w:type="character" w:customStyle="1" w:styleId="FontStyle14">
    <w:name w:val="Font Style14"/>
    <w:rsid w:val="009D5CFE"/>
    <w:rPr>
      <w:rFonts w:ascii="Times New Roman" w:hAnsi="Times New Roman" w:cs="Times New Roman"/>
      <w:sz w:val="24"/>
      <w:szCs w:val="24"/>
    </w:rPr>
  </w:style>
  <w:style w:type="character" w:customStyle="1" w:styleId="ab">
    <w:name w:val="Основной текст Знак"/>
    <w:basedOn w:val="a0"/>
    <w:link w:val="aa"/>
    <w:rsid w:val="00B248C6"/>
    <w:rPr>
      <w:sz w:val="24"/>
      <w:szCs w:val="24"/>
    </w:rPr>
  </w:style>
  <w:style w:type="paragraph" w:styleId="af1">
    <w:name w:val="Plain Text"/>
    <w:basedOn w:val="a"/>
    <w:link w:val="af2"/>
    <w:rsid w:val="00F252E7"/>
    <w:rPr>
      <w:rFonts w:ascii="Courier New" w:hAnsi="Courier New" w:cs="Courier New"/>
      <w:sz w:val="20"/>
      <w:szCs w:val="20"/>
    </w:rPr>
  </w:style>
  <w:style w:type="character" w:customStyle="1" w:styleId="af2">
    <w:name w:val="Текст Знак"/>
    <w:basedOn w:val="a0"/>
    <w:link w:val="af1"/>
    <w:rsid w:val="00F252E7"/>
    <w:rPr>
      <w:rFonts w:ascii="Courier New" w:hAnsi="Courier New" w:cs="Courier New"/>
    </w:rPr>
  </w:style>
  <w:style w:type="paragraph" w:customStyle="1" w:styleId="ConsNonformat">
    <w:name w:val="ConsNonformat"/>
    <w:rsid w:val="002A541B"/>
    <w:pPr>
      <w:widowControl w:val="0"/>
      <w:autoSpaceDE w:val="0"/>
      <w:autoSpaceDN w:val="0"/>
      <w:adjustRightInd w:val="0"/>
      <w:ind w:right="19772"/>
    </w:pPr>
    <w:rPr>
      <w:rFonts w:ascii="Courier New" w:hAnsi="Courier New" w:cs="Courier New"/>
      <w:sz w:val="24"/>
      <w:szCs w:val="24"/>
    </w:rPr>
  </w:style>
  <w:style w:type="character" w:customStyle="1" w:styleId="af3">
    <w:name w:val="Гипертекстовая ссылка"/>
    <w:basedOn w:val="a0"/>
    <w:uiPriority w:val="99"/>
    <w:rsid w:val="00F43A91"/>
    <w:rPr>
      <w:b/>
      <w:bCs/>
      <w:color w:val="106BBE"/>
    </w:rPr>
  </w:style>
  <w:style w:type="paragraph" w:customStyle="1" w:styleId="ConsPlusNormal">
    <w:name w:val="ConsPlusNormal"/>
    <w:link w:val="ConsPlusNormal0"/>
    <w:rsid w:val="00D90A42"/>
    <w:pPr>
      <w:widowControl w:val="0"/>
      <w:autoSpaceDE w:val="0"/>
      <w:autoSpaceDN w:val="0"/>
      <w:adjustRightInd w:val="0"/>
      <w:ind w:firstLine="720"/>
    </w:pPr>
    <w:rPr>
      <w:rFonts w:ascii="Arial" w:hAnsi="Arial" w:cs="Arial"/>
      <w:sz w:val="24"/>
      <w:szCs w:val="24"/>
    </w:rPr>
  </w:style>
  <w:style w:type="character" w:customStyle="1" w:styleId="ConsPlusNormal0">
    <w:name w:val="ConsPlusNormal Знак"/>
    <w:link w:val="ConsPlusNormal"/>
    <w:locked/>
    <w:rsid w:val="00D90A42"/>
    <w:rPr>
      <w:rFonts w:ascii="Arial" w:hAnsi="Arial" w:cs="Arial"/>
      <w:sz w:val="24"/>
      <w:szCs w:val="24"/>
      <w:lang w:val="ru-RU" w:eastAsia="ru-RU" w:bidi="ar-SA"/>
    </w:rPr>
  </w:style>
  <w:style w:type="paragraph" w:customStyle="1" w:styleId="10">
    <w:name w:val="Абзац списка1"/>
    <w:basedOn w:val="a"/>
    <w:rsid w:val="00D50892"/>
    <w:pPr>
      <w:spacing w:after="200" w:line="276" w:lineRule="auto"/>
      <w:ind w:left="720"/>
    </w:pPr>
    <w:rPr>
      <w:rFonts w:ascii="Calibri" w:hAnsi="Calibri"/>
      <w:sz w:val="22"/>
      <w:szCs w:val="22"/>
      <w:lang w:eastAsia="en-US"/>
    </w:rPr>
  </w:style>
  <w:style w:type="paragraph" w:styleId="af4">
    <w:name w:val="Normal (Web)"/>
    <w:basedOn w:val="a"/>
    <w:uiPriority w:val="99"/>
    <w:unhideWhenUsed/>
    <w:rsid w:val="002C1AA8"/>
    <w:pPr>
      <w:spacing w:before="100" w:beforeAutospacing="1" w:after="100" w:afterAutospacing="1"/>
    </w:pPr>
  </w:style>
  <w:style w:type="paragraph" w:customStyle="1" w:styleId="ConsPlusNonformat">
    <w:name w:val="ConsPlusNonformat"/>
    <w:rsid w:val="00F3413C"/>
    <w:pPr>
      <w:widowControl w:val="0"/>
      <w:autoSpaceDE w:val="0"/>
      <w:autoSpaceDN w:val="0"/>
      <w:adjustRightInd w:val="0"/>
    </w:pPr>
    <w:rPr>
      <w:rFonts w:ascii="Courier New" w:hAnsi="Courier New" w:cs="Courier New"/>
    </w:rPr>
  </w:style>
  <w:style w:type="character" w:customStyle="1" w:styleId="7">
    <w:name w:val="Основной текст (7)"/>
    <w:link w:val="71"/>
    <w:rsid w:val="004B0D85"/>
    <w:rPr>
      <w:sz w:val="24"/>
      <w:szCs w:val="24"/>
      <w:shd w:val="clear" w:color="auto" w:fill="FFFFFF"/>
    </w:rPr>
  </w:style>
  <w:style w:type="paragraph" w:customStyle="1" w:styleId="71">
    <w:name w:val="Основной текст (7)1"/>
    <w:basedOn w:val="a"/>
    <w:link w:val="7"/>
    <w:rsid w:val="004B0D85"/>
    <w:pPr>
      <w:shd w:val="clear" w:color="auto" w:fill="FFFFFF"/>
      <w:spacing w:before="360" w:line="274" w:lineRule="exact"/>
      <w:ind w:firstLine="540"/>
      <w:jc w:val="both"/>
    </w:pPr>
    <w:rPr>
      <w:shd w:val="clear" w:color="auto" w:fill="FFFFFF"/>
    </w:rPr>
  </w:style>
  <w:style w:type="paragraph" w:customStyle="1" w:styleId="ConsPlusTitle">
    <w:name w:val="ConsPlusTitle"/>
    <w:rsid w:val="004B0D85"/>
    <w:pPr>
      <w:widowControl w:val="0"/>
      <w:autoSpaceDE w:val="0"/>
      <w:autoSpaceDN w:val="0"/>
      <w:adjustRightInd w:val="0"/>
    </w:pPr>
    <w:rPr>
      <w:rFonts w:ascii="Arial" w:eastAsia="Calibri" w:hAnsi="Arial" w:cs="Arial"/>
      <w:b/>
      <w:bCs/>
    </w:rPr>
  </w:style>
  <w:style w:type="paragraph" w:styleId="3">
    <w:name w:val="Body Text Indent 3"/>
    <w:basedOn w:val="a"/>
    <w:link w:val="30"/>
    <w:rsid w:val="00E35D75"/>
    <w:pPr>
      <w:spacing w:after="120"/>
      <w:ind w:left="283"/>
    </w:pPr>
    <w:rPr>
      <w:sz w:val="16"/>
      <w:szCs w:val="16"/>
    </w:rPr>
  </w:style>
  <w:style w:type="character" w:customStyle="1" w:styleId="30">
    <w:name w:val="Основной текст с отступом 3 Знак"/>
    <w:basedOn w:val="a0"/>
    <w:link w:val="3"/>
    <w:rsid w:val="00E35D75"/>
    <w:rPr>
      <w:sz w:val="16"/>
      <w:szCs w:val="16"/>
    </w:rPr>
  </w:style>
  <w:style w:type="paragraph" w:customStyle="1" w:styleId="af5">
    <w:name w:val="Прижатый влево"/>
    <w:basedOn w:val="a"/>
    <w:next w:val="a"/>
    <w:uiPriority w:val="99"/>
    <w:rsid w:val="00560A34"/>
    <w:pPr>
      <w:widowControl w:val="0"/>
      <w:autoSpaceDE w:val="0"/>
      <w:autoSpaceDN w:val="0"/>
      <w:adjustRightInd w:val="0"/>
    </w:pPr>
    <w:rPr>
      <w:rFonts w:ascii="Arial" w:hAnsi="Arial" w:cs="Arial"/>
    </w:rPr>
  </w:style>
  <w:style w:type="character" w:customStyle="1" w:styleId="ae">
    <w:name w:val="Абзац списка Знак"/>
    <w:link w:val="ad"/>
    <w:uiPriority w:val="34"/>
    <w:locked/>
    <w:rsid w:val="00BB1FBE"/>
    <w:rPr>
      <w:rFonts w:ascii="Calibri" w:eastAsia="Calibri" w:hAnsi="Calibri"/>
      <w:sz w:val="22"/>
      <w:szCs w:val="22"/>
      <w:lang w:eastAsia="en-US"/>
    </w:rPr>
  </w:style>
  <w:style w:type="paragraph" w:styleId="31">
    <w:name w:val="toc 3"/>
    <w:basedOn w:val="a"/>
    <w:next w:val="a"/>
    <w:autoRedefine/>
    <w:rsid w:val="00D84BD9"/>
    <w:pPr>
      <w:tabs>
        <w:tab w:val="right" w:leader="dot" w:pos="9912"/>
      </w:tabs>
      <w:ind w:firstLine="709"/>
      <w:jc w:val="both"/>
    </w:pPr>
    <w:rPr>
      <w:noProof/>
    </w:rPr>
  </w:style>
  <w:style w:type="table" w:styleId="af6">
    <w:name w:val="Table Grid"/>
    <w:basedOn w:val="a1"/>
    <w:rsid w:val="000B1E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DE60CB"/>
    <w:pPr>
      <w:autoSpaceDE w:val="0"/>
      <w:autoSpaceDN w:val="0"/>
      <w:adjustRightInd w:val="0"/>
    </w:pPr>
    <w:rPr>
      <w:color w:val="000000"/>
      <w:sz w:val="24"/>
      <w:szCs w:val="24"/>
    </w:rPr>
  </w:style>
  <w:style w:type="character" w:customStyle="1" w:styleId="a5">
    <w:name w:val="Основной текст с отступом Знак"/>
    <w:basedOn w:val="a0"/>
    <w:link w:val="a4"/>
    <w:uiPriority w:val="99"/>
    <w:rsid w:val="006E5588"/>
    <w:rPr>
      <w:sz w:val="28"/>
    </w:rPr>
  </w:style>
  <w:style w:type="paragraph" w:styleId="af7">
    <w:name w:val="Balloon Text"/>
    <w:basedOn w:val="a"/>
    <w:link w:val="af8"/>
    <w:semiHidden/>
    <w:unhideWhenUsed/>
    <w:rsid w:val="00591632"/>
    <w:rPr>
      <w:rFonts w:ascii="Tahoma" w:hAnsi="Tahoma" w:cs="Tahoma"/>
      <w:sz w:val="16"/>
      <w:szCs w:val="16"/>
    </w:rPr>
  </w:style>
  <w:style w:type="character" w:customStyle="1" w:styleId="af8">
    <w:name w:val="Текст выноски Знак"/>
    <w:basedOn w:val="a0"/>
    <w:link w:val="af7"/>
    <w:semiHidden/>
    <w:rsid w:val="00591632"/>
    <w:rPr>
      <w:rFonts w:ascii="Tahoma" w:hAnsi="Tahoma" w:cs="Tahoma"/>
      <w:sz w:val="16"/>
      <w:szCs w:val="16"/>
    </w:rPr>
  </w:style>
  <w:style w:type="character" w:styleId="af9">
    <w:name w:val="Emphasis"/>
    <w:basedOn w:val="a0"/>
    <w:uiPriority w:val="20"/>
    <w:qFormat/>
    <w:rsid w:val="000E3E75"/>
    <w:rPr>
      <w:i/>
      <w:iCs/>
    </w:rPr>
  </w:style>
  <w:style w:type="paragraph" w:customStyle="1" w:styleId="afa">
    <w:name w:val="Комментарий"/>
    <w:basedOn w:val="a"/>
    <w:next w:val="a"/>
    <w:uiPriority w:val="99"/>
    <w:rsid w:val="00500807"/>
    <w:pPr>
      <w:widowControl w:val="0"/>
      <w:autoSpaceDE w:val="0"/>
      <w:autoSpaceDN w:val="0"/>
      <w:adjustRightInd w:val="0"/>
      <w:spacing w:before="75"/>
      <w:ind w:left="170"/>
      <w:jc w:val="both"/>
    </w:pPr>
    <w:rPr>
      <w:rFonts w:ascii="Times New Roman CYR" w:eastAsiaTheme="minorEastAsia" w:hAnsi="Times New Roman CYR" w:cs="Times New Roman CYR"/>
      <w:color w:val="353842"/>
    </w:rPr>
  </w:style>
  <w:style w:type="paragraph" w:customStyle="1" w:styleId="afb">
    <w:name w:val="Информация о версии"/>
    <w:basedOn w:val="afa"/>
    <w:next w:val="a"/>
    <w:uiPriority w:val="99"/>
    <w:rsid w:val="00500807"/>
    <w:rPr>
      <w:i/>
      <w:iCs/>
    </w:rPr>
  </w:style>
  <w:style w:type="paragraph" w:customStyle="1" w:styleId="14pt">
    <w:name w:val="Название + 14 pt"/>
    <w:aliases w:val="не полужирный,Масштаб знаков: 100%,не разреженный на / уп..."/>
    <w:basedOn w:val="afc"/>
    <w:rsid w:val="00010772"/>
    <w:pPr>
      <w:pBdr>
        <w:bottom w:val="none" w:sz="0" w:space="0" w:color="auto"/>
      </w:pBdr>
      <w:spacing w:after="0"/>
      <w:contextualSpacing w:val="0"/>
      <w:jc w:val="center"/>
    </w:pPr>
    <w:rPr>
      <w:rFonts w:ascii="Times New Roman" w:eastAsia="Times New Roman" w:hAnsi="Times New Roman" w:cs="Times New Roman"/>
      <w:color w:val="000000"/>
      <w:spacing w:val="0"/>
      <w:kern w:val="0"/>
      <w:sz w:val="28"/>
      <w:szCs w:val="20"/>
    </w:rPr>
  </w:style>
  <w:style w:type="paragraph" w:styleId="afc">
    <w:name w:val="Title"/>
    <w:basedOn w:val="a"/>
    <w:next w:val="a"/>
    <w:link w:val="afd"/>
    <w:uiPriority w:val="10"/>
    <w:qFormat/>
    <w:rsid w:val="0001077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d">
    <w:name w:val="Название Знак"/>
    <w:basedOn w:val="a0"/>
    <w:link w:val="afc"/>
    <w:uiPriority w:val="10"/>
    <w:rsid w:val="00010772"/>
    <w:rPr>
      <w:rFonts w:asciiTheme="majorHAnsi" w:eastAsiaTheme="majorEastAsia" w:hAnsiTheme="majorHAnsi" w:cstheme="majorBidi"/>
      <w:color w:val="17365D" w:themeColor="text2" w:themeShade="BF"/>
      <w:spacing w:val="5"/>
      <w:kern w:val="28"/>
      <w:sz w:val="52"/>
      <w:szCs w:val="52"/>
    </w:rPr>
  </w:style>
  <w:style w:type="character" w:customStyle="1" w:styleId="a7">
    <w:name w:val="Верхний колонтитул Знак"/>
    <w:basedOn w:val="a0"/>
    <w:link w:val="a6"/>
    <w:uiPriority w:val="99"/>
    <w:rsid w:val="00726E67"/>
    <w:rPr>
      <w:sz w:val="24"/>
      <w:szCs w:val="24"/>
    </w:rPr>
  </w:style>
  <w:style w:type="paragraph" w:customStyle="1" w:styleId="afe">
    <w:name w:val="Знак Знак Знак Знак"/>
    <w:basedOn w:val="a"/>
    <w:semiHidden/>
    <w:rsid w:val="00405E5A"/>
    <w:pPr>
      <w:spacing w:before="120" w:after="160" w:line="240" w:lineRule="exact"/>
      <w:jc w:val="both"/>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94201">
      <w:bodyDiv w:val="1"/>
      <w:marLeft w:val="0"/>
      <w:marRight w:val="0"/>
      <w:marTop w:val="0"/>
      <w:marBottom w:val="0"/>
      <w:divBdr>
        <w:top w:val="none" w:sz="0" w:space="0" w:color="auto"/>
        <w:left w:val="none" w:sz="0" w:space="0" w:color="auto"/>
        <w:bottom w:val="none" w:sz="0" w:space="0" w:color="auto"/>
        <w:right w:val="none" w:sz="0" w:space="0" w:color="auto"/>
      </w:divBdr>
    </w:div>
    <w:div w:id="68819599">
      <w:bodyDiv w:val="1"/>
      <w:marLeft w:val="0"/>
      <w:marRight w:val="0"/>
      <w:marTop w:val="0"/>
      <w:marBottom w:val="0"/>
      <w:divBdr>
        <w:top w:val="none" w:sz="0" w:space="0" w:color="auto"/>
        <w:left w:val="none" w:sz="0" w:space="0" w:color="auto"/>
        <w:bottom w:val="none" w:sz="0" w:space="0" w:color="auto"/>
        <w:right w:val="none" w:sz="0" w:space="0" w:color="auto"/>
      </w:divBdr>
    </w:div>
    <w:div w:id="106698164">
      <w:bodyDiv w:val="1"/>
      <w:marLeft w:val="0"/>
      <w:marRight w:val="0"/>
      <w:marTop w:val="0"/>
      <w:marBottom w:val="0"/>
      <w:divBdr>
        <w:top w:val="none" w:sz="0" w:space="0" w:color="auto"/>
        <w:left w:val="none" w:sz="0" w:space="0" w:color="auto"/>
        <w:bottom w:val="none" w:sz="0" w:space="0" w:color="auto"/>
        <w:right w:val="none" w:sz="0" w:space="0" w:color="auto"/>
      </w:divBdr>
    </w:div>
    <w:div w:id="230652145">
      <w:bodyDiv w:val="1"/>
      <w:marLeft w:val="0"/>
      <w:marRight w:val="0"/>
      <w:marTop w:val="0"/>
      <w:marBottom w:val="0"/>
      <w:divBdr>
        <w:top w:val="none" w:sz="0" w:space="0" w:color="auto"/>
        <w:left w:val="none" w:sz="0" w:space="0" w:color="auto"/>
        <w:bottom w:val="none" w:sz="0" w:space="0" w:color="auto"/>
        <w:right w:val="none" w:sz="0" w:space="0" w:color="auto"/>
      </w:divBdr>
    </w:div>
    <w:div w:id="284191856">
      <w:bodyDiv w:val="1"/>
      <w:marLeft w:val="0"/>
      <w:marRight w:val="0"/>
      <w:marTop w:val="0"/>
      <w:marBottom w:val="0"/>
      <w:divBdr>
        <w:top w:val="none" w:sz="0" w:space="0" w:color="auto"/>
        <w:left w:val="none" w:sz="0" w:space="0" w:color="auto"/>
        <w:bottom w:val="none" w:sz="0" w:space="0" w:color="auto"/>
        <w:right w:val="none" w:sz="0" w:space="0" w:color="auto"/>
      </w:divBdr>
    </w:div>
    <w:div w:id="306977219">
      <w:bodyDiv w:val="1"/>
      <w:marLeft w:val="0"/>
      <w:marRight w:val="0"/>
      <w:marTop w:val="0"/>
      <w:marBottom w:val="0"/>
      <w:divBdr>
        <w:top w:val="none" w:sz="0" w:space="0" w:color="auto"/>
        <w:left w:val="none" w:sz="0" w:space="0" w:color="auto"/>
        <w:bottom w:val="none" w:sz="0" w:space="0" w:color="auto"/>
        <w:right w:val="none" w:sz="0" w:space="0" w:color="auto"/>
      </w:divBdr>
    </w:div>
    <w:div w:id="399793476">
      <w:bodyDiv w:val="1"/>
      <w:marLeft w:val="0"/>
      <w:marRight w:val="0"/>
      <w:marTop w:val="0"/>
      <w:marBottom w:val="0"/>
      <w:divBdr>
        <w:top w:val="none" w:sz="0" w:space="0" w:color="auto"/>
        <w:left w:val="none" w:sz="0" w:space="0" w:color="auto"/>
        <w:bottom w:val="none" w:sz="0" w:space="0" w:color="auto"/>
        <w:right w:val="none" w:sz="0" w:space="0" w:color="auto"/>
      </w:divBdr>
    </w:div>
    <w:div w:id="695152842">
      <w:bodyDiv w:val="1"/>
      <w:marLeft w:val="0"/>
      <w:marRight w:val="0"/>
      <w:marTop w:val="0"/>
      <w:marBottom w:val="0"/>
      <w:divBdr>
        <w:top w:val="none" w:sz="0" w:space="0" w:color="auto"/>
        <w:left w:val="none" w:sz="0" w:space="0" w:color="auto"/>
        <w:bottom w:val="none" w:sz="0" w:space="0" w:color="auto"/>
        <w:right w:val="none" w:sz="0" w:space="0" w:color="auto"/>
      </w:divBdr>
    </w:div>
    <w:div w:id="720179089">
      <w:bodyDiv w:val="1"/>
      <w:marLeft w:val="0"/>
      <w:marRight w:val="0"/>
      <w:marTop w:val="0"/>
      <w:marBottom w:val="0"/>
      <w:divBdr>
        <w:top w:val="none" w:sz="0" w:space="0" w:color="auto"/>
        <w:left w:val="none" w:sz="0" w:space="0" w:color="auto"/>
        <w:bottom w:val="none" w:sz="0" w:space="0" w:color="auto"/>
        <w:right w:val="none" w:sz="0" w:space="0" w:color="auto"/>
      </w:divBdr>
    </w:div>
    <w:div w:id="777867303">
      <w:bodyDiv w:val="1"/>
      <w:marLeft w:val="0"/>
      <w:marRight w:val="0"/>
      <w:marTop w:val="0"/>
      <w:marBottom w:val="0"/>
      <w:divBdr>
        <w:top w:val="none" w:sz="0" w:space="0" w:color="auto"/>
        <w:left w:val="none" w:sz="0" w:space="0" w:color="auto"/>
        <w:bottom w:val="none" w:sz="0" w:space="0" w:color="auto"/>
        <w:right w:val="none" w:sz="0" w:space="0" w:color="auto"/>
      </w:divBdr>
    </w:div>
    <w:div w:id="814447937">
      <w:bodyDiv w:val="1"/>
      <w:marLeft w:val="0"/>
      <w:marRight w:val="0"/>
      <w:marTop w:val="0"/>
      <w:marBottom w:val="0"/>
      <w:divBdr>
        <w:top w:val="none" w:sz="0" w:space="0" w:color="auto"/>
        <w:left w:val="none" w:sz="0" w:space="0" w:color="auto"/>
        <w:bottom w:val="none" w:sz="0" w:space="0" w:color="auto"/>
        <w:right w:val="none" w:sz="0" w:space="0" w:color="auto"/>
      </w:divBdr>
    </w:div>
    <w:div w:id="821969362">
      <w:bodyDiv w:val="1"/>
      <w:marLeft w:val="0"/>
      <w:marRight w:val="0"/>
      <w:marTop w:val="0"/>
      <w:marBottom w:val="0"/>
      <w:divBdr>
        <w:top w:val="none" w:sz="0" w:space="0" w:color="auto"/>
        <w:left w:val="none" w:sz="0" w:space="0" w:color="auto"/>
        <w:bottom w:val="none" w:sz="0" w:space="0" w:color="auto"/>
        <w:right w:val="none" w:sz="0" w:space="0" w:color="auto"/>
      </w:divBdr>
    </w:div>
    <w:div w:id="881404533">
      <w:bodyDiv w:val="1"/>
      <w:marLeft w:val="0"/>
      <w:marRight w:val="0"/>
      <w:marTop w:val="0"/>
      <w:marBottom w:val="0"/>
      <w:divBdr>
        <w:top w:val="none" w:sz="0" w:space="0" w:color="auto"/>
        <w:left w:val="none" w:sz="0" w:space="0" w:color="auto"/>
        <w:bottom w:val="none" w:sz="0" w:space="0" w:color="auto"/>
        <w:right w:val="none" w:sz="0" w:space="0" w:color="auto"/>
      </w:divBdr>
    </w:div>
    <w:div w:id="1052919400">
      <w:bodyDiv w:val="1"/>
      <w:marLeft w:val="0"/>
      <w:marRight w:val="0"/>
      <w:marTop w:val="0"/>
      <w:marBottom w:val="0"/>
      <w:divBdr>
        <w:top w:val="none" w:sz="0" w:space="0" w:color="auto"/>
        <w:left w:val="none" w:sz="0" w:space="0" w:color="auto"/>
        <w:bottom w:val="none" w:sz="0" w:space="0" w:color="auto"/>
        <w:right w:val="none" w:sz="0" w:space="0" w:color="auto"/>
      </w:divBdr>
    </w:div>
    <w:div w:id="1164247578">
      <w:bodyDiv w:val="1"/>
      <w:marLeft w:val="0"/>
      <w:marRight w:val="0"/>
      <w:marTop w:val="0"/>
      <w:marBottom w:val="0"/>
      <w:divBdr>
        <w:top w:val="none" w:sz="0" w:space="0" w:color="auto"/>
        <w:left w:val="none" w:sz="0" w:space="0" w:color="auto"/>
        <w:bottom w:val="none" w:sz="0" w:space="0" w:color="auto"/>
        <w:right w:val="none" w:sz="0" w:space="0" w:color="auto"/>
      </w:divBdr>
    </w:div>
    <w:div w:id="1176000936">
      <w:bodyDiv w:val="1"/>
      <w:marLeft w:val="0"/>
      <w:marRight w:val="0"/>
      <w:marTop w:val="0"/>
      <w:marBottom w:val="0"/>
      <w:divBdr>
        <w:top w:val="none" w:sz="0" w:space="0" w:color="auto"/>
        <w:left w:val="none" w:sz="0" w:space="0" w:color="auto"/>
        <w:bottom w:val="none" w:sz="0" w:space="0" w:color="auto"/>
        <w:right w:val="none" w:sz="0" w:space="0" w:color="auto"/>
      </w:divBdr>
    </w:div>
    <w:div w:id="1183400183">
      <w:bodyDiv w:val="1"/>
      <w:marLeft w:val="0"/>
      <w:marRight w:val="0"/>
      <w:marTop w:val="0"/>
      <w:marBottom w:val="0"/>
      <w:divBdr>
        <w:top w:val="none" w:sz="0" w:space="0" w:color="auto"/>
        <w:left w:val="none" w:sz="0" w:space="0" w:color="auto"/>
        <w:bottom w:val="none" w:sz="0" w:space="0" w:color="auto"/>
        <w:right w:val="none" w:sz="0" w:space="0" w:color="auto"/>
      </w:divBdr>
    </w:div>
    <w:div w:id="1195582322">
      <w:bodyDiv w:val="1"/>
      <w:marLeft w:val="0"/>
      <w:marRight w:val="0"/>
      <w:marTop w:val="0"/>
      <w:marBottom w:val="0"/>
      <w:divBdr>
        <w:top w:val="none" w:sz="0" w:space="0" w:color="auto"/>
        <w:left w:val="none" w:sz="0" w:space="0" w:color="auto"/>
        <w:bottom w:val="none" w:sz="0" w:space="0" w:color="auto"/>
        <w:right w:val="none" w:sz="0" w:space="0" w:color="auto"/>
      </w:divBdr>
    </w:div>
    <w:div w:id="1241331130">
      <w:bodyDiv w:val="1"/>
      <w:marLeft w:val="0"/>
      <w:marRight w:val="0"/>
      <w:marTop w:val="0"/>
      <w:marBottom w:val="0"/>
      <w:divBdr>
        <w:top w:val="none" w:sz="0" w:space="0" w:color="auto"/>
        <w:left w:val="none" w:sz="0" w:space="0" w:color="auto"/>
        <w:bottom w:val="none" w:sz="0" w:space="0" w:color="auto"/>
        <w:right w:val="none" w:sz="0" w:space="0" w:color="auto"/>
      </w:divBdr>
    </w:div>
    <w:div w:id="1250623687">
      <w:bodyDiv w:val="1"/>
      <w:marLeft w:val="0"/>
      <w:marRight w:val="0"/>
      <w:marTop w:val="0"/>
      <w:marBottom w:val="0"/>
      <w:divBdr>
        <w:top w:val="none" w:sz="0" w:space="0" w:color="auto"/>
        <w:left w:val="none" w:sz="0" w:space="0" w:color="auto"/>
        <w:bottom w:val="none" w:sz="0" w:space="0" w:color="auto"/>
        <w:right w:val="none" w:sz="0" w:space="0" w:color="auto"/>
      </w:divBdr>
    </w:div>
    <w:div w:id="1311986176">
      <w:bodyDiv w:val="1"/>
      <w:marLeft w:val="0"/>
      <w:marRight w:val="0"/>
      <w:marTop w:val="0"/>
      <w:marBottom w:val="0"/>
      <w:divBdr>
        <w:top w:val="none" w:sz="0" w:space="0" w:color="auto"/>
        <w:left w:val="none" w:sz="0" w:space="0" w:color="auto"/>
        <w:bottom w:val="none" w:sz="0" w:space="0" w:color="auto"/>
        <w:right w:val="none" w:sz="0" w:space="0" w:color="auto"/>
      </w:divBdr>
    </w:div>
    <w:div w:id="1333948797">
      <w:bodyDiv w:val="1"/>
      <w:marLeft w:val="0"/>
      <w:marRight w:val="0"/>
      <w:marTop w:val="0"/>
      <w:marBottom w:val="0"/>
      <w:divBdr>
        <w:top w:val="none" w:sz="0" w:space="0" w:color="auto"/>
        <w:left w:val="none" w:sz="0" w:space="0" w:color="auto"/>
        <w:bottom w:val="none" w:sz="0" w:space="0" w:color="auto"/>
        <w:right w:val="none" w:sz="0" w:space="0" w:color="auto"/>
      </w:divBdr>
    </w:div>
    <w:div w:id="1399356501">
      <w:bodyDiv w:val="1"/>
      <w:marLeft w:val="0"/>
      <w:marRight w:val="0"/>
      <w:marTop w:val="0"/>
      <w:marBottom w:val="0"/>
      <w:divBdr>
        <w:top w:val="none" w:sz="0" w:space="0" w:color="auto"/>
        <w:left w:val="none" w:sz="0" w:space="0" w:color="auto"/>
        <w:bottom w:val="none" w:sz="0" w:space="0" w:color="auto"/>
        <w:right w:val="none" w:sz="0" w:space="0" w:color="auto"/>
      </w:divBdr>
    </w:div>
    <w:div w:id="1511873402">
      <w:bodyDiv w:val="1"/>
      <w:marLeft w:val="0"/>
      <w:marRight w:val="0"/>
      <w:marTop w:val="0"/>
      <w:marBottom w:val="0"/>
      <w:divBdr>
        <w:top w:val="none" w:sz="0" w:space="0" w:color="auto"/>
        <w:left w:val="none" w:sz="0" w:space="0" w:color="auto"/>
        <w:bottom w:val="none" w:sz="0" w:space="0" w:color="auto"/>
        <w:right w:val="none" w:sz="0" w:space="0" w:color="auto"/>
      </w:divBdr>
    </w:div>
    <w:div w:id="1570578073">
      <w:bodyDiv w:val="1"/>
      <w:marLeft w:val="0"/>
      <w:marRight w:val="0"/>
      <w:marTop w:val="0"/>
      <w:marBottom w:val="0"/>
      <w:divBdr>
        <w:top w:val="none" w:sz="0" w:space="0" w:color="auto"/>
        <w:left w:val="none" w:sz="0" w:space="0" w:color="auto"/>
        <w:bottom w:val="none" w:sz="0" w:space="0" w:color="auto"/>
        <w:right w:val="none" w:sz="0" w:space="0" w:color="auto"/>
      </w:divBdr>
    </w:div>
    <w:div w:id="1578056390">
      <w:bodyDiv w:val="1"/>
      <w:marLeft w:val="0"/>
      <w:marRight w:val="0"/>
      <w:marTop w:val="0"/>
      <w:marBottom w:val="0"/>
      <w:divBdr>
        <w:top w:val="none" w:sz="0" w:space="0" w:color="auto"/>
        <w:left w:val="none" w:sz="0" w:space="0" w:color="auto"/>
        <w:bottom w:val="none" w:sz="0" w:space="0" w:color="auto"/>
        <w:right w:val="none" w:sz="0" w:space="0" w:color="auto"/>
      </w:divBdr>
    </w:div>
    <w:div w:id="1594241646">
      <w:bodyDiv w:val="1"/>
      <w:marLeft w:val="0"/>
      <w:marRight w:val="0"/>
      <w:marTop w:val="0"/>
      <w:marBottom w:val="0"/>
      <w:divBdr>
        <w:top w:val="none" w:sz="0" w:space="0" w:color="auto"/>
        <w:left w:val="none" w:sz="0" w:space="0" w:color="auto"/>
        <w:bottom w:val="none" w:sz="0" w:space="0" w:color="auto"/>
        <w:right w:val="none" w:sz="0" w:space="0" w:color="auto"/>
      </w:divBdr>
    </w:div>
    <w:div w:id="1620720709">
      <w:bodyDiv w:val="1"/>
      <w:marLeft w:val="0"/>
      <w:marRight w:val="0"/>
      <w:marTop w:val="0"/>
      <w:marBottom w:val="0"/>
      <w:divBdr>
        <w:top w:val="none" w:sz="0" w:space="0" w:color="auto"/>
        <w:left w:val="none" w:sz="0" w:space="0" w:color="auto"/>
        <w:bottom w:val="none" w:sz="0" w:space="0" w:color="auto"/>
        <w:right w:val="none" w:sz="0" w:space="0" w:color="auto"/>
      </w:divBdr>
    </w:div>
    <w:div w:id="1734086312">
      <w:bodyDiv w:val="1"/>
      <w:marLeft w:val="0"/>
      <w:marRight w:val="0"/>
      <w:marTop w:val="0"/>
      <w:marBottom w:val="0"/>
      <w:divBdr>
        <w:top w:val="none" w:sz="0" w:space="0" w:color="auto"/>
        <w:left w:val="none" w:sz="0" w:space="0" w:color="auto"/>
        <w:bottom w:val="none" w:sz="0" w:space="0" w:color="auto"/>
        <w:right w:val="none" w:sz="0" w:space="0" w:color="auto"/>
      </w:divBdr>
    </w:div>
    <w:div w:id="1781996924">
      <w:bodyDiv w:val="1"/>
      <w:marLeft w:val="0"/>
      <w:marRight w:val="0"/>
      <w:marTop w:val="0"/>
      <w:marBottom w:val="0"/>
      <w:divBdr>
        <w:top w:val="none" w:sz="0" w:space="0" w:color="auto"/>
        <w:left w:val="none" w:sz="0" w:space="0" w:color="auto"/>
        <w:bottom w:val="none" w:sz="0" w:space="0" w:color="auto"/>
        <w:right w:val="none" w:sz="0" w:space="0" w:color="auto"/>
      </w:divBdr>
    </w:div>
    <w:div w:id="1855806854">
      <w:bodyDiv w:val="1"/>
      <w:marLeft w:val="0"/>
      <w:marRight w:val="0"/>
      <w:marTop w:val="0"/>
      <w:marBottom w:val="0"/>
      <w:divBdr>
        <w:top w:val="none" w:sz="0" w:space="0" w:color="auto"/>
        <w:left w:val="none" w:sz="0" w:space="0" w:color="auto"/>
        <w:bottom w:val="none" w:sz="0" w:space="0" w:color="auto"/>
        <w:right w:val="none" w:sz="0" w:space="0" w:color="auto"/>
      </w:divBdr>
    </w:div>
    <w:div w:id="1903977172">
      <w:bodyDiv w:val="1"/>
      <w:marLeft w:val="0"/>
      <w:marRight w:val="0"/>
      <w:marTop w:val="0"/>
      <w:marBottom w:val="0"/>
      <w:divBdr>
        <w:top w:val="none" w:sz="0" w:space="0" w:color="auto"/>
        <w:left w:val="none" w:sz="0" w:space="0" w:color="auto"/>
        <w:bottom w:val="none" w:sz="0" w:space="0" w:color="auto"/>
        <w:right w:val="none" w:sz="0" w:space="0" w:color="auto"/>
      </w:divBdr>
    </w:div>
    <w:div w:id="1998991663">
      <w:bodyDiv w:val="1"/>
      <w:marLeft w:val="0"/>
      <w:marRight w:val="0"/>
      <w:marTop w:val="0"/>
      <w:marBottom w:val="0"/>
      <w:divBdr>
        <w:top w:val="none" w:sz="0" w:space="0" w:color="auto"/>
        <w:left w:val="none" w:sz="0" w:space="0" w:color="auto"/>
        <w:bottom w:val="none" w:sz="0" w:space="0" w:color="auto"/>
        <w:right w:val="none" w:sz="0" w:space="0" w:color="auto"/>
      </w:divBdr>
    </w:div>
    <w:div w:id="2017995348">
      <w:bodyDiv w:val="1"/>
      <w:marLeft w:val="0"/>
      <w:marRight w:val="0"/>
      <w:marTop w:val="0"/>
      <w:marBottom w:val="0"/>
      <w:divBdr>
        <w:top w:val="none" w:sz="0" w:space="0" w:color="auto"/>
        <w:left w:val="none" w:sz="0" w:space="0" w:color="auto"/>
        <w:bottom w:val="none" w:sz="0" w:space="0" w:color="auto"/>
        <w:right w:val="none" w:sz="0" w:space="0" w:color="auto"/>
      </w:divBdr>
    </w:div>
    <w:div w:id="2057195310">
      <w:bodyDiv w:val="1"/>
      <w:marLeft w:val="0"/>
      <w:marRight w:val="0"/>
      <w:marTop w:val="0"/>
      <w:marBottom w:val="0"/>
      <w:divBdr>
        <w:top w:val="none" w:sz="0" w:space="0" w:color="auto"/>
        <w:left w:val="none" w:sz="0" w:space="0" w:color="auto"/>
        <w:bottom w:val="none" w:sz="0" w:space="0" w:color="auto"/>
        <w:right w:val="none" w:sz="0" w:space="0" w:color="auto"/>
      </w:divBdr>
    </w:div>
    <w:div w:id="2058312121">
      <w:bodyDiv w:val="1"/>
      <w:marLeft w:val="0"/>
      <w:marRight w:val="0"/>
      <w:marTop w:val="0"/>
      <w:marBottom w:val="0"/>
      <w:divBdr>
        <w:top w:val="none" w:sz="0" w:space="0" w:color="auto"/>
        <w:left w:val="none" w:sz="0" w:space="0" w:color="auto"/>
        <w:bottom w:val="none" w:sz="0" w:space="0" w:color="auto"/>
        <w:right w:val="none" w:sz="0" w:space="0" w:color="auto"/>
      </w:divBdr>
    </w:div>
    <w:div w:id="210391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83A40F14629A7AF18239F7856A90DDEF7999BBD9A0864CD2F0CAC85E4053EDD53A1AD84AE3F8E6Ei746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83A40F14629A7AF18239F7856A90DDEF7999BBD9A0864CD2F0CAC85E4053EDD53A1AD84AE3F8E6Ei74F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72000-app004.regions.tax.nalog.ru/document/redirect/12184522/54" TargetMode="External"/><Relationship Id="rId5" Type="http://schemas.openxmlformats.org/officeDocument/2006/relationships/settings" Target="settings.xml"/><Relationship Id="rId15" Type="http://schemas.openxmlformats.org/officeDocument/2006/relationships/hyperlink" Target="consultantplus://offline/ref=083A40F14629A7AF18239F7856A90DDEF7999BBD9A0864CD2F0CAC85E4053EDD53A1AD84iA4CI" TargetMode="External"/><Relationship Id="rId10" Type="http://schemas.openxmlformats.org/officeDocument/2006/relationships/hyperlink" Target="consultantplus://offline/ref=38B7B6323BA2148CB6D1112EF8665C1272E5FA8A4D515A60FF331B85C4ICr3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garantF1://12036354.12" TargetMode="External"/><Relationship Id="rId14" Type="http://schemas.openxmlformats.org/officeDocument/2006/relationships/hyperlink" Target="consultantplus://offline/ref=083A40F14629A7AF18239F7856A90DDEF7999BBD9A0864CD2F0CAC85E4053EDD53A1AD84AE3F8C60i74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334F9A-A704-486F-AB68-220DDA8EE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6523</Words>
  <Characters>37183</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Kraftway</Company>
  <LinksUpToDate>false</LinksUpToDate>
  <CharactersWithSpaces>43619</CharactersWithSpaces>
  <SharedDoc>false</SharedDoc>
  <HLinks>
    <vt:vector size="72" baseType="variant">
      <vt:variant>
        <vt:i4>2490430</vt:i4>
      </vt:variant>
      <vt:variant>
        <vt:i4>33</vt:i4>
      </vt:variant>
      <vt:variant>
        <vt:i4>0</vt:i4>
      </vt:variant>
      <vt:variant>
        <vt:i4>5</vt:i4>
      </vt:variant>
      <vt:variant>
        <vt:lpwstr>consultantplus://offline/ref=083A40F14629A7AF18239F7856A90DDEF7999BBD9A0864CD2F0CAC85E4053EDD53A1AD84iA4CI</vt:lpwstr>
      </vt:variant>
      <vt:variant>
        <vt:lpwstr/>
      </vt:variant>
      <vt:variant>
        <vt:i4>7995455</vt:i4>
      </vt:variant>
      <vt:variant>
        <vt:i4>30</vt:i4>
      </vt:variant>
      <vt:variant>
        <vt:i4>0</vt:i4>
      </vt:variant>
      <vt:variant>
        <vt:i4>5</vt:i4>
      </vt:variant>
      <vt:variant>
        <vt:lpwstr>consultantplus://offline/ref=083A40F14629A7AF18239F7856A90DDEF7999BBD9A0864CD2F0CAC85E4053EDD53A1AD84AE3F8C60i74DI</vt:lpwstr>
      </vt:variant>
      <vt:variant>
        <vt:lpwstr/>
      </vt:variant>
      <vt:variant>
        <vt:i4>7995454</vt:i4>
      </vt:variant>
      <vt:variant>
        <vt:i4>27</vt:i4>
      </vt:variant>
      <vt:variant>
        <vt:i4>0</vt:i4>
      </vt:variant>
      <vt:variant>
        <vt:i4>5</vt:i4>
      </vt:variant>
      <vt:variant>
        <vt:lpwstr>consultantplus://offline/ref=083A40F14629A7AF18239F7856A90DDEF7999BBD9A0864CD2F0CAC85E4053EDD53A1AD84AE3F8E6Ei746I</vt:lpwstr>
      </vt:variant>
      <vt:variant>
        <vt:lpwstr/>
      </vt:variant>
      <vt:variant>
        <vt:i4>7995502</vt:i4>
      </vt:variant>
      <vt:variant>
        <vt:i4>24</vt:i4>
      </vt:variant>
      <vt:variant>
        <vt:i4>0</vt:i4>
      </vt:variant>
      <vt:variant>
        <vt:i4>5</vt:i4>
      </vt:variant>
      <vt:variant>
        <vt:lpwstr>consultantplus://offline/ref=083A40F14629A7AF18239F7856A90DDEF7999BBD9A0864CD2F0CAC85E4053EDD53A1AD84AE3F8E6Ei74FI</vt:lpwstr>
      </vt:variant>
      <vt:variant>
        <vt:lpwstr/>
      </vt:variant>
      <vt:variant>
        <vt:i4>196612</vt:i4>
      </vt:variant>
      <vt:variant>
        <vt:i4>21</vt:i4>
      </vt:variant>
      <vt:variant>
        <vt:i4>0</vt:i4>
      </vt:variant>
      <vt:variant>
        <vt:i4>5</vt:i4>
      </vt:variant>
      <vt:variant>
        <vt:lpwstr>consultantplus://offline/ref=38B7B6323BA2148CB6D1112EF8665C1272E5FA8A4D515A60FF331B85C4ICr3G</vt:lpwstr>
      </vt:variant>
      <vt:variant>
        <vt:lpwstr/>
      </vt:variant>
      <vt:variant>
        <vt:i4>5373962</vt:i4>
      </vt:variant>
      <vt:variant>
        <vt:i4>18</vt:i4>
      </vt:variant>
      <vt:variant>
        <vt:i4>0</vt:i4>
      </vt:variant>
      <vt:variant>
        <vt:i4>5</vt:i4>
      </vt:variant>
      <vt:variant>
        <vt:lpwstr>garantf1://10800200.101/</vt:lpwstr>
      </vt:variant>
      <vt:variant>
        <vt:lpwstr/>
      </vt:variant>
      <vt:variant>
        <vt:i4>5373963</vt:i4>
      </vt:variant>
      <vt:variant>
        <vt:i4>15</vt:i4>
      </vt:variant>
      <vt:variant>
        <vt:i4>0</vt:i4>
      </vt:variant>
      <vt:variant>
        <vt:i4>5</vt:i4>
      </vt:variant>
      <vt:variant>
        <vt:lpwstr>garantf1://10800200.100/</vt:lpwstr>
      </vt:variant>
      <vt:variant>
        <vt:lpwstr/>
      </vt:variant>
      <vt:variant>
        <vt:i4>5373962</vt:i4>
      </vt:variant>
      <vt:variant>
        <vt:i4>12</vt:i4>
      </vt:variant>
      <vt:variant>
        <vt:i4>0</vt:i4>
      </vt:variant>
      <vt:variant>
        <vt:i4>5</vt:i4>
      </vt:variant>
      <vt:variant>
        <vt:lpwstr>garantf1://10800200.101/</vt:lpwstr>
      </vt:variant>
      <vt:variant>
        <vt:lpwstr/>
      </vt:variant>
      <vt:variant>
        <vt:i4>5373963</vt:i4>
      </vt:variant>
      <vt:variant>
        <vt:i4>9</vt:i4>
      </vt:variant>
      <vt:variant>
        <vt:i4>0</vt:i4>
      </vt:variant>
      <vt:variant>
        <vt:i4>5</vt:i4>
      </vt:variant>
      <vt:variant>
        <vt:lpwstr>garantf1://10800200.100/</vt:lpwstr>
      </vt:variant>
      <vt:variant>
        <vt:lpwstr/>
      </vt:variant>
      <vt:variant>
        <vt:i4>5373962</vt:i4>
      </vt:variant>
      <vt:variant>
        <vt:i4>6</vt:i4>
      </vt:variant>
      <vt:variant>
        <vt:i4>0</vt:i4>
      </vt:variant>
      <vt:variant>
        <vt:i4>5</vt:i4>
      </vt:variant>
      <vt:variant>
        <vt:lpwstr>garantf1://10800200.101/</vt:lpwstr>
      </vt:variant>
      <vt:variant>
        <vt:lpwstr/>
      </vt:variant>
      <vt:variant>
        <vt:i4>5373963</vt:i4>
      </vt:variant>
      <vt:variant>
        <vt:i4>3</vt:i4>
      </vt:variant>
      <vt:variant>
        <vt:i4>0</vt:i4>
      </vt:variant>
      <vt:variant>
        <vt:i4>5</vt:i4>
      </vt:variant>
      <vt:variant>
        <vt:lpwstr>garantf1://10800200.100/</vt:lpwstr>
      </vt:variant>
      <vt:variant>
        <vt:lpwstr/>
      </vt:variant>
      <vt:variant>
        <vt:i4>7602239</vt:i4>
      </vt:variant>
      <vt:variant>
        <vt:i4>0</vt:i4>
      </vt:variant>
      <vt:variant>
        <vt:i4>0</vt:i4>
      </vt:variant>
      <vt:variant>
        <vt:i4>5</vt:i4>
      </vt:variant>
      <vt:variant>
        <vt:lpwstr>garantf1://12036354.12/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7203-01-216</dc:creator>
  <cp:lastModifiedBy>Фролова Екатерина Петровна</cp:lastModifiedBy>
  <cp:revision>2</cp:revision>
  <cp:lastPrinted>2024-01-24T10:37:00Z</cp:lastPrinted>
  <dcterms:created xsi:type="dcterms:W3CDTF">2024-04-24T08:55:00Z</dcterms:created>
  <dcterms:modified xsi:type="dcterms:W3CDTF">2024-04-24T08:55:00Z</dcterms:modified>
</cp:coreProperties>
</file>