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FB" w:rsidRPr="00785F09" w:rsidRDefault="00650974" w:rsidP="00FF1E5D">
      <w:pPr>
        <w:tabs>
          <w:tab w:val="left" w:pos="1640"/>
        </w:tabs>
        <w:ind w:firstLine="6379"/>
        <w:rPr>
          <w:sz w:val="22"/>
          <w:szCs w:val="22"/>
        </w:rPr>
      </w:pPr>
      <w:r w:rsidRPr="00785F09">
        <w:rPr>
          <w:sz w:val="22"/>
          <w:szCs w:val="22"/>
        </w:rPr>
        <w:t xml:space="preserve">Приложение </w:t>
      </w:r>
      <w:r w:rsidR="00D026E8" w:rsidRPr="00785F09">
        <w:rPr>
          <w:sz w:val="22"/>
          <w:szCs w:val="22"/>
        </w:rPr>
        <w:t>№ 2</w:t>
      </w:r>
    </w:p>
    <w:p w:rsidR="00E93BFB" w:rsidRPr="00785F09" w:rsidRDefault="00650974" w:rsidP="00FF1E5D">
      <w:pPr>
        <w:tabs>
          <w:tab w:val="left" w:pos="1640"/>
        </w:tabs>
        <w:ind w:firstLine="6379"/>
        <w:rPr>
          <w:sz w:val="22"/>
          <w:szCs w:val="22"/>
        </w:rPr>
      </w:pPr>
      <w:r w:rsidRPr="00785F09">
        <w:rPr>
          <w:sz w:val="22"/>
          <w:szCs w:val="22"/>
        </w:rPr>
        <w:t xml:space="preserve">к приказу УФНС России </w:t>
      </w:r>
    </w:p>
    <w:p w:rsidR="00650974" w:rsidRPr="00785F09" w:rsidRDefault="00650974" w:rsidP="00FF1E5D">
      <w:pPr>
        <w:tabs>
          <w:tab w:val="left" w:pos="1640"/>
        </w:tabs>
        <w:ind w:firstLine="6379"/>
        <w:rPr>
          <w:color w:val="000000"/>
          <w:sz w:val="22"/>
          <w:szCs w:val="22"/>
        </w:rPr>
      </w:pPr>
      <w:r w:rsidRPr="00785F09">
        <w:rPr>
          <w:color w:val="000000"/>
          <w:sz w:val="22"/>
          <w:szCs w:val="22"/>
        </w:rPr>
        <w:t>по Тюменской области</w:t>
      </w:r>
    </w:p>
    <w:p w:rsidR="0019096A" w:rsidRPr="00785F09" w:rsidRDefault="0019096A" w:rsidP="00FF1E5D">
      <w:pPr>
        <w:tabs>
          <w:tab w:val="left" w:pos="1640"/>
        </w:tabs>
        <w:ind w:firstLine="6379"/>
        <w:rPr>
          <w:color w:val="000000"/>
          <w:sz w:val="22"/>
          <w:szCs w:val="22"/>
        </w:rPr>
      </w:pPr>
      <w:r w:rsidRPr="00785F09">
        <w:rPr>
          <w:color w:val="000000"/>
          <w:sz w:val="22"/>
          <w:szCs w:val="22"/>
        </w:rPr>
        <w:t>от ___________________</w:t>
      </w:r>
    </w:p>
    <w:p w:rsidR="00EB12C6" w:rsidRPr="00C11D8F" w:rsidRDefault="00650974" w:rsidP="00FF1E5D">
      <w:pPr>
        <w:tabs>
          <w:tab w:val="left" w:pos="1640"/>
        </w:tabs>
        <w:ind w:firstLine="6379"/>
        <w:rPr>
          <w:color w:val="000000"/>
          <w:sz w:val="22"/>
          <w:szCs w:val="22"/>
        </w:rPr>
      </w:pPr>
      <w:r w:rsidRPr="00785F09">
        <w:rPr>
          <w:color w:val="000000"/>
          <w:sz w:val="22"/>
          <w:szCs w:val="22"/>
        </w:rPr>
        <w:t xml:space="preserve">№ </w:t>
      </w:r>
      <w:r w:rsidR="005812DC" w:rsidRPr="00C11D8F">
        <w:rPr>
          <w:bCs/>
          <w:color w:val="000000"/>
          <w:sz w:val="22"/>
          <w:szCs w:val="22"/>
        </w:rPr>
        <w:t>___________________</w:t>
      </w:r>
    </w:p>
    <w:p w:rsidR="00650974" w:rsidRDefault="00650974" w:rsidP="00650974">
      <w:pPr>
        <w:tabs>
          <w:tab w:val="left" w:pos="1640"/>
        </w:tabs>
        <w:jc w:val="right"/>
        <w:rPr>
          <w:szCs w:val="28"/>
        </w:rPr>
      </w:pPr>
    </w:p>
    <w:p w:rsidR="00283106" w:rsidRPr="007E51BB" w:rsidRDefault="00283106" w:rsidP="00283106">
      <w:pPr>
        <w:tabs>
          <w:tab w:val="left" w:pos="6420"/>
          <w:tab w:val="left" w:pos="8460"/>
        </w:tabs>
        <w:jc w:val="right"/>
        <w:rPr>
          <w:b/>
          <w:i/>
          <w:sz w:val="20"/>
          <w:szCs w:val="20"/>
        </w:rPr>
      </w:pPr>
      <w:r w:rsidRPr="007E51BB">
        <w:rPr>
          <w:b/>
          <w:i/>
          <w:sz w:val="20"/>
          <w:szCs w:val="20"/>
        </w:rPr>
        <w:t>На сайте УФНС России по Тюменской области</w:t>
      </w:r>
    </w:p>
    <w:p w:rsidR="00D22B86" w:rsidRPr="006E4361" w:rsidRDefault="00D22B86" w:rsidP="00283106">
      <w:pPr>
        <w:tabs>
          <w:tab w:val="left" w:pos="6420"/>
          <w:tab w:val="left" w:pos="8460"/>
        </w:tabs>
        <w:jc w:val="center"/>
      </w:pPr>
    </w:p>
    <w:p w:rsidR="00283106" w:rsidRPr="009A36C0" w:rsidRDefault="00283106" w:rsidP="00283106">
      <w:pPr>
        <w:tabs>
          <w:tab w:val="left" w:pos="6420"/>
          <w:tab w:val="left" w:pos="8460"/>
        </w:tabs>
        <w:jc w:val="center"/>
        <w:rPr>
          <w:b/>
          <w:sz w:val="22"/>
          <w:szCs w:val="22"/>
        </w:rPr>
      </w:pPr>
      <w:r w:rsidRPr="009A36C0">
        <w:rPr>
          <w:b/>
          <w:sz w:val="22"/>
          <w:szCs w:val="22"/>
        </w:rPr>
        <w:t>Объявление (информация) о приеме документов</w:t>
      </w:r>
    </w:p>
    <w:p w:rsidR="00283106" w:rsidRPr="00CD56F7" w:rsidRDefault="00283106" w:rsidP="00283106">
      <w:pPr>
        <w:tabs>
          <w:tab w:val="left" w:pos="1640"/>
        </w:tabs>
        <w:jc w:val="center"/>
        <w:rPr>
          <w:b/>
        </w:rPr>
      </w:pPr>
      <w:r w:rsidRPr="009A36C0">
        <w:rPr>
          <w:b/>
          <w:sz w:val="22"/>
          <w:szCs w:val="22"/>
        </w:rPr>
        <w:t>для участия в конкурсе</w:t>
      </w:r>
    </w:p>
    <w:p w:rsidR="00D63D83" w:rsidRDefault="00D63D83" w:rsidP="00283106">
      <w:pPr>
        <w:tabs>
          <w:tab w:val="left" w:pos="1640"/>
        </w:tabs>
        <w:jc w:val="center"/>
      </w:pPr>
    </w:p>
    <w:p w:rsidR="00C264CB" w:rsidRDefault="007673A4" w:rsidP="00C264CB">
      <w:pPr>
        <w:tabs>
          <w:tab w:val="left" w:pos="567"/>
        </w:tabs>
        <w:ind w:firstLine="539"/>
        <w:jc w:val="both"/>
        <w:rPr>
          <w:sz w:val="22"/>
          <w:szCs w:val="22"/>
        </w:rPr>
      </w:pPr>
      <w:r w:rsidRPr="007673A4">
        <w:rPr>
          <w:sz w:val="22"/>
          <w:szCs w:val="22"/>
        </w:rPr>
        <w:t>1.</w:t>
      </w:r>
      <w:r w:rsidRPr="007673A4">
        <w:rPr>
          <w:sz w:val="22"/>
          <w:szCs w:val="22"/>
        </w:rPr>
        <w:tab/>
        <w:t xml:space="preserve"> </w:t>
      </w:r>
      <w:proofErr w:type="gramStart"/>
      <w:r w:rsidRPr="007673A4">
        <w:rPr>
          <w:sz w:val="22"/>
          <w:szCs w:val="22"/>
        </w:rPr>
        <w:t xml:space="preserve">Управление Федеральной налоговой службы по Тюменской области (УФНС России по Тюменской области) (Адрес: г. Тюмень, ул. Товарное шоссе, д. 15, телефон: </w:t>
      </w:r>
      <w:r w:rsidR="00796EE3" w:rsidRPr="00796EE3">
        <w:rPr>
          <w:sz w:val="22"/>
          <w:szCs w:val="22"/>
        </w:rPr>
        <w:t>(3452) 39-35-41, доб.1132</w:t>
      </w:r>
      <w:r w:rsidRPr="007673A4">
        <w:rPr>
          <w:sz w:val="22"/>
          <w:szCs w:val="22"/>
        </w:rPr>
        <w:t xml:space="preserve">) в лице </w:t>
      </w:r>
      <w:r w:rsidR="00110397" w:rsidRPr="00110397">
        <w:rPr>
          <w:sz w:val="22"/>
          <w:szCs w:val="22"/>
        </w:rPr>
        <w:t xml:space="preserve">руководителя </w:t>
      </w:r>
      <w:proofErr w:type="spellStart"/>
      <w:r w:rsidR="00110397" w:rsidRPr="00110397">
        <w:rPr>
          <w:sz w:val="22"/>
          <w:szCs w:val="22"/>
        </w:rPr>
        <w:t>Чалиловой</w:t>
      </w:r>
      <w:proofErr w:type="spellEnd"/>
      <w:r w:rsidR="00110397" w:rsidRPr="00110397">
        <w:rPr>
          <w:sz w:val="22"/>
          <w:szCs w:val="22"/>
        </w:rPr>
        <w:t xml:space="preserve"> Татьяны Михайловны, действующего на основании приказа Минфина России от 05.03.2019 №276л/с</w:t>
      </w:r>
      <w:r w:rsidRPr="007673A4">
        <w:rPr>
          <w:sz w:val="22"/>
          <w:szCs w:val="22"/>
        </w:rPr>
        <w:t xml:space="preserve">, Положения об Управлении Федеральной налоговой службы по Тюменской области, утвержденного Федеральной налоговой службой </w:t>
      </w:r>
      <w:r w:rsidR="009010BD" w:rsidRPr="009010BD">
        <w:rPr>
          <w:sz w:val="22"/>
          <w:szCs w:val="22"/>
        </w:rPr>
        <w:t>01.04.2021</w:t>
      </w:r>
      <w:r w:rsidRPr="007673A4">
        <w:rPr>
          <w:sz w:val="22"/>
          <w:szCs w:val="22"/>
        </w:rPr>
        <w:t>, проводит конкурс на замещение вакантных</w:t>
      </w:r>
      <w:proofErr w:type="gramEnd"/>
      <w:r w:rsidRPr="007673A4">
        <w:rPr>
          <w:sz w:val="22"/>
          <w:szCs w:val="22"/>
        </w:rPr>
        <w:t xml:space="preserve"> должностей федеральной государственной гражданской службы:</w:t>
      </w:r>
    </w:p>
    <w:p w:rsidR="00D6140D" w:rsidRPr="00BB5D5B" w:rsidRDefault="00BB5D5B" w:rsidP="0071192A">
      <w:pPr>
        <w:tabs>
          <w:tab w:val="left" w:pos="567"/>
        </w:tabs>
        <w:ind w:firstLine="993"/>
        <w:rPr>
          <w:sz w:val="22"/>
          <w:szCs w:val="22"/>
        </w:rPr>
      </w:pPr>
      <w:r w:rsidRPr="00BB5D5B">
        <w:rPr>
          <w:sz w:val="22"/>
          <w:szCs w:val="22"/>
        </w:rPr>
        <w:t xml:space="preserve"> </w:t>
      </w:r>
    </w:p>
    <w:tbl>
      <w:tblPr>
        <w:tblW w:w="9731" w:type="dxa"/>
        <w:jc w:val="center"/>
        <w:tblInd w:w="97" w:type="dxa"/>
        <w:tblLook w:val="0000" w:firstRow="0" w:lastRow="0" w:firstColumn="0" w:lastColumn="0" w:noHBand="0" w:noVBand="0"/>
      </w:tblPr>
      <w:tblGrid>
        <w:gridCol w:w="9731"/>
      </w:tblGrid>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Должности ведущей группы должностей категории «специалисты»: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 xml:space="preserve">Отдел досудебного урегулирования налоговых споров: </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sz w:val="22"/>
                <w:szCs w:val="22"/>
              </w:rPr>
              <w:t>Главный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Контрольный отдел:</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государственный налоговый инспектор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камерального контроля:</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налогообложения юридических лиц:</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работы с налогоплательщиками:</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обеспечения процедур банкротства: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государственный налоговый инспектор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p>
          <w:p w:rsidR="006A7083" w:rsidRPr="006A7083" w:rsidRDefault="006A7083" w:rsidP="006A7083">
            <w:pPr>
              <w:tabs>
                <w:tab w:val="left" w:pos="567"/>
              </w:tabs>
              <w:ind w:firstLine="648"/>
              <w:rPr>
                <w:b/>
                <w:sz w:val="22"/>
                <w:szCs w:val="22"/>
              </w:rPr>
            </w:pPr>
            <w:r w:rsidRPr="006A7083">
              <w:rPr>
                <w:b/>
                <w:sz w:val="22"/>
                <w:szCs w:val="22"/>
              </w:rPr>
              <w:t>Должности старшей группы должностей категории «специалисты»: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досудебного урегулирования налоговых споров:</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b/>
                <w:sz w:val="22"/>
                <w:szCs w:val="22"/>
              </w:rPr>
              <w:t>Отдел анализа и планирования налоговых проверок:</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b/>
                <w:sz w:val="22"/>
                <w:szCs w:val="22"/>
              </w:rPr>
              <w:t>Отдел работы с налогоплательщиками:</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регистрации и учета налогоплательщиков:</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Контрольно-аналитический отдел:</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обеспечения процедур банкротства: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Старший государственный налоговый инспектор (1 единица)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b/>
                <w:sz w:val="22"/>
                <w:szCs w:val="22"/>
              </w:rPr>
              <w:t>Отдел обеспечения процедур банкротства:</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Государственный налоговый инспектор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Отдел информационных технологий:</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специалист-эксперт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Правовой отдел:</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специалист-эксперт (3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Ведущий специалист-эксперт (2 единицы)</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b/>
                <w:sz w:val="22"/>
                <w:szCs w:val="22"/>
              </w:rPr>
            </w:pPr>
            <w:r w:rsidRPr="006A7083">
              <w:rPr>
                <w:b/>
                <w:sz w:val="22"/>
                <w:szCs w:val="22"/>
              </w:rPr>
              <w:t xml:space="preserve">Отдел кадров, профилактики коррупционных и иных правонарушений и безопасности: </w:t>
            </w:r>
          </w:p>
        </w:tc>
      </w:tr>
      <w:tr w:rsidR="006A7083" w:rsidRPr="006A7083" w:rsidTr="00A75BC1">
        <w:trPr>
          <w:trHeight w:val="255"/>
          <w:jc w:val="center"/>
        </w:trPr>
        <w:tc>
          <w:tcPr>
            <w:tcW w:w="9731" w:type="dxa"/>
            <w:shd w:val="clear" w:color="auto" w:fill="auto"/>
            <w:noWrap/>
            <w:vAlign w:val="bottom"/>
          </w:tcPr>
          <w:p w:rsidR="006A7083" w:rsidRPr="006A7083" w:rsidRDefault="006A7083" w:rsidP="006A7083">
            <w:pPr>
              <w:tabs>
                <w:tab w:val="left" w:pos="567"/>
              </w:tabs>
              <w:ind w:firstLine="648"/>
              <w:rPr>
                <w:sz w:val="22"/>
                <w:szCs w:val="22"/>
              </w:rPr>
            </w:pPr>
            <w:r w:rsidRPr="006A7083">
              <w:rPr>
                <w:sz w:val="22"/>
                <w:szCs w:val="22"/>
              </w:rPr>
              <w:t>Главный специалист-эксперт (1</w:t>
            </w:r>
            <w:r w:rsidR="00D221DD">
              <w:rPr>
                <w:sz w:val="22"/>
                <w:szCs w:val="22"/>
              </w:rPr>
              <w:t xml:space="preserve"> </w:t>
            </w:r>
            <w:r w:rsidRPr="006A7083">
              <w:rPr>
                <w:sz w:val="22"/>
                <w:szCs w:val="22"/>
              </w:rPr>
              <w:t>единица)</w:t>
            </w:r>
          </w:p>
        </w:tc>
      </w:tr>
    </w:tbl>
    <w:p w:rsidR="00AA17B8" w:rsidRPr="0071192A" w:rsidRDefault="00AA17B8" w:rsidP="0071192A">
      <w:pPr>
        <w:tabs>
          <w:tab w:val="left" w:pos="567"/>
        </w:tabs>
        <w:ind w:firstLine="993"/>
        <w:rPr>
          <w:sz w:val="22"/>
          <w:szCs w:val="22"/>
        </w:rPr>
      </w:pPr>
    </w:p>
    <w:p w:rsidR="00DE4D63" w:rsidRDefault="007673A4" w:rsidP="006C5294">
      <w:pPr>
        <w:tabs>
          <w:tab w:val="left" w:pos="567"/>
        </w:tabs>
        <w:ind w:firstLine="539"/>
        <w:jc w:val="both"/>
        <w:rPr>
          <w:sz w:val="22"/>
          <w:szCs w:val="22"/>
        </w:rPr>
      </w:pPr>
      <w:r w:rsidRPr="00D91FD5">
        <w:rPr>
          <w:sz w:val="22"/>
          <w:szCs w:val="22"/>
        </w:rPr>
        <w:lastRenderedPageBreak/>
        <w:t xml:space="preserve">2. </w:t>
      </w:r>
      <w:proofErr w:type="gramStart"/>
      <w:r w:rsidR="00DE4D63" w:rsidRPr="00DE4D63">
        <w:rPr>
          <w:sz w:val="22"/>
          <w:szCs w:val="22"/>
        </w:rPr>
        <w:t>Право на участие в конкурсе имеют граждане Российской Ф</w:t>
      </w:r>
      <w:r w:rsidR="005C0166">
        <w:rPr>
          <w:sz w:val="22"/>
          <w:szCs w:val="22"/>
        </w:rPr>
        <w:t>едерации, достигшие возраста 18 </w:t>
      </w:r>
      <w:r w:rsidR="00DE4D63" w:rsidRPr="00DE4D63">
        <w:rPr>
          <w:sz w:val="22"/>
          <w:szCs w:val="22"/>
        </w:rPr>
        <w:t>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19170B" w:rsidRPr="00DE4D63" w:rsidRDefault="0019170B" w:rsidP="006C5294">
      <w:pPr>
        <w:tabs>
          <w:tab w:val="left" w:pos="567"/>
        </w:tabs>
        <w:ind w:firstLine="539"/>
        <w:jc w:val="both"/>
        <w:rPr>
          <w:sz w:val="22"/>
          <w:szCs w:val="22"/>
        </w:rPr>
      </w:pPr>
      <w:proofErr w:type="gramStart"/>
      <w:r w:rsidRPr="0019170B">
        <w:rPr>
          <w:sz w:val="22"/>
          <w:szCs w:val="22"/>
        </w:rPr>
        <w:t xml:space="preserve">В соответствии с п. 11 ст. 16 Федерального закона от 27 июля 2004 года № 79-ФЗ </w:t>
      </w:r>
      <w:r w:rsidRPr="0019170B">
        <w:rPr>
          <w:sz w:val="22"/>
          <w:szCs w:val="22"/>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7673A4" w:rsidRPr="00D91FD5" w:rsidRDefault="007673A4" w:rsidP="006C5294">
      <w:pPr>
        <w:tabs>
          <w:tab w:val="left" w:pos="567"/>
        </w:tabs>
        <w:ind w:firstLine="539"/>
        <w:jc w:val="both"/>
        <w:rPr>
          <w:sz w:val="22"/>
          <w:szCs w:val="22"/>
        </w:rPr>
      </w:pPr>
      <w:r w:rsidRPr="00D91FD5">
        <w:rPr>
          <w:sz w:val="22"/>
          <w:szCs w:val="22"/>
        </w:rPr>
        <w:t>К претендентам на замещение вакантных должностей предъявляются следующие квалификационные требования:</w:t>
      </w:r>
    </w:p>
    <w:p w:rsidR="00DF262B" w:rsidRDefault="007673A4" w:rsidP="006C5294">
      <w:pPr>
        <w:tabs>
          <w:tab w:val="left" w:pos="567"/>
        </w:tabs>
        <w:ind w:firstLine="539"/>
        <w:jc w:val="both"/>
        <w:rPr>
          <w:b/>
          <w:sz w:val="22"/>
          <w:szCs w:val="22"/>
        </w:rPr>
      </w:pPr>
      <w:r w:rsidRPr="00D91FD5">
        <w:rPr>
          <w:b/>
          <w:sz w:val="22"/>
          <w:szCs w:val="22"/>
        </w:rPr>
        <w:t>К уровню профессионального образования:</w:t>
      </w:r>
    </w:p>
    <w:p w:rsidR="0039750A" w:rsidRPr="00DF262B" w:rsidRDefault="0039750A" w:rsidP="006C5294">
      <w:pPr>
        <w:tabs>
          <w:tab w:val="left" w:pos="567"/>
        </w:tabs>
        <w:ind w:firstLine="539"/>
        <w:jc w:val="both"/>
        <w:rPr>
          <w:b/>
          <w:sz w:val="22"/>
          <w:szCs w:val="22"/>
        </w:rPr>
      </w:pPr>
      <w:r>
        <w:rPr>
          <w:sz w:val="22"/>
          <w:szCs w:val="22"/>
        </w:rPr>
        <w:t>наличие высшего</w:t>
      </w:r>
      <w:r w:rsidR="007673A4" w:rsidRPr="00D91FD5">
        <w:rPr>
          <w:sz w:val="22"/>
          <w:szCs w:val="22"/>
        </w:rPr>
        <w:t xml:space="preserve"> образовани</w:t>
      </w:r>
      <w:r>
        <w:rPr>
          <w:sz w:val="22"/>
          <w:szCs w:val="22"/>
        </w:rPr>
        <w:t>я:</w:t>
      </w:r>
    </w:p>
    <w:p w:rsidR="0039750A" w:rsidRPr="0039750A" w:rsidRDefault="0039750A" w:rsidP="006C5294">
      <w:pPr>
        <w:tabs>
          <w:tab w:val="left" w:pos="567"/>
        </w:tabs>
        <w:ind w:firstLine="539"/>
        <w:jc w:val="both"/>
        <w:rPr>
          <w:sz w:val="22"/>
          <w:szCs w:val="22"/>
        </w:rPr>
      </w:pPr>
      <w:r w:rsidRPr="0039750A">
        <w:rPr>
          <w:sz w:val="22"/>
          <w:szCs w:val="22"/>
        </w:rPr>
        <w:t xml:space="preserve">К магистрам: </w:t>
      </w:r>
    </w:p>
    <w:p w:rsidR="0039750A" w:rsidRPr="0039750A" w:rsidRDefault="0039750A" w:rsidP="006C5294">
      <w:pPr>
        <w:tabs>
          <w:tab w:val="left" w:pos="567"/>
        </w:tabs>
        <w:ind w:firstLine="539"/>
        <w:jc w:val="both"/>
        <w:rPr>
          <w:sz w:val="22"/>
          <w:szCs w:val="22"/>
        </w:rPr>
      </w:pPr>
      <w:r w:rsidRPr="0039750A">
        <w:rPr>
          <w:sz w:val="22"/>
          <w:szCs w:val="22"/>
        </w:rPr>
        <w:t>направления подготовки «Экономика», «Финансы и кредит», «Государственный аудит»</w:t>
      </w:r>
      <w:r w:rsidR="005B2972">
        <w:rPr>
          <w:sz w:val="22"/>
          <w:szCs w:val="22"/>
        </w:rPr>
        <w:t xml:space="preserve">, </w:t>
      </w:r>
      <w:r w:rsidR="005B2972" w:rsidRPr="005B2972">
        <w:rPr>
          <w:sz w:val="22"/>
          <w:szCs w:val="22"/>
        </w:rPr>
        <w:t>«Юриспруденция»</w:t>
      </w:r>
      <w:r>
        <w:rPr>
          <w:sz w:val="22"/>
          <w:szCs w:val="22"/>
        </w:rPr>
        <w:t>.</w:t>
      </w:r>
      <w:r w:rsidRPr="0039750A">
        <w:rPr>
          <w:sz w:val="22"/>
          <w:szCs w:val="22"/>
        </w:rPr>
        <w:t xml:space="preserve"> </w:t>
      </w:r>
    </w:p>
    <w:p w:rsidR="0039750A" w:rsidRPr="0039750A" w:rsidRDefault="0039750A" w:rsidP="006C5294">
      <w:pPr>
        <w:tabs>
          <w:tab w:val="left" w:pos="567"/>
        </w:tabs>
        <w:ind w:firstLine="539"/>
        <w:jc w:val="both"/>
        <w:rPr>
          <w:sz w:val="22"/>
          <w:szCs w:val="22"/>
        </w:rPr>
      </w:pPr>
      <w:r w:rsidRPr="0039750A">
        <w:rPr>
          <w:sz w:val="22"/>
          <w:szCs w:val="22"/>
        </w:rPr>
        <w:t xml:space="preserve">К специалистам: </w:t>
      </w:r>
    </w:p>
    <w:p w:rsidR="0039750A" w:rsidRPr="0039750A" w:rsidRDefault="0039750A" w:rsidP="006C5294">
      <w:pPr>
        <w:tabs>
          <w:tab w:val="left" w:pos="567"/>
        </w:tabs>
        <w:ind w:firstLine="539"/>
        <w:jc w:val="both"/>
        <w:rPr>
          <w:sz w:val="22"/>
          <w:szCs w:val="22"/>
        </w:rPr>
      </w:pPr>
      <w:r w:rsidRPr="0039750A">
        <w:rPr>
          <w:sz w:val="22"/>
          <w:szCs w:val="22"/>
        </w:rPr>
        <w:t>специальности «Национальная экономика», «Экономика и управление на предприятии (по отраслям)», «Финансы и кредит», «Бухгалтерский учет, анализ и аудит», «Налоги и налогообложение», «Юриспруденция».</w:t>
      </w:r>
    </w:p>
    <w:p w:rsidR="0039750A" w:rsidRPr="0039750A" w:rsidRDefault="0039750A" w:rsidP="006C5294">
      <w:pPr>
        <w:tabs>
          <w:tab w:val="left" w:pos="567"/>
        </w:tabs>
        <w:ind w:firstLine="539"/>
        <w:jc w:val="both"/>
        <w:rPr>
          <w:sz w:val="22"/>
          <w:szCs w:val="22"/>
        </w:rPr>
      </w:pPr>
      <w:r w:rsidRPr="0039750A">
        <w:rPr>
          <w:sz w:val="22"/>
          <w:szCs w:val="22"/>
        </w:rPr>
        <w:t>К бакалаврам:</w:t>
      </w:r>
    </w:p>
    <w:p w:rsidR="0039750A" w:rsidRPr="0039750A" w:rsidRDefault="0039750A" w:rsidP="006C5294">
      <w:pPr>
        <w:tabs>
          <w:tab w:val="left" w:pos="567"/>
        </w:tabs>
        <w:ind w:firstLine="539"/>
        <w:jc w:val="both"/>
        <w:rPr>
          <w:sz w:val="22"/>
          <w:szCs w:val="22"/>
        </w:rPr>
      </w:pPr>
      <w:r w:rsidRPr="0039750A">
        <w:rPr>
          <w:sz w:val="22"/>
          <w:szCs w:val="22"/>
        </w:rPr>
        <w:t>направления подготовки «Экономика»</w:t>
      </w:r>
      <w:r>
        <w:rPr>
          <w:sz w:val="22"/>
          <w:szCs w:val="22"/>
        </w:rPr>
        <w:t xml:space="preserve">, </w:t>
      </w:r>
      <w:r w:rsidRPr="0039750A">
        <w:rPr>
          <w:sz w:val="22"/>
          <w:szCs w:val="22"/>
        </w:rPr>
        <w:t>«Юриспруденция»</w:t>
      </w:r>
      <w:r>
        <w:rPr>
          <w:sz w:val="22"/>
          <w:szCs w:val="22"/>
        </w:rPr>
        <w:t>.</w:t>
      </w:r>
    </w:p>
    <w:p w:rsidR="007673A4" w:rsidRPr="00D91FD5" w:rsidRDefault="0039750A" w:rsidP="006C5294">
      <w:pPr>
        <w:tabs>
          <w:tab w:val="left" w:pos="567"/>
        </w:tabs>
        <w:ind w:firstLine="539"/>
        <w:jc w:val="both"/>
        <w:rPr>
          <w:sz w:val="22"/>
          <w:szCs w:val="22"/>
        </w:rPr>
      </w:pPr>
      <w:r w:rsidRPr="0039750A">
        <w:rPr>
          <w:sz w:val="22"/>
          <w:szCs w:val="22"/>
        </w:rPr>
        <w:t>Иное направление по подготовке, специальности соответствующим функциям и конкретным задачам, возложенн</w:t>
      </w:r>
      <w:r>
        <w:rPr>
          <w:sz w:val="22"/>
          <w:szCs w:val="22"/>
        </w:rPr>
        <w:t>ым на структурное подразделение</w:t>
      </w:r>
      <w:r w:rsidR="007673A4" w:rsidRPr="00D91FD5">
        <w:rPr>
          <w:sz w:val="22"/>
          <w:szCs w:val="22"/>
        </w:rPr>
        <w:t>.</w:t>
      </w:r>
    </w:p>
    <w:p w:rsidR="00A43E09" w:rsidRDefault="007673A4" w:rsidP="00A43E09">
      <w:pPr>
        <w:tabs>
          <w:tab w:val="left" w:pos="567"/>
        </w:tabs>
        <w:ind w:firstLine="539"/>
        <w:jc w:val="both"/>
        <w:rPr>
          <w:b/>
          <w:sz w:val="22"/>
          <w:szCs w:val="22"/>
        </w:rPr>
      </w:pPr>
      <w:r w:rsidRPr="00D91FD5">
        <w:rPr>
          <w:b/>
          <w:sz w:val="22"/>
          <w:szCs w:val="22"/>
        </w:rPr>
        <w:t>К стажу:</w:t>
      </w:r>
    </w:p>
    <w:p w:rsidR="00866950" w:rsidRPr="00A43E09" w:rsidRDefault="00866950" w:rsidP="00A43E09">
      <w:pPr>
        <w:tabs>
          <w:tab w:val="left" w:pos="567"/>
        </w:tabs>
        <w:ind w:firstLine="539"/>
        <w:jc w:val="both"/>
        <w:rPr>
          <w:b/>
          <w:sz w:val="22"/>
          <w:szCs w:val="22"/>
        </w:rPr>
      </w:pPr>
      <w:r w:rsidRPr="00D91FD5">
        <w:rPr>
          <w:sz w:val="22"/>
          <w:szCs w:val="22"/>
        </w:rPr>
        <w:t xml:space="preserve">для замещения должностей </w:t>
      </w:r>
      <w:r w:rsidR="00A43E09">
        <w:rPr>
          <w:sz w:val="22"/>
          <w:szCs w:val="22"/>
        </w:rPr>
        <w:t xml:space="preserve">федеральной государственной гражданской службы </w:t>
      </w:r>
      <w:r w:rsidRPr="00D91FD5">
        <w:rPr>
          <w:sz w:val="22"/>
          <w:szCs w:val="22"/>
        </w:rPr>
        <w:t>ведущей</w:t>
      </w:r>
      <w:r w:rsidR="00A43E09" w:rsidRPr="00A43E09">
        <w:rPr>
          <w:sz w:val="22"/>
          <w:szCs w:val="22"/>
        </w:rPr>
        <w:t xml:space="preserve"> группы категории «специалисты»</w:t>
      </w:r>
      <w:r w:rsidR="00A43E09">
        <w:rPr>
          <w:sz w:val="22"/>
          <w:szCs w:val="22"/>
        </w:rPr>
        <w:t xml:space="preserve"> и старшей</w:t>
      </w:r>
      <w:r w:rsidRPr="00D91FD5">
        <w:rPr>
          <w:sz w:val="22"/>
          <w:szCs w:val="22"/>
        </w:rPr>
        <w:t xml:space="preserve"> группы категории «специалисты» - без предъявления требований к стажу.</w:t>
      </w:r>
    </w:p>
    <w:p w:rsidR="007673A4" w:rsidRPr="00D91FD5" w:rsidRDefault="007673A4" w:rsidP="006C5294">
      <w:pPr>
        <w:tabs>
          <w:tab w:val="left" w:pos="567"/>
        </w:tabs>
        <w:ind w:firstLine="539"/>
        <w:jc w:val="both"/>
        <w:rPr>
          <w:sz w:val="22"/>
          <w:szCs w:val="22"/>
        </w:rPr>
      </w:pPr>
    </w:p>
    <w:p w:rsidR="007673A4" w:rsidRPr="00D91FD5" w:rsidRDefault="007673A4" w:rsidP="006C5294">
      <w:pPr>
        <w:tabs>
          <w:tab w:val="left" w:pos="567"/>
        </w:tabs>
        <w:ind w:firstLine="539"/>
        <w:jc w:val="both"/>
        <w:rPr>
          <w:b/>
          <w:sz w:val="22"/>
          <w:szCs w:val="22"/>
        </w:rPr>
      </w:pPr>
      <w:r w:rsidRPr="00D91FD5">
        <w:rPr>
          <w:b/>
          <w:sz w:val="22"/>
          <w:szCs w:val="22"/>
        </w:rPr>
        <w:t>Для должностей ведущей группы должностей категории «специалисты» предъявляются квалификационные требования к профессиональным знаниям и к профессиональным навыкам.</w:t>
      </w:r>
    </w:p>
    <w:p w:rsidR="007673A4" w:rsidRPr="00D91FD5" w:rsidRDefault="007673A4" w:rsidP="006C5294">
      <w:pPr>
        <w:tabs>
          <w:tab w:val="left" w:pos="567"/>
        </w:tabs>
        <w:ind w:firstLine="539"/>
        <w:jc w:val="both"/>
        <w:rPr>
          <w:sz w:val="22"/>
          <w:szCs w:val="22"/>
        </w:rPr>
      </w:pPr>
      <w:r w:rsidRPr="00D91FD5">
        <w:rPr>
          <w:sz w:val="22"/>
          <w:szCs w:val="22"/>
        </w:rPr>
        <w:t>Должны знать:</w:t>
      </w:r>
    </w:p>
    <w:p w:rsidR="007673A4" w:rsidRPr="00D91FD5" w:rsidRDefault="007673A4" w:rsidP="006C5294">
      <w:pPr>
        <w:tabs>
          <w:tab w:val="left" w:pos="567"/>
        </w:tabs>
        <w:ind w:firstLine="539"/>
        <w:jc w:val="both"/>
        <w:rPr>
          <w:sz w:val="22"/>
          <w:szCs w:val="22"/>
        </w:rPr>
      </w:pPr>
      <w:r w:rsidRPr="00D91FD5">
        <w:rPr>
          <w:sz w:val="22"/>
          <w:szCs w:val="22"/>
        </w:rPr>
        <w:t>Конституцию Российской Федерации, федеральные конституционные законы, федеральные законы;</w:t>
      </w:r>
    </w:p>
    <w:p w:rsidR="007673A4" w:rsidRPr="00D91FD5" w:rsidRDefault="007673A4" w:rsidP="006C5294">
      <w:pPr>
        <w:tabs>
          <w:tab w:val="left" w:pos="567"/>
        </w:tabs>
        <w:ind w:firstLine="539"/>
        <w:jc w:val="both"/>
        <w:rPr>
          <w:sz w:val="22"/>
          <w:szCs w:val="22"/>
        </w:rPr>
      </w:pPr>
      <w:r w:rsidRPr="00D91FD5">
        <w:rPr>
          <w:sz w:val="22"/>
          <w:szCs w:val="22"/>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673A4" w:rsidRPr="00D91FD5" w:rsidRDefault="007673A4" w:rsidP="006C5294">
      <w:pPr>
        <w:tabs>
          <w:tab w:val="left" w:pos="567"/>
        </w:tabs>
        <w:ind w:firstLine="539"/>
        <w:jc w:val="both"/>
        <w:rPr>
          <w:sz w:val="22"/>
          <w:szCs w:val="22"/>
        </w:rPr>
      </w:pPr>
      <w:r w:rsidRPr="00D91FD5">
        <w:rPr>
          <w:sz w:val="22"/>
          <w:szCs w:val="22"/>
        </w:rPr>
        <w:t>правовые основы прохождения федеральной государственной гражданской службы, основы управления, организации труда и делопроизводства;</w:t>
      </w:r>
    </w:p>
    <w:p w:rsidR="007673A4" w:rsidRPr="00D91FD5" w:rsidRDefault="007673A4" w:rsidP="006C5294">
      <w:pPr>
        <w:tabs>
          <w:tab w:val="left" w:pos="567"/>
        </w:tabs>
        <w:ind w:firstLine="539"/>
        <w:jc w:val="both"/>
        <w:rPr>
          <w:sz w:val="22"/>
          <w:szCs w:val="22"/>
        </w:rPr>
      </w:pPr>
      <w:r w:rsidRPr="00D91FD5">
        <w:rPr>
          <w:sz w:val="22"/>
          <w:szCs w:val="22"/>
        </w:rPr>
        <w:t>передовой отечественный и зарубежный опыт налогового администрирования;</w:t>
      </w:r>
    </w:p>
    <w:p w:rsidR="007673A4" w:rsidRPr="00D91FD5" w:rsidRDefault="007673A4" w:rsidP="006C5294">
      <w:pPr>
        <w:tabs>
          <w:tab w:val="left" w:pos="567"/>
        </w:tabs>
        <w:ind w:firstLine="539"/>
        <w:jc w:val="both"/>
        <w:rPr>
          <w:sz w:val="22"/>
          <w:szCs w:val="22"/>
        </w:rPr>
      </w:pPr>
      <w:r w:rsidRPr="00D91FD5">
        <w:rPr>
          <w:sz w:val="22"/>
          <w:szCs w:val="22"/>
        </w:rPr>
        <w:t>формы и методы работы со средствами массовой информации, обращениями граждан, правила делового этикета;</w:t>
      </w:r>
    </w:p>
    <w:p w:rsidR="007673A4" w:rsidRPr="00D91FD5" w:rsidRDefault="007673A4" w:rsidP="006C5294">
      <w:pPr>
        <w:tabs>
          <w:tab w:val="left" w:pos="567"/>
        </w:tabs>
        <w:ind w:firstLine="539"/>
        <w:jc w:val="both"/>
        <w:rPr>
          <w:sz w:val="22"/>
          <w:szCs w:val="22"/>
        </w:rPr>
      </w:pPr>
      <w:r w:rsidRPr="00D91FD5">
        <w:rPr>
          <w:sz w:val="22"/>
          <w:szCs w:val="22"/>
        </w:rPr>
        <w:t>правила и нормы охраны труда, техники безопасности и противопожарной защиты;</w:t>
      </w:r>
    </w:p>
    <w:p w:rsidR="007673A4" w:rsidRPr="00D91FD5" w:rsidRDefault="007673A4" w:rsidP="006C5294">
      <w:pPr>
        <w:tabs>
          <w:tab w:val="left" w:pos="567"/>
        </w:tabs>
        <w:ind w:firstLine="539"/>
        <w:jc w:val="both"/>
        <w:rPr>
          <w:sz w:val="22"/>
          <w:szCs w:val="22"/>
        </w:rPr>
      </w:pPr>
      <w:r w:rsidRPr="00D91FD5">
        <w:rPr>
          <w:sz w:val="22"/>
          <w:szCs w:val="22"/>
        </w:rPr>
        <w:t>служебный распорядок центрального аппарата, территориального органа Федеральной налоговой службы;</w:t>
      </w:r>
    </w:p>
    <w:p w:rsidR="007673A4" w:rsidRPr="00D91FD5" w:rsidRDefault="007673A4" w:rsidP="006C5294">
      <w:pPr>
        <w:tabs>
          <w:tab w:val="left" w:pos="567"/>
        </w:tabs>
        <w:ind w:firstLine="539"/>
        <w:jc w:val="both"/>
        <w:rPr>
          <w:sz w:val="22"/>
          <w:szCs w:val="22"/>
        </w:rPr>
      </w:pPr>
      <w:r w:rsidRPr="00D91FD5">
        <w:rPr>
          <w:sz w:val="22"/>
          <w:szCs w:val="22"/>
        </w:rPr>
        <w:t>порядок работы со служебной информацией;</w:t>
      </w:r>
    </w:p>
    <w:p w:rsidR="007673A4" w:rsidRPr="00D91FD5" w:rsidRDefault="007673A4" w:rsidP="006C5294">
      <w:pPr>
        <w:tabs>
          <w:tab w:val="left" w:pos="567"/>
        </w:tabs>
        <w:ind w:firstLine="539"/>
        <w:jc w:val="both"/>
        <w:rPr>
          <w:sz w:val="22"/>
          <w:szCs w:val="22"/>
        </w:rPr>
      </w:pPr>
      <w:r w:rsidRPr="00D91FD5">
        <w:rPr>
          <w:sz w:val="22"/>
          <w:szCs w:val="22"/>
        </w:rPr>
        <w:t>аппаратное и программное обеспечение;</w:t>
      </w:r>
    </w:p>
    <w:p w:rsidR="007673A4" w:rsidRPr="00D91FD5" w:rsidRDefault="007673A4" w:rsidP="006C5294">
      <w:pPr>
        <w:tabs>
          <w:tab w:val="left" w:pos="567"/>
        </w:tabs>
        <w:ind w:firstLine="539"/>
        <w:jc w:val="both"/>
        <w:rPr>
          <w:sz w:val="22"/>
          <w:szCs w:val="22"/>
        </w:rPr>
      </w:pPr>
      <w:r w:rsidRPr="00D91FD5">
        <w:rPr>
          <w:sz w:val="22"/>
          <w:szCs w:val="22"/>
        </w:rPr>
        <w:t xml:space="preserve">возможности и особенности </w:t>
      </w:r>
      <w:proofErr w:type="gramStart"/>
      <w:r w:rsidRPr="00D91FD5">
        <w:rPr>
          <w:sz w:val="22"/>
          <w:szCs w:val="22"/>
        </w:rPr>
        <w:t>применения</w:t>
      </w:r>
      <w:proofErr w:type="gramEnd"/>
      <w:r w:rsidRPr="00D91FD5">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7673A4" w:rsidRPr="00D91FD5" w:rsidRDefault="007673A4" w:rsidP="006C5294">
      <w:pPr>
        <w:tabs>
          <w:tab w:val="left" w:pos="567"/>
        </w:tabs>
        <w:ind w:firstLine="539"/>
        <w:jc w:val="both"/>
        <w:rPr>
          <w:sz w:val="22"/>
          <w:szCs w:val="22"/>
        </w:rPr>
      </w:pPr>
      <w:r w:rsidRPr="00D91FD5">
        <w:rPr>
          <w:sz w:val="22"/>
          <w:szCs w:val="22"/>
        </w:rPr>
        <w:t>общие вопросы в области обеспечения информационной безопасности;</w:t>
      </w:r>
    </w:p>
    <w:p w:rsidR="007673A4" w:rsidRPr="00D91FD5" w:rsidRDefault="007673A4" w:rsidP="006C5294">
      <w:pPr>
        <w:tabs>
          <w:tab w:val="left" w:pos="567"/>
        </w:tabs>
        <w:ind w:firstLine="539"/>
        <w:jc w:val="both"/>
        <w:rPr>
          <w:sz w:val="22"/>
          <w:szCs w:val="22"/>
        </w:rPr>
      </w:pPr>
      <w:r w:rsidRPr="00D91FD5">
        <w:rPr>
          <w:sz w:val="22"/>
          <w:szCs w:val="22"/>
        </w:rPr>
        <w:t>должностной регламент.</w:t>
      </w:r>
    </w:p>
    <w:p w:rsidR="007673A4" w:rsidRPr="00D91FD5" w:rsidRDefault="007673A4" w:rsidP="006C5294">
      <w:pPr>
        <w:tabs>
          <w:tab w:val="left" w:pos="567"/>
        </w:tabs>
        <w:ind w:firstLine="539"/>
        <w:jc w:val="both"/>
        <w:rPr>
          <w:sz w:val="22"/>
          <w:szCs w:val="22"/>
        </w:rPr>
      </w:pPr>
      <w:r w:rsidRPr="00D91FD5">
        <w:rPr>
          <w:sz w:val="22"/>
          <w:szCs w:val="22"/>
        </w:rPr>
        <w:t>Должны иметь навыки:</w:t>
      </w:r>
    </w:p>
    <w:p w:rsidR="007673A4" w:rsidRPr="00D91FD5" w:rsidRDefault="007673A4" w:rsidP="006C5294">
      <w:pPr>
        <w:tabs>
          <w:tab w:val="left" w:pos="567"/>
        </w:tabs>
        <w:ind w:firstLine="539"/>
        <w:jc w:val="both"/>
        <w:rPr>
          <w:sz w:val="22"/>
          <w:szCs w:val="22"/>
        </w:rPr>
      </w:pPr>
      <w:r w:rsidRPr="00D91FD5">
        <w:rPr>
          <w:sz w:val="22"/>
          <w:szCs w:val="22"/>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673A4" w:rsidRPr="00D91FD5" w:rsidRDefault="007673A4" w:rsidP="006C5294">
      <w:pPr>
        <w:tabs>
          <w:tab w:val="left" w:pos="567"/>
        </w:tabs>
        <w:ind w:firstLine="539"/>
        <w:jc w:val="both"/>
        <w:rPr>
          <w:sz w:val="22"/>
          <w:szCs w:val="22"/>
        </w:rPr>
      </w:pPr>
      <w:r w:rsidRPr="00D91FD5">
        <w:rPr>
          <w:sz w:val="22"/>
          <w:szCs w:val="22"/>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7673A4" w:rsidRPr="00D91FD5" w:rsidRDefault="007673A4" w:rsidP="006C5294">
      <w:pPr>
        <w:tabs>
          <w:tab w:val="left" w:pos="567"/>
        </w:tabs>
        <w:ind w:firstLine="539"/>
        <w:jc w:val="both"/>
        <w:rPr>
          <w:sz w:val="22"/>
          <w:szCs w:val="22"/>
        </w:rPr>
      </w:pPr>
      <w:r w:rsidRPr="00D91FD5">
        <w:rPr>
          <w:sz w:val="22"/>
          <w:szCs w:val="22"/>
        </w:rPr>
        <w:t>ведения деловых переговоров, составления делового письма;</w:t>
      </w:r>
    </w:p>
    <w:p w:rsidR="007673A4" w:rsidRPr="00D91FD5" w:rsidRDefault="007673A4" w:rsidP="006C5294">
      <w:pPr>
        <w:tabs>
          <w:tab w:val="left" w:pos="567"/>
        </w:tabs>
        <w:ind w:firstLine="539"/>
        <w:jc w:val="both"/>
        <w:rPr>
          <w:sz w:val="22"/>
          <w:szCs w:val="22"/>
        </w:rPr>
      </w:pPr>
      <w:r w:rsidRPr="00D91FD5">
        <w:rPr>
          <w:sz w:val="22"/>
          <w:szCs w:val="22"/>
        </w:rPr>
        <w:t>взаимодействия с органами государственной власти, общественными организациями;</w:t>
      </w:r>
    </w:p>
    <w:p w:rsidR="007673A4" w:rsidRPr="00D91FD5" w:rsidRDefault="007673A4" w:rsidP="006C5294">
      <w:pPr>
        <w:tabs>
          <w:tab w:val="left" w:pos="567"/>
        </w:tabs>
        <w:ind w:firstLine="539"/>
        <w:jc w:val="both"/>
        <w:rPr>
          <w:sz w:val="22"/>
          <w:szCs w:val="22"/>
        </w:rPr>
      </w:pPr>
      <w:r w:rsidRPr="00D91FD5">
        <w:rPr>
          <w:sz w:val="22"/>
          <w:szCs w:val="22"/>
        </w:rPr>
        <w:t>сбора и систематизации актуальной информации в установленной сфере деятельности, применения компьютерной и другой оргтехники;</w:t>
      </w:r>
    </w:p>
    <w:p w:rsidR="007673A4" w:rsidRPr="00D91FD5" w:rsidRDefault="007673A4" w:rsidP="006C5294">
      <w:pPr>
        <w:tabs>
          <w:tab w:val="left" w:pos="567"/>
        </w:tabs>
        <w:ind w:firstLine="539"/>
        <w:jc w:val="both"/>
        <w:rPr>
          <w:sz w:val="22"/>
          <w:szCs w:val="22"/>
        </w:rPr>
      </w:pPr>
      <w:r w:rsidRPr="00D91FD5">
        <w:rPr>
          <w:sz w:val="22"/>
          <w:szCs w:val="22"/>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673A4" w:rsidRPr="00D91FD5" w:rsidRDefault="007673A4" w:rsidP="006C5294">
      <w:pPr>
        <w:tabs>
          <w:tab w:val="left" w:pos="567"/>
        </w:tabs>
        <w:ind w:firstLine="539"/>
        <w:jc w:val="both"/>
        <w:rPr>
          <w:sz w:val="22"/>
          <w:szCs w:val="22"/>
        </w:rPr>
      </w:pPr>
      <w:r w:rsidRPr="00D91FD5">
        <w:rPr>
          <w:sz w:val="22"/>
          <w:szCs w:val="22"/>
        </w:rPr>
        <w:t>управления электронной почтой;</w:t>
      </w:r>
    </w:p>
    <w:p w:rsidR="007673A4" w:rsidRPr="00D91FD5" w:rsidRDefault="007673A4" w:rsidP="006C5294">
      <w:pPr>
        <w:tabs>
          <w:tab w:val="left" w:pos="567"/>
        </w:tabs>
        <w:ind w:firstLine="539"/>
        <w:jc w:val="both"/>
        <w:rPr>
          <w:sz w:val="22"/>
          <w:szCs w:val="22"/>
        </w:rPr>
      </w:pPr>
      <w:r w:rsidRPr="00D91FD5">
        <w:rPr>
          <w:sz w:val="22"/>
          <w:szCs w:val="22"/>
        </w:rPr>
        <w:t>подготовки презентаций, использования графических объектов в электронных документах.</w:t>
      </w:r>
    </w:p>
    <w:p w:rsidR="007673A4" w:rsidRPr="00D91FD5" w:rsidRDefault="007673A4" w:rsidP="006C5294">
      <w:pPr>
        <w:tabs>
          <w:tab w:val="left" w:pos="567"/>
        </w:tabs>
        <w:ind w:firstLine="539"/>
        <w:jc w:val="both"/>
        <w:rPr>
          <w:sz w:val="22"/>
          <w:szCs w:val="22"/>
        </w:rPr>
      </w:pPr>
    </w:p>
    <w:p w:rsidR="007673A4" w:rsidRPr="00D91FD5" w:rsidRDefault="007673A4" w:rsidP="006C5294">
      <w:pPr>
        <w:tabs>
          <w:tab w:val="left" w:pos="567"/>
        </w:tabs>
        <w:ind w:firstLine="539"/>
        <w:jc w:val="both"/>
        <w:rPr>
          <w:b/>
          <w:sz w:val="22"/>
          <w:szCs w:val="22"/>
        </w:rPr>
      </w:pPr>
      <w:r w:rsidRPr="00D91FD5">
        <w:rPr>
          <w:b/>
          <w:sz w:val="22"/>
          <w:szCs w:val="22"/>
        </w:rPr>
        <w:t>Для должностей старшей группы должностей категории «специалисты» предъявляются квалификационные требования к профессиональным знаниям и к профессиональным навыкам.</w:t>
      </w:r>
    </w:p>
    <w:p w:rsidR="007673A4" w:rsidRPr="00D91FD5" w:rsidRDefault="007673A4" w:rsidP="006C5294">
      <w:pPr>
        <w:tabs>
          <w:tab w:val="left" w:pos="567"/>
        </w:tabs>
        <w:ind w:firstLine="539"/>
        <w:jc w:val="both"/>
        <w:rPr>
          <w:sz w:val="22"/>
          <w:szCs w:val="22"/>
        </w:rPr>
      </w:pPr>
      <w:r w:rsidRPr="00D91FD5">
        <w:rPr>
          <w:sz w:val="22"/>
          <w:szCs w:val="22"/>
        </w:rPr>
        <w:t>Должны знать:</w:t>
      </w:r>
    </w:p>
    <w:p w:rsidR="007673A4" w:rsidRPr="00D91FD5" w:rsidRDefault="007673A4" w:rsidP="006C5294">
      <w:pPr>
        <w:tabs>
          <w:tab w:val="left" w:pos="567"/>
        </w:tabs>
        <w:ind w:firstLine="539"/>
        <w:jc w:val="both"/>
        <w:rPr>
          <w:sz w:val="22"/>
          <w:szCs w:val="22"/>
        </w:rPr>
      </w:pPr>
      <w:r w:rsidRPr="00D91FD5">
        <w:rPr>
          <w:sz w:val="22"/>
          <w:szCs w:val="22"/>
        </w:rPr>
        <w:t>Конституцию Российской Федерации, федеральные конституционные законы, федеральные законы;</w:t>
      </w:r>
    </w:p>
    <w:p w:rsidR="007673A4" w:rsidRPr="00D91FD5" w:rsidRDefault="007673A4" w:rsidP="006C5294">
      <w:pPr>
        <w:tabs>
          <w:tab w:val="left" w:pos="567"/>
        </w:tabs>
        <w:ind w:firstLine="539"/>
        <w:jc w:val="both"/>
        <w:rPr>
          <w:sz w:val="22"/>
          <w:szCs w:val="22"/>
        </w:rPr>
      </w:pPr>
      <w:r w:rsidRPr="00D91FD5">
        <w:rPr>
          <w:sz w:val="22"/>
          <w:szCs w:val="22"/>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673A4" w:rsidRPr="00D91FD5" w:rsidRDefault="007673A4" w:rsidP="006C5294">
      <w:pPr>
        <w:tabs>
          <w:tab w:val="left" w:pos="567"/>
        </w:tabs>
        <w:ind w:firstLine="539"/>
        <w:jc w:val="both"/>
        <w:rPr>
          <w:sz w:val="22"/>
          <w:szCs w:val="22"/>
        </w:rPr>
      </w:pPr>
      <w:r w:rsidRPr="00D91FD5">
        <w:rPr>
          <w:sz w:val="22"/>
          <w:szCs w:val="22"/>
        </w:rPr>
        <w:t>правовые основы прохождения федеральной государственной гражданской службы;</w:t>
      </w:r>
    </w:p>
    <w:p w:rsidR="007673A4" w:rsidRPr="00D91FD5" w:rsidRDefault="007673A4" w:rsidP="006C5294">
      <w:pPr>
        <w:tabs>
          <w:tab w:val="left" w:pos="567"/>
        </w:tabs>
        <w:ind w:firstLine="539"/>
        <w:jc w:val="both"/>
        <w:rPr>
          <w:sz w:val="22"/>
          <w:szCs w:val="22"/>
        </w:rPr>
      </w:pPr>
      <w:r w:rsidRPr="00D91FD5">
        <w:rPr>
          <w:sz w:val="22"/>
          <w:szCs w:val="22"/>
        </w:rPr>
        <w:t>правила делового этикета, порядок работы с обращениями граждан;</w:t>
      </w:r>
    </w:p>
    <w:p w:rsidR="007673A4" w:rsidRPr="00D91FD5" w:rsidRDefault="007673A4" w:rsidP="006C5294">
      <w:pPr>
        <w:tabs>
          <w:tab w:val="left" w:pos="567"/>
        </w:tabs>
        <w:ind w:firstLine="539"/>
        <w:jc w:val="both"/>
        <w:rPr>
          <w:sz w:val="22"/>
          <w:szCs w:val="22"/>
        </w:rPr>
      </w:pPr>
      <w:r w:rsidRPr="00D91FD5">
        <w:rPr>
          <w:sz w:val="22"/>
          <w:szCs w:val="22"/>
        </w:rPr>
        <w:t>правила и нормы охраны труда, техники безопасности и противопожарной защиты;</w:t>
      </w:r>
    </w:p>
    <w:p w:rsidR="007673A4" w:rsidRPr="00D91FD5" w:rsidRDefault="007673A4" w:rsidP="006C5294">
      <w:pPr>
        <w:tabs>
          <w:tab w:val="left" w:pos="567"/>
        </w:tabs>
        <w:ind w:firstLine="539"/>
        <w:jc w:val="both"/>
        <w:rPr>
          <w:sz w:val="22"/>
          <w:szCs w:val="22"/>
        </w:rPr>
      </w:pPr>
      <w:r w:rsidRPr="00D91FD5">
        <w:rPr>
          <w:sz w:val="22"/>
          <w:szCs w:val="22"/>
        </w:rPr>
        <w:t>служебный распорядок центрального аппарата, территориального органа Федеральной налоговой службы;</w:t>
      </w:r>
    </w:p>
    <w:p w:rsidR="007673A4" w:rsidRPr="00D91FD5" w:rsidRDefault="007673A4" w:rsidP="006C5294">
      <w:pPr>
        <w:tabs>
          <w:tab w:val="left" w:pos="567"/>
        </w:tabs>
        <w:ind w:firstLine="539"/>
        <w:jc w:val="both"/>
        <w:rPr>
          <w:sz w:val="22"/>
          <w:szCs w:val="22"/>
        </w:rPr>
      </w:pPr>
      <w:r w:rsidRPr="00D91FD5">
        <w:rPr>
          <w:sz w:val="22"/>
          <w:szCs w:val="22"/>
        </w:rPr>
        <w:t>порядок работы со служебной информацией, инструкцию по делопроизводству;</w:t>
      </w:r>
    </w:p>
    <w:p w:rsidR="007673A4" w:rsidRPr="00D91FD5" w:rsidRDefault="007673A4" w:rsidP="006C5294">
      <w:pPr>
        <w:tabs>
          <w:tab w:val="left" w:pos="567"/>
        </w:tabs>
        <w:ind w:firstLine="539"/>
        <w:jc w:val="both"/>
        <w:rPr>
          <w:sz w:val="22"/>
          <w:szCs w:val="22"/>
        </w:rPr>
      </w:pPr>
      <w:r w:rsidRPr="00D91FD5">
        <w:rPr>
          <w:sz w:val="22"/>
          <w:szCs w:val="22"/>
        </w:rPr>
        <w:t>аппаратное и программное обеспечение;</w:t>
      </w:r>
    </w:p>
    <w:p w:rsidR="007673A4" w:rsidRPr="00D91FD5" w:rsidRDefault="007673A4" w:rsidP="006C5294">
      <w:pPr>
        <w:tabs>
          <w:tab w:val="left" w:pos="567"/>
        </w:tabs>
        <w:ind w:firstLine="539"/>
        <w:jc w:val="both"/>
        <w:rPr>
          <w:sz w:val="22"/>
          <w:szCs w:val="22"/>
        </w:rPr>
      </w:pPr>
      <w:r w:rsidRPr="00D91FD5">
        <w:rPr>
          <w:sz w:val="22"/>
          <w:szCs w:val="22"/>
        </w:rPr>
        <w:t xml:space="preserve">возможности и особенности </w:t>
      </w:r>
      <w:proofErr w:type="gramStart"/>
      <w:r w:rsidRPr="00D91FD5">
        <w:rPr>
          <w:sz w:val="22"/>
          <w:szCs w:val="22"/>
        </w:rPr>
        <w:t>применения</w:t>
      </w:r>
      <w:proofErr w:type="gramEnd"/>
      <w:r w:rsidRPr="00D91FD5">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7673A4" w:rsidRPr="00D91FD5" w:rsidRDefault="007673A4" w:rsidP="006C5294">
      <w:pPr>
        <w:tabs>
          <w:tab w:val="left" w:pos="567"/>
        </w:tabs>
        <w:ind w:firstLine="539"/>
        <w:jc w:val="both"/>
        <w:rPr>
          <w:sz w:val="22"/>
          <w:szCs w:val="22"/>
        </w:rPr>
      </w:pPr>
      <w:r w:rsidRPr="00D91FD5">
        <w:rPr>
          <w:sz w:val="22"/>
          <w:szCs w:val="22"/>
        </w:rPr>
        <w:t>общие вопросы в области обеспечения информационной безопасности;</w:t>
      </w:r>
    </w:p>
    <w:p w:rsidR="007673A4" w:rsidRPr="00D91FD5" w:rsidRDefault="007673A4" w:rsidP="006C5294">
      <w:pPr>
        <w:tabs>
          <w:tab w:val="left" w:pos="567"/>
        </w:tabs>
        <w:ind w:firstLine="539"/>
        <w:jc w:val="both"/>
        <w:rPr>
          <w:sz w:val="22"/>
          <w:szCs w:val="22"/>
        </w:rPr>
      </w:pPr>
      <w:r w:rsidRPr="00D91FD5">
        <w:rPr>
          <w:sz w:val="22"/>
          <w:szCs w:val="22"/>
        </w:rPr>
        <w:t>должностной регламент.</w:t>
      </w:r>
    </w:p>
    <w:p w:rsidR="007673A4" w:rsidRPr="00D91FD5" w:rsidRDefault="007673A4" w:rsidP="006C5294">
      <w:pPr>
        <w:tabs>
          <w:tab w:val="left" w:pos="567"/>
        </w:tabs>
        <w:ind w:firstLine="539"/>
        <w:jc w:val="both"/>
        <w:rPr>
          <w:sz w:val="22"/>
          <w:szCs w:val="22"/>
        </w:rPr>
      </w:pPr>
      <w:r w:rsidRPr="00D91FD5">
        <w:rPr>
          <w:sz w:val="22"/>
          <w:szCs w:val="22"/>
        </w:rPr>
        <w:t>Должны иметь навыки:</w:t>
      </w:r>
    </w:p>
    <w:p w:rsidR="007673A4" w:rsidRPr="00D91FD5" w:rsidRDefault="007673A4" w:rsidP="006C5294">
      <w:pPr>
        <w:tabs>
          <w:tab w:val="left" w:pos="567"/>
        </w:tabs>
        <w:ind w:firstLine="539"/>
        <w:jc w:val="both"/>
        <w:rPr>
          <w:sz w:val="22"/>
          <w:szCs w:val="22"/>
        </w:rPr>
      </w:pPr>
      <w:r w:rsidRPr="00D91FD5">
        <w:rPr>
          <w:sz w:val="22"/>
          <w:szCs w:val="22"/>
        </w:rPr>
        <w:t>работы в сфере, соответствующей направлению деятельности структурного подразделения, выполнению поставленных задач;</w:t>
      </w:r>
    </w:p>
    <w:p w:rsidR="007673A4" w:rsidRPr="00D91FD5" w:rsidRDefault="007673A4" w:rsidP="006C5294">
      <w:pPr>
        <w:tabs>
          <w:tab w:val="left" w:pos="567"/>
        </w:tabs>
        <w:ind w:firstLine="539"/>
        <w:jc w:val="both"/>
        <w:rPr>
          <w:sz w:val="22"/>
          <w:szCs w:val="22"/>
        </w:rPr>
      </w:pPr>
      <w:r w:rsidRPr="00D91FD5">
        <w:rPr>
          <w:sz w:val="22"/>
          <w:szCs w:val="22"/>
        </w:rPr>
        <w:t>квалифицированного планирования работы, экспертизы проектов нормативных правовых актов, подготовки служебных документов;</w:t>
      </w:r>
    </w:p>
    <w:p w:rsidR="007673A4" w:rsidRPr="00D91FD5" w:rsidRDefault="007673A4" w:rsidP="006C5294">
      <w:pPr>
        <w:tabs>
          <w:tab w:val="left" w:pos="567"/>
        </w:tabs>
        <w:ind w:firstLine="539"/>
        <w:jc w:val="both"/>
        <w:rPr>
          <w:sz w:val="22"/>
          <w:szCs w:val="22"/>
        </w:rPr>
      </w:pPr>
      <w:r w:rsidRPr="00D91FD5">
        <w:rPr>
          <w:sz w:val="22"/>
          <w:szCs w:val="22"/>
        </w:rPr>
        <w:t>ведения делопроизводства, составления делового письма;</w:t>
      </w:r>
    </w:p>
    <w:p w:rsidR="007673A4" w:rsidRPr="00D91FD5" w:rsidRDefault="007673A4" w:rsidP="006C5294">
      <w:pPr>
        <w:tabs>
          <w:tab w:val="left" w:pos="567"/>
        </w:tabs>
        <w:ind w:firstLine="539"/>
        <w:jc w:val="both"/>
        <w:rPr>
          <w:sz w:val="22"/>
          <w:szCs w:val="22"/>
        </w:rPr>
      </w:pPr>
      <w:r w:rsidRPr="00D91FD5">
        <w:rPr>
          <w:sz w:val="22"/>
          <w:szCs w:val="22"/>
        </w:rPr>
        <w:t>сбора и систематизации актуальной информации в установленной сфере деятельности, применения компьютерной и другой оргтехники;</w:t>
      </w:r>
    </w:p>
    <w:p w:rsidR="007673A4" w:rsidRPr="00D91FD5" w:rsidRDefault="007673A4" w:rsidP="006C5294">
      <w:pPr>
        <w:tabs>
          <w:tab w:val="left" w:pos="567"/>
        </w:tabs>
        <w:ind w:firstLine="539"/>
        <w:jc w:val="both"/>
        <w:rPr>
          <w:sz w:val="22"/>
          <w:szCs w:val="22"/>
        </w:rPr>
      </w:pPr>
      <w:r w:rsidRPr="00D91FD5">
        <w:rPr>
          <w:sz w:val="22"/>
          <w:szCs w:val="22"/>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673A4" w:rsidRPr="00D91FD5" w:rsidRDefault="007673A4" w:rsidP="006C5294">
      <w:pPr>
        <w:tabs>
          <w:tab w:val="left" w:pos="567"/>
        </w:tabs>
        <w:ind w:firstLine="539"/>
        <w:jc w:val="both"/>
        <w:rPr>
          <w:sz w:val="22"/>
          <w:szCs w:val="22"/>
        </w:rPr>
      </w:pPr>
      <w:r w:rsidRPr="00D91FD5">
        <w:rPr>
          <w:sz w:val="22"/>
          <w:szCs w:val="22"/>
        </w:rPr>
        <w:t>управления электронной почтой;</w:t>
      </w:r>
    </w:p>
    <w:p w:rsidR="007673A4" w:rsidRPr="00D91FD5" w:rsidRDefault="007673A4" w:rsidP="006C5294">
      <w:pPr>
        <w:tabs>
          <w:tab w:val="left" w:pos="567"/>
        </w:tabs>
        <w:ind w:firstLine="539"/>
        <w:jc w:val="both"/>
        <w:rPr>
          <w:sz w:val="22"/>
          <w:szCs w:val="22"/>
        </w:rPr>
      </w:pPr>
      <w:r w:rsidRPr="00D91FD5">
        <w:rPr>
          <w:sz w:val="22"/>
          <w:szCs w:val="22"/>
        </w:rPr>
        <w:t>подготовки презентаций, использования графических объектов в электронных документах.</w:t>
      </w:r>
    </w:p>
    <w:p w:rsidR="007673A4" w:rsidRPr="00D91FD5" w:rsidRDefault="007673A4" w:rsidP="006C5294">
      <w:pPr>
        <w:tabs>
          <w:tab w:val="left" w:pos="567"/>
        </w:tabs>
        <w:ind w:firstLine="539"/>
        <w:jc w:val="both"/>
        <w:rPr>
          <w:sz w:val="22"/>
          <w:szCs w:val="22"/>
        </w:rPr>
      </w:pPr>
    </w:p>
    <w:p w:rsidR="00F213EF" w:rsidRPr="002328EB" w:rsidRDefault="00626B12" w:rsidP="00626B12">
      <w:pPr>
        <w:tabs>
          <w:tab w:val="left" w:pos="567"/>
        </w:tabs>
        <w:ind w:firstLine="539"/>
        <w:jc w:val="both"/>
        <w:rPr>
          <w:bCs/>
          <w:sz w:val="22"/>
          <w:szCs w:val="22"/>
        </w:rPr>
      </w:pPr>
      <w:proofErr w:type="gramStart"/>
      <w:r w:rsidRPr="002328EB">
        <w:rPr>
          <w:sz w:val="22"/>
          <w:szCs w:val="22"/>
        </w:rPr>
        <w:t xml:space="preserve">В должностные обязанности </w:t>
      </w:r>
      <w:r w:rsidRPr="002328EB">
        <w:rPr>
          <w:sz w:val="22"/>
          <w:szCs w:val="22"/>
          <w:u w:val="single"/>
        </w:rPr>
        <w:t>главного государственного налогового инспектора</w:t>
      </w:r>
      <w:r w:rsidR="00F213EF" w:rsidRPr="002328EB">
        <w:rPr>
          <w:sz w:val="22"/>
          <w:szCs w:val="22"/>
          <w:u w:val="single"/>
        </w:rPr>
        <w:t>, старшего государственного налогового инспектора</w:t>
      </w:r>
      <w:r w:rsidRPr="002328EB">
        <w:rPr>
          <w:sz w:val="22"/>
          <w:szCs w:val="22"/>
          <w:u w:val="single"/>
        </w:rPr>
        <w:t xml:space="preserve"> </w:t>
      </w:r>
      <w:r w:rsidR="00F213EF" w:rsidRPr="002328EB">
        <w:rPr>
          <w:sz w:val="22"/>
          <w:szCs w:val="22"/>
          <w:u w:val="single"/>
        </w:rPr>
        <w:t>отдела досудебного урегулирования налоговых споров</w:t>
      </w:r>
      <w:r w:rsidRPr="002328EB">
        <w:rPr>
          <w:sz w:val="22"/>
          <w:szCs w:val="22"/>
        </w:rPr>
        <w:t xml:space="preserve"> входит: </w:t>
      </w:r>
      <w:r w:rsidR="00F213EF" w:rsidRPr="002328EB">
        <w:rPr>
          <w:sz w:val="22"/>
          <w:szCs w:val="22"/>
        </w:rPr>
        <w:t xml:space="preserve">рассмотрение и </w:t>
      </w:r>
      <w:r w:rsidR="00F213EF" w:rsidRPr="002328EB">
        <w:rPr>
          <w:iCs/>
          <w:sz w:val="22"/>
          <w:szCs w:val="22"/>
        </w:rPr>
        <w:t>подготовка решений по заявлениям и жалобам физических и юридических лиц на действия или бездействие территориальных налоговых органов Тюменской области, а также на акты ненормативного характера, связанные с применением законодательства о налогах и сборах, либо иных актов законодательства Российской Федерации, участие в</w:t>
      </w:r>
      <w:proofErr w:type="gramEnd"/>
      <w:r w:rsidR="00F213EF" w:rsidRPr="002328EB">
        <w:rPr>
          <w:iCs/>
          <w:sz w:val="22"/>
          <w:szCs w:val="22"/>
        </w:rPr>
        <w:t xml:space="preserve"> </w:t>
      </w:r>
      <w:proofErr w:type="gramStart"/>
      <w:r w:rsidR="00F213EF" w:rsidRPr="002328EB">
        <w:rPr>
          <w:iCs/>
          <w:sz w:val="22"/>
          <w:szCs w:val="22"/>
        </w:rPr>
        <w:t>рассмотрении возражений (разногласий) налогоплательщиков (налоговых агентов, плательщиков сборов) по актам повторных выездных налоговых проверок, назначенных и проведенных Управлением в порядке контроля за деятельностью территориальных налоговых органов; подготовка ответов на запросы территориальных налоговых органов; участие в проводимых аудиторских проверках территориальных налоговых органов по вопросам, оказание практической помощи территориальным налоговым органам по во</w:t>
      </w:r>
      <w:r w:rsidR="00B21D40" w:rsidRPr="002328EB">
        <w:rPr>
          <w:iCs/>
          <w:sz w:val="22"/>
          <w:szCs w:val="22"/>
        </w:rPr>
        <w:t>просам, входящим в компетенцию о</w:t>
      </w:r>
      <w:r w:rsidR="00F213EF" w:rsidRPr="002328EB">
        <w:rPr>
          <w:iCs/>
          <w:sz w:val="22"/>
          <w:szCs w:val="22"/>
        </w:rPr>
        <w:t>тдела;</w:t>
      </w:r>
      <w:proofErr w:type="gramEnd"/>
      <w:r w:rsidR="00F213EF" w:rsidRPr="002328EB">
        <w:rPr>
          <w:iCs/>
          <w:sz w:val="22"/>
          <w:szCs w:val="22"/>
        </w:rPr>
        <w:t xml:space="preserve"> сбор, обобщение и анализ информации территориальных налоговых органов по вопросам, участие в проведении повторных выездных налоговых проверок налогоплательщиков (налоговых агентов), назначенных и проводимых Управлением; ведение информационных ресурсов; участие в подготовке обзоров результатов рассмотрения жалоб и заявлений налогоплательщиков;</w:t>
      </w:r>
      <w:r w:rsidR="00F213EF" w:rsidRPr="002328EB">
        <w:rPr>
          <w:bCs/>
          <w:sz w:val="22"/>
          <w:szCs w:val="22"/>
        </w:rPr>
        <w:t xml:space="preserve"> работа по информированию налогоплательщиков.</w:t>
      </w:r>
    </w:p>
    <w:p w:rsidR="00E82319" w:rsidRPr="002328EB" w:rsidRDefault="00E82319" w:rsidP="00F213EF">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008A6036" w:rsidRPr="002328EB">
        <w:rPr>
          <w:bCs/>
          <w:sz w:val="22"/>
          <w:szCs w:val="22"/>
          <w:u w:val="single"/>
        </w:rPr>
        <w:t>главного</w:t>
      </w:r>
      <w:r w:rsidRPr="002328EB">
        <w:rPr>
          <w:bCs/>
          <w:sz w:val="22"/>
          <w:szCs w:val="22"/>
          <w:u w:val="single"/>
        </w:rPr>
        <w:t xml:space="preserve"> государственного налогового инспектора отдела камерального контроля</w:t>
      </w:r>
      <w:r w:rsidRPr="002328EB">
        <w:rPr>
          <w:bCs/>
          <w:sz w:val="22"/>
          <w:szCs w:val="22"/>
        </w:rPr>
        <w:t xml:space="preserve"> входит:</w:t>
      </w:r>
      <w:r w:rsidR="00603133" w:rsidRPr="002328EB">
        <w:rPr>
          <w:bCs/>
          <w:sz w:val="22"/>
          <w:szCs w:val="22"/>
        </w:rPr>
        <w:t xml:space="preserve"> координация проведения подведомственными инспекциями камеральных налоговых проверок и иных мероприятий налогового контроля; оказание инспекциям методологической и практической помощи по вопросам проведения камеральных налоговых проверок; участие в методологическом обеспечении работы по созданию и развитию на региональном уровне автоматизированных систем, используемых при проведении камеральных налоговых проверок;</w:t>
      </w:r>
      <w:proofErr w:type="gramEnd"/>
      <w:r w:rsidR="00603133" w:rsidRPr="002328EB">
        <w:rPr>
          <w:bCs/>
          <w:sz w:val="22"/>
          <w:szCs w:val="22"/>
        </w:rPr>
        <w:t xml:space="preserve"> осуществление анализа и </w:t>
      </w:r>
      <w:proofErr w:type="gramStart"/>
      <w:r w:rsidR="00603133" w:rsidRPr="002328EB">
        <w:rPr>
          <w:bCs/>
          <w:sz w:val="22"/>
          <w:szCs w:val="22"/>
        </w:rPr>
        <w:t>систематизации</w:t>
      </w:r>
      <w:proofErr w:type="gramEnd"/>
      <w:r w:rsidR="00603133" w:rsidRPr="002328EB">
        <w:rPr>
          <w:bCs/>
          <w:sz w:val="22"/>
          <w:szCs w:val="22"/>
        </w:rPr>
        <w:t xml:space="preserve"> применяемых отдельными налогоплательщиками (их категориями) форм и способов уклонения от налогообложения и механизма их выявления при проведении камеральных налоговых проверок; сбор, обобщение и анализ статистической налоговой отчетности; участие в проведении проверок подведомственных налоговых органов по вопросам, входящим в компетенцию отдела.</w:t>
      </w:r>
    </w:p>
    <w:p w:rsidR="00BD6F18" w:rsidRPr="002328EB" w:rsidRDefault="00BD6F18" w:rsidP="008D39A7">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главного государственного налогового инспектора контрольного отдела</w:t>
      </w:r>
      <w:r w:rsidR="00EA1855" w:rsidRPr="002328EB">
        <w:rPr>
          <w:bCs/>
          <w:sz w:val="22"/>
          <w:szCs w:val="22"/>
        </w:rPr>
        <w:t xml:space="preserve"> </w:t>
      </w:r>
      <w:r w:rsidRPr="002328EB">
        <w:rPr>
          <w:bCs/>
          <w:sz w:val="22"/>
          <w:szCs w:val="22"/>
        </w:rPr>
        <w:t>входит:</w:t>
      </w:r>
      <w:r w:rsidR="00EA1855" w:rsidRPr="002328EB">
        <w:rPr>
          <w:color w:val="000000"/>
          <w:sz w:val="26"/>
          <w:szCs w:val="26"/>
        </w:rPr>
        <w:t xml:space="preserve"> </w:t>
      </w:r>
      <w:r w:rsidR="00EA1855" w:rsidRPr="002328EB">
        <w:rPr>
          <w:bCs/>
          <w:sz w:val="22"/>
          <w:szCs w:val="22"/>
        </w:rPr>
        <w:t>осуществление контроля за проведением профилактических и контрольных (надзорных) мероприятий организаций и индивидуальных предпринимателей по вопросам применения контрольно-кассовой техники (далее - ККТ), полнотой учёта выручки денежных средств,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w:t>
      </w:r>
      <w:proofErr w:type="gramEnd"/>
      <w:r w:rsidR="008D39A7" w:rsidRPr="002328EB">
        <w:rPr>
          <w:bCs/>
          <w:sz w:val="22"/>
          <w:szCs w:val="22"/>
        </w:rPr>
        <w:t xml:space="preserve"> </w:t>
      </w:r>
      <w:proofErr w:type="gramStart"/>
      <w:r w:rsidR="00EA1855" w:rsidRPr="002328EB">
        <w:rPr>
          <w:bCs/>
          <w:sz w:val="22"/>
          <w:szCs w:val="22"/>
        </w:rPr>
        <w:t>осуществление контроля за проведением мероприятий по вопросам  проведения азартных игр, соблюдения требований законодательства о государственном регулировании  игорной деятельности и лотерей;</w:t>
      </w:r>
      <w:r w:rsidR="008D39A7" w:rsidRPr="002328EB">
        <w:rPr>
          <w:bCs/>
          <w:sz w:val="22"/>
          <w:szCs w:val="22"/>
        </w:rPr>
        <w:t xml:space="preserve"> </w:t>
      </w:r>
      <w:r w:rsidR="00EA1855" w:rsidRPr="002328EB">
        <w:rPr>
          <w:bCs/>
          <w:sz w:val="22"/>
          <w:szCs w:val="22"/>
        </w:rPr>
        <w:t>осуществление контроля исполнения предписаний, решений и других распорядительных документов;</w:t>
      </w:r>
      <w:r w:rsidR="008D39A7" w:rsidRPr="002328EB">
        <w:rPr>
          <w:bCs/>
          <w:sz w:val="22"/>
          <w:szCs w:val="22"/>
        </w:rPr>
        <w:t xml:space="preserve"> </w:t>
      </w:r>
      <w:r w:rsidR="00EA1855" w:rsidRPr="002328EB">
        <w:rPr>
          <w:bCs/>
          <w:sz w:val="22"/>
          <w:szCs w:val="22"/>
        </w:rPr>
        <w:t>подготовка сводной аналитической информации по запросам  и заданиям ФНС России и других органов;</w:t>
      </w:r>
      <w:r w:rsidR="008D39A7" w:rsidRPr="002328EB">
        <w:rPr>
          <w:bCs/>
          <w:sz w:val="22"/>
          <w:szCs w:val="22"/>
        </w:rPr>
        <w:t xml:space="preserve"> </w:t>
      </w:r>
      <w:r w:rsidR="00EA1855" w:rsidRPr="002328EB">
        <w:rPr>
          <w:bCs/>
          <w:sz w:val="22"/>
          <w:szCs w:val="22"/>
        </w:rPr>
        <w:t>рассмотрение обращений, поступивших  в установленном порядке от  граждан, из государственных или иных органов, учреждений.</w:t>
      </w:r>
      <w:proofErr w:type="gramEnd"/>
    </w:p>
    <w:p w:rsidR="008D39A7" w:rsidRPr="002328EB" w:rsidRDefault="008D39A7" w:rsidP="000D58E8">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главного государственного налогового инспектора контрольного отдела</w:t>
      </w:r>
      <w:r w:rsidRPr="002328EB">
        <w:rPr>
          <w:bCs/>
          <w:sz w:val="22"/>
          <w:szCs w:val="22"/>
        </w:rPr>
        <w:t xml:space="preserve"> входит: организация налогового контроля в связи с совершением сделок между взаимозависимыми лицами и координация работы по трансфертному ценообразованию, в том числе осуществление контроля за подведомственными инспекциями в рамках организации работы по выявлению контролируемых сделок, корректности заполнения Уведомлений о контролируемых сделках, составлению мотивированных заключений и формированию Извещений о контролируемых сделках;</w:t>
      </w:r>
      <w:proofErr w:type="gramEnd"/>
      <w:r w:rsidR="001D001D" w:rsidRPr="002328EB">
        <w:rPr>
          <w:bCs/>
          <w:sz w:val="22"/>
          <w:szCs w:val="22"/>
        </w:rPr>
        <w:t xml:space="preserve"> </w:t>
      </w:r>
      <w:proofErr w:type="gramStart"/>
      <w:r w:rsidRPr="002328EB">
        <w:rPr>
          <w:bCs/>
          <w:sz w:val="22"/>
          <w:szCs w:val="22"/>
        </w:rPr>
        <w:t>осуществление контроля за полнотой представления налогоплательщиками и достоверности информации уведомлений об участии в иностранных организациях (об учреждении иностранных структур без образования юридического лица), уведомлений о контролируемых иностранных компаниях, взаимодействие с компетентными органами иностранных государств;</w:t>
      </w:r>
      <w:r w:rsidR="001D001D" w:rsidRPr="002328EB">
        <w:rPr>
          <w:bCs/>
          <w:sz w:val="22"/>
          <w:szCs w:val="22"/>
        </w:rPr>
        <w:t xml:space="preserve"> </w:t>
      </w:r>
      <w:r w:rsidRPr="002328EB">
        <w:rPr>
          <w:bCs/>
          <w:sz w:val="22"/>
          <w:szCs w:val="22"/>
        </w:rPr>
        <w:t>осуществление контроля исполнения предписаний, решений и других распорядительных документов;</w:t>
      </w:r>
      <w:r w:rsidR="001D001D" w:rsidRPr="002328EB">
        <w:rPr>
          <w:bCs/>
          <w:sz w:val="22"/>
          <w:szCs w:val="22"/>
        </w:rPr>
        <w:t xml:space="preserve"> </w:t>
      </w:r>
      <w:r w:rsidRPr="002328EB">
        <w:rPr>
          <w:bCs/>
          <w:sz w:val="22"/>
          <w:szCs w:val="22"/>
        </w:rPr>
        <w:t>подготовка сводной аналитической информации по запросам и заданиям ФНС России и других органов;</w:t>
      </w:r>
      <w:proofErr w:type="gramEnd"/>
      <w:r w:rsidR="001D001D" w:rsidRPr="002328EB">
        <w:rPr>
          <w:bCs/>
          <w:sz w:val="22"/>
          <w:szCs w:val="22"/>
        </w:rPr>
        <w:t xml:space="preserve"> </w:t>
      </w:r>
      <w:r w:rsidRPr="002328EB">
        <w:rPr>
          <w:bCs/>
          <w:sz w:val="22"/>
          <w:szCs w:val="22"/>
        </w:rPr>
        <w:t>рассмотрение обращений, поступивших в установленном порядке от граждан, из государственных или иных органов, учреждений.</w:t>
      </w:r>
    </w:p>
    <w:p w:rsidR="000D58E8" w:rsidRPr="002328EB" w:rsidRDefault="008A6036" w:rsidP="000D58E8">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 xml:space="preserve">главного государственного налогового инспектора отдела </w:t>
      </w:r>
      <w:r w:rsidR="000D58E8" w:rsidRPr="002328EB">
        <w:rPr>
          <w:bCs/>
          <w:sz w:val="22"/>
          <w:szCs w:val="22"/>
          <w:u w:val="single"/>
        </w:rPr>
        <w:t>налогообложения юридических лиц</w:t>
      </w:r>
      <w:r w:rsidRPr="002328EB">
        <w:rPr>
          <w:bCs/>
          <w:sz w:val="22"/>
          <w:szCs w:val="22"/>
        </w:rPr>
        <w:t xml:space="preserve"> входит: </w:t>
      </w:r>
      <w:r w:rsidR="000D58E8" w:rsidRPr="002328EB">
        <w:rPr>
          <w:bCs/>
          <w:sz w:val="22"/>
          <w:szCs w:val="22"/>
        </w:rPr>
        <w:t>оказание территориальным налоговым органам методологической помощи по вопросу исчисления, полноты и своевременности внесения в соответствующие бюджеты    налога на добавленную стоимость,  акцизов на подакцизные товары,  налога на прибыль организаций, налога на добычу полезных ископаемых, налога на игорный бизнес, водного налога, сборов за пользование объектами животного мира и объектами водных</w:t>
      </w:r>
      <w:proofErr w:type="gramEnd"/>
      <w:r w:rsidR="000D58E8" w:rsidRPr="002328EB">
        <w:rPr>
          <w:bCs/>
          <w:sz w:val="22"/>
          <w:szCs w:val="22"/>
        </w:rPr>
        <w:t xml:space="preserve"> биологических ресурсов,  платежей при пользовании недрами, а также налогов по специальным налоговым режимам.</w:t>
      </w:r>
    </w:p>
    <w:p w:rsidR="008A6036" w:rsidRPr="002328EB" w:rsidRDefault="00BD0B51" w:rsidP="00F213EF">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 xml:space="preserve">главного государственного налогового инспектора отдела </w:t>
      </w:r>
      <w:r w:rsidR="00191441" w:rsidRPr="002328EB">
        <w:rPr>
          <w:bCs/>
          <w:sz w:val="22"/>
          <w:szCs w:val="22"/>
          <w:u w:val="single"/>
        </w:rPr>
        <w:t>работы с налогоплательщиками</w:t>
      </w:r>
      <w:r w:rsidRPr="002328EB">
        <w:rPr>
          <w:bCs/>
          <w:sz w:val="22"/>
          <w:szCs w:val="22"/>
        </w:rPr>
        <w:t xml:space="preserve"> входит:</w:t>
      </w:r>
      <w:r w:rsidR="00191441" w:rsidRPr="002328EB">
        <w:rPr>
          <w:bCs/>
          <w:sz w:val="22"/>
          <w:szCs w:val="22"/>
        </w:rPr>
        <w:t xml:space="preserve"> </w:t>
      </w:r>
      <w:r w:rsidR="0016440D" w:rsidRPr="002328EB">
        <w:rPr>
          <w:bCs/>
          <w:sz w:val="22"/>
          <w:szCs w:val="22"/>
        </w:rPr>
        <w:t xml:space="preserve">ответы на запросы налогоплательщиков, информирование по телефону, работа в программном комплексе АИС «Налог-3», ППП «СЭД-Регион», </w:t>
      </w:r>
      <w:proofErr w:type="spellStart"/>
      <w:r w:rsidR="0016440D" w:rsidRPr="002328EB">
        <w:rPr>
          <w:bCs/>
          <w:sz w:val="22"/>
          <w:szCs w:val="22"/>
        </w:rPr>
        <w:t>омниканальной</w:t>
      </w:r>
      <w:proofErr w:type="spellEnd"/>
      <w:r w:rsidR="0016440D" w:rsidRPr="002328EB">
        <w:rPr>
          <w:bCs/>
          <w:sz w:val="22"/>
          <w:szCs w:val="22"/>
        </w:rPr>
        <w:t xml:space="preserve"> платформе "СООН", организация и проведение семинаров, круглых столов с налогоплательщиками, проведение информационных кампаний по различным тематикам, участие в уроках налоговой грамотности и др.</w:t>
      </w:r>
      <w:proofErr w:type="gramEnd"/>
    </w:p>
    <w:p w:rsidR="005738CB" w:rsidRPr="002328EB" w:rsidRDefault="005738CB" w:rsidP="00F213EF">
      <w:pPr>
        <w:tabs>
          <w:tab w:val="left" w:pos="567"/>
        </w:tabs>
        <w:ind w:firstLine="539"/>
        <w:jc w:val="both"/>
        <w:rPr>
          <w:bCs/>
          <w:sz w:val="22"/>
          <w:szCs w:val="22"/>
        </w:rPr>
      </w:pPr>
    </w:p>
    <w:p w:rsidR="005738CB" w:rsidRPr="002328EB" w:rsidRDefault="005738CB" w:rsidP="005738CB">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старшего государственного налогового инспектора отдела работы с налогоплательщиками</w:t>
      </w:r>
      <w:r w:rsidRPr="002328EB">
        <w:rPr>
          <w:bCs/>
          <w:sz w:val="22"/>
          <w:szCs w:val="22"/>
        </w:rPr>
        <w:t xml:space="preserve"> входит: </w:t>
      </w:r>
      <w:r w:rsidR="006C0B30" w:rsidRPr="002328EB">
        <w:rPr>
          <w:bCs/>
          <w:sz w:val="22"/>
          <w:szCs w:val="22"/>
        </w:rPr>
        <w:t>работа  с запросами СМИ, мониторинг СМИ, взаимодействия со СМИ, написание пресс (пост) - релизов, написание постов для социальных сетей, ведение социальных сетей "</w:t>
      </w:r>
      <w:proofErr w:type="spellStart"/>
      <w:r w:rsidR="006C0B30" w:rsidRPr="002328EB">
        <w:rPr>
          <w:bCs/>
          <w:sz w:val="22"/>
          <w:szCs w:val="22"/>
        </w:rPr>
        <w:t>ВКонтакт</w:t>
      </w:r>
      <w:proofErr w:type="spellEnd"/>
      <w:r w:rsidR="006C0B30" w:rsidRPr="002328EB">
        <w:rPr>
          <w:bCs/>
          <w:sz w:val="22"/>
          <w:szCs w:val="22"/>
        </w:rPr>
        <w:t xml:space="preserve">" и "Одноклассники", работы с большим объемом информации, разработка информационных материалов, в том числе с помощью программам для создания/редактирования видео, </w:t>
      </w:r>
      <w:proofErr w:type="spellStart"/>
      <w:r w:rsidR="006C0B30" w:rsidRPr="002328EB">
        <w:rPr>
          <w:bCs/>
          <w:sz w:val="22"/>
          <w:szCs w:val="22"/>
        </w:rPr>
        <w:t>Photoshop</w:t>
      </w:r>
      <w:proofErr w:type="spellEnd"/>
      <w:r w:rsidR="006C0B30" w:rsidRPr="002328EB">
        <w:rPr>
          <w:bCs/>
          <w:sz w:val="22"/>
          <w:szCs w:val="22"/>
        </w:rPr>
        <w:t xml:space="preserve"> и др.</w:t>
      </w:r>
      <w:proofErr w:type="gramEnd"/>
    </w:p>
    <w:p w:rsidR="0040277C" w:rsidRPr="002328EB" w:rsidRDefault="0040277C" w:rsidP="001E2A6D">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главного государственного налогового инспектора отдела обеспечения процедур банкротства</w:t>
      </w:r>
      <w:r w:rsidRPr="002328EB">
        <w:rPr>
          <w:bCs/>
          <w:sz w:val="22"/>
          <w:szCs w:val="22"/>
        </w:rPr>
        <w:t xml:space="preserve"> входит: </w:t>
      </w:r>
      <w:r w:rsidR="00331333" w:rsidRPr="002328EB">
        <w:rPr>
          <w:bCs/>
          <w:sz w:val="22"/>
          <w:szCs w:val="22"/>
        </w:rPr>
        <w:t>осуществление сводно-аналитической работы в части реализации процедур банкротства; организация взаимодействия Управления с органами власти, органами государственных социальных внебюджетных фондов и организациями по вопросам, входящим в компетенцию отдела;</w:t>
      </w:r>
      <w:r w:rsidR="00167D02" w:rsidRPr="002328EB">
        <w:rPr>
          <w:bCs/>
          <w:sz w:val="22"/>
          <w:szCs w:val="22"/>
        </w:rPr>
        <w:t xml:space="preserve"> </w:t>
      </w:r>
      <w:r w:rsidR="00331333" w:rsidRPr="002328EB">
        <w:rPr>
          <w:bCs/>
          <w:sz w:val="22"/>
          <w:szCs w:val="22"/>
        </w:rPr>
        <w:t>подготовка и предоставление в установленном порядке информации о ходе работы по реализации процедур банкротства;</w:t>
      </w:r>
      <w:proofErr w:type="gramEnd"/>
      <w:r w:rsidR="00167D02" w:rsidRPr="002328EB">
        <w:rPr>
          <w:bCs/>
          <w:sz w:val="22"/>
          <w:szCs w:val="22"/>
        </w:rPr>
        <w:t xml:space="preserve"> </w:t>
      </w:r>
      <w:proofErr w:type="gramStart"/>
      <w:r w:rsidR="00331333" w:rsidRPr="002328EB">
        <w:rPr>
          <w:bCs/>
          <w:sz w:val="22"/>
          <w:szCs w:val="22"/>
        </w:rPr>
        <w:t xml:space="preserve">разработка методических указаний и рекомендаций для подведомственных инспекций в части вопросов, относящихся к компетенции </w:t>
      </w:r>
      <w:r w:rsidR="00167D02" w:rsidRPr="002328EB">
        <w:rPr>
          <w:bCs/>
          <w:sz w:val="22"/>
          <w:szCs w:val="22"/>
        </w:rPr>
        <w:t>о</w:t>
      </w:r>
      <w:r w:rsidR="00331333" w:rsidRPr="002328EB">
        <w:rPr>
          <w:bCs/>
          <w:sz w:val="22"/>
          <w:szCs w:val="22"/>
        </w:rPr>
        <w:t>тдела;</w:t>
      </w:r>
      <w:r w:rsidR="00167D02" w:rsidRPr="002328EB">
        <w:rPr>
          <w:bCs/>
          <w:sz w:val="22"/>
          <w:szCs w:val="22"/>
        </w:rPr>
        <w:t xml:space="preserve"> </w:t>
      </w:r>
      <w:r w:rsidR="00331333" w:rsidRPr="002328EB">
        <w:rPr>
          <w:bCs/>
          <w:sz w:val="22"/>
          <w:szCs w:val="22"/>
        </w:rPr>
        <w:t xml:space="preserve">осуществление ведения информационных ресурсов местного уровня в электронном виде и на бумажных носителях по вопросам, относящимся к компетенции </w:t>
      </w:r>
      <w:r w:rsidR="00167D02" w:rsidRPr="002328EB">
        <w:rPr>
          <w:bCs/>
          <w:sz w:val="22"/>
          <w:szCs w:val="22"/>
        </w:rPr>
        <w:t>о</w:t>
      </w:r>
      <w:r w:rsidR="00331333" w:rsidRPr="002328EB">
        <w:rPr>
          <w:bCs/>
          <w:sz w:val="22"/>
          <w:szCs w:val="22"/>
        </w:rPr>
        <w:t>тдела;</w:t>
      </w:r>
      <w:r w:rsidR="00167D02" w:rsidRPr="002328EB">
        <w:rPr>
          <w:bCs/>
          <w:sz w:val="22"/>
          <w:szCs w:val="22"/>
        </w:rPr>
        <w:t xml:space="preserve"> </w:t>
      </w:r>
      <w:r w:rsidR="00331333" w:rsidRPr="002328EB">
        <w:rPr>
          <w:bCs/>
          <w:sz w:val="22"/>
          <w:szCs w:val="22"/>
        </w:rPr>
        <w:t xml:space="preserve">участие в подготовке заключений по жалобам налогоплательщиков на акты налоговых органов, действия или бездействие их должностных лиц, связанным с вопросами, относящимися к компетенции </w:t>
      </w:r>
      <w:r w:rsidR="00167D02" w:rsidRPr="002328EB">
        <w:rPr>
          <w:bCs/>
          <w:sz w:val="22"/>
          <w:szCs w:val="22"/>
        </w:rPr>
        <w:t>о</w:t>
      </w:r>
      <w:r w:rsidR="00331333" w:rsidRPr="002328EB">
        <w:rPr>
          <w:bCs/>
          <w:sz w:val="22"/>
          <w:szCs w:val="22"/>
        </w:rPr>
        <w:t>тдела;</w:t>
      </w:r>
      <w:proofErr w:type="gramEnd"/>
      <w:r w:rsidR="00167D02" w:rsidRPr="002328EB">
        <w:rPr>
          <w:bCs/>
          <w:sz w:val="22"/>
          <w:szCs w:val="22"/>
        </w:rPr>
        <w:t xml:space="preserve"> </w:t>
      </w:r>
      <w:r w:rsidR="00331333" w:rsidRPr="002328EB">
        <w:rPr>
          <w:bCs/>
          <w:sz w:val="22"/>
          <w:szCs w:val="22"/>
        </w:rPr>
        <w:t xml:space="preserve">участие в подготовке отзывов на исковые заявления по вопросам, относящимся к компетенции </w:t>
      </w:r>
      <w:r w:rsidR="00167D02" w:rsidRPr="002328EB">
        <w:rPr>
          <w:bCs/>
          <w:sz w:val="22"/>
          <w:szCs w:val="22"/>
        </w:rPr>
        <w:t>о</w:t>
      </w:r>
      <w:r w:rsidR="00331333" w:rsidRPr="002328EB">
        <w:rPr>
          <w:bCs/>
          <w:sz w:val="22"/>
          <w:szCs w:val="22"/>
        </w:rPr>
        <w:t>тдела, а также участвует в заседании судов при их рассмотрении;</w:t>
      </w:r>
      <w:r w:rsidR="00167D02" w:rsidRPr="002328EB">
        <w:rPr>
          <w:bCs/>
          <w:sz w:val="22"/>
          <w:szCs w:val="22"/>
        </w:rPr>
        <w:t xml:space="preserve"> </w:t>
      </w:r>
      <w:r w:rsidR="00331333" w:rsidRPr="002328EB">
        <w:rPr>
          <w:bCs/>
          <w:sz w:val="22"/>
          <w:szCs w:val="22"/>
        </w:rPr>
        <w:t>обеспечение доказательства оснований возникновения задолженности в арбитражном суде, а также включение соответствующих требований уполномоченного органа в реестр требований кредиторов;</w:t>
      </w:r>
      <w:r w:rsidR="00545923" w:rsidRPr="002328EB">
        <w:rPr>
          <w:bCs/>
          <w:sz w:val="22"/>
          <w:szCs w:val="22"/>
        </w:rPr>
        <w:t xml:space="preserve"> </w:t>
      </w:r>
      <w:r w:rsidR="00331333" w:rsidRPr="002328EB">
        <w:rPr>
          <w:bCs/>
          <w:sz w:val="22"/>
          <w:szCs w:val="22"/>
        </w:rPr>
        <w:t>в целях выявления признаков фиктивного и преднамеренного банкротства проведение анализ документов бухгалтерской отчетности должника, реестра требований кредиторов, сделок по отчуждению и приобретению имущества должника в период, предшествующий банкротству, изменение структуры активов, кредиторской и дебиторской зад</w:t>
      </w:r>
      <w:r w:rsidR="00545923" w:rsidRPr="002328EB">
        <w:rPr>
          <w:bCs/>
          <w:sz w:val="22"/>
          <w:szCs w:val="22"/>
        </w:rPr>
        <w:t xml:space="preserve">олженности и других документов; </w:t>
      </w:r>
      <w:r w:rsidR="00331333" w:rsidRPr="002328EB">
        <w:rPr>
          <w:bCs/>
          <w:sz w:val="22"/>
          <w:szCs w:val="22"/>
        </w:rPr>
        <w:t>выполнение отдельных  поручения начальника отдела в рамках задач, стоящих перед отделом;</w:t>
      </w:r>
      <w:r w:rsidR="00545923" w:rsidRPr="002328EB">
        <w:rPr>
          <w:bCs/>
          <w:sz w:val="22"/>
          <w:szCs w:val="22"/>
        </w:rPr>
        <w:t xml:space="preserve"> </w:t>
      </w:r>
      <w:r w:rsidR="00331333" w:rsidRPr="002328EB">
        <w:rPr>
          <w:bCs/>
          <w:sz w:val="22"/>
          <w:szCs w:val="22"/>
        </w:rPr>
        <w:t>анализ на предмет наличия основания для привлечения контролирующих должника лиц к субсидиарной ответственности либо взыскания с них убытков, подготовка соответствующих процессуальных документов, сопровождение судебных споров;</w:t>
      </w:r>
      <w:r w:rsidR="001E2A6D" w:rsidRPr="002328EB">
        <w:rPr>
          <w:bCs/>
          <w:sz w:val="22"/>
          <w:szCs w:val="22"/>
        </w:rPr>
        <w:t xml:space="preserve"> </w:t>
      </w:r>
      <w:r w:rsidR="00331333" w:rsidRPr="002328EB">
        <w:rPr>
          <w:bCs/>
          <w:sz w:val="22"/>
          <w:szCs w:val="22"/>
        </w:rPr>
        <w:t>осуществление   иных    обязанности,    предусмотренные   нормативными правовыми актами</w:t>
      </w:r>
      <w:r w:rsidR="001E2A6D" w:rsidRPr="002328EB">
        <w:rPr>
          <w:bCs/>
          <w:sz w:val="22"/>
          <w:szCs w:val="22"/>
        </w:rPr>
        <w:t>.</w:t>
      </w:r>
    </w:p>
    <w:p w:rsidR="00422EFE" w:rsidRPr="002328EB" w:rsidRDefault="00422EFE" w:rsidP="00422EFE">
      <w:pPr>
        <w:tabs>
          <w:tab w:val="left" w:pos="567"/>
        </w:tabs>
        <w:ind w:firstLine="539"/>
        <w:jc w:val="both"/>
        <w:rPr>
          <w:bCs/>
          <w:sz w:val="22"/>
          <w:szCs w:val="22"/>
        </w:rPr>
      </w:pPr>
      <w:r w:rsidRPr="002328EB">
        <w:rPr>
          <w:bCs/>
          <w:sz w:val="22"/>
          <w:szCs w:val="22"/>
        </w:rPr>
        <w:t xml:space="preserve">В должностные обязанности </w:t>
      </w:r>
      <w:r w:rsidRPr="002328EB">
        <w:rPr>
          <w:bCs/>
          <w:sz w:val="22"/>
          <w:szCs w:val="22"/>
          <w:u w:val="single"/>
        </w:rPr>
        <w:t>старшего государственного налогового инспектора, государственного налогового инспектора отдела обеспечения процедур банкротства</w:t>
      </w:r>
      <w:r w:rsidRPr="002328EB">
        <w:rPr>
          <w:bCs/>
          <w:sz w:val="22"/>
          <w:szCs w:val="22"/>
        </w:rPr>
        <w:t xml:space="preserve"> входит: разработка плановых заданий по мобилизации доходов в федеральный бюджет за счет реализации процедур банкротства; осуществление сводно-аналитической работы в части реализации процедур банкротства; участие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 разработка методических указаний и рекомендаций для подведомственных инспекций по вопросам инициирования процедур банкротства; подготовка отзывов на исковые заявления по вопросам, относящимся к компетенции Отдела; осуществление своевременной подготовки расчетов требований уполномоченного органа к должнику с указанием размера подлежащих уплате штрафов, пеней, обязательства, из которого возникло требование, и срока его исполнения; в целях выявления признаков фиктивного и преднамеренного банкротства проводит анализ документов бухгалтерской отчетности должника, реестра требований кредиторов, сделок по отчуждению и приобретению имущества должника в период, предшествующий банкротству, изменение структуры активов, кредиторской и дебиторской задолженности и других документов; рассмотрение обращений граждан и организаций по вопросам компетенции отдела; рассмотрение запросов органов государственной власти и местного самоуправления по вопросам компетенции отдела; иные обязанности в рамках процедур банкротства и в делах о банкротстве с участием уполномоченного органа.</w:t>
      </w:r>
    </w:p>
    <w:p w:rsidR="00FF1E5D" w:rsidRPr="002328EB" w:rsidRDefault="00F213EF" w:rsidP="00F213EF">
      <w:pPr>
        <w:tabs>
          <w:tab w:val="left" w:pos="567"/>
        </w:tabs>
        <w:ind w:firstLine="539"/>
        <w:jc w:val="both"/>
        <w:rPr>
          <w:bCs/>
          <w:sz w:val="22"/>
          <w:szCs w:val="22"/>
        </w:rPr>
      </w:pPr>
      <w:r w:rsidRPr="002328EB">
        <w:rPr>
          <w:bCs/>
          <w:sz w:val="22"/>
          <w:szCs w:val="22"/>
        </w:rPr>
        <w:t xml:space="preserve">В должностные обязанности </w:t>
      </w:r>
      <w:r w:rsidRPr="002328EB">
        <w:rPr>
          <w:bCs/>
          <w:sz w:val="22"/>
          <w:szCs w:val="22"/>
          <w:u w:val="single"/>
        </w:rPr>
        <w:t>старшего государственного налогового инспектора отдела анализа и планирования налоговых проверок</w:t>
      </w:r>
      <w:r w:rsidRPr="002328EB">
        <w:rPr>
          <w:bCs/>
          <w:sz w:val="22"/>
          <w:szCs w:val="22"/>
        </w:rPr>
        <w:t xml:space="preserve"> входит: планирование выездных налоговых проверок, внесение корректировок в планы выездных налоговых проверок; проведение анализа эффективности планирования; анализ состояния работы по планированию выездных налоговых проверок в подведомственных инспекциях; рассмотрение обращений, поступающих в установленном порядке от граждан, из государственных и иных органов, учреждений, организаций, от должностных лиц в части, относящейся к компетенции о</w:t>
      </w:r>
      <w:r w:rsidR="00FF1E5D" w:rsidRPr="002328EB">
        <w:rPr>
          <w:bCs/>
          <w:sz w:val="22"/>
          <w:szCs w:val="22"/>
        </w:rPr>
        <w:t>тдела.</w:t>
      </w:r>
      <w:r w:rsidRPr="002328EB">
        <w:rPr>
          <w:bCs/>
          <w:sz w:val="22"/>
          <w:szCs w:val="22"/>
        </w:rPr>
        <w:t xml:space="preserve"> </w:t>
      </w:r>
    </w:p>
    <w:p w:rsidR="00F213EF" w:rsidRPr="002328EB" w:rsidRDefault="00B21D40" w:rsidP="00626B12">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старшего государственного налогового инспектора отдела регистрации и учета налогоплательщиков</w:t>
      </w:r>
      <w:r w:rsidRPr="002328EB">
        <w:rPr>
          <w:bCs/>
          <w:sz w:val="22"/>
          <w:szCs w:val="22"/>
        </w:rPr>
        <w:t xml:space="preserve"> входит: </w:t>
      </w:r>
      <w:r w:rsidR="00BA455F" w:rsidRPr="002328EB">
        <w:rPr>
          <w:bCs/>
          <w:sz w:val="22"/>
          <w:szCs w:val="22"/>
        </w:rPr>
        <w:t>осуществление контроля полноты и актуальности баз данных ЕГРН, ЕГРИП, ЕГРЮЛ, ведение указанных баз данных и представления сведений, обеспечение взаимодействия с органами, обязанными предоставлять в налоговые органы информацию в соответствии с положениями Налогового Кодекса РФ и Федерального закона от 08.08.2001 №129-ФЗ «О государственной регистрации юридических лиц и индивидуальных</w:t>
      </w:r>
      <w:proofErr w:type="gramEnd"/>
      <w:r w:rsidR="00BA455F" w:rsidRPr="002328EB">
        <w:rPr>
          <w:bCs/>
          <w:sz w:val="22"/>
          <w:szCs w:val="22"/>
        </w:rPr>
        <w:t xml:space="preserve"> предпринимателей», оказание методической помощи </w:t>
      </w:r>
      <w:proofErr w:type="gramStart"/>
      <w:r w:rsidR="00BA455F" w:rsidRPr="002328EB">
        <w:rPr>
          <w:bCs/>
          <w:sz w:val="22"/>
          <w:szCs w:val="22"/>
        </w:rPr>
        <w:t>подведомственными</w:t>
      </w:r>
      <w:proofErr w:type="gramEnd"/>
      <w:r w:rsidR="00BA455F" w:rsidRPr="002328EB">
        <w:rPr>
          <w:bCs/>
          <w:sz w:val="22"/>
          <w:szCs w:val="22"/>
        </w:rPr>
        <w:t xml:space="preserve"> налоговым органам, подготовка информации по запросам ЦА, иных внешних источников, подготовка ответов на запросы налогоплательщиков и др.</w:t>
      </w:r>
    </w:p>
    <w:p w:rsidR="00F213EF" w:rsidRPr="002328EB" w:rsidRDefault="00B21D40" w:rsidP="00626B12">
      <w:pPr>
        <w:tabs>
          <w:tab w:val="left" w:pos="567"/>
        </w:tabs>
        <w:ind w:firstLine="539"/>
        <w:jc w:val="both"/>
        <w:rPr>
          <w:sz w:val="22"/>
          <w:szCs w:val="22"/>
        </w:rPr>
      </w:pPr>
      <w:proofErr w:type="gramStart"/>
      <w:r w:rsidRPr="002328EB">
        <w:rPr>
          <w:bCs/>
          <w:sz w:val="22"/>
          <w:szCs w:val="22"/>
        </w:rPr>
        <w:t xml:space="preserve">В должностные обязанности </w:t>
      </w:r>
      <w:r w:rsidRPr="002328EB">
        <w:rPr>
          <w:bCs/>
          <w:sz w:val="22"/>
          <w:szCs w:val="22"/>
          <w:u w:val="single"/>
        </w:rPr>
        <w:t>старшего государственного налогового инспектора контрольно-аналитического отдела</w:t>
      </w:r>
      <w:r w:rsidRPr="002328EB">
        <w:rPr>
          <w:bCs/>
          <w:sz w:val="22"/>
          <w:szCs w:val="22"/>
        </w:rPr>
        <w:t xml:space="preserve"> входит: </w:t>
      </w:r>
      <w:r w:rsidR="0074329E" w:rsidRPr="002328EB">
        <w:rPr>
          <w:sz w:val="22"/>
          <w:szCs w:val="22"/>
        </w:rPr>
        <w:t>оказание территориальным налоговым органам методологической и практической помощи по вопросам проведения в рамках налоговых проверок налоговых деклараций по НДС, в которых ПК «АСК НДС-2» выявлены несоответствия между сведениями об операциях покупателей и продавцов, мероприятий налогового контроля, осуществление контроля за своевременностью, достаточностью и качеством проведения территориальными налоговыми органами мероприятий налогового контроля</w:t>
      </w:r>
      <w:proofErr w:type="gramEnd"/>
      <w:r w:rsidR="0074329E" w:rsidRPr="002328EB">
        <w:rPr>
          <w:sz w:val="22"/>
          <w:szCs w:val="22"/>
        </w:rPr>
        <w:t xml:space="preserve"> </w:t>
      </w:r>
      <w:proofErr w:type="gramStart"/>
      <w:r w:rsidR="0074329E" w:rsidRPr="002328EB">
        <w:rPr>
          <w:sz w:val="22"/>
          <w:szCs w:val="22"/>
        </w:rPr>
        <w:t>в отношении участников схем уклонения о налогообложения, согласование заключений по мероприятиям налогового контроля, проведенным территориальными налоговыми органами в отношении участников схем уклонения от налогообложения,  оценка корректности установления территориальными налоговыми органами участников схем уклонения от налогообложения,  осуществление сбора, обобщение и анализ отчетных данных, а также иной сводной аналитической информации, поступившей в отдел на основании запросов</w:t>
      </w:r>
      <w:r w:rsidRPr="002328EB">
        <w:rPr>
          <w:sz w:val="22"/>
          <w:szCs w:val="22"/>
        </w:rPr>
        <w:t>.</w:t>
      </w:r>
      <w:proofErr w:type="gramEnd"/>
    </w:p>
    <w:p w:rsidR="00BB3D70" w:rsidRPr="002328EB" w:rsidRDefault="00BB3D70" w:rsidP="00F82428">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 xml:space="preserve">главного </w:t>
      </w:r>
      <w:r w:rsidR="00B21D40" w:rsidRPr="002328EB">
        <w:rPr>
          <w:bCs/>
          <w:sz w:val="22"/>
          <w:szCs w:val="22"/>
          <w:u w:val="single"/>
        </w:rPr>
        <w:t xml:space="preserve">специалиста-эксперта отдела информационных технологий </w:t>
      </w:r>
      <w:r w:rsidRPr="002328EB">
        <w:rPr>
          <w:bCs/>
          <w:sz w:val="22"/>
          <w:szCs w:val="22"/>
        </w:rPr>
        <w:t xml:space="preserve">входит: </w:t>
      </w:r>
      <w:r w:rsidR="00F82428" w:rsidRPr="002328EB">
        <w:rPr>
          <w:bCs/>
          <w:sz w:val="22"/>
          <w:szCs w:val="22"/>
        </w:rPr>
        <w:t>обучение и методическая помощь работникам отделов Управления и районных налоговых инспекций по вопросам внедрения и сопровождения программ; своевременная обработка данных в информационных системах Управления, своевременная передача информации на федеральный, местный уровни и в другие органы и ведомства, в соответствии с распределением задач по отделу;</w:t>
      </w:r>
      <w:proofErr w:type="gramEnd"/>
      <w:r w:rsidR="00F82428" w:rsidRPr="002328EB">
        <w:rPr>
          <w:bCs/>
          <w:sz w:val="22"/>
          <w:szCs w:val="22"/>
        </w:rPr>
        <w:t xml:space="preserve"> </w:t>
      </w:r>
      <w:proofErr w:type="gramStart"/>
      <w:r w:rsidR="00F82428" w:rsidRPr="002328EB">
        <w:rPr>
          <w:bCs/>
          <w:sz w:val="22"/>
          <w:szCs w:val="22"/>
        </w:rPr>
        <w:t>выявление и решение проблем, возникающих при обработке сведений; разработка программных роботов и средств, обеспечивающих возможность выполнения поставленной задачи, средствами вычислительной техники; подготовка документов в инспекции и на федеральный уровень; взаимодействие с организациями и ведомствами по вопросам организации электронного документооборота; исполнение устных и письменных распоряжений, а также выполнение иной работы по поручению начальника отдела, связанные с функциональной деятельностью отдела;</w:t>
      </w:r>
      <w:proofErr w:type="gramEnd"/>
      <w:r w:rsidR="00F82428" w:rsidRPr="002328EB">
        <w:rPr>
          <w:bCs/>
          <w:sz w:val="22"/>
          <w:szCs w:val="22"/>
        </w:rPr>
        <w:t xml:space="preserve"> выполнение текущих поручений начальника отдела в пределах функций, закрепленных за отделом положением об отделе.</w:t>
      </w:r>
    </w:p>
    <w:p w:rsidR="00B21D40" w:rsidRPr="002328EB" w:rsidRDefault="00B21D40" w:rsidP="00B21D40">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главного специалиста-эксперта отдела информационных технологий</w:t>
      </w:r>
      <w:r w:rsidRPr="002328EB">
        <w:rPr>
          <w:bCs/>
          <w:sz w:val="22"/>
          <w:szCs w:val="22"/>
        </w:rPr>
        <w:t xml:space="preserve"> входит: обучение и методическая помощь работникам отделов Управления и районных налоговых инспекций по вопросам направления отдела; своевременная актуализация данных в информационных системах Управления, своевременная передача информации на федеральный, местный уровни и в другие органы и ведомства, в соответствии с распределением задач по отделу;</w:t>
      </w:r>
      <w:proofErr w:type="gramEnd"/>
      <w:r w:rsidRPr="002328EB">
        <w:rPr>
          <w:bCs/>
          <w:sz w:val="22"/>
          <w:szCs w:val="22"/>
        </w:rPr>
        <w:t xml:space="preserve"> </w:t>
      </w:r>
      <w:proofErr w:type="gramStart"/>
      <w:r w:rsidRPr="002328EB">
        <w:rPr>
          <w:bCs/>
          <w:sz w:val="22"/>
          <w:szCs w:val="22"/>
        </w:rPr>
        <w:t>выявление и решение проблем, возникающих в работе Управления и Инспекций по направлению отдела; подготовка документов в инспекции и на федеральный уровень; взаимодействие с организациями и ведомствами по вопросам обеспечения в части ИКТ; организация закупок в части ИКТ для нужд Управления и подведомственных инспекций (сбор потребностей для закупки, запрос цены, подготовка ТЗ, формирование пакета документов для заключения контракта);</w:t>
      </w:r>
      <w:proofErr w:type="gramEnd"/>
      <w:r w:rsidRPr="002328EB">
        <w:rPr>
          <w:bCs/>
          <w:sz w:val="22"/>
          <w:szCs w:val="22"/>
        </w:rPr>
        <w:t xml:space="preserve"> исполнение устных и письменных распоряжений, а также выполнение иной работы по поручению начальника отдела, связанные с функциональной деятельностью отдела; выполнение текущих поручений начальника отдела в пределах функций, закрепленных за отделом положением об отделе.</w:t>
      </w:r>
    </w:p>
    <w:p w:rsidR="008A7DBF" w:rsidRPr="002328EB" w:rsidRDefault="00950B04" w:rsidP="006C5294">
      <w:pPr>
        <w:tabs>
          <w:tab w:val="left" w:pos="567"/>
        </w:tabs>
        <w:ind w:firstLine="539"/>
        <w:jc w:val="both"/>
        <w:rPr>
          <w:bCs/>
          <w:sz w:val="22"/>
          <w:szCs w:val="22"/>
        </w:rPr>
      </w:pPr>
      <w:r w:rsidRPr="002328EB">
        <w:rPr>
          <w:bCs/>
          <w:sz w:val="22"/>
          <w:szCs w:val="22"/>
        </w:rPr>
        <w:t xml:space="preserve">В должностные обязанности </w:t>
      </w:r>
      <w:r w:rsidRPr="002328EB">
        <w:rPr>
          <w:bCs/>
          <w:sz w:val="22"/>
          <w:szCs w:val="22"/>
          <w:u w:val="single"/>
        </w:rPr>
        <w:t>главного специалиста-эксперта</w:t>
      </w:r>
      <w:r w:rsidR="00FB2161" w:rsidRPr="002328EB">
        <w:rPr>
          <w:bCs/>
          <w:sz w:val="22"/>
          <w:szCs w:val="22"/>
          <w:u w:val="single"/>
        </w:rPr>
        <w:t>, ведущего специалиста-эксперта</w:t>
      </w:r>
      <w:r w:rsidR="00E12357" w:rsidRPr="002328EB">
        <w:rPr>
          <w:bCs/>
          <w:sz w:val="22"/>
          <w:szCs w:val="22"/>
          <w:u w:val="single"/>
        </w:rPr>
        <w:t xml:space="preserve"> </w:t>
      </w:r>
      <w:r w:rsidR="00F10D08" w:rsidRPr="002328EB">
        <w:rPr>
          <w:bCs/>
          <w:sz w:val="22"/>
          <w:szCs w:val="22"/>
          <w:u w:val="single"/>
        </w:rPr>
        <w:t>правового</w:t>
      </w:r>
      <w:r w:rsidRPr="002328EB">
        <w:rPr>
          <w:bCs/>
          <w:sz w:val="22"/>
          <w:szCs w:val="22"/>
          <w:u w:val="single"/>
        </w:rPr>
        <w:t xml:space="preserve"> отдела</w:t>
      </w:r>
      <w:r w:rsidRPr="002328EB">
        <w:rPr>
          <w:bCs/>
          <w:sz w:val="22"/>
          <w:szCs w:val="22"/>
        </w:rPr>
        <w:t xml:space="preserve"> входит: </w:t>
      </w:r>
      <w:r w:rsidR="00304546" w:rsidRPr="002328EB">
        <w:rPr>
          <w:bCs/>
          <w:sz w:val="22"/>
          <w:szCs w:val="22"/>
        </w:rPr>
        <w:t xml:space="preserve">составление отзывов, апелляционных и кассационных жалоб, ходатайств; представление интересов в арбитражных судах и судах общей юрисдикции; оказание правовой помощи структурным подразделениям; </w:t>
      </w:r>
      <w:proofErr w:type="gramStart"/>
      <w:r w:rsidR="00304546" w:rsidRPr="002328EB">
        <w:rPr>
          <w:bCs/>
          <w:sz w:val="22"/>
          <w:szCs w:val="22"/>
        </w:rPr>
        <w:t>участие в организации правового обеспечения проведения служебных проверок, проведение правовой экспертизы документов (проектов приказов, инструкций, распоряжений и других актов), подготавливаемых в Управлении, визирование их, участие в аудиторских проверках (тематических) внутреннего аудита нижестоящих налоговых органов по вопросам правового обеспечения, в ходе их проведения оказание подведомственным инспекциям практической и методологической помощи по вопросам, находящимся в ведении отдела;</w:t>
      </w:r>
      <w:proofErr w:type="gramEnd"/>
      <w:r w:rsidR="00304546" w:rsidRPr="002328EB">
        <w:rPr>
          <w:bCs/>
          <w:sz w:val="22"/>
          <w:szCs w:val="22"/>
        </w:rPr>
        <w:t xml:space="preserve"> подготовка аналитических материалов в пределах своей компетенции; визирование проектов актов повторных выездных налоговых проверок, решений в части компетенции отдела, в том числе подготовка заключений, содержащих позицию отдела об обоснованности выводов, содержащихся в проектах актов и решений, принятых по результатам повторных выездных налоговых проверок, о полноте собранной доказательственной базы; участие в рассмотрении обращений, поступающих в установленном порядке от граждан, из государственных и иных органов, учреждений, организаций, от должностных лиц в части, относящейся к компетенции отдела, в том числе заявлений, жалоб и других письменных обращений граждан и должностных лиц на действия гражданских служащих Управления; своевременное и качественное исполнение иных поручений начальника отдела, данных в пределах его полномочий, установленных законодательством Российской Федерации.</w:t>
      </w:r>
    </w:p>
    <w:p w:rsidR="00FE102A" w:rsidRPr="008D21C1" w:rsidRDefault="00FB2161" w:rsidP="006B0CD1">
      <w:pPr>
        <w:tabs>
          <w:tab w:val="left" w:pos="567"/>
        </w:tabs>
        <w:ind w:firstLine="539"/>
        <w:jc w:val="both"/>
        <w:rPr>
          <w:bCs/>
          <w:sz w:val="22"/>
          <w:szCs w:val="22"/>
        </w:rPr>
      </w:pPr>
      <w:proofErr w:type="gramStart"/>
      <w:r w:rsidRPr="002328EB">
        <w:rPr>
          <w:bCs/>
          <w:sz w:val="22"/>
          <w:szCs w:val="22"/>
        </w:rPr>
        <w:t xml:space="preserve">В должностные обязанности </w:t>
      </w:r>
      <w:r w:rsidRPr="002328EB">
        <w:rPr>
          <w:bCs/>
          <w:sz w:val="22"/>
          <w:szCs w:val="22"/>
          <w:u w:val="single"/>
        </w:rPr>
        <w:t>главного специалиста-эксперта</w:t>
      </w:r>
      <w:r w:rsidR="00D221DD" w:rsidRPr="002328EB">
        <w:rPr>
          <w:bCs/>
          <w:sz w:val="22"/>
          <w:szCs w:val="22"/>
          <w:u w:val="single"/>
        </w:rPr>
        <w:t xml:space="preserve"> отдела кадров, профилактики коррупционных и иных правонарушений и безопасности</w:t>
      </w:r>
      <w:r w:rsidRPr="002328EB">
        <w:rPr>
          <w:bCs/>
          <w:sz w:val="22"/>
          <w:szCs w:val="22"/>
        </w:rPr>
        <w:t xml:space="preserve"> входит:</w:t>
      </w:r>
      <w:r w:rsidR="009A3FA6" w:rsidRPr="002328EB">
        <w:rPr>
          <w:rFonts w:eastAsia="Calibri"/>
          <w:sz w:val="22"/>
          <w:szCs w:val="22"/>
          <w:lang w:eastAsia="en-US"/>
        </w:rPr>
        <w:t xml:space="preserve"> </w:t>
      </w:r>
      <w:r w:rsidR="008D21C1" w:rsidRPr="002328EB">
        <w:rPr>
          <w:sz w:val="22"/>
          <w:szCs w:val="22"/>
        </w:rPr>
        <w:t>о</w:t>
      </w:r>
      <w:r w:rsidR="008D21C1" w:rsidRPr="002328EB">
        <w:rPr>
          <w:sz w:val="22"/>
          <w:szCs w:val="22"/>
        </w:rPr>
        <w:t>рганизаци</w:t>
      </w:r>
      <w:r w:rsidR="008D21C1" w:rsidRPr="002328EB">
        <w:rPr>
          <w:sz w:val="22"/>
          <w:szCs w:val="22"/>
        </w:rPr>
        <w:t>я</w:t>
      </w:r>
      <w:r w:rsidR="008D21C1" w:rsidRPr="002328EB">
        <w:rPr>
          <w:sz w:val="22"/>
          <w:szCs w:val="22"/>
        </w:rPr>
        <w:t xml:space="preserve"> профессионального развития гражданских служащих</w:t>
      </w:r>
      <w:r w:rsidR="008D21C1" w:rsidRPr="002328EB">
        <w:rPr>
          <w:sz w:val="22"/>
          <w:szCs w:val="22"/>
        </w:rPr>
        <w:t xml:space="preserve">, а именно </w:t>
      </w:r>
      <w:r w:rsidR="009A3FA6" w:rsidRPr="002328EB">
        <w:rPr>
          <w:bCs/>
          <w:sz w:val="22"/>
          <w:szCs w:val="22"/>
        </w:rPr>
        <w:t>определ</w:t>
      </w:r>
      <w:r w:rsidR="001169BD" w:rsidRPr="002328EB">
        <w:rPr>
          <w:bCs/>
          <w:sz w:val="22"/>
          <w:szCs w:val="22"/>
        </w:rPr>
        <w:t>ение</w:t>
      </w:r>
      <w:r w:rsidR="009A3FA6" w:rsidRPr="002328EB">
        <w:rPr>
          <w:bCs/>
          <w:sz w:val="22"/>
          <w:szCs w:val="22"/>
        </w:rPr>
        <w:t xml:space="preserve"> потребност</w:t>
      </w:r>
      <w:r w:rsidR="001169BD" w:rsidRPr="002328EB">
        <w:rPr>
          <w:bCs/>
          <w:sz w:val="22"/>
          <w:szCs w:val="22"/>
        </w:rPr>
        <w:t>и</w:t>
      </w:r>
      <w:r w:rsidR="009A3FA6" w:rsidRPr="002328EB">
        <w:rPr>
          <w:bCs/>
          <w:sz w:val="22"/>
          <w:szCs w:val="22"/>
        </w:rPr>
        <w:t xml:space="preserve"> в реализации мероприятий по профессиональному развитию государственных гражданских служащих Управления и подведомственных инспекций с учетом предложений руководителя, а также приоритетных и перспективных направлений деятельности и стратегических задач ФНС России;</w:t>
      </w:r>
      <w:proofErr w:type="gramEnd"/>
      <w:r w:rsidR="001169BD" w:rsidRPr="002328EB">
        <w:rPr>
          <w:bCs/>
          <w:sz w:val="22"/>
          <w:szCs w:val="22"/>
        </w:rPr>
        <w:t xml:space="preserve"> </w:t>
      </w:r>
      <w:r w:rsidR="009A3FA6" w:rsidRPr="002328EB">
        <w:rPr>
          <w:bCs/>
          <w:sz w:val="22"/>
          <w:szCs w:val="22"/>
        </w:rPr>
        <w:t>планирова</w:t>
      </w:r>
      <w:r w:rsidR="001169BD" w:rsidRPr="002328EB">
        <w:rPr>
          <w:bCs/>
          <w:sz w:val="22"/>
          <w:szCs w:val="22"/>
        </w:rPr>
        <w:t>ние</w:t>
      </w:r>
      <w:r w:rsidR="009A3FA6" w:rsidRPr="002328EB">
        <w:rPr>
          <w:bCs/>
          <w:sz w:val="22"/>
          <w:szCs w:val="22"/>
        </w:rPr>
        <w:t xml:space="preserve"> </w:t>
      </w:r>
      <w:proofErr w:type="gramStart"/>
      <w:r w:rsidR="009A3FA6" w:rsidRPr="002328EB">
        <w:rPr>
          <w:bCs/>
          <w:sz w:val="22"/>
          <w:szCs w:val="22"/>
        </w:rPr>
        <w:t>обучени</w:t>
      </w:r>
      <w:r w:rsidR="001169BD" w:rsidRPr="002328EB">
        <w:rPr>
          <w:bCs/>
          <w:sz w:val="22"/>
          <w:szCs w:val="22"/>
        </w:rPr>
        <w:t>я</w:t>
      </w:r>
      <w:r w:rsidR="009A3FA6" w:rsidRPr="002328EB">
        <w:rPr>
          <w:bCs/>
          <w:sz w:val="22"/>
          <w:szCs w:val="22"/>
        </w:rPr>
        <w:t xml:space="preserve"> государственных гражданских служащих</w:t>
      </w:r>
      <w:proofErr w:type="gramEnd"/>
      <w:r w:rsidR="009A3FA6" w:rsidRPr="002328EB">
        <w:rPr>
          <w:bCs/>
          <w:sz w:val="22"/>
          <w:szCs w:val="22"/>
        </w:rPr>
        <w:t xml:space="preserve"> по дополнительным профессиональным программам (повышение квалификации и профессиональная переподготовка), в том числе с учетом обоснованного выбора форм обучения;</w:t>
      </w:r>
      <w:r w:rsidR="001169BD" w:rsidRPr="002328EB">
        <w:rPr>
          <w:bCs/>
          <w:sz w:val="22"/>
          <w:szCs w:val="22"/>
        </w:rPr>
        <w:t xml:space="preserve"> </w:t>
      </w:r>
      <w:r w:rsidR="009A3FA6" w:rsidRPr="002328EB">
        <w:rPr>
          <w:bCs/>
          <w:sz w:val="22"/>
          <w:szCs w:val="22"/>
        </w:rPr>
        <w:t>согласов</w:t>
      </w:r>
      <w:r w:rsidR="001169BD" w:rsidRPr="002328EB">
        <w:rPr>
          <w:bCs/>
          <w:sz w:val="22"/>
          <w:szCs w:val="22"/>
        </w:rPr>
        <w:t>ание</w:t>
      </w:r>
      <w:r w:rsidR="009A3FA6" w:rsidRPr="002328EB">
        <w:rPr>
          <w:bCs/>
          <w:sz w:val="22"/>
          <w:szCs w:val="22"/>
        </w:rPr>
        <w:t xml:space="preserve"> заявк</w:t>
      </w:r>
      <w:r w:rsidR="001169BD" w:rsidRPr="002328EB">
        <w:rPr>
          <w:bCs/>
          <w:sz w:val="22"/>
          <w:szCs w:val="22"/>
        </w:rPr>
        <w:t>и</w:t>
      </w:r>
      <w:r w:rsidR="009A3FA6" w:rsidRPr="002328EB">
        <w:rPr>
          <w:bCs/>
          <w:sz w:val="22"/>
          <w:szCs w:val="22"/>
        </w:rPr>
        <w:t xml:space="preserve"> на дополнительное профессиональное образование;</w:t>
      </w:r>
      <w:r w:rsidR="001169BD" w:rsidRPr="002328EB">
        <w:rPr>
          <w:bCs/>
          <w:sz w:val="22"/>
          <w:szCs w:val="22"/>
        </w:rPr>
        <w:t xml:space="preserve"> </w:t>
      </w:r>
      <w:r w:rsidR="009A3FA6" w:rsidRPr="002328EB">
        <w:rPr>
          <w:bCs/>
          <w:sz w:val="22"/>
          <w:szCs w:val="22"/>
        </w:rPr>
        <w:t>направл</w:t>
      </w:r>
      <w:r w:rsidR="001169BD" w:rsidRPr="002328EB">
        <w:rPr>
          <w:bCs/>
          <w:sz w:val="22"/>
          <w:szCs w:val="22"/>
        </w:rPr>
        <w:t>ение</w:t>
      </w:r>
      <w:r w:rsidR="009A3FA6" w:rsidRPr="002328EB">
        <w:rPr>
          <w:bCs/>
          <w:sz w:val="22"/>
          <w:szCs w:val="22"/>
        </w:rPr>
        <w:t xml:space="preserve"> заявки на разработку новых дополнительных профессиональных программ в ФНС России; формиро</w:t>
      </w:r>
      <w:bookmarkStart w:id="0" w:name="_GoBack"/>
      <w:bookmarkEnd w:id="0"/>
      <w:r w:rsidR="009A3FA6" w:rsidRPr="002328EB">
        <w:rPr>
          <w:bCs/>
          <w:sz w:val="22"/>
          <w:szCs w:val="22"/>
        </w:rPr>
        <w:t>ва</w:t>
      </w:r>
      <w:r w:rsidR="00A65A13" w:rsidRPr="002328EB">
        <w:rPr>
          <w:bCs/>
          <w:sz w:val="22"/>
          <w:szCs w:val="22"/>
        </w:rPr>
        <w:t>ние</w:t>
      </w:r>
      <w:r w:rsidR="009A3FA6" w:rsidRPr="002328EB">
        <w:rPr>
          <w:bCs/>
          <w:sz w:val="22"/>
          <w:szCs w:val="22"/>
        </w:rPr>
        <w:t xml:space="preserve"> программ</w:t>
      </w:r>
      <w:r w:rsidR="00A65A13" w:rsidRPr="002328EB">
        <w:rPr>
          <w:bCs/>
          <w:sz w:val="22"/>
          <w:szCs w:val="22"/>
        </w:rPr>
        <w:t>ы</w:t>
      </w:r>
      <w:r w:rsidR="009A3FA6" w:rsidRPr="002328EB">
        <w:rPr>
          <w:bCs/>
          <w:sz w:val="22"/>
          <w:szCs w:val="22"/>
        </w:rPr>
        <w:t xml:space="preserve"> (план</w:t>
      </w:r>
      <w:r w:rsidR="00A65A13" w:rsidRPr="002328EB">
        <w:rPr>
          <w:bCs/>
          <w:sz w:val="22"/>
          <w:szCs w:val="22"/>
        </w:rPr>
        <w:t>а</w:t>
      </w:r>
      <w:r w:rsidR="009A3FA6" w:rsidRPr="002328EB">
        <w:rPr>
          <w:bCs/>
          <w:sz w:val="22"/>
          <w:szCs w:val="22"/>
        </w:rPr>
        <w:t>) мероприятий по профессиональному развитию гражданских служащих</w:t>
      </w:r>
      <w:r w:rsidR="0064617C" w:rsidRPr="002328EB">
        <w:rPr>
          <w:bCs/>
          <w:sz w:val="22"/>
          <w:szCs w:val="22"/>
        </w:rPr>
        <w:t xml:space="preserve">; </w:t>
      </w:r>
      <w:r w:rsidR="009A3FA6" w:rsidRPr="002328EB">
        <w:rPr>
          <w:bCs/>
          <w:sz w:val="22"/>
          <w:szCs w:val="22"/>
        </w:rPr>
        <w:t>обеспеч</w:t>
      </w:r>
      <w:r w:rsidR="00A65A13" w:rsidRPr="002328EB">
        <w:rPr>
          <w:bCs/>
          <w:sz w:val="22"/>
          <w:szCs w:val="22"/>
        </w:rPr>
        <w:t>ение</w:t>
      </w:r>
      <w:r w:rsidR="009A3FA6" w:rsidRPr="002328EB">
        <w:rPr>
          <w:bCs/>
          <w:sz w:val="22"/>
          <w:szCs w:val="22"/>
        </w:rPr>
        <w:t xml:space="preserve"> своевременно</w:t>
      </w:r>
      <w:r w:rsidR="00A65A13" w:rsidRPr="002328EB">
        <w:rPr>
          <w:bCs/>
          <w:sz w:val="22"/>
          <w:szCs w:val="22"/>
        </w:rPr>
        <w:t>го</w:t>
      </w:r>
      <w:r w:rsidR="009A3FA6" w:rsidRPr="002328EB">
        <w:rPr>
          <w:bCs/>
          <w:sz w:val="22"/>
          <w:szCs w:val="22"/>
        </w:rPr>
        <w:t xml:space="preserve"> информировани</w:t>
      </w:r>
      <w:r w:rsidR="00A65A13" w:rsidRPr="002328EB">
        <w:rPr>
          <w:bCs/>
          <w:sz w:val="22"/>
          <w:szCs w:val="22"/>
        </w:rPr>
        <w:t>я</w:t>
      </w:r>
      <w:r w:rsidR="009A3FA6" w:rsidRPr="002328EB">
        <w:rPr>
          <w:bCs/>
          <w:sz w:val="22"/>
          <w:szCs w:val="22"/>
        </w:rPr>
        <w:t xml:space="preserve"> гражданских служащих о запланированных мероприятиях по профессиональному развитию;</w:t>
      </w:r>
      <w:r w:rsidR="00344812" w:rsidRPr="002328EB">
        <w:rPr>
          <w:bCs/>
          <w:sz w:val="22"/>
          <w:szCs w:val="22"/>
        </w:rPr>
        <w:t xml:space="preserve"> </w:t>
      </w:r>
      <w:r w:rsidR="00FE102A" w:rsidRPr="002328EB">
        <w:rPr>
          <w:bCs/>
          <w:sz w:val="22"/>
          <w:szCs w:val="22"/>
        </w:rPr>
        <w:t>участ</w:t>
      </w:r>
      <w:r w:rsidR="00344812" w:rsidRPr="002328EB">
        <w:rPr>
          <w:bCs/>
          <w:sz w:val="22"/>
          <w:szCs w:val="22"/>
        </w:rPr>
        <w:t>ие</w:t>
      </w:r>
      <w:r w:rsidR="00FE102A" w:rsidRPr="002328EB">
        <w:rPr>
          <w:bCs/>
          <w:sz w:val="22"/>
          <w:szCs w:val="22"/>
        </w:rPr>
        <w:t xml:space="preserve"> в реализации (проведении) образовательных проектов ФНС России, а также Академий ФНС </w:t>
      </w:r>
      <w:proofErr w:type="gramStart"/>
      <w:r w:rsidR="00FE102A" w:rsidRPr="002328EB">
        <w:rPr>
          <w:bCs/>
          <w:sz w:val="22"/>
          <w:szCs w:val="22"/>
        </w:rPr>
        <w:t>ЛАБ</w:t>
      </w:r>
      <w:proofErr w:type="gramEnd"/>
      <w:r w:rsidR="00FE102A" w:rsidRPr="002328EB">
        <w:rPr>
          <w:bCs/>
          <w:sz w:val="22"/>
          <w:szCs w:val="22"/>
        </w:rPr>
        <w:t>;</w:t>
      </w:r>
      <w:r w:rsidR="00344812" w:rsidRPr="002328EB">
        <w:rPr>
          <w:bCs/>
          <w:sz w:val="22"/>
          <w:szCs w:val="22"/>
        </w:rPr>
        <w:t xml:space="preserve"> </w:t>
      </w:r>
      <w:r w:rsidR="00FE102A" w:rsidRPr="002328EB">
        <w:rPr>
          <w:bCs/>
          <w:sz w:val="22"/>
          <w:szCs w:val="22"/>
        </w:rPr>
        <w:t>контрол</w:t>
      </w:r>
      <w:r w:rsidR="00255924" w:rsidRPr="002328EB">
        <w:rPr>
          <w:bCs/>
          <w:sz w:val="22"/>
          <w:szCs w:val="22"/>
        </w:rPr>
        <w:t>ь</w:t>
      </w:r>
      <w:r w:rsidR="00FE102A" w:rsidRPr="002328EB">
        <w:rPr>
          <w:bCs/>
          <w:sz w:val="22"/>
          <w:szCs w:val="22"/>
        </w:rPr>
        <w:t xml:space="preserve"> организаци</w:t>
      </w:r>
      <w:r w:rsidR="00255924" w:rsidRPr="002328EB">
        <w:rPr>
          <w:bCs/>
          <w:sz w:val="22"/>
          <w:szCs w:val="22"/>
        </w:rPr>
        <w:t>и</w:t>
      </w:r>
      <w:r w:rsidR="00FE102A" w:rsidRPr="002328EB">
        <w:rPr>
          <w:bCs/>
          <w:sz w:val="22"/>
          <w:szCs w:val="22"/>
        </w:rPr>
        <w:t xml:space="preserve"> мероприятий по профессиональному развитию гражданских служащих, реализуемых в дистанционном формате, и контрол</w:t>
      </w:r>
      <w:r w:rsidR="00255924" w:rsidRPr="002328EB">
        <w:rPr>
          <w:bCs/>
          <w:sz w:val="22"/>
          <w:szCs w:val="22"/>
        </w:rPr>
        <w:t>ь</w:t>
      </w:r>
      <w:r w:rsidR="00FE102A" w:rsidRPr="002328EB">
        <w:rPr>
          <w:bCs/>
          <w:sz w:val="22"/>
          <w:szCs w:val="22"/>
        </w:rPr>
        <w:t xml:space="preserve"> лично</w:t>
      </w:r>
      <w:r w:rsidR="00255924" w:rsidRPr="002328EB">
        <w:rPr>
          <w:bCs/>
          <w:sz w:val="22"/>
          <w:szCs w:val="22"/>
        </w:rPr>
        <w:t>го</w:t>
      </w:r>
      <w:r w:rsidR="00FE102A" w:rsidRPr="002328EB">
        <w:rPr>
          <w:bCs/>
          <w:sz w:val="22"/>
          <w:szCs w:val="22"/>
        </w:rPr>
        <w:t xml:space="preserve"> участи</w:t>
      </w:r>
      <w:r w:rsidR="00255924" w:rsidRPr="002328EB">
        <w:rPr>
          <w:bCs/>
          <w:sz w:val="22"/>
          <w:szCs w:val="22"/>
        </w:rPr>
        <w:t>я</w:t>
      </w:r>
      <w:r w:rsidR="00FE102A" w:rsidRPr="002328EB">
        <w:rPr>
          <w:bCs/>
          <w:sz w:val="22"/>
          <w:szCs w:val="22"/>
        </w:rPr>
        <w:t xml:space="preserve"> гражданских служащих в них;</w:t>
      </w:r>
      <w:r w:rsidR="00255924" w:rsidRPr="002328EB">
        <w:rPr>
          <w:bCs/>
          <w:sz w:val="22"/>
          <w:szCs w:val="22"/>
        </w:rPr>
        <w:t xml:space="preserve"> </w:t>
      </w:r>
      <w:r w:rsidR="00FE102A" w:rsidRPr="002328EB">
        <w:rPr>
          <w:bCs/>
          <w:sz w:val="22"/>
          <w:szCs w:val="22"/>
        </w:rPr>
        <w:t>содейств</w:t>
      </w:r>
      <w:r w:rsidR="00255924" w:rsidRPr="002328EB">
        <w:rPr>
          <w:bCs/>
          <w:sz w:val="22"/>
          <w:szCs w:val="22"/>
        </w:rPr>
        <w:t>ие</w:t>
      </w:r>
      <w:r w:rsidR="00FE102A" w:rsidRPr="002328EB">
        <w:rPr>
          <w:bCs/>
          <w:sz w:val="22"/>
          <w:szCs w:val="22"/>
        </w:rPr>
        <w:t xml:space="preserve"> гражданским служащим в решении организационных вопросов участия в мероприятиях по профессиональному развитию;</w:t>
      </w:r>
      <w:r w:rsidR="00255924" w:rsidRPr="002328EB">
        <w:rPr>
          <w:bCs/>
          <w:sz w:val="22"/>
          <w:szCs w:val="22"/>
        </w:rPr>
        <w:t xml:space="preserve"> </w:t>
      </w:r>
      <w:r w:rsidR="006B0CD1" w:rsidRPr="002328EB">
        <w:rPr>
          <w:bCs/>
          <w:sz w:val="22"/>
          <w:szCs w:val="22"/>
        </w:rPr>
        <w:t>реализация</w:t>
      </w:r>
      <w:r w:rsidR="00FE102A" w:rsidRPr="002328EB">
        <w:rPr>
          <w:bCs/>
          <w:sz w:val="22"/>
          <w:szCs w:val="22"/>
        </w:rPr>
        <w:t xml:space="preserve"> преподавательской деятельности гражданских служащих, зачисленных в Институт внутренних тренеров ФНС России;</w:t>
      </w:r>
      <w:r w:rsidR="006B0CD1" w:rsidRPr="002328EB">
        <w:rPr>
          <w:bCs/>
          <w:sz w:val="22"/>
          <w:szCs w:val="22"/>
        </w:rPr>
        <w:t xml:space="preserve"> </w:t>
      </w:r>
      <w:r w:rsidR="00FE102A" w:rsidRPr="002328EB">
        <w:rPr>
          <w:bCs/>
          <w:sz w:val="22"/>
          <w:szCs w:val="22"/>
        </w:rPr>
        <w:t>взаимодейств</w:t>
      </w:r>
      <w:r w:rsidR="006B0CD1" w:rsidRPr="002328EB">
        <w:rPr>
          <w:bCs/>
          <w:sz w:val="22"/>
          <w:szCs w:val="22"/>
        </w:rPr>
        <w:t>ие</w:t>
      </w:r>
      <w:r w:rsidR="00FE102A" w:rsidRPr="002328EB">
        <w:rPr>
          <w:bCs/>
          <w:sz w:val="22"/>
          <w:szCs w:val="22"/>
        </w:rPr>
        <w:t xml:space="preserve"> с образовательными организациями в регионе по вопросам: привлечения спикеров, преподавателей к мероприятиям по профессиональному развитию, проводимых в ТНО; осуществления профессиональной ориентации и работы</w:t>
      </w:r>
      <w:r w:rsidR="006B0CD1" w:rsidRPr="002328EB">
        <w:rPr>
          <w:bCs/>
          <w:sz w:val="22"/>
          <w:szCs w:val="22"/>
        </w:rPr>
        <w:t xml:space="preserve"> со студентами.</w:t>
      </w:r>
    </w:p>
    <w:p w:rsidR="00FB2161" w:rsidRDefault="00FB2161" w:rsidP="006C5294">
      <w:pPr>
        <w:tabs>
          <w:tab w:val="left" w:pos="567"/>
        </w:tabs>
        <w:ind w:firstLine="539"/>
        <w:jc w:val="both"/>
        <w:rPr>
          <w:bCs/>
          <w:sz w:val="22"/>
          <w:szCs w:val="22"/>
        </w:rPr>
      </w:pPr>
    </w:p>
    <w:p w:rsidR="006D3513" w:rsidRPr="006D3513" w:rsidRDefault="006D3513" w:rsidP="006D3513">
      <w:pPr>
        <w:tabs>
          <w:tab w:val="left" w:pos="567"/>
        </w:tabs>
        <w:ind w:firstLine="539"/>
        <w:jc w:val="both"/>
        <w:rPr>
          <w:bCs/>
          <w:sz w:val="22"/>
          <w:szCs w:val="22"/>
        </w:rPr>
      </w:pPr>
      <w:r w:rsidRPr="006D3513">
        <w:rPr>
          <w:bCs/>
          <w:sz w:val="22"/>
          <w:szCs w:val="22"/>
        </w:rPr>
        <w:t>В целях исполнения возложенных должностных обязанностей</w:t>
      </w:r>
      <w:r>
        <w:rPr>
          <w:bCs/>
          <w:sz w:val="22"/>
          <w:szCs w:val="22"/>
        </w:rPr>
        <w:t xml:space="preserve"> государственные гражданские служащие</w:t>
      </w:r>
      <w:r w:rsidR="00AB1D8D">
        <w:rPr>
          <w:bCs/>
          <w:sz w:val="22"/>
          <w:szCs w:val="22"/>
        </w:rPr>
        <w:t xml:space="preserve"> УФНС России по Тюменской области</w:t>
      </w:r>
      <w:r w:rsidRPr="006D3513">
        <w:rPr>
          <w:bCs/>
          <w:sz w:val="22"/>
          <w:szCs w:val="22"/>
        </w:rPr>
        <w:t xml:space="preserve"> име</w:t>
      </w:r>
      <w:r>
        <w:rPr>
          <w:bCs/>
          <w:sz w:val="22"/>
          <w:szCs w:val="22"/>
        </w:rPr>
        <w:t>ю</w:t>
      </w:r>
      <w:r w:rsidRPr="006D3513">
        <w:rPr>
          <w:bCs/>
          <w:sz w:val="22"/>
          <w:szCs w:val="22"/>
        </w:rPr>
        <w:t xml:space="preserve">т право: </w:t>
      </w:r>
    </w:p>
    <w:p w:rsidR="006D3513" w:rsidRPr="006D3513" w:rsidRDefault="006D3513" w:rsidP="006D3513">
      <w:pPr>
        <w:tabs>
          <w:tab w:val="left" w:pos="567"/>
        </w:tabs>
        <w:ind w:firstLine="539"/>
        <w:jc w:val="both"/>
        <w:rPr>
          <w:bCs/>
          <w:sz w:val="22"/>
          <w:szCs w:val="22"/>
        </w:rPr>
      </w:pPr>
      <w:r w:rsidRPr="006D3513">
        <w:rPr>
          <w:bCs/>
          <w:sz w:val="22"/>
          <w:szCs w:val="22"/>
        </w:rPr>
        <w:t>Знакомиться с документами, необходимыми для выполнения возложенных на отдел задач.</w:t>
      </w:r>
    </w:p>
    <w:p w:rsidR="006D3513" w:rsidRPr="006D3513" w:rsidRDefault="006D3513" w:rsidP="006D3513">
      <w:pPr>
        <w:tabs>
          <w:tab w:val="left" w:pos="567"/>
        </w:tabs>
        <w:ind w:firstLine="539"/>
        <w:jc w:val="both"/>
        <w:rPr>
          <w:bCs/>
          <w:sz w:val="22"/>
          <w:szCs w:val="22"/>
        </w:rPr>
      </w:pPr>
      <w:r w:rsidRPr="006D3513">
        <w:rPr>
          <w:bCs/>
          <w:sz w:val="22"/>
          <w:szCs w:val="22"/>
        </w:rPr>
        <w:t>Запрашивать и получать в установленном порядке от других отделов аппарата Управления и подведомственных инспекций материалы необходимые для решения вопросов, входящих в компетенцию отдела.</w:t>
      </w:r>
    </w:p>
    <w:p w:rsidR="006D3513" w:rsidRPr="006D3513" w:rsidRDefault="006D3513" w:rsidP="006D3513">
      <w:pPr>
        <w:tabs>
          <w:tab w:val="left" w:pos="567"/>
        </w:tabs>
        <w:ind w:firstLine="539"/>
        <w:jc w:val="both"/>
        <w:rPr>
          <w:bCs/>
          <w:sz w:val="22"/>
          <w:szCs w:val="22"/>
        </w:rPr>
      </w:pPr>
      <w:r w:rsidRPr="006D3513">
        <w:rPr>
          <w:bCs/>
          <w:sz w:val="22"/>
          <w:szCs w:val="22"/>
        </w:rPr>
        <w:t>Готовить проекты нормативных правовых актов, приказов и других документов по функциям отдела.</w:t>
      </w:r>
    </w:p>
    <w:p w:rsidR="006D3513" w:rsidRPr="006D3513" w:rsidRDefault="006D3513" w:rsidP="006D3513">
      <w:pPr>
        <w:tabs>
          <w:tab w:val="left" w:pos="567"/>
        </w:tabs>
        <w:ind w:firstLine="539"/>
        <w:jc w:val="both"/>
        <w:rPr>
          <w:bCs/>
          <w:sz w:val="22"/>
          <w:szCs w:val="22"/>
        </w:rPr>
      </w:pPr>
      <w:r w:rsidRPr="006D3513">
        <w:rPr>
          <w:bCs/>
          <w:sz w:val="22"/>
          <w:szCs w:val="22"/>
        </w:rPr>
        <w:t>Участвовать в формировании заказов, проработке контрактов на осуществление необходимых для выполнения своих задач, закупок программных, технических средств и расходных материалов.</w:t>
      </w:r>
    </w:p>
    <w:p w:rsidR="006D3513" w:rsidRDefault="006D3513" w:rsidP="006D3513">
      <w:pPr>
        <w:tabs>
          <w:tab w:val="left" w:pos="567"/>
        </w:tabs>
        <w:ind w:firstLine="539"/>
        <w:jc w:val="both"/>
        <w:rPr>
          <w:bCs/>
          <w:sz w:val="22"/>
          <w:szCs w:val="22"/>
        </w:rPr>
      </w:pPr>
      <w:r w:rsidRPr="006D3513">
        <w:rPr>
          <w:bCs/>
          <w:sz w:val="22"/>
          <w:szCs w:val="22"/>
        </w:rPr>
        <w:t>Осуществлять иные полномочия</w:t>
      </w:r>
      <w:r>
        <w:rPr>
          <w:bCs/>
          <w:sz w:val="22"/>
          <w:szCs w:val="22"/>
        </w:rPr>
        <w:t>, входящие в компетенцию отдела.</w:t>
      </w:r>
    </w:p>
    <w:p w:rsidR="006D3513" w:rsidRDefault="006D3513" w:rsidP="006D3513">
      <w:pPr>
        <w:tabs>
          <w:tab w:val="left" w:pos="567"/>
        </w:tabs>
        <w:ind w:firstLine="539"/>
        <w:jc w:val="both"/>
        <w:rPr>
          <w:bCs/>
          <w:sz w:val="22"/>
          <w:szCs w:val="22"/>
        </w:rPr>
      </w:pPr>
      <w:r>
        <w:rPr>
          <w:bCs/>
          <w:sz w:val="22"/>
          <w:szCs w:val="22"/>
        </w:rPr>
        <w:t>А также имеют и</w:t>
      </w:r>
      <w:r w:rsidR="004F36CF">
        <w:rPr>
          <w:bCs/>
          <w:sz w:val="22"/>
          <w:szCs w:val="22"/>
        </w:rPr>
        <w:t>ные права, установленные статьей</w:t>
      </w:r>
      <w:r>
        <w:rPr>
          <w:bCs/>
          <w:sz w:val="22"/>
          <w:szCs w:val="22"/>
        </w:rPr>
        <w:t xml:space="preserve"> 14 Федерального</w:t>
      </w:r>
      <w:r w:rsidRPr="006D3513">
        <w:rPr>
          <w:bCs/>
          <w:sz w:val="22"/>
          <w:szCs w:val="22"/>
        </w:rPr>
        <w:t xml:space="preserve"> закон</w:t>
      </w:r>
      <w:r>
        <w:rPr>
          <w:bCs/>
          <w:sz w:val="22"/>
          <w:szCs w:val="22"/>
        </w:rPr>
        <w:t>а</w:t>
      </w:r>
      <w:r w:rsidRPr="006D3513">
        <w:rPr>
          <w:bCs/>
          <w:sz w:val="22"/>
          <w:szCs w:val="22"/>
        </w:rPr>
        <w:t xml:space="preserve"> от 27 июля 2004 года № 79-ФЗ «О государственной гражданской службе Российской Федерации»</w:t>
      </w:r>
      <w:r>
        <w:rPr>
          <w:bCs/>
          <w:sz w:val="22"/>
          <w:szCs w:val="22"/>
        </w:rPr>
        <w:t>.</w:t>
      </w:r>
    </w:p>
    <w:p w:rsidR="006D3513" w:rsidRDefault="006D3513" w:rsidP="006D3513">
      <w:pPr>
        <w:tabs>
          <w:tab w:val="left" w:pos="567"/>
        </w:tabs>
        <w:ind w:firstLine="539"/>
        <w:jc w:val="both"/>
        <w:rPr>
          <w:bCs/>
          <w:sz w:val="22"/>
          <w:szCs w:val="22"/>
        </w:rPr>
      </w:pPr>
    </w:p>
    <w:p w:rsidR="006D3513" w:rsidRDefault="006D3513" w:rsidP="006D3513">
      <w:pPr>
        <w:tabs>
          <w:tab w:val="left" w:pos="567"/>
        </w:tabs>
        <w:ind w:firstLine="539"/>
        <w:jc w:val="both"/>
        <w:rPr>
          <w:sz w:val="22"/>
          <w:szCs w:val="22"/>
        </w:rPr>
      </w:pPr>
      <w:r>
        <w:rPr>
          <w:bCs/>
          <w:sz w:val="22"/>
          <w:szCs w:val="22"/>
        </w:rPr>
        <w:t>З</w:t>
      </w:r>
      <w:r w:rsidRPr="006D3513">
        <w:rPr>
          <w:bCs/>
          <w:sz w:val="22"/>
          <w:szCs w:val="22"/>
        </w:rPr>
        <w:t xml:space="preserve">а неисполнение или ненадлежащее исполнение должностных обязанностей </w:t>
      </w:r>
      <w:r w:rsidR="00AB1D8D" w:rsidRPr="00AB1D8D">
        <w:rPr>
          <w:bCs/>
          <w:sz w:val="22"/>
          <w:szCs w:val="22"/>
        </w:rPr>
        <w:t xml:space="preserve">государственные гражданские служащие УФНС России по Тюменской области </w:t>
      </w:r>
      <w:r w:rsidR="00AB1D8D">
        <w:rPr>
          <w:bCs/>
          <w:sz w:val="22"/>
          <w:szCs w:val="22"/>
        </w:rPr>
        <w:t xml:space="preserve">могут </w:t>
      </w:r>
      <w:r w:rsidRPr="006D3513">
        <w:rPr>
          <w:bCs/>
          <w:sz w:val="22"/>
          <w:szCs w:val="22"/>
        </w:rPr>
        <w:t>быть привлечен</w:t>
      </w:r>
      <w:r w:rsidR="00AB1D8D">
        <w:rPr>
          <w:bCs/>
          <w:sz w:val="22"/>
          <w:szCs w:val="22"/>
        </w:rPr>
        <w:t>ы</w:t>
      </w:r>
      <w:r w:rsidRPr="006D3513">
        <w:rPr>
          <w:bCs/>
          <w:sz w:val="22"/>
          <w:szCs w:val="22"/>
        </w:rPr>
        <w:t xml:space="preserve"> к ответственности в соответствии с </w:t>
      </w:r>
      <w:hyperlink r:id="rId9" w:history="1">
        <w:r w:rsidRPr="00AB1D8D">
          <w:rPr>
            <w:rStyle w:val="a3"/>
            <w:bCs/>
            <w:color w:val="auto"/>
            <w:sz w:val="22"/>
            <w:szCs w:val="22"/>
            <w:u w:val="none"/>
          </w:rPr>
          <w:t>законодательством</w:t>
        </w:r>
      </w:hyperlink>
      <w:r w:rsidRPr="006D3513">
        <w:rPr>
          <w:bCs/>
          <w:sz w:val="22"/>
          <w:szCs w:val="22"/>
        </w:rPr>
        <w:t xml:space="preserve"> Российской Федерации</w:t>
      </w:r>
      <w:r w:rsidR="00AB1D8D">
        <w:rPr>
          <w:bCs/>
          <w:sz w:val="22"/>
          <w:szCs w:val="22"/>
        </w:rPr>
        <w:t>.</w:t>
      </w:r>
    </w:p>
    <w:p w:rsidR="00F5007E" w:rsidRDefault="00F5007E" w:rsidP="006C5294">
      <w:pPr>
        <w:tabs>
          <w:tab w:val="left" w:pos="567"/>
        </w:tabs>
        <w:ind w:firstLine="539"/>
        <w:jc w:val="both"/>
        <w:rPr>
          <w:bCs/>
          <w:sz w:val="22"/>
          <w:szCs w:val="22"/>
        </w:rPr>
      </w:pPr>
    </w:p>
    <w:p w:rsidR="007673A4" w:rsidRPr="00D91FD5" w:rsidRDefault="007673A4" w:rsidP="006C5294">
      <w:pPr>
        <w:tabs>
          <w:tab w:val="left" w:pos="567"/>
        </w:tabs>
        <w:ind w:firstLine="539"/>
        <w:jc w:val="both"/>
        <w:rPr>
          <w:bCs/>
          <w:sz w:val="22"/>
          <w:szCs w:val="22"/>
        </w:rPr>
      </w:pPr>
      <w:proofErr w:type="gramStart"/>
      <w:r w:rsidRPr="00D91FD5">
        <w:rPr>
          <w:bCs/>
          <w:sz w:val="22"/>
          <w:szCs w:val="22"/>
        </w:rPr>
        <w:t>Условия прохождения государственной гражданской службы (поступление на службу, основания заключения и прекращения служебного контракта, государственные гарантии на гражданской службе, права и обязанности гражданского служащего, ограничения и запреты, связанные с государственной гражданской службой и т.д.) определяются в соответствии с Федеральным законом от 27 июля 2004 года №79-ФЗ «О государственной гражданской службе Российской Федерации».</w:t>
      </w:r>
      <w:proofErr w:type="gramEnd"/>
    </w:p>
    <w:p w:rsidR="00293042" w:rsidRPr="00D91FD5" w:rsidRDefault="009C0975" w:rsidP="006C5294">
      <w:pPr>
        <w:tabs>
          <w:tab w:val="left" w:pos="567"/>
        </w:tabs>
        <w:ind w:firstLine="539"/>
        <w:jc w:val="both"/>
        <w:rPr>
          <w:sz w:val="22"/>
          <w:szCs w:val="22"/>
        </w:rPr>
      </w:pPr>
      <w:r w:rsidRPr="00D91FD5">
        <w:rPr>
          <w:sz w:val="22"/>
          <w:szCs w:val="22"/>
        </w:rPr>
        <w:tab/>
      </w:r>
    </w:p>
    <w:p w:rsidR="00172254" w:rsidRPr="00D91FD5" w:rsidRDefault="00283106" w:rsidP="006C5294">
      <w:pPr>
        <w:pStyle w:val="ConsNormal"/>
        <w:widowControl/>
        <w:tabs>
          <w:tab w:val="left" w:pos="540"/>
          <w:tab w:val="left" w:pos="90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3.</w:t>
      </w:r>
      <w:r w:rsidRPr="00D91FD5">
        <w:rPr>
          <w:rFonts w:ascii="Times New Roman" w:hAnsi="Times New Roman" w:cs="Times New Roman"/>
          <w:sz w:val="22"/>
          <w:szCs w:val="22"/>
        </w:rPr>
        <w:tab/>
      </w:r>
      <w:r w:rsidR="00FD52AF" w:rsidRPr="00D91FD5">
        <w:rPr>
          <w:rFonts w:ascii="Times New Roman" w:hAnsi="Times New Roman" w:cs="Times New Roman"/>
          <w:sz w:val="22"/>
          <w:szCs w:val="22"/>
        </w:rPr>
        <w:t>Срок предоставления документов на конкурс</w:t>
      </w:r>
      <w:r w:rsidR="00A8216D" w:rsidRPr="00D91FD5">
        <w:rPr>
          <w:rFonts w:ascii="Times New Roman" w:hAnsi="Times New Roman" w:cs="Times New Roman"/>
          <w:sz w:val="22"/>
          <w:szCs w:val="22"/>
        </w:rPr>
        <w:t>:</w:t>
      </w:r>
      <w:r w:rsidR="00FD52AF" w:rsidRPr="00D91FD5">
        <w:rPr>
          <w:rFonts w:ascii="Times New Roman" w:hAnsi="Times New Roman" w:cs="Times New Roman"/>
          <w:sz w:val="22"/>
          <w:szCs w:val="22"/>
        </w:rPr>
        <w:t xml:space="preserve"> </w:t>
      </w:r>
      <w:r w:rsidR="00066C27" w:rsidRPr="00FF1E5D">
        <w:rPr>
          <w:rFonts w:ascii="Times New Roman" w:hAnsi="Times New Roman" w:cs="Times New Roman"/>
          <w:b/>
          <w:sz w:val="22"/>
          <w:szCs w:val="22"/>
        </w:rPr>
        <w:t xml:space="preserve">с </w:t>
      </w:r>
      <w:r w:rsidR="00CE42CD">
        <w:rPr>
          <w:rFonts w:ascii="Times New Roman" w:hAnsi="Times New Roman" w:cs="Times New Roman"/>
          <w:b/>
          <w:sz w:val="22"/>
          <w:szCs w:val="22"/>
        </w:rPr>
        <w:t>16</w:t>
      </w:r>
      <w:r w:rsidR="00924656">
        <w:rPr>
          <w:rFonts w:ascii="Times New Roman" w:hAnsi="Times New Roman" w:cs="Times New Roman"/>
          <w:b/>
          <w:sz w:val="22"/>
          <w:szCs w:val="22"/>
        </w:rPr>
        <w:t>.10</w:t>
      </w:r>
      <w:r w:rsidR="008B439C" w:rsidRPr="00FF1E5D">
        <w:rPr>
          <w:rFonts w:ascii="Times New Roman" w:hAnsi="Times New Roman" w:cs="Times New Roman"/>
          <w:b/>
          <w:sz w:val="22"/>
          <w:szCs w:val="22"/>
        </w:rPr>
        <w:t>.202</w:t>
      </w:r>
      <w:r w:rsidR="00B21D40" w:rsidRPr="00FF1E5D">
        <w:rPr>
          <w:rFonts w:ascii="Times New Roman" w:hAnsi="Times New Roman" w:cs="Times New Roman"/>
          <w:b/>
          <w:sz w:val="22"/>
          <w:szCs w:val="22"/>
        </w:rPr>
        <w:t>4</w:t>
      </w:r>
      <w:r w:rsidR="00066C27" w:rsidRPr="00FF1E5D">
        <w:rPr>
          <w:rFonts w:ascii="Times New Roman" w:hAnsi="Times New Roman" w:cs="Times New Roman"/>
          <w:b/>
          <w:sz w:val="22"/>
          <w:szCs w:val="22"/>
        </w:rPr>
        <w:t xml:space="preserve"> по </w:t>
      </w:r>
      <w:r w:rsidR="00CE42CD">
        <w:rPr>
          <w:rFonts w:ascii="Times New Roman" w:hAnsi="Times New Roman" w:cs="Times New Roman"/>
          <w:b/>
          <w:sz w:val="22"/>
          <w:szCs w:val="22"/>
        </w:rPr>
        <w:t>05.11</w:t>
      </w:r>
      <w:r w:rsidR="00B21D40" w:rsidRPr="00FF1E5D">
        <w:rPr>
          <w:rFonts w:ascii="Times New Roman" w:hAnsi="Times New Roman" w:cs="Times New Roman"/>
          <w:b/>
          <w:sz w:val="22"/>
          <w:szCs w:val="22"/>
        </w:rPr>
        <w:t>.2024</w:t>
      </w:r>
      <w:r w:rsidR="00A8216D" w:rsidRPr="00D91FD5">
        <w:rPr>
          <w:rFonts w:ascii="Times New Roman" w:hAnsi="Times New Roman" w:cs="Times New Roman"/>
          <w:sz w:val="22"/>
          <w:szCs w:val="22"/>
        </w:rPr>
        <w:t xml:space="preserve"> </w:t>
      </w:r>
      <w:r w:rsidR="00FD52AF" w:rsidRPr="00D91FD5">
        <w:rPr>
          <w:rFonts w:ascii="Times New Roman" w:hAnsi="Times New Roman" w:cs="Times New Roman"/>
          <w:sz w:val="22"/>
          <w:szCs w:val="22"/>
        </w:rPr>
        <w:t xml:space="preserve">по рабочим дням с 10.00 до 17.00, в пятницу с 10.00 </w:t>
      </w:r>
      <w:proofErr w:type="gramStart"/>
      <w:r w:rsidR="00FD52AF" w:rsidRPr="00D91FD5">
        <w:rPr>
          <w:rFonts w:ascii="Times New Roman" w:hAnsi="Times New Roman" w:cs="Times New Roman"/>
          <w:sz w:val="22"/>
          <w:szCs w:val="22"/>
        </w:rPr>
        <w:t>до</w:t>
      </w:r>
      <w:proofErr w:type="gramEnd"/>
      <w:r w:rsidR="00FD52AF" w:rsidRPr="00D91FD5">
        <w:rPr>
          <w:rFonts w:ascii="Times New Roman" w:hAnsi="Times New Roman" w:cs="Times New Roman"/>
          <w:sz w:val="22"/>
          <w:szCs w:val="22"/>
        </w:rPr>
        <w:t xml:space="preserve"> 16.00 (обеденный перерыв с 13.00 до 13.48)</w:t>
      </w:r>
      <w:r w:rsidR="00172254" w:rsidRPr="00D91FD5">
        <w:rPr>
          <w:rFonts w:ascii="Times New Roman" w:hAnsi="Times New Roman" w:cs="Times New Roman"/>
          <w:sz w:val="22"/>
          <w:szCs w:val="22"/>
        </w:rPr>
        <w:t>.</w:t>
      </w:r>
    </w:p>
    <w:p w:rsidR="00283106" w:rsidRPr="00D91FD5" w:rsidRDefault="00283106" w:rsidP="006C5294">
      <w:pPr>
        <w:pStyle w:val="ConsNormal"/>
        <w:widowControl/>
        <w:tabs>
          <w:tab w:val="left" w:pos="540"/>
          <w:tab w:val="left" w:pos="90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4.</w:t>
      </w:r>
      <w:r w:rsidRPr="00D91FD5">
        <w:rPr>
          <w:rFonts w:ascii="Times New Roman" w:hAnsi="Times New Roman" w:cs="Times New Roman"/>
          <w:sz w:val="22"/>
          <w:szCs w:val="22"/>
        </w:rPr>
        <w:tab/>
        <w:t xml:space="preserve">Адрес места приема документов: г. Тюмень, ул. Товарное шоссе, д. 15, </w:t>
      </w:r>
      <w:proofErr w:type="spellStart"/>
      <w:r w:rsidRPr="00D91FD5">
        <w:rPr>
          <w:rFonts w:ascii="Times New Roman" w:hAnsi="Times New Roman" w:cs="Times New Roman"/>
          <w:sz w:val="22"/>
          <w:szCs w:val="22"/>
        </w:rPr>
        <w:t>каб</w:t>
      </w:r>
      <w:proofErr w:type="spellEnd"/>
      <w:r w:rsidRPr="00D91FD5">
        <w:rPr>
          <w:rFonts w:ascii="Times New Roman" w:hAnsi="Times New Roman" w:cs="Times New Roman"/>
          <w:sz w:val="22"/>
          <w:szCs w:val="22"/>
        </w:rPr>
        <w:t>. № 517.</w:t>
      </w:r>
    </w:p>
    <w:p w:rsidR="00C26E93" w:rsidRPr="00D91FD5" w:rsidRDefault="00283106" w:rsidP="006C5294">
      <w:pPr>
        <w:pStyle w:val="ConsNormal"/>
        <w:widowControl/>
        <w:tabs>
          <w:tab w:val="left" w:pos="540"/>
        </w:tabs>
        <w:ind w:right="0" w:firstLine="539"/>
        <w:jc w:val="both"/>
        <w:rPr>
          <w:rFonts w:ascii="Times New Roman" w:hAnsi="Times New Roman" w:cs="Times New Roman"/>
          <w:sz w:val="22"/>
          <w:szCs w:val="22"/>
        </w:rPr>
      </w:pPr>
      <w:proofErr w:type="gramStart"/>
      <w:r w:rsidRPr="00D91FD5">
        <w:rPr>
          <w:rFonts w:ascii="Times New Roman" w:hAnsi="Times New Roman" w:cs="Times New Roman"/>
          <w:sz w:val="22"/>
          <w:szCs w:val="22"/>
        </w:rPr>
        <w:t>Ответственны</w:t>
      </w:r>
      <w:r w:rsidR="0016004D">
        <w:rPr>
          <w:rFonts w:ascii="Times New Roman" w:hAnsi="Times New Roman" w:cs="Times New Roman"/>
          <w:sz w:val="22"/>
          <w:szCs w:val="22"/>
        </w:rPr>
        <w:t>й</w:t>
      </w:r>
      <w:r w:rsidRPr="00D91FD5">
        <w:rPr>
          <w:rFonts w:ascii="Times New Roman" w:hAnsi="Times New Roman" w:cs="Times New Roman"/>
          <w:sz w:val="22"/>
          <w:szCs w:val="22"/>
        </w:rPr>
        <w:t xml:space="preserve"> за прием документов:</w:t>
      </w:r>
      <w:proofErr w:type="gramEnd"/>
      <w:r w:rsidRPr="00D91FD5">
        <w:rPr>
          <w:rFonts w:ascii="Times New Roman" w:hAnsi="Times New Roman" w:cs="Times New Roman"/>
          <w:sz w:val="22"/>
          <w:szCs w:val="22"/>
        </w:rPr>
        <w:t xml:space="preserve"> </w:t>
      </w:r>
      <w:r w:rsidR="00A85FD4">
        <w:rPr>
          <w:rFonts w:ascii="Times New Roman" w:hAnsi="Times New Roman" w:cs="Times New Roman"/>
          <w:sz w:val="22"/>
          <w:szCs w:val="22"/>
        </w:rPr>
        <w:t>Фролова Екатерина Петровна</w:t>
      </w:r>
      <w:r w:rsidR="00252B81" w:rsidRPr="00D91FD5">
        <w:rPr>
          <w:rFonts w:ascii="Times New Roman" w:hAnsi="Times New Roman" w:cs="Times New Roman"/>
          <w:sz w:val="22"/>
          <w:szCs w:val="22"/>
        </w:rPr>
        <w:t>.</w:t>
      </w:r>
    </w:p>
    <w:p w:rsidR="00812BFC" w:rsidRPr="00D91FD5" w:rsidRDefault="00812BFC" w:rsidP="006C5294">
      <w:pPr>
        <w:pStyle w:val="ConsNormal"/>
        <w:widowControl/>
        <w:tabs>
          <w:tab w:val="left" w:pos="540"/>
        </w:tabs>
        <w:ind w:right="0" w:firstLine="539"/>
        <w:jc w:val="both"/>
        <w:rPr>
          <w:rFonts w:ascii="Times New Roman" w:hAnsi="Times New Roman" w:cs="Times New Roman"/>
          <w:sz w:val="22"/>
          <w:szCs w:val="22"/>
        </w:rPr>
      </w:pPr>
    </w:p>
    <w:p w:rsidR="00283106" w:rsidRPr="00D91FD5" w:rsidRDefault="00283106" w:rsidP="006C5294">
      <w:pPr>
        <w:pStyle w:val="ConsNormal"/>
        <w:widowControl/>
        <w:tabs>
          <w:tab w:val="left" w:pos="540"/>
          <w:tab w:val="left" w:pos="90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5.</w:t>
      </w:r>
      <w:r w:rsidRPr="00D91FD5">
        <w:rPr>
          <w:rFonts w:ascii="Times New Roman" w:hAnsi="Times New Roman" w:cs="Times New Roman"/>
          <w:sz w:val="22"/>
          <w:szCs w:val="22"/>
        </w:rPr>
        <w:tab/>
        <w:t>Для участия в конкурсе представля</w:t>
      </w:r>
      <w:r w:rsidR="000254EC" w:rsidRPr="00D91FD5">
        <w:rPr>
          <w:rFonts w:ascii="Times New Roman" w:hAnsi="Times New Roman" w:cs="Times New Roman"/>
          <w:sz w:val="22"/>
          <w:szCs w:val="22"/>
        </w:rPr>
        <w:t>ю</w:t>
      </w:r>
      <w:r w:rsidRPr="00D91FD5">
        <w:rPr>
          <w:rFonts w:ascii="Times New Roman" w:hAnsi="Times New Roman" w:cs="Times New Roman"/>
          <w:sz w:val="22"/>
          <w:szCs w:val="22"/>
        </w:rPr>
        <w:t>т</w:t>
      </w:r>
      <w:r w:rsidR="000254EC" w:rsidRPr="00D91FD5">
        <w:rPr>
          <w:rFonts w:ascii="Times New Roman" w:hAnsi="Times New Roman" w:cs="Times New Roman"/>
          <w:sz w:val="22"/>
          <w:szCs w:val="22"/>
        </w:rPr>
        <w:t>ся</w:t>
      </w:r>
      <w:r w:rsidRPr="00D91FD5">
        <w:rPr>
          <w:rFonts w:ascii="Times New Roman" w:hAnsi="Times New Roman" w:cs="Times New Roman"/>
          <w:sz w:val="22"/>
          <w:szCs w:val="22"/>
        </w:rPr>
        <w:t xml:space="preserve"> следующие документы:</w:t>
      </w:r>
    </w:p>
    <w:p w:rsidR="000254EC" w:rsidRPr="00D91FD5" w:rsidRDefault="000254EC" w:rsidP="006C5294">
      <w:pPr>
        <w:pStyle w:val="ConsNormal"/>
        <w:widowControl/>
        <w:tabs>
          <w:tab w:val="left" w:pos="540"/>
          <w:tab w:val="left" w:pos="900"/>
        </w:tabs>
        <w:ind w:right="0" w:firstLine="539"/>
        <w:jc w:val="both"/>
        <w:rPr>
          <w:rFonts w:ascii="Times New Roman" w:hAnsi="Times New Roman" w:cs="Times New Roman"/>
          <w:sz w:val="22"/>
          <w:szCs w:val="22"/>
        </w:rPr>
      </w:pPr>
    </w:p>
    <w:p w:rsidR="001A461F" w:rsidRPr="00D91FD5" w:rsidRDefault="001A461F" w:rsidP="00B21D40">
      <w:pPr>
        <w:tabs>
          <w:tab w:val="left" w:pos="540"/>
        </w:tabs>
        <w:ind w:firstLine="539"/>
        <w:jc w:val="both"/>
        <w:rPr>
          <w:sz w:val="22"/>
          <w:szCs w:val="22"/>
        </w:rPr>
      </w:pPr>
      <w:r w:rsidRPr="00D91FD5">
        <w:rPr>
          <w:sz w:val="22"/>
          <w:szCs w:val="22"/>
        </w:rPr>
        <w:t>1) </w:t>
      </w:r>
      <w:r w:rsidR="00126FC5" w:rsidRPr="00A72846">
        <w:rPr>
          <w:b/>
          <w:sz w:val="22"/>
          <w:szCs w:val="22"/>
        </w:rPr>
        <w:t>Г</w:t>
      </w:r>
      <w:r w:rsidRPr="00A72846">
        <w:rPr>
          <w:b/>
          <w:sz w:val="22"/>
          <w:szCs w:val="22"/>
        </w:rPr>
        <w:t>раждански</w:t>
      </w:r>
      <w:r w:rsidR="00126FC5" w:rsidRPr="00A72846">
        <w:rPr>
          <w:b/>
          <w:sz w:val="22"/>
          <w:szCs w:val="22"/>
        </w:rPr>
        <w:t>й</w:t>
      </w:r>
      <w:r w:rsidRPr="00A72846">
        <w:rPr>
          <w:b/>
          <w:sz w:val="22"/>
          <w:szCs w:val="22"/>
        </w:rPr>
        <w:t xml:space="preserve"> служащи</w:t>
      </w:r>
      <w:r w:rsidR="00126FC5" w:rsidRPr="00A72846">
        <w:rPr>
          <w:b/>
          <w:sz w:val="22"/>
          <w:szCs w:val="22"/>
        </w:rPr>
        <w:t>й</w:t>
      </w:r>
      <w:r w:rsidRPr="00A72846">
        <w:rPr>
          <w:b/>
          <w:sz w:val="22"/>
          <w:szCs w:val="22"/>
        </w:rPr>
        <w:t xml:space="preserve"> </w:t>
      </w:r>
      <w:r w:rsidR="00126FC5" w:rsidRPr="00A72846">
        <w:rPr>
          <w:b/>
          <w:sz w:val="22"/>
          <w:szCs w:val="22"/>
        </w:rPr>
        <w:t>УФНС России по</w:t>
      </w:r>
      <w:r w:rsidRPr="00A72846">
        <w:rPr>
          <w:b/>
          <w:sz w:val="22"/>
          <w:szCs w:val="22"/>
        </w:rPr>
        <w:t xml:space="preserve"> Тюменской области</w:t>
      </w:r>
      <w:r w:rsidR="00126FC5">
        <w:rPr>
          <w:sz w:val="22"/>
          <w:szCs w:val="22"/>
        </w:rPr>
        <w:t xml:space="preserve"> представля</w:t>
      </w:r>
      <w:r w:rsidR="00620090">
        <w:rPr>
          <w:sz w:val="22"/>
          <w:szCs w:val="22"/>
        </w:rPr>
        <w:t xml:space="preserve">ет в </w:t>
      </w:r>
      <w:r w:rsidR="00B21D40" w:rsidRPr="00B21D40">
        <w:rPr>
          <w:sz w:val="22"/>
          <w:szCs w:val="22"/>
        </w:rPr>
        <w:t>отдел кадров, профилактики коррупционных и иных правонарушений и безопасности</w:t>
      </w:r>
      <w:r w:rsidR="00620090">
        <w:rPr>
          <w:sz w:val="22"/>
          <w:szCs w:val="22"/>
        </w:rPr>
        <w:t xml:space="preserve"> </w:t>
      </w:r>
      <w:r w:rsidR="00B872DB" w:rsidRPr="00D91FD5">
        <w:rPr>
          <w:sz w:val="22"/>
          <w:szCs w:val="22"/>
        </w:rPr>
        <w:t xml:space="preserve">заявление на имя </w:t>
      </w:r>
      <w:r w:rsidR="00280B51">
        <w:rPr>
          <w:sz w:val="22"/>
          <w:szCs w:val="22"/>
        </w:rPr>
        <w:t>представителя нанимателя (п</w:t>
      </w:r>
      <w:r w:rsidR="00B872DB" w:rsidRPr="00D91FD5">
        <w:rPr>
          <w:sz w:val="22"/>
          <w:szCs w:val="22"/>
        </w:rPr>
        <w:t>риложение</w:t>
      </w:r>
      <w:r w:rsidR="00280B51">
        <w:rPr>
          <w:sz w:val="22"/>
          <w:szCs w:val="22"/>
        </w:rPr>
        <w:t xml:space="preserve"> №1 к настоящему объявлению</w:t>
      </w:r>
      <w:r w:rsidR="00B872DB" w:rsidRPr="00D91FD5">
        <w:rPr>
          <w:sz w:val="22"/>
          <w:szCs w:val="22"/>
        </w:rPr>
        <w:t>)</w:t>
      </w:r>
      <w:r w:rsidR="00EE1140" w:rsidRPr="00D91FD5">
        <w:rPr>
          <w:sz w:val="22"/>
          <w:szCs w:val="22"/>
        </w:rPr>
        <w:t>.</w:t>
      </w:r>
    </w:p>
    <w:p w:rsidR="00F12E08" w:rsidRPr="00D91FD5" w:rsidRDefault="00801383" w:rsidP="006C5294">
      <w:pPr>
        <w:tabs>
          <w:tab w:val="left" w:pos="540"/>
        </w:tabs>
        <w:ind w:firstLine="539"/>
        <w:jc w:val="both"/>
        <w:rPr>
          <w:sz w:val="22"/>
          <w:szCs w:val="22"/>
        </w:rPr>
      </w:pPr>
      <w:r w:rsidRPr="00D91FD5">
        <w:rPr>
          <w:sz w:val="22"/>
          <w:szCs w:val="22"/>
        </w:rPr>
        <w:t xml:space="preserve">2) </w:t>
      </w:r>
      <w:r w:rsidR="00F12E08" w:rsidRPr="00A72846">
        <w:rPr>
          <w:b/>
          <w:sz w:val="22"/>
          <w:szCs w:val="22"/>
        </w:rPr>
        <w:t>Граждански</w:t>
      </w:r>
      <w:r w:rsidR="003D064F" w:rsidRPr="00A72846">
        <w:rPr>
          <w:b/>
          <w:sz w:val="22"/>
          <w:szCs w:val="22"/>
        </w:rPr>
        <w:t>й</w:t>
      </w:r>
      <w:r w:rsidR="00F12E08" w:rsidRPr="00A72846">
        <w:rPr>
          <w:b/>
          <w:sz w:val="22"/>
          <w:szCs w:val="22"/>
        </w:rPr>
        <w:t xml:space="preserve"> служащи</w:t>
      </w:r>
      <w:r w:rsidR="003D064F" w:rsidRPr="00A72846">
        <w:rPr>
          <w:b/>
          <w:sz w:val="22"/>
          <w:szCs w:val="22"/>
        </w:rPr>
        <w:t>й</w:t>
      </w:r>
      <w:r w:rsidR="00F12E08" w:rsidRPr="00D91FD5">
        <w:rPr>
          <w:sz w:val="22"/>
          <w:szCs w:val="22"/>
        </w:rPr>
        <w:t>, изъявивши</w:t>
      </w:r>
      <w:r w:rsidR="003D064F">
        <w:rPr>
          <w:sz w:val="22"/>
          <w:szCs w:val="22"/>
        </w:rPr>
        <w:t>й</w:t>
      </w:r>
      <w:r w:rsidR="00F12E08" w:rsidRPr="00D91FD5">
        <w:rPr>
          <w:sz w:val="22"/>
          <w:szCs w:val="22"/>
        </w:rPr>
        <w:t xml:space="preserve"> желание участвовать в конкурсе в </w:t>
      </w:r>
      <w:r w:rsidR="00671CCC" w:rsidRPr="00D91FD5">
        <w:rPr>
          <w:sz w:val="22"/>
          <w:szCs w:val="22"/>
        </w:rPr>
        <w:t>УФНС России по Тюменской области</w:t>
      </w:r>
      <w:r w:rsidR="004C6491" w:rsidRPr="00D91FD5">
        <w:rPr>
          <w:sz w:val="22"/>
          <w:szCs w:val="22"/>
        </w:rPr>
        <w:t>, при этом замещающи</w:t>
      </w:r>
      <w:r w:rsidR="00620090">
        <w:rPr>
          <w:sz w:val="22"/>
          <w:szCs w:val="22"/>
        </w:rPr>
        <w:t xml:space="preserve">й </w:t>
      </w:r>
      <w:r w:rsidR="00F12E08" w:rsidRPr="00D91FD5">
        <w:rPr>
          <w:sz w:val="22"/>
          <w:szCs w:val="22"/>
        </w:rPr>
        <w:t>должность гражданской службы в ином государственном органе</w:t>
      </w:r>
      <w:r w:rsidR="00620090">
        <w:rPr>
          <w:sz w:val="22"/>
          <w:szCs w:val="22"/>
        </w:rPr>
        <w:t xml:space="preserve">, </w:t>
      </w:r>
      <w:r w:rsidR="00F12E08" w:rsidRPr="00D91FD5">
        <w:rPr>
          <w:sz w:val="22"/>
          <w:szCs w:val="22"/>
        </w:rPr>
        <w:t xml:space="preserve">представляет в </w:t>
      </w:r>
      <w:r w:rsidR="00B21D40" w:rsidRPr="00B21D40">
        <w:rPr>
          <w:sz w:val="22"/>
          <w:szCs w:val="22"/>
        </w:rPr>
        <w:t>отдел кадров, профилактики коррупционных и иных правонарушений и безопасности</w:t>
      </w:r>
      <w:r w:rsidR="00F12E08" w:rsidRPr="00D91FD5">
        <w:rPr>
          <w:sz w:val="22"/>
          <w:szCs w:val="22"/>
        </w:rPr>
        <w:t>:</w:t>
      </w:r>
    </w:p>
    <w:p w:rsidR="00AF2B71" w:rsidRPr="00D91FD5" w:rsidRDefault="00AD45A0" w:rsidP="006C5294">
      <w:pPr>
        <w:tabs>
          <w:tab w:val="left" w:pos="540"/>
        </w:tabs>
        <w:autoSpaceDE w:val="0"/>
        <w:autoSpaceDN w:val="0"/>
        <w:adjustRightInd w:val="0"/>
        <w:ind w:firstLine="539"/>
        <w:jc w:val="both"/>
        <w:rPr>
          <w:sz w:val="22"/>
          <w:szCs w:val="22"/>
        </w:rPr>
      </w:pPr>
      <w:r w:rsidRPr="00D91FD5">
        <w:rPr>
          <w:sz w:val="22"/>
          <w:szCs w:val="22"/>
        </w:rPr>
        <w:t>а)</w:t>
      </w:r>
      <w:r w:rsidR="00D820D4" w:rsidRPr="00D91FD5">
        <w:rPr>
          <w:sz w:val="22"/>
          <w:szCs w:val="22"/>
        </w:rPr>
        <w:t xml:space="preserve"> </w:t>
      </w:r>
      <w:r w:rsidR="00801383" w:rsidRPr="00D91FD5">
        <w:rPr>
          <w:sz w:val="22"/>
          <w:szCs w:val="22"/>
        </w:rPr>
        <w:t>заявление на</w:t>
      </w:r>
      <w:r w:rsidR="00AF2B71" w:rsidRPr="00D91FD5">
        <w:rPr>
          <w:sz w:val="22"/>
          <w:szCs w:val="22"/>
        </w:rPr>
        <w:t xml:space="preserve"> имя представителя нанимателя</w:t>
      </w:r>
      <w:r w:rsidR="00280B51">
        <w:rPr>
          <w:sz w:val="22"/>
          <w:szCs w:val="22"/>
        </w:rPr>
        <w:t xml:space="preserve"> (п</w:t>
      </w:r>
      <w:r w:rsidR="00C6274A" w:rsidRPr="00D91FD5">
        <w:rPr>
          <w:sz w:val="22"/>
          <w:szCs w:val="22"/>
        </w:rPr>
        <w:t>риложение</w:t>
      </w:r>
      <w:r w:rsidR="00280B51">
        <w:rPr>
          <w:sz w:val="22"/>
          <w:szCs w:val="22"/>
        </w:rPr>
        <w:t xml:space="preserve"> </w:t>
      </w:r>
      <w:r w:rsidR="00280B51" w:rsidRPr="00280B51">
        <w:rPr>
          <w:sz w:val="22"/>
          <w:szCs w:val="22"/>
        </w:rPr>
        <w:t>№1 к настоящему объявлению</w:t>
      </w:r>
      <w:r w:rsidR="00C6274A" w:rsidRPr="00D91FD5">
        <w:rPr>
          <w:sz w:val="22"/>
          <w:szCs w:val="22"/>
        </w:rPr>
        <w:t>);</w:t>
      </w:r>
      <w:r w:rsidR="00AF2B71" w:rsidRPr="00D91FD5">
        <w:rPr>
          <w:sz w:val="22"/>
          <w:szCs w:val="22"/>
        </w:rPr>
        <w:t xml:space="preserve"> </w:t>
      </w:r>
    </w:p>
    <w:p w:rsidR="00126FC5" w:rsidRDefault="00AD45A0" w:rsidP="00126FC5">
      <w:pPr>
        <w:tabs>
          <w:tab w:val="left" w:pos="540"/>
          <w:tab w:val="left" w:pos="720"/>
        </w:tabs>
        <w:autoSpaceDE w:val="0"/>
        <w:autoSpaceDN w:val="0"/>
        <w:adjustRightInd w:val="0"/>
        <w:ind w:firstLine="539"/>
        <w:jc w:val="both"/>
        <w:rPr>
          <w:sz w:val="22"/>
          <w:szCs w:val="22"/>
        </w:rPr>
      </w:pPr>
      <w:r w:rsidRPr="00D91FD5">
        <w:rPr>
          <w:sz w:val="22"/>
          <w:szCs w:val="22"/>
        </w:rPr>
        <w:t>б)</w:t>
      </w:r>
      <w:r w:rsidR="004C6491" w:rsidRPr="00D91FD5">
        <w:rPr>
          <w:sz w:val="22"/>
          <w:szCs w:val="22"/>
        </w:rPr>
        <w:t xml:space="preserve"> </w:t>
      </w:r>
      <w:r w:rsidR="00126FC5" w:rsidRPr="00126FC5">
        <w:rPr>
          <w:sz w:val="22"/>
          <w:szCs w:val="22"/>
        </w:rPr>
        <w:t>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г. №667-р, с фотографией.</w:t>
      </w:r>
    </w:p>
    <w:p w:rsidR="001A461F" w:rsidRPr="00D91FD5" w:rsidRDefault="00801383" w:rsidP="00126FC5">
      <w:pPr>
        <w:tabs>
          <w:tab w:val="left" w:pos="540"/>
          <w:tab w:val="left" w:pos="720"/>
        </w:tabs>
        <w:autoSpaceDE w:val="0"/>
        <w:autoSpaceDN w:val="0"/>
        <w:adjustRightInd w:val="0"/>
        <w:ind w:firstLine="539"/>
        <w:jc w:val="both"/>
        <w:rPr>
          <w:sz w:val="22"/>
          <w:szCs w:val="22"/>
        </w:rPr>
      </w:pPr>
      <w:r w:rsidRPr="00D91FD5">
        <w:rPr>
          <w:sz w:val="22"/>
          <w:szCs w:val="22"/>
        </w:rPr>
        <w:t>3</w:t>
      </w:r>
      <w:r w:rsidR="001A461F" w:rsidRPr="00D91FD5">
        <w:rPr>
          <w:sz w:val="22"/>
          <w:szCs w:val="22"/>
        </w:rPr>
        <w:t>) </w:t>
      </w:r>
      <w:r w:rsidR="00126FC5" w:rsidRPr="00A72846">
        <w:rPr>
          <w:b/>
          <w:sz w:val="22"/>
          <w:szCs w:val="22"/>
        </w:rPr>
        <w:t>Граждан</w:t>
      </w:r>
      <w:r w:rsidR="003D064F" w:rsidRPr="00A72846">
        <w:rPr>
          <w:b/>
          <w:sz w:val="22"/>
          <w:szCs w:val="22"/>
        </w:rPr>
        <w:t>ин</w:t>
      </w:r>
      <w:r w:rsidR="00126FC5" w:rsidRPr="00A72846">
        <w:rPr>
          <w:b/>
          <w:sz w:val="22"/>
          <w:szCs w:val="22"/>
        </w:rPr>
        <w:t xml:space="preserve"> Российской Федерации</w:t>
      </w:r>
      <w:r w:rsidR="00126FC5" w:rsidRPr="00126FC5">
        <w:rPr>
          <w:sz w:val="22"/>
          <w:szCs w:val="22"/>
        </w:rPr>
        <w:t>, изъявивши</w:t>
      </w:r>
      <w:r w:rsidR="00126FC5">
        <w:rPr>
          <w:sz w:val="22"/>
          <w:szCs w:val="22"/>
        </w:rPr>
        <w:t>е</w:t>
      </w:r>
      <w:r w:rsidR="00126FC5" w:rsidRPr="00126FC5">
        <w:rPr>
          <w:sz w:val="22"/>
          <w:szCs w:val="22"/>
        </w:rPr>
        <w:t xml:space="preserve"> желание участвовать в конкурсе, представля</w:t>
      </w:r>
      <w:r w:rsidR="00126FC5">
        <w:rPr>
          <w:sz w:val="22"/>
          <w:szCs w:val="22"/>
        </w:rPr>
        <w:t>ю</w:t>
      </w:r>
      <w:r w:rsidR="00126FC5" w:rsidRPr="00126FC5">
        <w:rPr>
          <w:sz w:val="22"/>
          <w:szCs w:val="22"/>
        </w:rPr>
        <w:t xml:space="preserve">т в </w:t>
      </w:r>
      <w:r w:rsidR="00B21D40" w:rsidRPr="00B21D40">
        <w:rPr>
          <w:sz w:val="22"/>
          <w:szCs w:val="22"/>
        </w:rPr>
        <w:t>отдел кадров, профилактики коррупционных и иных правонарушений и безопасности</w:t>
      </w:r>
      <w:r w:rsidR="004F36CF">
        <w:rPr>
          <w:sz w:val="22"/>
          <w:szCs w:val="22"/>
        </w:rPr>
        <w:t xml:space="preserve"> </w:t>
      </w:r>
      <w:r w:rsidR="004F36CF" w:rsidRPr="004F36CF">
        <w:rPr>
          <w:sz w:val="22"/>
          <w:szCs w:val="22"/>
        </w:rPr>
        <w:t>УФНС России по Тюменской области</w:t>
      </w:r>
      <w:r w:rsidR="001A461F" w:rsidRPr="00D91FD5">
        <w:rPr>
          <w:sz w:val="22"/>
          <w:szCs w:val="22"/>
        </w:rPr>
        <w:t>:</w:t>
      </w:r>
    </w:p>
    <w:p w:rsidR="00066C27" w:rsidRPr="00D91FD5" w:rsidRDefault="00066C27" w:rsidP="006C5294">
      <w:pPr>
        <w:tabs>
          <w:tab w:val="left" w:pos="540"/>
        </w:tabs>
        <w:ind w:firstLine="539"/>
        <w:jc w:val="both"/>
        <w:rPr>
          <w:sz w:val="22"/>
          <w:szCs w:val="22"/>
        </w:rPr>
      </w:pPr>
      <w:r w:rsidRPr="00D91FD5">
        <w:rPr>
          <w:sz w:val="22"/>
          <w:szCs w:val="22"/>
        </w:rPr>
        <w:t>а) личное заявление (</w:t>
      </w:r>
      <w:r w:rsidR="00280B51" w:rsidRPr="00280B51">
        <w:rPr>
          <w:sz w:val="22"/>
          <w:szCs w:val="22"/>
        </w:rPr>
        <w:t>приложение №1 к настоящему объявлению</w:t>
      </w:r>
      <w:r w:rsidRPr="00D91FD5">
        <w:rPr>
          <w:sz w:val="22"/>
          <w:szCs w:val="22"/>
        </w:rPr>
        <w:t>);</w:t>
      </w:r>
    </w:p>
    <w:p w:rsidR="00066C27" w:rsidRPr="00D91FD5" w:rsidRDefault="00066C27" w:rsidP="006C5294">
      <w:pPr>
        <w:tabs>
          <w:tab w:val="left" w:pos="540"/>
        </w:tabs>
        <w:ind w:firstLine="539"/>
        <w:jc w:val="both"/>
        <w:rPr>
          <w:sz w:val="22"/>
          <w:szCs w:val="22"/>
        </w:rPr>
      </w:pPr>
      <w:r w:rsidRPr="00D91FD5">
        <w:rPr>
          <w:sz w:val="22"/>
          <w:szCs w:val="22"/>
        </w:rPr>
        <w:t>б) </w:t>
      </w:r>
      <w:r w:rsidR="00C214E5" w:rsidRPr="00C214E5">
        <w:rPr>
          <w:sz w:val="22"/>
          <w:szCs w:val="22"/>
        </w:rPr>
        <w:t xml:space="preserve">заполненную и подписанную анкету </w:t>
      </w:r>
      <w:r w:rsidRPr="00D91FD5">
        <w:rPr>
          <w:sz w:val="22"/>
          <w:szCs w:val="22"/>
        </w:rPr>
        <w:t>по форме, утвержденной распоряжением Правительства Российской Федерации от 26 мая 2</w:t>
      </w:r>
      <w:r w:rsidR="00C214E5">
        <w:rPr>
          <w:sz w:val="22"/>
          <w:szCs w:val="22"/>
        </w:rPr>
        <w:t xml:space="preserve">005 года № 667-р, </w:t>
      </w:r>
      <w:r w:rsidRPr="00D91FD5">
        <w:rPr>
          <w:sz w:val="22"/>
          <w:szCs w:val="22"/>
        </w:rPr>
        <w:t xml:space="preserve">с </w:t>
      </w:r>
      <w:r w:rsidR="00C214E5">
        <w:rPr>
          <w:sz w:val="22"/>
          <w:szCs w:val="22"/>
        </w:rPr>
        <w:t>фотографией</w:t>
      </w:r>
      <w:r w:rsidRPr="00D91FD5">
        <w:rPr>
          <w:sz w:val="22"/>
          <w:szCs w:val="22"/>
        </w:rPr>
        <w:t xml:space="preserve">; </w:t>
      </w:r>
    </w:p>
    <w:p w:rsidR="00066C27" w:rsidRPr="00D91FD5" w:rsidRDefault="00066C27" w:rsidP="006C5294">
      <w:pPr>
        <w:tabs>
          <w:tab w:val="left" w:pos="540"/>
        </w:tabs>
        <w:ind w:firstLine="539"/>
        <w:jc w:val="both"/>
        <w:rPr>
          <w:sz w:val="22"/>
          <w:szCs w:val="22"/>
        </w:rPr>
      </w:pPr>
      <w:r w:rsidRPr="00D91FD5">
        <w:rPr>
          <w:sz w:val="22"/>
          <w:szCs w:val="22"/>
        </w:rPr>
        <w:t>в) копию паспорта или заменяющего его документа (соответствующий документ предъявляется лично по прибытии на конкурс);</w:t>
      </w:r>
    </w:p>
    <w:p w:rsidR="00066C27" w:rsidRPr="00D91FD5" w:rsidRDefault="00066C27" w:rsidP="006C5294">
      <w:pPr>
        <w:tabs>
          <w:tab w:val="left" w:pos="540"/>
        </w:tabs>
        <w:ind w:firstLine="539"/>
        <w:jc w:val="both"/>
        <w:rPr>
          <w:sz w:val="22"/>
          <w:szCs w:val="22"/>
        </w:rPr>
      </w:pPr>
      <w:r w:rsidRPr="00D91FD5">
        <w:rPr>
          <w:sz w:val="22"/>
          <w:szCs w:val="22"/>
        </w:rPr>
        <w:t>г) документы, подтверждающие необходимое профессиональное образование, квалификацию и стаж работы:</w:t>
      </w:r>
    </w:p>
    <w:p w:rsidR="005B5071" w:rsidRPr="005B5071" w:rsidRDefault="00066C27" w:rsidP="005B5071">
      <w:pPr>
        <w:tabs>
          <w:tab w:val="left" w:pos="540"/>
        </w:tabs>
        <w:ind w:firstLine="539"/>
        <w:jc w:val="both"/>
        <w:rPr>
          <w:sz w:val="22"/>
          <w:szCs w:val="22"/>
        </w:rPr>
      </w:pPr>
      <w:proofErr w:type="gramStart"/>
      <w:r w:rsidRPr="00D91FD5">
        <w:rPr>
          <w:sz w:val="22"/>
          <w:szCs w:val="22"/>
        </w:rPr>
        <w:t xml:space="preserve">- </w:t>
      </w:r>
      <w:r w:rsidR="005B5071" w:rsidRPr="005B5071">
        <w:rPr>
          <w:sz w:val="22"/>
          <w:szCs w:val="22"/>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F213EF" w:rsidRDefault="00066C27" w:rsidP="006C5294">
      <w:pPr>
        <w:tabs>
          <w:tab w:val="left" w:pos="540"/>
        </w:tabs>
        <w:ind w:firstLine="539"/>
        <w:jc w:val="both"/>
        <w:rPr>
          <w:sz w:val="22"/>
          <w:szCs w:val="22"/>
        </w:rPr>
      </w:pPr>
      <w:r w:rsidRPr="00D91FD5">
        <w:rPr>
          <w:sz w:val="22"/>
          <w:szCs w:val="22"/>
        </w:rPr>
        <w:t xml:space="preserve">- </w:t>
      </w:r>
      <w:r w:rsidR="00FF1E5D" w:rsidRPr="00FF1E5D">
        <w:rPr>
          <w:sz w:val="22"/>
          <w:szCs w:val="22"/>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работы (службы);</w:t>
      </w:r>
      <w:r w:rsidR="00F213EF" w:rsidRPr="00F213EF">
        <w:rPr>
          <w:sz w:val="22"/>
          <w:szCs w:val="22"/>
        </w:rPr>
        <w:t xml:space="preserve"> </w:t>
      </w:r>
    </w:p>
    <w:p w:rsidR="00066C27" w:rsidRPr="00D91FD5" w:rsidRDefault="00066C27" w:rsidP="006C5294">
      <w:pPr>
        <w:tabs>
          <w:tab w:val="left" w:pos="540"/>
        </w:tabs>
        <w:ind w:firstLine="539"/>
        <w:jc w:val="both"/>
        <w:rPr>
          <w:sz w:val="22"/>
          <w:szCs w:val="22"/>
        </w:rPr>
      </w:pPr>
      <w:r w:rsidRPr="00D91FD5">
        <w:rPr>
          <w:sz w:val="22"/>
          <w:szCs w:val="22"/>
        </w:rPr>
        <w:t xml:space="preserve">д) документ об отсутствии заболевания, препятствующего поступлению на гражданскую службу или ее прохождению (учетная форма № 001-ГС/у, утвержденная приказом </w:t>
      </w:r>
      <w:proofErr w:type="spellStart"/>
      <w:r w:rsidRPr="00D91FD5">
        <w:rPr>
          <w:sz w:val="22"/>
          <w:szCs w:val="22"/>
        </w:rPr>
        <w:t>Минздравсоцразвития</w:t>
      </w:r>
      <w:proofErr w:type="spellEnd"/>
      <w:r w:rsidRPr="00D91FD5">
        <w:rPr>
          <w:sz w:val="22"/>
          <w:szCs w:val="22"/>
        </w:rPr>
        <w:t xml:space="preserve"> России от 14.12.2009 № 984н);</w:t>
      </w:r>
    </w:p>
    <w:p w:rsidR="00066C27" w:rsidRPr="00D91FD5" w:rsidRDefault="00066C27" w:rsidP="006C5294">
      <w:pPr>
        <w:tabs>
          <w:tab w:val="left" w:pos="540"/>
        </w:tabs>
        <w:ind w:firstLine="539"/>
        <w:jc w:val="both"/>
        <w:rPr>
          <w:sz w:val="22"/>
          <w:szCs w:val="22"/>
        </w:rPr>
      </w:pPr>
      <w:r w:rsidRPr="00D91FD5">
        <w:rPr>
          <w:sz w:val="22"/>
          <w:szCs w:val="22"/>
        </w:rPr>
        <w:t>е) копии документов воинского учета (для военнообязанных и лиц, подлежащих призыву на военную службу);</w:t>
      </w:r>
    </w:p>
    <w:p w:rsidR="00066C27" w:rsidRDefault="00066C27" w:rsidP="006C5294">
      <w:pPr>
        <w:tabs>
          <w:tab w:val="left" w:pos="540"/>
        </w:tabs>
        <w:ind w:firstLine="539"/>
        <w:jc w:val="both"/>
        <w:rPr>
          <w:sz w:val="22"/>
          <w:szCs w:val="22"/>
        </w:rPr>
      </w:pPr>
      <w:r w:rsidRPr="00D91FD5">
        <w:rPr>
          <w:sz w:val="22"/>
          <w:szCs w:val="22"/>
        </w:rPr>
        <w:t xml:space="preserve">ж) иные документы, предусмотренные Федеральным </w:t>
      </w:r>
      <w:r w:rsidRPr="0020352A">
        <w:rPr>
          <w:sz w:val="22"/>
          <w:szCs w:val="22"/>
        </w:rPr>
        <w:t>законом</w:t>
      </w:r>
      <w:r w:rsidRPr="00D91FD5">
        <w:rPr>
          <w:sz w:val="22"/>
          <w:szCs w:val="22"/>
        </w:rPr>
        <w:t xml:space="preserve">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021D78" w:rsidRDefault="00021D78" w:rsidP="006C5294">
      <w:pPr>
        <w:tabs>
          <w:tab w:val="left" w:pos="540"/>
        </w:tabs>
        <w:ind w:firstLine="539"/>
        <w:jc w:val="both"/>
        <w:rPr>
          <w:sz w:val="22"/>
          <w:szCs w:val="22"/>
        </w:rPr>
      </w:pPr>
      <w:r w:rsidRPr="00021D78">
        <w:rPr>
          <w:sz w:val="22"/>
          <w:szCs w:val="22"/>
        </w:rPr>
        <w:t>При подаче документов на конкурс гражданин оформляет согласие на обработку персональных данных в</w:t>
      </w:r>
      <w:r>
        <w:rPr>
          <w:sz w:val="22"/>
          <w:szCs w:val="22"/>
        </w:rPr>
        <w:t xml:space="preserve"> У</w:t>
      </w:r>
      <w:r w:rsidR="00196AED">
        <w:rPr>
          <w:sz w:val="22"/>
          <w:szCs w:val="22"/>
        </w:rPr>
        <w:t>ФНС России по Тюменской области по форме приложения</w:t>
      </w:r>
      <w:r w:rsidR="00280B51">
        <w:rPr>
          <w:sz w:val="22"/>
          <w:szCs w:val="22"/>
        </w:rPr>
        <w:t xml:space="preserve"> №2</w:t>
      </w:r>
      <w:r w:rsidR="00196AED">
        <w:rPr>
          <w:sz w:val="22"/>
          <w:szCs w:val="22"/>
        </w:rPr>
        <w:t xml:space="preserve"> к настоящему объявлению.</w:t>
      </w:r>
    </w:p>
    <w:p w:rsidR="00021D78" w:rsidRDefault="00021D78" w:rsidP="00FA776E">
      <w:pPr>
        <w:tabs>
          <w:tab w:val="left" w:pos="540"/>
        </w:tabs>
        <w:ind w:firstLine="539"/>
        <w:jc w:val="both"/>
        <w:rPr>
          <w:sz w:val="22"/>
          <w:szCs w:val="22"/>
        </w:rPr>
      </w:pPr>
      <w:r>
        <w:rPr>
          <w:sz w:val="22"/>
          <w:szCs w:val="22"/>
        </w:rPr>
        <w:t xml:space="preserve">Документы </w:t>
      </w:r>
      <w:r w:rsidRPr="00021D78">
        <w:rPr>
          <w:sz w:val="22"/>
          <w:szCs w:val="22"/>
        </w:rPr>
        <w:t xml:space="preserve">представляются в </w:t>
      </w:r>
      <w:r w:rsidR="00B21D40" w:rsidRPr="00B21D40">
        <w:rPr>
          <w:sz w:val="22"/>
          <w:szCs w:val="22"/>
        </w:rPr>
        <w:t>отдел кадров, профилактики коррупционных и иных правонарушений и безопасности</w:t>
      </w:r>
      <w:r>
        <w:rPr>
          <w:sz w:val="22"/>
          <w:szCs w:val="22"/>
        </w:rPr>
        <w:t xml:space="preserve"> УФНС России по Тюменской области</w:t>
      </w:r>
      <w:r w:rsidRPr="00021D78">
        <w:rPr>
          <w:sz w:val="22"/>
          <w:szCs w:val="22"/>
        </w:rPr>
        <w:t xml:space="preserve"> гражданином (гражданским служащим) лично, посредством направления по почте или в электронном виде с </w:t>
      </w:r>
      <w:r w:rsidR="00FA776E" w:rsidRPr="00FA776E">
        <w:rPr>
          <w:sz w:val="22"/>
          <w:szCs w:val="22"/>
        </w:rPr>
        <w:t>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sz w:val="22"/>
          <w:szCs w:val="22"/>
        </w:rPr>
        <w:t>.</w:t>
      </w:r>
    </w:p>
    <w:p w:rsidR="00021D78" w:rsidRPr="00D91FD5" w:rsidRDefault="004B2131" w:rsidP="006C5294">
      <w:pPr>
        <w:tabs>
          <w:tab w:val="left" w:pos="540"/>
        </w:tabs>
        <w:ind w:firstLine="539"/>
        <w:jc w:val="both"/>
        <w:rPr>
          <w:sz w:val="22"/>
          <w:szCs w:val="22"/>
        </w:rPr>
      </w:pPr>
      <w:proofErr w:type="gramStart"/>
      <w:r w:rsidRPr="004B2131">
        <w:rPr>
          <w:sz w:val="22"/>
          <w:szCs w:val="22"/>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№227 «О некоторых мерах по внедрению информационных технологий в кадровую работу на государственной гражданской</w:t>
      </w:r>
      <w:proofErr w:type="gramEnd"/>
      <w:r w:rsidRPr="004B2131">
        <w:rPr>
          <w:sz w:val="22"/>
          <w:szCs w:val="22"/>
        </w:rPr>
        <w:t xml:space="preserve"> службе Российской Федерации»</w:t>
      </w:r>
      <w:r>
        <w:rPr>
          <w:sz w:val="22"/>
          <w:szCs w:val="22"/>
        </w:rPr>
        <w:t>.</w:t>
      </w:r>
    </w:p>
    <w:p w:rsidR="00283106" w:rsidRPr="00D91FD5" w:rsidRDefault="00DF1478" w:rsidP="006C5294">
      <w:pPr>
        <w:pStyle w:val="ConsNormal"/>
        <w:widowControl/>
        <w:tabs>
          <w:tab w:val="left" w:pos="540"/>
          <w:tab w:val="left" w:pos="90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6.</w:t>
      </w:r>
      <w:r w:rsidRPr="00D91FD5">
        <w:rPr>
          <w:rFonts w:ascii="Times New Roman" w:hAnsi="Times New Roman" w:cs="Times New Roman"/>
          <w:sz w:val="22"/>
          <w:szCs w:val="22"/>
        </w:rPr>
        <w:tab/>
        <w:t>Пред</w:t>
      </w:r>
      <w:r w:rsidR="007C1221" w:rsidRPr="00D91FD5">
        <w:rPr>
          <w:rFonts w:ascii="Times New Roman" w:hAnsi="Times New Roman" w:cs="Times New Roman"/>
          <w:sz w:val="22"/>
          <w:szCs w:val="22"/>
        </w:rPr>
        <w:t>полагаемая</w:t>
      </w:r>
      <w:r w:rsidR="00ED3057" w:rsidRPr="00D91FD5">
        <w:rPr>
          <w:rFonts w:ascii="Times New Roman" w:hAnsi="Times New Roman" w:cs="Times New Roman"/>
          <w:sz w:val="22"/>
          <w:szCs w:val="22"/>
        </w:rPr>
        <w:t xml:space="preserve"> дата проведения</w:t>
      </w:r>
      <w:r w:rsidR="003C4D15">
        <w:rPr>
          <w:rFonts w:ascii="Times New Roman" w:hAnsi="Times New Roman" w:cs="Times New Roman"/>
          <w:sz w:val="22"/>
          <w:szCs w:val="22"/>
        </w:rPr>
        <w:t xml:space="preserve"> тестирования - в 10 часов </w:t>
      </w:r>
      <w:r w:rsidR="00DC17D6">
        <w:rPr>
          <w:rFonts w:ascii="Times New Roman" w:hAnsi="Times New Roman" w:cs="Times New Roman"/>
          <w:b/>
          <w:sz w:val="22"/>
          <w:szCs w:val="22"/>
        </w:rPr>
        <w:t>2</w:t>
      </w:r>
      <w:r w:rsidR="0042636F">
        <w:rPr>
          <w:rFonts w:ascii="Times New Roman" w:hAnsi="Times New Roman" w:cs="Times New Roman"/>
          <w:b/>
          <w:sz w:val="22"/>
          <w:szCs w:val="22"/>
        </w:rPr>
        <w:t>6</w:t>
      </w:r>
      <w:r w:rsidR="003C1EFD">
        <w:rPr>
          <w:rFonts w:ascii="Times New Roman" w:hAnsi="Times New Roman" w:cs="Times New Roman"/>
          <w:b/>
          <w:sz w:val="22"/>
          <w:szCs w:val="22"/>
        </w:rPr>
        <w:t xml:space="preserve"> </w:t>
      </w:r>
      <w:r w:rsidR="00DC17D6">
        <w:rPr>
          <w:rFonts w:ascii="Times New Roman" w:hAnsi="Times New Roman" w:cs="Times New Roman"/>
          <w:b/>
          <w:sz w:val="22"/>
          <w:szCs w:val="22"/>
        </w:rPr>
        <w:t>но</w:t>
      </w:r>
      <w:r w:rsidR="003C1EFD">
        <w:rPr>
          <w:rFonts w:ascii="Times New Roman" w:hAnsi="Times New Roman" w:cs="Times New Roman"/>
          <w:b/>
          <w:sz w:val="22"/>
          <w:szCs w:val="22"/>
        </w:rPr>
        <w:t>ября</w:t>
      </w:r>
      <w:r w:rsidR="008B439C" w:rsidRPr="00FF1E5D">
        <w:rPr>
          <w:rFonts w:ascii="Times New Roman" w:hAnsi="Times New Roman" w:cs="Times New Roman"/>
          <w:b/>
          <w:sz w:val="22"/>
          <w:szCs w:val="22"/>
        </w:rPr>
        <w:t xml:space="preserve"> </w:t>
      </w:r>
      <w:r w:rsidR="00FF6136" w:rsidRPr="00FF1E5D">
        <w:rPr>
          <w:rFonts w:ascii="Times New Roman" w:hAnsi="Times New Roman" w:cs="Times New Roman"/>
          <w:b/>
          <w:sz w:val="22"/>
          <w:szCs w:val="22"/>
        </w:rPr>
        <w:t>202</w:t>
      </w:r>
      <w:r w:rsidR="00B21D40" w:rsidRPr="00FF1E5D">
        <w:rPr>
          <w:rFonts w:ascii="Times New Roman" w:hAnsi="Times New Roman" w:cs="Times New Roman"/>
          <w:b/>
          <w:sz w:val="22"/>
          <w:szCs w:val="22"/>
        </w:rPr>
        <w:t>4</w:t>
      </w:r>
      <w:r w:rsidR="003C4D15" w:rsidRPr="00FF1E5D">
        <w:rPr>
          <w:rFonts w:ascii="Times New Roman" w:hAnsi="Times New Roman" w:cs="Times New Roman"/>
          <w:b/>
          <w:sz w:val="22"/>
          <w:szCs w:val="22"/>
        </w:rPr>
        <w:t xml:space="preserve"> года</w:t>
      </w:r>
      <w:r w:rsidR="003C4D15" w:rsidRPr="003C4D15">
        <w:rPr>
          <w:rFonts w:ascii="Times New Roman" w:hAnsi="Times New Roman" w:cs="Times New Roman"/>
          <w:sz w:val="22"/>
          <w:szCs w:val="22"/>
        </w:rPr>
        <w:t xml:space="preserve"> по адресу: г. Тюмень, ул. Товарное шоссе, д. 15, </w:t>
      </w:r>
      <w:proofErr w:type="spellStart"/>
      <w:r w:rsidR="003C4D15" w:rsidRPr="003C4D15">
        <w:rPr>
          <w:rFonts w:ascii="Times New Roman" w:hAnsi="Times New Roman" w:cs="Times New Roman"/>
          <w:sz w:val="22"/>
          <w:szCs w:val="22"/>
        </w:rPr>
        <w:t>каб</w:t>
      </w:r>
      <w:proofErr w:type="spellEnd"/>
      <w:r w:rsidR="003C4D15" w:rsidRPr="003C4D15">
        <w:rPr>
          <w:rFonts w:ascii="Times New Roman" w:hAnsi="Times New Roman" w:cs="Times New Roman"/>
          <w:sz w:val="22"/>
          <w:szCs w:val="22"/>
        </w:rPr>
        <w:t xml:space="preserve">. № </w:t>
      </w:r>
      <w:r w:rsidR="003C4D15">
        <w:rPr>
          <w:rFonts w:ascii="Times New Roman" w:hAnsi="Times New Roman" w:cs="Times New Roman"/>
          <w:sz w:val="22"/>
          <w:szCs w:val="22"/>
        </w:rPr>
        <w:t>404,</w:t>
      </w:r>
      <w:r w:rsidRPr="00D91FD5">
        <w:rPr>
          <w:rFonts w:ascii="Times New Roman" w:hAnsi="Times New Roman" w:cs="Times New Roman"/>
          <w:sz w:val="22"/>
          <w:szCs w:val="22"/>
        </w:rPr>
        <w:t xml:space="preserve"> </w:t>
      </w:r>
      <w:r w:rsidR="003C4D15">
        <w:rPr>
          <w:rFonts w:ascii="Times New Roman" w:hAnsi="Times New Roman" w:cs="Times New Roman"/>
          <w:sz w:val="22"/>
          <w:szCs w:val="22"/>
        </w:rPr>
        <w:t xml:space="preserve">индивидуального собеседования - </w:t>
      </w:r>
      <w:r w:rsidR="00283106" w:rsidRPr="00D91FD5">
        <w:rPr>
          <w:rFonts w:ascii="Times New Roman" w:hAnsi="Times New Roman" w:cs="Times New Roman"/>
          <w:sz w:val="22"/>
          <w:szCs w:val="22"/>
        </w:rPr>
        <w:t>в 1</w:t>
      </w:r>
      <w:r w:rsidR="00A86B9A" w:rsidRPr="00D91FD5">
        <w:rPr>
          <w:rFonts w:ascii="Times New Roman" w:hAnsi="Times New Roman" w:cs="Times New Roman"/>
          <w:sz w:val="22"/>
          <w:szCs w:val="22"/>
        </w:rPr>
        <w:t>0</w:t>
      </w:r>
      <w:r w:rsidR="00283106" w:rsidRPr="00D91FD5">
        <w:rPr>
          <w:rFonts w:ascii="Times New Roman" w:hAnsi="Times New Roman" w:cs="Times New Roman"/>
          <w:sz w:val="22"/>
          <w:szCs w:val="22"/>
        </w:rPr>
        <w:t xml:space="preserve"> часов</w:t>
      </w:r>
      <w:r w:rsidR="00622ED5" w:rsidRPr="00D91FD5">
        <w:rPr>
          <w:rFonts w:ascii="Times New Roman" w:hAnsi="Times New Roman" w:cs="Times New Roman"/>
          <w:color w:val="0000FF"/>
          <w:sz w:val="22"/>
          <w:szCs w:val="22"/>
        </w:rPr>
        <w:t xml:space="preserve"> </w:t>
      </w:r>
      <w:r w:rsidR="0042636F">
        <w:rPr>
          <w:rFonts w:ascii="Times New Roman" w:hAnsi="Times New Roman" w:cs="Times New Roman"/>
          <w:b/>
          <w:sz w:val="22"/>
          <w:szCs w:val="22"/>
        </w:rPr>
        <w:t>2</w:t>
      </w:r>
      <w:r w:rsidR="009C1D58">
        <w:rPr>
          <w:rFonts w:ascii="Times New Roman" w:hAnsi="Times New Roman" w:cs="Times New Roman"/>
          <w:b/>
          <w:sz w:val="22"/>
          <w:szCs w:val="22"/>
        </w:rPr>
        <w:t> </w:t>
      </w:r>
      <w:r w:rsidR="0042636F">
        <w:rPr>
          <w:rFonts w:ascii="Times New Roman" w:hAnsi="Times New Roman" w:cs="Times New Roman"/>
          <w:b/>
          <w:sz w:val="22"/>
          <w:szCs w:val="22"/>
        </w:rPr>
        <w:t>дека</w:t>
      </w:r>
      <w:r w:rsidR="004F33A1">
        <w:rPr>
          <w:rFonts w:ascii="Times New Roman" w:hAnsi="Times New Roman" w:cs="Times New Roman"/>
          <w:b/>
          <w:sz w:val="22"/>
          <w:szCs w:val="22"/>
        </w:rPr>
        <w:t>бр</w:t>
      </w:r>
      <w:r w:rsidR="00B21D40" w:rsidRPr="00FF1E5D">
        <w:rPr>
          <w:rFonts w:ascii="Times New Roman" w:hAnsi="Times New Roman" w:cs="Times New Roman"/>
          <w:b/>
          <w:sz w:val="22"/>
          <w:szCs w:val="22"/>
        </w:rPr>
        <w:t>я</w:t>
      </w:r>
      <w:r w:rsidR="00283106" w:rsidRPr="00FF1E5D">
        <w:rPr>
          <w:rFonts w:ascii="Times New Roman" w:hAnsi="Times New Roman" w:cs="Times New Roman"/>
          <w:b/>
          <w:sz w:val="22"/>
          <w:szCs w:val="22"/>
        </w:rPr>
        <w:t xml:space="preserve"> 20</w:t>
      </w:r>
      <w:r w:rsidR="006D622A" w:rsidRPr="00FF1E5D">
        <w:rPr>
          <w:rFonts w:ascii="Times New Roman" w:hAnsi="Times New Roman" w:cs="Times New Roman"/>
          <w:b/>
          <w:sz w:val="22"/>
          <w:szCs w:val="22"/>
        </w:rPr>
        <w:t>2</w:t>
      </w:r>
      <w:r w:rsidR="00B21D40" w:rsidRPr="00FF1E5D">
        <w:rPr>
          <w:rFonts w:ascii="Times New Roman" w:hAnsi="Times New Roman" w:cs="Times New Roman"/>
          <w:b/>
          <w:sz w:val="22"/>
          <w:szCs w:val="22"/>
        </w:rPr>
        <w:t>4</w:t>
      </w:r>
      <w:r w:rsidR="0083792A" w:rsidRPr="00FF1E5D">
        <w:rPr>
          <w:rFonts w:ascii="Times New Roman" w:hAnsi="Times New Roman" w:cs="Times New Roman"/>
          <w:b/>
          <w:sz w:val="22"/>
          <w:szCs w:val="22"/>
        </w:rPr>
        <w:t xml:space="preserve"> года</w:t>
      </w:r>
      <w:r w:rsidR="0083792A">
        <w:rPr>
          <w:rFonts w:ascii="Times New Roman" w:hAnsi="Times New Roman" w:cs="Times New Roman"/>
          <w:sz w:val="22"/>
          <w:szCs w:val="22"/>
        </w:rPr>
        <w:t xml:space="preserve"> по адресу: г. </w:t>
      </w:r>
      <w:r w:rsidR="00283106" w:rsidRPr="00D91FD5">
        <w:rPr>
          <w:rFonts w:ascii="Times New Roman" w:hAnsi="Times New Roman" w:cs="Times New Roman"/>
          <w:sz w:val="22"/>
          <w:szCs w:val="22"/>
        </w:rPr>
        <w:t>Тюмень, ул. Товарное шоссе,</w:t>
      </w:r>
      <w:r w:rsidR="002107DA" w:rsidRPr="00D91FD5">
        <w:rPr>
          <w:rFonts w:ascii="Times New Roman" w:hAnsi="Times New Roman" w:cs="Times New Roman"/>
          <w:sz w:val="22"/>
          <w:szCs w:val="22"/>
        </w:rPr>
        <w:t xml:space="preserve"> </w:t>
      </w:r>
      <w:r w:rsidR="00115D62" w:rsidRPr="00D91FD5">
        <w:rPr>
          <w:rFonts w:ascii="Times New Roman" w:hAnsi="Times New Roman" w:cs="Times New Roman"/>
          <w:sz w:val="22"/>
          <w:szCs w:val="22"/>
        </w:rPr>
        <w:t>д. </w:t>
      </w:r>
      <w:r w:rsidR="00283106" w:rsidRPr="00D91FD5">
        <w:rPr>
          <w:rFonts w:ascii="Times New Roman" w:hAnsi="Times New Roman" w:cs="Times New Roman"/>
          <w:sz w:val="22"/>
          <w:szCs w:val="22"/>
        </w:rPr>
        <w:t xml:space="preserve">15, </w:t>
      </w:r>
      <w:proofErr w:type="spellStart"/>
      <w:r w:rsidR="00283106" w:rsidRPr="00D91FD5">
        <w:rPr>
          <w:rFonts w:ascii="Times New Roman" w:hAnsi="Times New Roman" w:cs="Times New Roman"/>
          <w:sz w:val="22"/>
          <w:szCs w:val="22"/>
        </w:rPr>
        <w:t>каб</w:t>
      </w:r>
      <w:proofErr w:type="spellEnd"/>
      <w:r w:rsidR="00283106" w:rsidRPr="00D91FD5">
        <w:rPr>
          <w:rFonts w:ascii="Times New Roman" w:hAnsi="Times New Roman" w:cs="Times New Roman"/>
          <w:sz w:val="22"/>
          <w:szCs w:val="22"/>
        </w:rPr>
        <w:t xml:space="preserve">. № </w:t>
      </w:r>
      <w:r w:rsidR="0055317A" w:rsidRPr="00D91FD5">
        <w:rPr>
          <w:rFonts w:ascii="Times New Roman" w:hAnsi="Times New Roman" w:cs="Times New Roman"/>
          <w:sz w:val="22"/>
          <w:szCs w:val="22"/>
        </w:rPr>
        <w:t>406</w:t>
      </w:r>
      <w:r w:rsidR="009E7AFA" w:rsidRPr="00D91FD5">
        <w:rPr>
          <w:rFonts w:ascii="Times New Roman" w:hAnsi="Times New Roman" w:cs="Times New Roman"/>
          <w:sz w:val="22"/>
          <w:szCs w:val="22"/>
        </w:rPr>
        <w:t>.</w:t>
      </w:r>
    </w:p>
    <w:p w:rsidR="00283106" w:rsidRPr="00D91FD5" w:rsidRDefault="00283106" w:rsidP="006C5294">
      <w:pPr>
        <w:pStyle w:val="ConsNormal"/>
        <w:widowControl/>
        <w:tabs>
          <w:tab w:val="left" w:pos="540"/>
          <w:tab w:val="left" w:pos="90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7.</w:t>
      </w:r>
      <w:r w:rsidRPr="00D91FD5">
        <w:rPr>
          <w:rFonts w:ascii="Times New Roman" w:hAnsi="Times New Roman" w:cs="Times New Roman"/>
          <w:sz w:val="22"/>
          <w:szCs w:val="22"/>
        </w:rPr>
        <w:tab/>
        <w:t>Конкурсная комиссия находится по адресу: г. Тюмень, ул</w:t>
      </w:r>
      <w:r w:rsidR="006F5755">
        <w:rPr>
          <w:rFonts w:ascii="Times New Roman" w:hAnsi="Times New Roman" w:cs="Times New Roman"/>
          <w:sz w:val="22"/>
          <w:szCs w:val="22"/>
        </w:rPr>
        <w:t xml:space="preserve">. Товарное шоссе, д. 15, </w:t>
      </w:r>
      <w:proofErr w:type="spellStart"/>
      <w:r w:rsidR="006F5755">
        <w:rPr>
          <w:rFonts w:ascii="Times New Roman" w:hAnsi="Times New Roman" w:cs="Times New Roman"/>
          <w:sz w:val="22"/>
          <w:szCs w:val="22"/>
        </w:rPr>
        <w:t>каб</w:t>
      </w:r>
      <w:proofErr w:type="spellEnd"/>
      <w:r w:rsidR="006F5755">
        <w:rPr>
          <w:rFonts w:ascii="Times New Roman" w:hAnsi="Times New Roman" w:cs="Times New Roman"/>
          <w:sz w:val="22"/>
          <w:szCs w:val="22"/>
        </w:rPr>
        <w:t>. №</w:t>
      </w:r>
      <w:r w:rsidRPr="00D91FD5">
        <w:rPr>
          <w:rFonts w:ascii="Times New Roman" w:hAnsi="Times New Roman" w:cs="Times New Roman"/>
          <w:sz w:val="22"/>
          <w:szCs w:val="22"/>
        </w:rPr>
        <w:t xml:space="preserve">517, телефон: </w:t>
      </w:r>
      <w:r w:rsidR="00796EE3">
        <w:rPr>
          <w:rFonts w:ascii="Times New Roman" w:hAnsi="Times New Roman" w:cs="Times New Roman"/>
          <w:sz w:val="22"/>
          <w:szCs w:val="22"/>
        </w:rPr>
        <w:t>(3452) 39-35-41 (</w:t>
      </w:r>
      <w:r w:rsidR="00796EE3" w:rsidRPr="006F5755">
        <w:rPr>
          <w:rFonts w:ascii="Times New Roman" w:hAnsi="Times New Roman" w:cs="Times New Roman"/>
          <w:sz w:val="22"/>
          <w:szCs w:val="22"/>
        </w:rPr>
        <w:t>доб.1132</w:t>
      </w:r>
      <w:r w:rsidR="008169DD">
        <w:rPr>
          <w:rFonts w:ascii="Times New Roman" w:hAnsi="Times New Roman" w:cs="Times New Roman"/>
          <w:sz w:val="22"/>
          <w:szCs w:val="22"/>
        </w:rPr>
        <w:t>)</w:t>
      </w:r>
      <w:r w:rsidR="009B1FF9" w:rsidRPr="00D91FD5">
        <w:rPr>
          <w:rFonts w:ascii="Times New Roman" w:hAnsi="Times New Roman" w:cs="Times New Roman"/>
          <w:sz w:val="22"/>
          <w:szCs w:val="22"/>
        </w:rPr>
        <w:t>.</w:t>
      </w:r>
    </w:p>
    <w:p w:rsidR="00283106" w:rsidRPr="00D91FD5" w:rsidRDefault="00283106" w:rsidP="006C5294">
      <w:pPr>
        <w:pStyle w:val="ConsNormal"/>
        <w:widowControl/>
        <w:tabs>
          <w:tab w:val="left" w:pos="54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 xml:space="preserve">Более полная информация об УФНС России по Тюменской области - на сайте: </w:t>
      </w:r>
      <w:r w:rsidRPr="00D91FD5">
        <w:rPr>
          <w:rFonts w:ascii="Times New Roman" w:hAnsi="Times New Roman" w:cs="Times New Roman"/>
          <w:sz w:val="22"/>
          <w:szCs w:val="22"/>
          <w:lang w:val="en-US"/>
        </w:rPr>
        <w:t>www</w:t>
      </w:r>
      <w:r w:rsidRPr="00D91FD5">
        <w:rPr>
          <w:rFonts w:ascii="Times New Roman" w:hAnsi="Times New Roman" w:cs="Times New Roman"/>
          <w:sz w:val="22"/>
          <w:szCs w:val="22"/>
        </w:rPr>
        <w:t>.</w:t>
      </w:r>
      <w:r w:rsidR="009B1FF9" w:rsidRPr="00D91FD5">
        <w:rPr>
          <w:rFonts w:ascii="Times New Roman" w:hAnsi="Times New Roman" w:cs="Times New Roman"/>
          <w:sz w:val="22"/>
          <w:szCs w:val="22"/>
          <w:lang w:val="en-US"/>
        </w:rPr>
        <w:t>n</w:t>
      </w:r>
      <w:proofErr w:type="spellStart"/>
      <w:r w:rsidRPr="00D91FD5">
        <w:rPr>
          <w:rFonts w:ascii="Times New Roman" w:hAnsi="Times New Roman" w:cs="Times New Roman"/>
          <w:sz w:val="22"/>
          <w:szCs w:val="22"/>
        </w:rPr>
        <w:t>alog</w:t>
      </w:r>
      <w:proofErr w:type="spellEnd"/>
      <w:r w:rsidRPr="00D91FD5">
        <w:rPr>
          <w:rFonts w:ascii="Times New Roman" w:hAnsi="Times New Roman" w:cs="Times New Roman"/>
          <w:sz w:val="22"/>
          <w:szCs w:val="22"/>
        </w:rPr>
        <w:t>.</w:t>
      </w:r>
      <w:proofErr w:type="spellStart"/>
      <w:r w:rsidR="00195315">
        <w:rPr>
          <w:rFonts w:ascii="Times New Roman" w:hAnsi="Times New Roman" w:cs="Times New Roman"/>
          <w:sz w:val="22"/>
          <w:szCs w:val="22"/>
          <w:lang w:val="en-US"/>
        </w:rPr>
        <w:t>gov</w:t>
      </w:r>
      <w:proofErr w:type="spellEnd"/>
      <w:r w:rsidR="00195315">
        <w:rPr>
          <w:rFonts w:ascii="Times New Roman" w:hAnsi="Times New Roman" w:cs="Times New Roman"/>
          <w:sz w:val="22"/>
          <w:szCs w:val="22"/>
        </w:rPr>
        <w:t>.</w:t>
      </w:r>
      <w:proofErr w:type="spellStart"/>
      <w:r w:rsidRPr="00D91FD5">
        <w:rPr>
          <w:rFonts w:ascii="Times New Roman" w:hAnsi="Times New Roman" w:cs="Times New Roman"/>
          <w:sz w:val="22"/>
          <w:szCs w:val="22"/>
        </w:rPr>
        <w:t>ru</w:t>
      </w:r>
      <w:proofErr w:type="spellEnd"/>
      <w:r w:rsidRPr="00D91FD5">
        <w:rPr>
          <w:rFonts w:ascii="Times New Roman" w:hAnsi="Times New Roman" w:cs="Times New Roman"/>
          <w:sz w:val="22"/>
          <w:szCs w:val="22"/>
        </w:rPr>
        <w:t>.</w:t>
      </w:r>
    </w:p>
    <w:p w:rsidR="00283106" w:rsidRPr="00FF1E5D" w:rsidRDefault="00283106" w:rsidP="00FF1E5D">
      <w:pPr>
        <w:pStyle w:val="ConsNormal"/>
        <w:widowControl/>
        <w:tabs>
          <w:tab w:val="left" w:pos="540"/>
          <w:tab w:val="left" w:pos="900"/>
        </w:tabs>
        <w:ind w:right="0" w:firstLine="709"/>
        <w:jc w:val="both"/>
        <w:rPr>
          <w:sz w:val="26"/>
          <w:szCs w:val="26"/>
        </w:rPr>
      </w:pPr>
      <w:r w:rsidRPr="003871E2">
        <w:rPr>
          <w:rFonts w:ascii="Times New Roman" w:hAnsi="Times New Roman" w:cs="Times New Roman"/>
          <w:sz w:val="22"/>
          <w:szCs w:val="22"/>
        </w:rPr>
        <w:t>8.</w:t>
      </w:r>
      <w:r w:rsidRPr="003871E2">
        <w:rPr>
          <w:rFonts w:ascii="Times New Roman" w:hAnsi="Times New Roman" w:cs="Times New Roman"/>
          <w:sz w:val="22"/>
          <w:szCs w:val="22"/>
        </w:rPr>
        <w:tab/>
      </w:r>
      <w:r w:rsidR="00FF1E5D">
        <w:rPr>
          <w:rFonts w:ascii="Times New Roman" w:hAnsi="Times New Roman" w:cs="Times New Roman"/>
          <w:sz w:val="22"/>
          <w:szCs w:val="22"/>
        </w:rPr>
        <w:t xml:space="preserve"> </w:t>
      </w:r>
      <w:r w:rsidR="00F213EF" w:rsidRPr="00F213EF">
        <w:rPr>
          <w:rFonts w:ascii="Times New Roman" w:eastAsia="Calibri" w:hAnsi="Times New Roman" w:cs="Times New Roman"/>
          <w:sz w:val="22"/>
          <w:szCs w:val="22"/>
          <w:lang w:eastAsia="en-US"/>
        </w:rPr>
        <w:t>Конкурс заключается в оценке профессионального уровня</w:t>
      </w:r>
      <w:r w:rsidR="004C26AB">
        <w:rPr>
          <w:rFonts w:ascii="Times New Roman" w:eastAsia="Calibri" w:hAnsi="Times New Roman" w:cs="Times New Roman"/>
          <w:sz w:val="22"/>
          <w:szCs w:val="22"/>
          <w:lang w:eastAsia="en-US"/>
        </w:rPr>
        <w:t>,</w:t>
      </w:r>
      <w:r w:rsidR="004C26AB" w:rsidRPr="004C26AB">
        <w:rPr>
          <w:rFonts w:ascii="Times New Roman" w:hAnsi="Times New Roman" w:cs="Times New Roman"/>
          <w:sz w:val="24"/>
          <w:szCs w:val="24"/>
        </w:rPr>
        <w:t xml:space="preserve"> </w:t>
      </w:r>
      <w:r w:rsidR="004C26AB" w:rsidRPr="004C26AB">
        <w:rPr>
          <w:rFonts w:ascii="Times New Roman" w:eastAsia="Calibri" w:hAnsi="Times New Roman" w:cs="Times New Roman"/>
          <w:sz w:val="22"/>
          <w:szCs w:val="22"/>
          <w:lang w:eastAsia="en-US"/>
        </w:rPr>
        <w:t>профессиональных и личностных качеств кандидатов</w:t>
      </w:r>
      <w:r w:rsidR="00F213EF" w:rsidRPr="00F213EF">
        <w:rPr>
          <w:rFonts w:ascii="Times New Roman" w:eastAsia="Calibri" w:hAnsi="Times New Roman" w:cs="Times New Roman"/>
          <w:sz w:val="22"/>
          <w:szCs w:val="22"/>
          <w:lang w:eastAsia="en-US"/>
        </w:rPr>
        <w:t xml:space="preserve"> на замещение вакантной должности гражданской службы,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(гражданского служащего) из числа кандидатов для назначения на должность гражданской службы.</w:t>
      </w:r>
      <w:r w:rsidR="003871E2" w:rsidRPr="003871E2">
        <w:rPr>
          <w:rFonts w:ascii="Times New Roman" w:eastAsia="Calibri" w:hAnsi="Times New Roman" w:cs="Times New Roman"/>
          <w:sz w:val="22"/>
          <w:szCs w:val="22"/>
          <w:lang w:eastAsia="en-US"/>
        </w:rPr>
        <w:t xml:space="preserve"> </w:t>
      </w:r>
    </w:p>
    <w:p w:rsidR="0042701C" w:rsidRDefault="003871E2" w:rsidP="006C5294">
      <w:pPr>
        <w:pStyle w:val="ConsNormal"/>
        <w:widowControl/>
        <w:tabs>
          <w:tab w:val="left" w:pos="540"/>
        </w:tabs>
        <w:ind w:right="0" w:firstLine="539"/>
        <w:jc w:val="both"/>
        <w:rPr>
          <w:rFonts w:ascii="Times New Roman" w:eastAsia="Calibri" w:hAnsi="Times New Roman" w:cs="Times New Roman"/>
          <w:sz w:val="22"/>
          <w:szCs w:val="22"/>
          <w:lang w:eastAsia="en-US"/>
        </w:rPr>
      </w:pPr>
      <w:proofErr w:type="gramStart"/>
      <w:r w:rsidRPr="003871E2">
        <w:rPr>
          <w:rFonts w:ascii="Times New Roman" w:eastAsia="Calibri" w:hAnsi="Times New Roman" w:cs="Times New Roman"/>
          <w:sz w:val="22"/>
          <w:szCs w:val="22"/>
          <w:lang w:eastAsia="en-US"/>
        </w:rPr>
        <w:t>При проведении конкурса конкурсная комиссия оценивает кандидатов на основании представленных ими документов об образовании</w:t>
      </w:r>
      <w:r w:rsidR="00F213EF" w:rsidRPr="00F213EF">
        <w:rPr>
          <w:rFonts w:ascii="Times New Roman" w:hAnsi="Times New Roman" w:cs="Times New Roman"/>
          <w:i/>
          <w:iCs/>
          <w:sz w:val="24"/>
          <w:szCs w:val="24"/>
        </w:rPr>
        <w:t xml:space="preserve"> </w:t>
      </w:r>
      <w:r w:rsidR="00F213EF">
        <w:rPr>
          <w:rFonts w:ascii="Times New Roman" w:hAnsi="Times New Roman" w:cs="Times New Roman"/>
          <w:i/>
          <w:iCs/>
          <w:sz w:val="24"/>
          <w:szCs w:val="24"/>
        </w:rPr>
        <w:t xml:space="preserve"> </w:t>
      </w:r>
      <w:r w:rsidR="00F213EF" w:rsidRPr="00F213EF">
        <w:rPr>
          <w:rFonts w:ascii="Times New Roman" w:eastAsia="Calibri" w:hAnsi="Times New Roman" w:cs="Times New Roman"/>
          <w:iCs/>
          <w:sz w:val="22"/>
          <w:szCs w:val="22"/>
          <w:lang w:eastAsia="en-US"/>
        </w:rPr>
        <w:t>и (или) о квалификации</w:t>
      </w:r>
      <w:r w:rsidRPr="003871E2">
        <w:rPr>
          <w:rFonts w:ascii="Times New Roman" w:eastAsia="Calibri" w:hAnsi="Times New Roman" w:cs="Times New Roman"/>
          <w:sz w:val="22"/>
          <w:szCs w:val="22"/>
          <w:lang w:eastAsia="en-US"/>
        </w:rPr>
        <w:t xml:space="preserve">,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w:t>
      </w:r>
      <w:r w:rsidR="00F213EF" w:rsidRPr="00F213EF">
        <w:rPr>
          <w:rFonts w:ascii="Times New Roman" w:eastAsia="Calibri" w:hAnsi="Times New Roman" w:cs="Times New Roman"/>
          <w:iCs/>
          <w:sz w:val="22"/>
          <w:szCs w:val="22"/>
          <w:lang w:eastAsia="en-US"/>
        </w:rPr>
        <w:t>профессионального уровня,</w:t>
      </w:r>
      <w:r w:rsidR="00F213EF">
        <w:rPr>
          <w:rFonts w:ascii="Times New Roman" w:eastAsia="Calibri" w:hAnsi="Times New Roman" w:cs="Times New Roman"/>
          <w:i/>
          <w:iCs/>
          <w:sz w:val="22"/>
          <w:szCs w:val="22"/>
          <w:lang w:eastAsia="en-US"/>
        </w:rPr>
        <w:t xml:space="preserve"> </w:t>
      </w:r>
      <w:r w:rsidRPr="003871E2">
        <w:rPr>
          <w:rFonts w:ascii="Times New Roman" w:eastAsia="Calibri" w:hAnsi="Times New Roman" w:cs="Times New Roman"/>
          <w:sz w:val="22"/>
          <w:szCs w:val="22"/>
          <w:lang w:eastAsia="en-US"/>
        </w:rPr>
        <w:t>профессиональных и личностных качеств кандидатов, включая индивидуальное собеседование</w:t>
      </w:r>
      <w:r w:rsidR="0042701C">
        <w:rPr>
          <w:rFonts w:ascii="Times New Roman" w:eastAsia="Calibri" w:hAnsi="Times New Roman" w:cs="Times New Roman"/>
          <w:sz w:val="22"/>
          <w:szCs w:val="22"/>
          <w:lang w:eastAsia="en-US"/>
        </w:rPr>
        <w:t>, а</w:t>
      </w:r>
      <w:proofErr w:type="gramEnd"/>
      <w:r w:rsidR="0042701C">
        <w:rPr>
          <w:rFonts w:ascii="Times New Roman" w:eastAsia="Calibri" w:hAnsi="Times New Roman" w:cs="Times New Roman"/>
          <w:sz w:val="22"/>
          <w:szCs w:val="22"/>
          <w:lang w:eastAsia="en-US"/>
        </w:rPr>
        <w:t xml:space="preserve"> также </w:t>
      </w:r>
      <w:r w:rsidRPr="003871E2">
        <w:rPr>
          <w:rFonts w:ascii="Times New Roman" w:eastAsia="Calibri" w:hAnsi="Times New Roman" w:cs="Times New Roman"/>
          <w:sz w:val="22"/>
          <w:szCs w:val="22"/>
          <w:lang w:eastAsia="en-US"/>
        </w:rPr>
        <w:t>тестирование</w:t>
      </w:r>
      <w:r w:rsidR="0042701C">
        <w:rPr>
          <w:rFonts w:ascii="Times New Roman" w:eastAsia="Calibri" w:hAnsi="Times New Roman" w:cs="Times New Roman"/>
          <w:sz w:val="22"/>
          <w:szCs w:val="22"/>
          <w:lang w:eastAsia="en-US"/>
        </w:rPr>
        <w:t>:</w:t>
      </w:r>
    </w:p>
    <w:p w:rsidR="0042701C" w:rsidRDefault="0042701C" w:rsidP="0042701C">
      <w:pPr>
        <w:pStyle w:val="ConsNormal"/>
        <w:widowControl/>
        <w:tabs>
          <w:tab w:val="left" w:pos="540"/>
        </w:tabs>
        <w:ind w:right="0" w:firstLine="539"/>
        <w:jc w:val="both"/>
        <w:rPr>
          <w:rFonts w:ascii="Times New Roman" w:hAnsi="Times New Roman" w:cs="Times New Roman"/>
          <w:sz w:val="22"/>
          <w:szCs w:val="22"/>
        </w:rPr>
      </w:pPr>
      <w:r w:rsidRPr="0042701C">
        <w:rPr>
          <w:rFonts w:ascii="Times New Roman" w:eastAsia="Calibri" w:hAnsi="Times New Roman" w:cs="Times New Roman"/>
          <w:sz w:val="22"/>
          <w:szCs w:val="22"/>
          <w:lang w:eastAsia="en-US"/>
        </w:rPr>
        <w:t>-</w:t>
      </w:r>
      <w:r w:rsidR="003871E2" w:rsidRPr="0042701C">
        <w:rPr>
          <w:rFonts w:ascii="Times New Roman" w:eastAsia="Calibri" w:hAnsi="Times New Roman" w:cs="Times New Roman"/>
          <w:sz w:val="22"/>
          <w:szCs w:val="22"/>
          <w:lang w:eastAsia="en-US"/>
        </w:rPr>
        <w:t xml:space="preserve"> </w:t>
      </w:r>
      <w:r w:rsidRPr="0042701C">
        <w:rPr>
          <w:rFonts w:ascii="Times New Roman" w:hAnsi="Times New Roman" w:cs="Times New Roman"/>
          <w:sz w:val="22"/>
          <w:szCs w:val="22"/>
        </w:rPr>
        <w:t>для оценки уровня владения государственным языком Российской Федерации (русским языком) кандидатами на замещение вакантных должностей государственной гражданской службы,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с учетом категории и группы должностей;</w:t>
      </w:r>
    </w:p>
    <w:p w:rsidR="00125BF5" w:rsidRDefault="0042701C" w:rsidP="00125BF5">
      <w:pPr>
        <w:pStyle w:val="ConsNormal"/>
        <w:widowControl/>
        <w:tabs>
          <w:tab w:val="left" w:pos="540"/>
        </w:tabs>
        <w:ind w:right="0" w:firstLine="539"/>
        <w:jc w:val="both"/>
        <w:rPr>
          <w:rFonts w:ascii="Times New Roman" w:hAnsi="Times New Roman" w:cs="Times New Roman"/>
          <w:sz w:val="22"/>
          <w:szCs w:val="22"/>
        </w:rPr>
      </w:pPr>
      <w:r w:rsidRPr="0042701C">
        <w:rPr>
          <w:rFonts w:ascii="Times New Roman" w:hAnsi="Times New Roman" w:cs="Times New Roman"/>
          <w:sz w:val="22"/>
          <w:szCs w:val="22"/>
        </w:rPr>
        <w:t>- для оценки знаний и умений по вопросам профессиональной служебной деятельности</w:t>
      </w:r>
      <w:r>
        <w:rPr>
          <w:rFonts w:ascii="Times New Roman" w:hAnsi="Times New Roman" w:cs="Times New Roman"/>
          <w:sz w:val="22"/>
          <w:szCs w:val="22"/>
        </w:rPr>
        <w:t>,</w:t>
      </w:r>
      <w:r w:rsidRPr="0042701C">
        <w:rPr>
          <w:rFonts w:ascii="Times New Roman" w:hAnsi="Times New Roman" w:cs="Times New Roman"/>
          <w:sz w:val="22"/>
          <w:szCs w:val="22"/>
        </w:rPr>
        <w:t xml:space="preserve">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125BF5" w:rsidRPr="00125BF5" w:rsidRDefault="00125BF5" w:rsidP="00125BF5">
      <w:pPr>
        <w:pStyle w:val="ConsNormal"/>
        <w:widowControl/>
        <w:tabs>
          <w:tab w:val="left" w:pos="540"/>
        </w:tabs>
        <w:ind w:right="0" w:firstLine="539"/>
        <w:jc w:val="both"/>
        <w:rPr>
          <w:rFonts w:ascii="Times New Roman" w:hAnsi="Times New Roman" w:cs="Times New Roman"/>
          <w:sz w:val="22"/>
          <w:szCs w:val="22"/>
        </w:rPr>
      </w:pPr>
      <w:r w:rsidRPr="00125BF5">
        <w:rPr>
          <w:rFonts w:ascii="Times New Roman" w:hAnsi="Times New Roman" w:cs="Times New Roman"/>
          <w:sz w:val="22"/>
          <w:szCs w:val="22"/>
        </w:rPr>
        <w:t>Тест содержит 40 вопросов.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w:t>
      </w:r>
    </w:p>
    <w:p w:rsidR="00625807" w:rsidRDefault="0042701C" w:rsidP="00625807">
      <w:pPr>
        <w:pStyle w:val="ConsNormal"/>
        <w:widowControl/>
        <w:tabs>
          <w:tab w:val="left" w:pos="540"/>
        </w:tabs>
        <w:ind w:right="0" w:firstLine="539"/>
        <w:jc w:val="both"/>
        <w:rPr>
          <w:rFonts w:ascii="Times New Roman" w:eastAsia="Calibri" w:hAnsi="Times New Roman" w:cs="Times New Roman"/>
          <w:sz w:val="22"/>
          <w:szCs w:val="22"/>
          <w:lang w:eastAsia="en-US"/>
        </w:rPr>
      </w:pPr>
      <w:r w:rsidRPr="0042701C">
        <w:rPr>
          <w:rFonts w:ascii="Times New Roman" w:hAnsi="Times New Roman" w:cs="Times New Roman"/>
          <w:sz w:val="22"/>
          <w:szCs w:val="22"/>
        </w:rPr>
        <w:t>Тестирование считается пройденным, если кандидат правильно ответил на 70 и более процентов заданных вопросов.</w:t>
      </w:r>
      <w:r w:rsidR="00625807" w:rsidRPr="00625807">
        <w:rPr>
          <w:rFonts w:ascii="Times New Roman" w:eastAsia="Calibri" w:hAnsi="Times New Roman" w:cs="Times New Roman"/>
          <w:sz w:val="22"/>
          <w:szCs w:val="22"/>
          <w:lang w:eastAsia="en-US"/>
        </w:rPr>
        <w:t xml:space="preserve"> </w:t>
      </w:r>
    </w:p>
    <w:p w:rsidR="00AB1D8D" w:rsidRDefault="00195791" w:rsidP="00AB1D8D">
      <w:pPr>
        <w:pStyle w:val="ConsNormal"/>
        <w:widowControl/>
        <w:tabs>
          <w:tab w:val="left" w:pos="540"/>
        </w:tabs>
        <w:ind w:right="0" w:firstLine="539"/>
        <w:jc w:val="both"/>
        <w:rPr>
          <w:rFonts w:ascii="Times New Roman" w:eastAsia="Calibri" w:hAnsi="Times New Roman" w:cs="Times New Roman"/>
          <w:sz w:val="22"/>
          <w:szCs w:val="22"/>
          <w:lang w:eastAsia="en-US"/>
        </w:rPr>
      </w:pPr>
      <w:r w:rsidRPr="00B615B0">
        <w:rPr>
          <w:rFonts w:ascii="Times New Roman" w:eastAsia="Calibri" w:hAnsi="Times New Roman" w:cs="Times New Roman"/>
          <w:sz w:val="22"/>
          <w:szCs w:val="22"/>
          <w:lang w:eastAsia="en-US"/>
        </w:rPr>
        <w:t xml:space="preserve">При оценке </w:t>
      </w:r>
      <w:r w:rsidR="00F213EF" w:rsidRPr="00F213EF">
        <w:rPr>
          <w:rFonts w:ascii="Times New Roman" w:eastAsia="Calibri" w:hAnsi="Times New Roman" w:cs="Times New Roman"/>
          <w:iCs/>
          <w:sz w:val="22"/>
          <w:szCs w:val="22"/>
          <w:lang w:eastAsia="en-US"/>
        </w:rPr>
        <w:t>профессионального уровня,</w:t>
      </w:r>
      <w:r w:rsidR="00F213EF">
        <w:rPr>
          <w:rFonts w:ascii="Times New Roman" w:eastAsia="Calibri" w:hAnsi="Times New Roman" w:cs="Times New Roman"/>
          <w:i/>
          <w:iCs/>
          <w:sz w:val="22"/>
          <w:szCs w:val="22"/>
          <w:lang w:eastAsia="en-US"/>
        </w:rPr>
        <w:t xml:space="preserve"> </w:t>
      </w:r>
      <w:r w:rsidRPr="00B615B0">
        <w:rPr>
          <w:rFonts w:ascii="Times New Roman" w:eastAsia="Calibri" w:hAnsi="Times New Roman" w:cs="Times New Roman"/>
          <w:sz w:val="22"/>
          <w:szCs w:val="22"/>
          <w:lang w:eastAsia="en-US"/>
        </w:rPr>
        <w:t>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871D2C" w:rsidRDefault="00283106" w:rsidP="00871D2C">
      <w:pPr>
        <w:pStyle w:val="ConsNormal"/>
        <w:widowControl/>
        <w:tabs>
          <w:tab w:val="left" w:pos="540"/>
          <w:tab w:val="left" w:pos="720"/>
        </w:tabs>
        <w:ind w:right="0" w:firstLine="539"/>
        <w:jc w:val="both"/>
        <w:rPr>
          <w:rFonts w:ascii="Times New Roman" w:hAnsi="Times New Roman" w:cs="Times New Roman"/>
          <w:sz w:val="22"/>
          <w:szCs w:val="22"/>
        </w:rPr>
      </w:pPr>
      <w:r w:rsidRPr="00D91FD5">
        <w:rPr>
          <w:rFonts w:ascii="Times New Roman" w:hAnsi="Times New Roman" w:cs="Times New Roman"/>
          <w:sz w:val="22"/>
          <w:szCs w:val="22"/>
        </w:rPr>
        <w:t>9.</w:t>
      </w:r>
      <w:r w:rsidR="00841469">
        <w:rPr>
          <w:rFonts w:ascii="Times New Roman" w:hAnsi="Times New Roman" w:cs="Times New Roman"/>
          <w:sz w:val="22"/>
          <w:szCs w:val="22"/>
        </w:rPr>
        <w:t xml:space="preserve"> </w:t>
      </w:r>
      <w:r w:rsidR="00125BF5" w:rsidRPr="002F73D6">
        <w:rPr>
          <w:rFonts w:ascii="Times New Roman" w:hAnsi="Times New Roman" w:cs="Times New Roman"/>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871D2C" w:rsidRDefault="00125BF5" w:rsidP="00871D2C">
      <w:pPr>
        <w:pStyle w:val="ConsNormal"/>
        <w:widowControl/>
        <w:tabs>
          <w:tab w:val="left" w:pos="540"/>
          <w:tab w:val="left" w:pos="720"/>
        </w:tabs>
        <w:ind w:right="0" w:firstLine="539"/>
        <w:jc w:val="both"/>
        <w:rPr>
          <w:rFonts w:ascii="Times New Roman" w:hAnsi="Times New Roman" w:cs="Times New Roman"/>
          <w:sz w:val="22"/>
          <w:szCs w:val="22"/>
        </w:rPr>
      </w:pPr>
      <w:r w:rsidRPr="00125BF5">
        <w:rPr>
          <w:rFonts w:ascii="Times New Roman" w:hAnsi="Times New Roman" w:cs="Times New Roman"/>
          <w:sz w:val="22"/>
          <w:szCs w:val="22"/>
        </w:rPr>
        <w:t>По результатам сопоставления итоговых баллов кандидатов формируется рейтинг кандидатов.</w:t>
      </w:r>
    </w:p>
    <w:p w:rsidR="00871D2C" w:rsidRDefault="00125BF5" w:rsidP="00871D2C">
      <w:pPr>
        <w:pStyle w:val="ConsNormal"/>
        <w:widowControl/>
        <w:tabs>
          <w:tab w:val="left" w:pos="540"/>
          <w:tab w:val="left" w:pos="720"/>
        </w:tabs>
        <w:ind w:right="0" w:firstLine="539"/>
        <w:jc w:val="both"/>
        <w:rPr>
          <w:rFonts w:ascii="Times New Roman" w:hAnsi="Times New Roman" w:cs="Times New Roman"/>
          <w:sz w:val="22"/>
          <w:szCs w:val="22"/>
        </w:rPr>
      </w:pPr>
      <w:r w:rsidRPr="00125BF5">
        <w:rPr>
          <w:rFonts w:ascii="Times New Roman" w:hAnsi="Times New Roman" w:cs="Times New Roman"/>
          <w:sz w:val="22"/>
          <w:szCs w:val="22"/>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125BF5" w:rsidRPr="00125BF5" w:rsidRDefault="00125BF5" w:rsidP="00871D2C">
      <w:pPr>
        <w:pStyle w:val="ConsNormal"/>
        <w:widowControl/>
        <w:tabs>
          <w:tab w:val="left" w:pos="540"/>
          <w:tab w:val="left" w:pos="720"/>
        </w:tabs>
        <w:ind w:right="0" w:firstLine="539"/>
        <w:jc w:val="both"/>
        <w:rPr>
          <w:rFonts w:ascii="Times New Roman" w:hAnsi="Times New Roman" w:cs="Times New Roman"/>
          <w:sz w:val="22"/>
          <w:szCs w:val="22"/>
        </w:rPr>
      </w:pPr>
      <w:r w:rsidRPr="00125BF5">
        <w:rPr>
          <w:rFonts w:ascii="Times New Roman" w:hAnsi="Times New Roman" w:cs="Times New Roman"/>
          <w:sz w:val="22"/>
          <w:szCs w:val="22"/>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4239CB" w:rsidRDefault="00283106" w:rsidP="006C5294">
      <w:pPr>
        <w:autoSpaceDE w:val="0"/>
        <w:autoSpaceDN w:val="0"/>
        <w:adjustRightInd w:val="0"/>
        <w:ind w:firstLine="539"/>
        <w:jc w:val="both"/>
        <w:rPr>
          <w:sz w:val="22"/>
          <w:szCs w:val="22"/>
        </w:rPr>
      </w:pPr>
      <w:r w:rsidRPr="004239CB">
        <w:rPr>
          <w:sz w:val="22"/>
          <w:szCs w:val="22"/>
        </w:rPr>
        <w:t>10.</w:t>
      </w:r>
      <w:r w:rsidR="00E6246C" w:rsidRPr="004239CB">
        <w:rPr>
          <w:sz w:val="22"/>
          <w:szCs w:val="22"/>
        </w:rPr>
        <w:t xml:space="preserve"> Решение конкурсной комиссии является основанием для назначения его на вакантную должность </w:t>
      </w:r>
      <w:r w:rsidR="004239CB" w:rsidRPr="004239CB">
        <w:rPr>
          <w:sz w:val="22"/>
          <w:szCs w:val="22"/>
        </w:rPr>
        <w:t xml:space="preserve">федеральной государственной </w:t>
      </w:r>
      <w:r w:rsidR="00E6246C" w:rsidRPr="004239CB">
        <w:rPr>
          <w:sz w:val="22"/>
          <w:szCs w:val="22"/>
        </w:rPr>
        <w:t>гражданской службы либо отказа в таком назначении.</w:t>
      </w:r>
      <w:r w:rsidR="004239CB" w:rsidRPr="004239CB">
        <w:rPr>
          <w:sz w:val="22"/>
          <w:szCs w:val="22"/>
        </w:rPr>
        <w:t xml:space="preserve"> Кандидат вправе обжаловать решение конкурсной комиссии в соответствии с законодательством Российской Федерации. 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4239CB" w:rsidRPr="004239CB" w:rsidRDefault="004239CB" w:rsidP="006C5294">
      <w:pPr>
        <w:autoSpaceDE w:val="0"/>
        <w:autoSpaceDN w:val="0"/>
        <w:adjustRightInd w:val="0"/>
        <w:ind w:firstLine="539"/>
        <w:jc w:val="both"/>
        <w:rPr>
          <w:sz w:val="22"/>
          <w:szCs w:val="22"/>
        </w:rPr>
      </w:pPr>
      <w:r w:rsidRPr="004239CB">
        <w:rPr>
          <w:sz w:val="22"/>
          <w:szCs w:val="22"/>
        </w:rPr>
        <w:t xml:space="preserve">По результатам конкурса издается </w:t>
      </w:r>
      <w:r>
        <w:rPr>
          <w:sz w:val="22"/>
          <w:szCs w:val="22"/>
        </w:rPr>
        <w:t>приказ УФНС России по Тюменской области</w:t>
      </w:r>
      <w:r w:rsidRPr="004239CB">
        <w:rPr>
          <w:sz w:val="22"/>
          <w:szCs w:val="22"/>
        </w:rPr>
        <w:t xml:space="preserve"> о назначении победителя конкурса на вакантную должность </w:t>
      </w:r>
      <w:r>
        <w:rPr>
          <w:sz w:val="22"/>
          <w:szCs w:val="22"/>
        </w:rPr>
        <w:t xml:space="preserve">федеральной государственной </w:t>
      </w:r>
      <w:r w:rsidRPr="004239CB">
        <w:rPr>
          <w:sz w:val="22"/>
          <w:szCs w:val="22"/>
        </w:rPr>
        <w:t>гражданской службы и заключается служебный контракт с победителем конкурса.</w:t>
      </w:r>
    </w:p>
    <w:p w:rsidR="004239CB" w:rsidRPr="004239CB" w:rsidRDefault="004239CB" w:rsidP="006C5294">
      <w:pPr>
        <w:autoSpaceDE w:val="0"/>
        <w:autoSpaceDN w:val="0"/>
        <w:adjustRightInd w:val="0"/>
        <w:ind w:firstLine="539"/>
        <w:jc w:val="both"/>
        <w:rPr>
          <w:sz w:val="22"/>
          <w:szCs w:val="22"/>
        </w:rPr>
      </w:pPr>
      <w:proofErr w:type="gramStart"/>
      <w:r w:rsidRPr="004239CB">
        <w:rPr>
          <w:sz w:val="22"/>
          <w:szCs w:val="22"/>
        </w:rPr>
        <w:t xml:space="preserve">Если конкурсной комиссией принято решение о включении в кадровый резерв </w:t>
      </w:r>
      <w:r>
        <w:rPr>
          <w:sz w:val="22"/>
          <w:szCs w:val="22"/>
        </w:rPr>
        <w:t>УФНС России по Тюменской области</w:t>
      </w:r>
      <w:r w:rsidRPr="004239CB">
        <w:rPr>
          <w:sz w:val="22"/>
          <w:szCs w:val="22"/>
        </w:rPr>
        <w:t xml:space="preserve"> кандидата, не ставшего победителем конкурса на замещение вакантной должности гражданской службы, то с согласия указанного лица издается </w:t>
      </w:r>
      <w:r w:rsidR="004701C3">
        <w:rPr>
          <w:sz w:val="22"/>
          <w:szCs w:val="22"/>
        </w:rPr>
        <w:t>приказ УФНС России по Тюменской области</w:t>
      </w:r>
      <w:r w:rsidRPr="004239CB">
        <w:rPr>
          <w:sz w:val="22"/>
          <w:szCs w:val="22"/>
        </w:rPr>
        <w:t xml:space="preserve"> о включении его в кадровый резерв </w:t>
      </w:r>
      <w:r w:rsidR="004701C3">
        <w:rPr>
          <w:sz w:val="22"/>
          <w:szCs w:val="22"/>
        </w:rPr>
        <w:t>УФНС России по Тюменской области</w:t>
      </w:r>
      <w:r w:rsidRPr="004239CB">
        <w:rPr>
          <w:sz w:val="22"/>
          <w:szCs w:val="22"/>
        </w:rPr>
        <w:t xml:space="preserve"> для замещения должностей гражданской службы той же группы, к которой относилась</w:t>
      </w:r>
      <w:proofErr w:type="gramEnd"/>
      <w:r w:rsidRPr="004239CB">
        <w:rPr>
          <w:sz w:val="22"/>
          <w:szCs w:val="22"/>
        </w:rPr>
        <w:t xml:space="preserve"> вакантная должность гражданской службы.</w:t>
      </w:r>
    </w:p>
    <w:p w:rsidR="00460EAD" w:rsidRDefault="00B34BCA" w:rsidP="00B34BCA">
      <w:pPr>
        <w:autoSpaceDE w:val="0"/>
        <w:autoSpaceDN w:val="0"/>
        <w:adjustRightInd w:val="0"/>
        <w:ind w:firstLine="539"/>
        <w:jc w:val="both"/>
        <w:rPr>
          <w:sz w:val="22"/>
          <w:szCs w:val="22"/>
        </w:rPr>
      </w:pPr>
      <w:r w:rsidRPr="00B34BCA">
        <w:rPr>
          <w:sz w:val="22"/>
          <w:szCs w:val="22"/>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10" w:history="1">
        <w:r w:rsidRPr="00B34BCA">
          <w:rPr>
            <w:rStyle w:val="a3"/>
            <w:color w:val="auto"/>
            <w:sz w:val="22"/>
            <w:szCs w:val="22"/>
            <w:u w:val="none"/>
          </w:rPr>
          <w:t>квалифицированной электронной подписью</w:t>
        </w:r>
      </w:hyperlink>
      <w:r w:rsidRPr="00B34BCA">
        <w:rPr>
          <w:sz w:val="22"/>
          <w:szCs w:val="22"/>
        </w:rPr>
        <w:t>, с использованием государственной информационной системы в области государственной службы</w:t>
      </w:r>
      <w:r>
        <w:rPr>
          <w:sz w:val="22"/>
          <w:szCs w:val="22"/>
        </w:rPr>
        <w:t>.</w:t>
      </w:r>
    </w:p>
    <w:p w:rsidR="00841469" w:rsidRDefault="004701C3" w:rsidP="006C5294">
      <w:pPr>
        <w:autoSpaceDE w:val="0"/>
        <w:autoSpaceDN w:val="0"/>
        <w:adjustRightInd w:val="0"/>
        <w:ind w:firstLine="539"/>
        <w:jc w:val="both"/>
        <w:rPr>
          <w:sz w:val="22"/>
          <w:szCs w:val="22"/>
        </w:rPr>
      </w:pPr>
      <w:r w:rsidRPr="004701C3">
        <w:rPr>
          <w:sz w:val="22"/>
          <w:szCs w:val="22"/>
        </w:rPr>
        <w:t>Информация о результатах конкурса в этот же срок размещается на офи</w:t>
      </w:r>
      <w:r w:rsidR="00460EAD" w:rsidRPr="00460EAD">
        <w:rPr>
          <w:sz w:val="22"/>
          <w:szCs w:val="22"/>
        </w:rPr>
        <w:t>циальном</w:t>
      </w:r>
      <w:r w:rsidRPr="004701C3">
        <w:rPr>
          <w:sz w:val="22"/>
          <w:szCs w:val="22"/>
        </w:rPr>
        <w:t xml:space="preserve"> сайт</w:t>
      </w:r>
      <w:r w:rsidR="00460EAD" w:rsidRPr="00460EAD">
        <w:rPr>
          <w:sz w:val="22"/>
          <w:szCs w:val="22"/>
        </w:rPr>
        <w:t>е</w:t>
      </w:r>
      <w:r w:rsidRPr="004701C3">
        <w:rPr>
          <w:sz w:val="22"/>
          <w:szCs w:val="22"/>
        </w:rPr>
        <w:t xml:space="preserve"> </w:t>
      </w:r>
      <w:r w:rsidR="00460EAD" w:rsidRPr="00460EAD">
        <w:rPr>
          <w:sz w:val="22"/>
          <w:szCs w:val="22"/>
        </w:rPr>
        <w:t>ФНС России в</w:t>
      </w:r>
      <w:r w:rsidRPr="004701C3">
        <w:rPr>
          <w:sz w:val="22"/>
          <w:szCs w:val="22"/>
        </w:rPr>
        <w:t xml:space="preserve"> </w:t>
      </w:r>
      <w:r w:rsidR="00460EAD" w:rsidRPr="00460EAD">
        <w:rPr>
          <w:sz w:val="22"/>
          <w:szCs w:val="22"/>
        </w:rPr>
        <w:t>информационно-телекоммуникационной сети "Интернет"</w:t>
      </w:r>
      <w:r w:rsidRPr="004701C3">
        <w:rPr>
          <w:sz w:val="22"/>
          <w:szCs w:val="22"/>
        </w:rPr>
        <w:t>.</w:t>
      </w:r>
    </w:p>
    <w:p w:rsidR="00A80579" w:rsidRPr="00841469" w:rsidRDefault="00283106" w:rsidP="006C5294">
      <w:pPr>
        <w:autoSpaceDE w:val="0"/>
        <w:autoSpaceDN w:val="0"/>
        <w:adjustRightInd w:val="0"/>
        <w:ind w:firstLine="539"/>
        <w:jc w:val="both"/>
        <w:rPr>
          <w:sz w:val="22"/>
          <w:szCs w:val="22"/>
        </w:rPr>
      </w:pPr>
      <w:r w:rsidRPr="00841469">
        <w:rPr>
          <w:sz w:val="22"/>
          <w:szCs w:val="22"/>
        </w:rPr>
        <w:t>11.</w:t>
      </w:r>
      <w:r w:rsidR="00841469" w:rsidRPr="00841469">
        <w:rPr>
          <w:sz w:val="22"/>
          <w:szCs w:val="22"/>
        </w:rPr>
        <w:t xml:space="preserve"> </w:t>
      </w:r>
      <w:r w:rsidR="00460EAD" w:rsidRPr="00841469">
        <w:rPr>
          <w:sz w:val="22"/>
          <w:szCs w:val="22"/>
        </w:rPr>
        <w:t xml:space="preserve">Документы претендентов на замещение вакантной должности федеральной государственной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после чего подлежат уничтожению. </w:t>
      </w:r>
      <w:r w:rsidR="00B34BCA" w:rsidRPr="00B34BCA">
        <w:rPr>
          <w:sz w:val="22"/>
          <w:szCs w:val="22"/>
        </w:rPr>
        <w:t>Документы для участия в конкурсе, представленные в электронном виде, хранятся в течение трех лет, после чего подлежат удалению.</w:t>
      </w:r>
    </w:p>
    <w:p w:rsidR="00860553" w:rsidRDefault="00860553" w:rsidP="008F2728">
      <w:pPr>
        <w:pStyle w:val="ConsNormal"/>
        <w:widowControl/>
        <w:tabs>
          <w:tab w:val="left" w:pos="540"/>
          <w:tab w:val="left" w:pos="900"/>
        </w:tabs>
        <w:ind w:right="0" w:firstLine="539"/>
        <w:jc w:val="both"/>
        <w:rPr>
          <w:rFonts w:ascii="Times New Roman" w:hAnsi="Times New Roman" w:cs="Times New Roman"/>
          <w:sz w:val="22"/>
          <w:szCs w:val="22"/>
        </w:rPr>
      </w:pPr>
    </w:p>
    <w:p w:rsidR="00860553" w:rsidRDefault="00860553" w:rsidP="008F2728">
      <w:pPr>
        <w:pStyle w:val="ConsNormal"/>
        <w:widowControl/>
        <w:tabs>
          <w:tab w:val="left" w:pos="540"/>
          <w:tab w:val="left" w:pos="900"/>
        </w:tabs>
        <w:ind w:right="0" w:firstLine="539"/>
        <w:jc w:val="both"/>
        <w:rPr>
          <w:rFonts w:ascii="Times New Roman" w:hAnsi="Times New Roman" w:cs="Times New Roman"/>
          <w:sz w:val="22"/>
          <w:szCs w:val="22"/>
        </w:rPr>
      </w:pPr>
    </w:p>
    <w:p w:rsidR="008F2728" w:rsidRPr="008F2728" w:rsidRDefault="00283106" w:rsidP="008F2728">
      <w:pPr>
        <w:pStyle w:val="ConsNormal"/>
        <w:widowControl/>
        <w:tabs>
          <w:tab w:val="left" w:pos="540"/>
          <w:tab w:val="left" w:pos="900"/>
        </w:tabs>
        <w:ind w:right="0" w:firstLine="539"/>
        <w:jc w:val="both"/>
        <w:rPr>
          <w:rFonts w:ascii="Times New Roman" w:hAnsi="Times New Roman" w:cs="Times New Roman"/>
          <w:sz w:val="22"/>
          <w:szCs w:val="22"/>
        </w:rPr>
      </w:pPr>
      <w:r w:rsidRPr="008F2728">
        <w:rPr>
          <w:rFonts w:ascii="Times New Roman" w:hAnsi="Times New Roman" w:cs="Times New Roman"/>
          <w:sz w:val="22"/>
          <w:szCs w:val="22"/>
        </w:rPr>
        <w:t>Приложени</w:t>
      </w:r>
      <w:r w:rsidR="008F2728" w:rsidRPr="008F2728">
        <w:rPr>
          <w:rFonts w:ascii="Times New Roman" w:hAnsi="Times New Roman" w:cs="Times New Roman"/>
          <w:sz w:val="22"/>
          <w:szCs w:val="22"/>
        </w:rPr>
        <w:t>я</w:t>
      </w:r>
      <w:r w:rsidRPr="008F2728">
        <w:rPr>
          <w:rFonts w:ascii="Times New Roman" w:hAnsi="Times New Roman" w:cs="Times New Roman"/>
          <w:sz w:val="22"/>
          <w:szCs w:val="22"/>
        </w:rPr>
        <w:t xml:space="preserve">: </w:t>
      </w:r>
    </w:p>
    <w:p w:rsidR="008F2728" w:rsidRDefault="00620090" w:rsidP="008F2728">
      <w:pPr>
        <w:pStyle w:val="ConsNormal"/>
        <w:widowControl/>
        <w:tabs>
          <w:tab w:val="left" w:pos="540"/>
          <w:tab w:val="left" w:pos="900"/>
        </w:tabs>
        <w:ind w:right="0" w:firstLine="539"/>
        <w:jc w:val="both"/>
        <w:rPr>
          <w:rFonts w:ascii="Times New Roman" w:hAnsi="Times New Roman" w:cs="Times New Roman"/>
          <w:sz w:val="22"/>
          <w:szCs w:val="22"/>
        </w:rPr>
      </w:pPr>
      <w:r>
        <w:rPr>
          <w:rFonts w:ascii="Times New Roman" w:hAnsi="Times New Roman" w:cs="Times New Roman"/>
          <w:sz w:val="22"/>
          <w:szCs w:val="22"/>
        </w:rPr>
        <w:t>1.</w:t>
      </w:r>
      <w:r w:rsidR="008F2728" w:rsidRPr="008F2728">
        <w:rPr>
          <w:rFonts w:ascii="Times New Roman" w:hAnsi="Times New Roman" w:cs="Times New Roman"/>
          <w:sz w:val="22"/>
          <w:szCs w:val="22"/>
        </w:rPr>
        <w:t xml:space="preserve"> </w:t>
      </w:r>
      <w:r>
        <w:rPr>
          <w:rFonts w:ascii="Times New Roman" w:hAnsi="Times New Roman" w:cs="Times New Roman"/>
          <w:sz w:val="22"/>
          <w:szCs w:val="22"/>
        </w:rPr>
        <w:t>О</w:t>
      </w:r>
      <w:r w:rsidR="00283106" w:rsidRPr="008F2728">
        <w:rPr>
          <w:rFonts w:ascii="Times New Roman" w:hAnsi="Times New Roman" w:cs="Times New Roman"/>
          <w:sz w:val="22"/>
          <w:szCs w:val="22"/>
        </w:rPr>
        <w:t>бразец заявления гражданина (гражданского служащего) о допуске к участию в конкурсе на замещение вакантной должности федеральной государственной гр</w:t>
      </w:r>
      <w:r w:rsidR="008F2728">
        <w:rPr>
          <w:rFonts w:ascii="Times New Roman" w:hAnsi="Times New Roman" w:cs="Times New Roman"/>
          <w:sz w:val="22"/>
          <w:szCs w:val="22"/>
        </w:rPr>
        <w:t>ажданской службы на одном листе</w:t>
      </w:r>
      <w:r>
        <w:rPr>
          <w:rFonts w:ascii="Times New Roman" w:hAnsi="Times New Roman" w:cs="Times New Roman"/>
          <w:sz w:val="22"/>
          <w:szCs w:val="22"/>
        </w:rPr>
        <w:t>.</w:t>
      </w:r>
    </w:p>
    <w:p w:rsidR="008F2728" w:rsidRPr="008F2728" w:rsidRDefault="00620090" w:rsidP="008F2728">
      <w:pPr>
        <w:pStyle w:val="ConsNormal"/>
        <w:widowControl/>
        <w:tabs>
          <w:tab w:val="left" w:pos="540"/>
          <w:tab w:val="left" w:pos="900"/>
        </w:tabs>
        <w:ind w:right="0" w:firstLine="539"/>
        <w:jc w:val="both"/>
        <w:rPr>
          <w:rFonts w:ascii="Times New Roman" w:hAnsi="Times New Roman" w:cs="Times New Roman"/>
          <w:sz w:val="22"/>
          <w:szCs w:val="22"/>
        </w:rPr>
      </w:pPr>
      <w:r>
        <w:rPr>
          <w:rFonts w:ascii="Times New Roman" w:hAnsi="Times New Roman" w:cs="Times New Roman"/>
          <w:sz w:val="22"/>
          <w:szCs w:val="22"/>
        </w:rPr>
        <w:t>2.</w:t>
      </w:r>
      <w:r w:rsidR="008F2728" w:rsidRPr="008F2728">
        <w:rPr>
          <w:rFonts w:ascii="Times New Roman" w:hAnsi="Times New Roman" w:cs="Times New Roman"/>
          <w:sz w:val="22"/>
          <w:szCs w:val="22"/>
        </w:rPr>
        <w:t xml:space="preserve"> </w:t>
      </w:r>
      <w:bookmarkStart w:id="1" w:name="Par184"/>
      <w:bookmarkEnd w:id="1"/>
      <w:r>
        <w:rPr>
          <w:rFonts w:ascii="Times New Roman" w:hAnsi="Times New Roman" w:cs="Times New Roman"/>
          <w:sz w:val="22"/>
          <w:szCs w:val="22"/>
        </w:rPr>
        <w:t>С</w:t>
      </w:r>
      <w:r w:rsidR="008F2728" w:rsidRPr="008F2728">
        <w:rPr>
          <w:rFonts w:ascii="Times New Roman" w:hAnsi="Times New Roman" w:cs="Times New Roman"/>
          <w:sz w:val="22"/>
          <w:szCs w:val="22"/>
        </w:rPr>
        <w:t>огласие на обработку персональных данных</w:t>
      </w:r>
      <w:r w:rsidR="008F2728">
        <w:rPr>
          <w:rFonts w:ascii="Times New Roman" w:hAnsi="Times New Roman" w:cs="Times New Roman"/>
          <w:sz w:val="22"/>
          <w:szCs w:val="22"/>
        </w:rPr>
        <w:t xml:space="preserve"> </w:t>
      </w:r>
      <w:r w:rsidR="008F2728" w:rsidRPr="008F2728">
        <w:rPr>
          <w:rFonts w:ascii="Times New Roman" w:hAnsi="Times New Roman" w:cs="Times New Roman"/>
          <w:sz w:val="22"/>
          <w:szCs w:val="22"/>
        </w:rPr>
        <w:t>гражданина Российской Федерации</w:t>
      </w:r>
      <w:r w:rsidR="008F2728">
        <w:rPr>
          <w:rFonts w:ascii="Times New Roman" w:hAnsi="Times New Roman" w:cs="Times New Roman"/>
          <w:sz w:val="22"/>
          <w:szCs w:val="22"/>
        </w:rPr>
        <w:t xml:space="preserve"> </w:t>
      </w:r>
      <w:r w:rsidR="008F2728" w:rsidRPr="008F2728">
        <w:rPr>
          <w:rFonts w:ascii="Times New Roman" w:hAnsi="Times New Roman" w:cs="Times New Roman"/>
          <w:sz w:val="22"/>
          <w:szCs w:val="22"/>
        </w:rPr>
        <w:t>Управлению Федеральной налоговой службы по Тюменской области</w:t>
      </w:r>
      <w:r w:rsidR="008F2728">
        <w:rPr>
          <w:rFonts w:ascii="Times New Roman" w:hAnsi="Times New Roman" w:cs="Times New Roman"/>
          <w:sz w:val="22"/>
          <w:szCs w:val="22"/>
        </w:rPr>
        <w:t xml:space="preserve"> на двух листах.</w:t>
      </w:r>
    </w:p>
    <w:sectPr w:rsidR="008F2728" w:rsidRPr="008F2728" w:rsidSect="00FF1E5D">
      <w:headerReference w:type="even" r:id="rId11"/>
      <w:headerReference w:type="default" r:id="rId12"/>
      <w:headerReference w:type="first" r:id="rId13"/>
      <w:footerReference w:type="first" r:id="rId14"/>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64" w:rsidRDefault="00110764">
      <w:r>
        <w:separator/>
      </w:r>
    </w:p>
  </w:endnote>
  <w:endnote w:type="continuationSeparator" w:id="0">
    <w:p w:rsidR="00110764" w:rsidRDefault="0011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2A" w:rsidRDefault="0020352A" w:rsidP="0020352A">
    <w:pPr>
      <w:pStyle w:val="af6"/>
      <w:tabs>
        <w:tab w:val="clear" w:pos="4677"/>
        <w:tab w:val="clear" w:pos="9355"/>
        <w:tab w:val="left" w:pos="564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64" w:rsidRDefault="00110764">
      <w:r>
        <w:separator/>
      </w:r>
    </w:p>
  </w:footnote>
  <w:footnote w:type="continuationSeparator" w:id="0">
    <w:p w:rsidR="00110764" w:rsidRDefault="00110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E0B" w:rsidRDefault="00340E0B" w:rsidP="00DC033F">
    <w:pPr>
      <w:pStyle w:val="a9"/>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40E0B" w:rsidRDefault="00340E0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2A" w:rsidRPr="00860553" w:rsidRDefault="0020352A" w:rsidP="0020352A">
    <w:pPr>
      <w:pStyle w:val="a9"/>
      <w:jc w:val="center"/>
      <w:rPr>
        <w:sz w:val="22"/>
        <w:szCs w:val="22"/>
      </w:rPr>
    </w:pPr>
    <w:r w:rsidRPr="00860553">
      <w:rPr>
        <w:sz w:val="22"/>
        <w:szCs w:val="22"/>
      </w:rPr>
      <w:fldChar w:fldCharType="begin"/>
    </w:r>
    <w:r w:rsidRPr="00860553">
      <w:rPr>
        <w:sz w:val="22"/>
        <w:szCs w:val="22"/>
      </w:rPr>
      <w:instrText>PAGE   \* MERGEFORMAT</w:instrText>
    </w:r>
    <w:r w:rsidRPr="00860553">
      <w:rPr>
        <w:sz w:val="22"/>
        <w:szCs w:val="22"/>
      </w:rPr>
      <w:fldChar w:fldCharType="separate"/>
    </w:r>
    <w:r w:rsidR="002328EB">
      <w:rPr>
        <w:noProof/>
        <w:sz w:val="22"/>
        <w:szCs w:val="22"/>
      </w:rPr>
      <w:t>6</w:t>
    </w:r>
    <w:r w:rsidRPr="00860553">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7" w:rsidRDefault="00EF3B17" w:rsidP="00AE58FB">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848"/>
    <w:multiLevelType w:val="hybridMultilevel"/>
    <w:tmpl w:val="FF04CCDE"/>
    <w:lvl w:ilvl="0" w:tplc="9C5AC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51A4F"/>
    <w:multiLevelType w:val="hybridMultilevel"/>
    <w:tmpl w:val="EBF84FEE"/>
    <w:lvl w:ilvl="0" w:tplc="E7B00076">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3CB6D66"/>
    <w:multiLevelType w:val="multilevel"/>
    <w:tmpl w:val="2EBC60B0"/>
    <w:lvl w:ilvl="0">
      <w:start w:val="1"/>
      <w:numFmt w:val="bullet"/>
      <w:lvlText w:val=""/>
      <w:lvlJc w:val="left"/>
      <w:pPr>
        <w:tabs>
          <w:tab w:val="num" w:pos="1920"/>
        </w:tabs>
        <w:ind w:left="192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26E14F25"/>
    <w:multiLevelType w:val="hybridMultilevel"/>
    <w:tmpl w:val="23E0CFEE"/>
    <w:lvl w:ilvl="0" w:tplc="F536DC60">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2"/>
        </w:tabs>
        <w:ind w:left="192" w:hanging="360"/>
      </w:pPr>
      <w:rPr>
        <w:rFonts w:ascii="Courier New" w:hAnsi="Courier New" w:cs="Courier New" w:hint="default"/>
      </w:rPr>
    </w:lvl>
    <w:lvl w:ilvl="2" w:tplc="04190005" w:tentative="1">
      <w:start w:val="1"/>
      <w:numFmt w:val="bullet"/>
      <w:lvlText w:val=""/>
      <w:lvlJc w:val="left"/>
      <w:pPr>
        <w:tabs>
          <w:tab w:val="num" w:pos="912"/>
        </w:tabs>
        <w:ind w:left="912" w:hanging="360"/>
      </w:pPr>
      <w:rPr>
        <w:rFonts w:ascii="Wingdings" w:hAnsi="Wingdings" w:hint="default"/>
      </w:rPr>
    </w:lvl>
    <w:lvl w:ilvl="3" w:tplc="04190001" w:tentative="1">
      <w:start w:val="1"/>
      <w:numFmt w:val="bullet"/>
      <w:lvlText w:val=""/>
      <w:lvlJc w:val="left"/>
      <w:pPr>
        <w:tabs>
          <w:tab w:val="num" w:pos="1632"/>
        </w:tabs>
        <w:ind w:left="1632" w:hanging="360"/>
      </w:pPr>
      <w:rPr>
        <w:rFonts w:ascii="Symbol" w:hAnsi="Symbol" w:hint="default"/>
      </w:rPr>
    </w:lvl>
    <w:lvl w:ilvl="4" w:tplc="04190003" w:tentative="1">
      <w:start w:val="1"/>
      <w:numFmt w:val="bullet"/>
      <w:lvlText w:val="o"/>
      <w:lvlJc w:val="left"/>
      <w:pPr>
        <w:tabs>
          <w:tab w:val="num" w:pos="2352"/>
        </w:tabs>
        <w:ind w:left="2352" w:hanging="360"/>
      </w:pPr>
      <w:rPr>
        <w:rFonts w:ascii="Courier New" w:hAnsi="Courier New" w:cs="Courier New" w:hint="default"/>
      </w:rPr>
    </w:lvl>
    <w:lvl w:ilvl="5" w:tplc="04190005" w:tentative="1">
      <w:start w:val="1"/>
      <w:numFmt w:val="bullet"/>
      <w:lvlText w:val=""/>
      <w:lvlJc w:val="left"/>
      <w:pPr>
        <w:tabs>
          <w:tab w:val="num" w:pos="3072"/>
        </w:tabs>
        <w:ind w:left="3072" w:hanging="360"/>
      </w:pPr>
      <w:rPr>
        <w:rFonts w:ascii="Wingdings" w:hAnsi="Wingdings" w:hint="default"/>
      </w:rPr>
    </w:lvl>
    <w:lvl w:ilvl="6" w:tplc="04190001" w:tentative="1">
      <w:start w:val="1"/>
      <w:numFmt w:val="bullet"/>
      <w:lvlText w:val=""/>
      <w:lvlJc w:val="left"/>
      <w:pPr>
        <w:tabs>
          <w:tab w:val="num" w:pos="3792"/>
        </w:tabs>
        <w:ind w:left="3792" w:hanging="360"/>
      </w:pPr>
      <w:rPr>
        <w:rFonts w:ascii="Symbol" w:hAnsi="Symbol" w:hint="default"/>
      </w:rPr>
    </w:lvl>
    <w:lvl w:ilvl="7" w:tplc="04190003" w:tentative="1">
      <w:start w:val="1"/>
      <w:numFmt w:val="bullet"/>
      <w:lvlText w:val="o"/>
      <w:lvlJc w:val="left"/>
      <w:pPr>
        <w:tabs>
          <w:tab w:val="num" w:pos="4512"/>
        </w:tabs>
        <w:ind w:left="4512" w:hanging="360"/>
      </w:pPr>
      <w:rPr>
        <w:rFonts w:ascii="Courier New" w:hAnsi="Courier New" w:cs="Courier New" w:hint="default"/>
      </w:rPr>
    </w:lvl>
    <w:lvl w:ilvl="8" w:tplc="04190005" w:tentative="1">
      <w:start w:val="1"/>
      <w:numFmt w:val="bullet"/>
      <w:lvlText w:val=""/>
      <w:lvlJc w:val="left"/>
      <w:pPr>
        <w:tabs>
          <w:tab w:val="num" w:pos="5232"/>
        </w:tabs>
        <w:ind w:left="5232" w:hanging="360"/>
      </w:pPr>
      <w:rPr>
        <w:rFonts w:ascii="Wingdings" w:hAnsi="Wingdings" w:hint="default"/>
      </w:rPr>
    </w:lvl>
  </w:abstractNum>
  <w:abstractNum w:abstractNumId="4">
    <w:nsid w:val="2D096606"/>
    <w:multiLevelType w:val="hybridMultilevel"/>
    <w:tmpl w:val="9BACB348"/>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EE7167B"/>
    <w:multiLevelType w:val="hybridMultilevel"/>
    <w:tmpl w:val="2CEE16AC"/>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164189E"/>
    <w:multiLevelType w:val="hybridMultilevel"/>
    <w:tmpl w:val="1C3A5744"/>
    <w:lvl w:ilvl="0" w:tplc="CD94211E">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990C83"/>
    <w:multiLevelType w:val="hybridMultilevel"/>
    <w:tmpl w:val="7C88F5C2"/>
    <w:lvl w:ilvl="0" w:tplc="6F9A08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C054A9"/>
    <w:multiLevelType w:val="multilevel"/>
    <w:tmpl w:val="3BCC834C"/>
    <w:lvl w:ilvl="0">
      <w:start w:val="2"/>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
    <w:nsid w:val="39A82B85"/>
    <w:multiLevelType w:val="hybridMultilevel"/>
    <w:tmpl w:val="75DE2D3E"/>
    <w:lvl w:ilvl="0" w:tplc="C28AB60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BF15EA"/>
    <w:multiLevelType w:val="hybridMultilevel"/>
    <w:tmpl w:val="C706AD90"/>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46283D35"/>
    <w:multiLevelType w:val="hybridMultilevel"/>
    <w:tmpl w:val="BA420108"/>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532BE3"/>
    <w:multiLevelType w:val="hybridMultilevel"/>
    <w:tmpl w:val="A29848C0"/>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00399C"/>
    <w:multiLevelType w:val="hybridMultilevel"/>
    <w:tmpl w:val="BDDC34BC"/>
    <w:lvl w:ilvl="0" w:tplc="F536DC60">
      <w:start w:val="1"/>
      <w:numFmt w:val="bullet"/>
      <w:lvlText w:val=""/>
      <w:lvlJc w:val="left"/>
      <w:pPr>
        <w:tabs>
          <w:tab w:val="num" w:pos="2688"/>
        </w:tabs>
        <w:ind w:left="2688"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97D06BF"/>
    <w:multiLevelType w:val="hybridMultilevel"/>
    <w:tmpl w:val="D6AACC18"/>
    <w:lvl w:ilvl="0" w:tplc="0694B8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7189D"/>
    <w:multiLevelType w:val="hybridMultilevel"/>
    <w:tmpl w:val="9AF418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A80E7E"/>
    <w:multiLevelType w:val="hybridMultilevel"/>
    <w:tmpl w:val="51268738"/>
    <w:lvl w:ilvl="0" w:tplc="F536DC60">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8367E2"/>
    <w:multiLevelType w:val="hybridMultilevel"/>
    <w:tmpl w:val="2BA49148"/>
    <w:lvl w:ilvl="0" w:tplc="24FE69D0">
      <w:start w:val="1"/>
      <w:numFmt w:val="bullet"/>
      <w:lvlText w:val=""/>
      <w:lvlJc w:val="left"/>
      <w:pPr>
        <w:ind w:left="0" w:firstLine="1068"/>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F6A1F0E"/>
    <w:multiLevelType w:val="hybridMultilevel"/>
    <w:tmpl w:val="2EBC60B0"/>
    <w:lvl w:ilvl="0" w:tplc="E7B00076">
      <w:start w:val="1"/>
      <w:numFmt w:val="bullet"/>
      <w:lvlText w:val=""/>
      <w:lvlJc w:val="left"/>
      <w:pPr>
        <w:tabs>
          <w:tab w:val="num" w:pos="1920"/>
        </w:tabs>
        <w:ind w:left="19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6E381B86"/>
    <w:multiLevelType w:val="hybridMultilevel"/>
    <w:tmpl w:val="4C1E6FF2"/>
    <w:lvl w:ilvl="0" w:tplc="F536DC60">
      <w:start w:val="1"/>
      <w:numFmt w:val="bullet"/>
      <w:lvlText w:val=""/>
      <w:lvlJc w:val="left"/>
      <w:pPr>
        <w:tabs>
          <w:tab w:val="num" w:pos="2148"/>
        </w:tabs>
        <w:ind w:left="21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0F36664"/>
    <w:multiLevelType w:val="hybridMultilevel"/>
    <w:tmpl w:val="B1A8ED48"/>
    <w:lvl w:ilvl="0" w:tplc="F536DC6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3387CAD"/>
    <w:multiLevelType w:val="hybridMultilevel"/>
    <w:tmpl w:val="98FA3C14"/>
    <w:lvl w:ilvl="0" w:tplc="CD94211E">
      <w:start w:val="1"/>
      <w:numFmt w:val="bullet"/>
      <w:lvlText w:val=""/>
      <w:lvlJc w:val="left"/>
      <w:pPr>
        <w:tabs>
          <w:tab w:val="num" w:pos="1391"/>
        </w:tabs>
        <w:ind w:left="540" w:firstLine="56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5"/>
  </w:num>
  <w:num w:numId="3">
    <w:abstractNumId w:val="3"/>
  </w:num>
  <w:num w:numId="4">
    <w:abstractNumId w:val="13"/>
  </w:num>
  <w:num w:numId="5">
    <w:abstractNumId w:val="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2"/>
  </w:num>
  <w:num w:numId="11">
    <w:abstractNumId w:val="21"/>
  </w:num>
  <w:num w:numId="12">
    <w:abstractNumId w:val="1"/>
  </w:num>
  <w:num w:numId="13">
    <w:abstractNumId w:val="11"/>
  </w:num>
  <w:num w:numId="14">
    <w:abstractNumId w:val="12"/>
  </w:num>
  <w:num w:numId="15">
    <w:abstractNumId w:val="14"/>
  </w:num>
  <w:num w:numId="16">
    <w:abstractNumId w:val="6"/>
  </w:num>
  <w:num w:numId="17">
    <w:abstractNumId w:val="15"/>
  </w:num>
  <w:num w:numId="18">
    <w:abstractNumId w:val="16"/>
  </w:num>
  <w:num w:numId="19">
    <w:abstractNumId w:val="0"/>
  </w:num>
  <w:num w:numId="20">
    <w:abstractNumId w:val="7"/>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6E"/>
    <w:rsid w:val="0000034B"/>
    <w:rsid w:val="000006C7"/>
    <w:rsid w:val="00002B82"/>
    <w:rsid w:val="0000359A"/>
    <w:rsid w:val="00003F9F"/>
    <w:rsid w:val="000061A9"/>
    <w:rsid w:val="00007110"/>
    <w:rsid w:val="00011E49"/>
    <w:rsid w:val="000128F2"/>
    <w:rsid w:val="00012FCA"/>
    <w:rsid w:val="000142D2"/>
    <w:rsid w:val="00015305"/>
    <w:rsid w:val="00016616"/>
    <w:rsid w:val="00016729"/>
    <w:rsid w:val="00021D78"/>
    <w:rsid w:val="00022561"/>
    <w:rsid w:val="000254EC"/>
    <w:rsid w:val="000265A9"/>
    <w:rsid w:val="000269CE"/>
    <w:rsid w:val="0002715D"/>
    <w:rsid w:val="00030587"/>
    <w:rsid w:val="00032E55"/>
    <w:rsid w:val="00033993"/>
    <w:rsid w:val="000422B6"/>
    <w:rsid w:val="00045FEE"/>
    <w:rsid w:val="00046193"/>
    <w:rsid w:val="00046DE6"/>
    <w:rsid w:val="00047015"/>
    <w:rsid w:val="00051EAE"/>
    <w:rsid w:val="000531E2"/>
    <w:rsid w:val="00054CB8"/>
    <w:rsid w:val="00054F9F"/>
    <w:rsid w:val="0005690E"/>
    <w:rsid w:val="0006348E"/>
    <w:rsid w:val="00065197"/>
    <w:rsid w:val="00066C27"/>
    <w:rsid w:val="00070BDF"/>
    <w:rsid w:val="000766D8"/>
    <w:rsid w:val="00076E69"/>
    <w:rsid w:val="00076ED0"/>
    <w:rsid w:val="000823FC"/>
    <w:rsid w:val="000830B9"/>
    <w:rsid w:val="00085132"/>
    <w:rsid w:val="000853C6"/>
    <w:rsid w:val="00085C83"/>
    <w:rsid w:val="000903D0"/>
    <w:rsid w:val="000908CA"/>
    <w:rsid w:val="000A46D8"/>
    <w:rsid w:val="000A48B1"/>
    <w:rsid w:val="000A5E21"/>
    <w:rsid w:val="000A60D5"/>
    <w:rsid w:val="000A7415"/>
    <w:rsid w:val="000B31B3"/>
    <w:rsid w:val="000B3C07"/>
    <w:rsid w:val="000B4C67"/>
    <w:rsid w:val="000B72BC"/>
    <w:rsid w:val="000B7D44"/>
    <w:rsid w:val="000C36AA"/>
    <w:rsid w:val="000C7114"/>
    <w:rsid w:val="000D2EF2"/>
    <w:rsid w:val="000D58E8"/>
    <w:rsid w:val="000D6437"/>
    <w:rsid w:val="000D6F10"/>
    <w:rsid w:val="000D798C"/>
    <w:rsid w:val="000E2E44"/>
    <w:rsid w:val="000E4E69"/>
    <w:rsid w:val="000E638A"/>
    <w:rsid w:val="000F2843"/>
    <w:rsid w:val="000F39FC"/>
    <w:rsid w:val="000F4387"/>
    <w:rsid w:val="000F5A30"/>
    <w:rsid w:val="000F607B"/>
    <w:rsid w:val="000F6371"/>
    <w:rsid w:val="000F75CB"/>
    <w:rsid w:val="000F7B54"/>
    <w:rsid w:val="001016E2"/>
    <w:rsid w:val="00101B80"/>
    <w:rsid w:val="00101CE9"/>
    <w:rsid w:val="001032A8"/>
    <w:rsid w:val="0010409A"/>
    <w:rsid w:val="0010445E"/>
    <w:rsid w:val="00104A7F"/>
    <w:rsid w:val="00104B36"/>
    <w:rsid w:val="00110397"/>
    <w:rsid w:val="00110764"/>
    <w:rsid w:val="00113D05"/>
    <w:rsid w:val="001152A2"/>
    <w:rsid w:val="00115D62"/>
    <w:rsid w:val="001169BD"/>
    <w:rsid w:val="00116A75"/>
    <w:rsid w:val="001215C3"/>
    <w:rsid w:val="0012181B"/>
    <w:rsid w:val="0012222D"/>
    <w:rsid w:val="001225CA"/>
    <w:rsid w:val="00122E62"/>
    <w:rsid w:val="00124B11"/>
    <w:rsid w:val="00125BF5"/>
    <w:rsid w:val="0012696F"/>
    <w:rsid w:val="00126F02"/>
    <w:rsid w:val="00126FC5"/>
    <w:rsid w:val="00127C95"/>
    <w:rsid w:val="00130B2E"/>
    <w:rsid w:val="00130E6D"/>
    <w:rsid w:val="00131CA8"/>
    <w:rsid w:val="00133F4C"/>
    <w:rsid w:val="001342D8"/>
    <w:rsid w:val="001347BD"/>
    <w:rsid w:val="00134B71"/>
    <w:rsid w:val="00134F51"/>
    <w:rsid w:val="00140FFA"/>
    <w:rsid w:val="00144053"/>
    <w:rsid w:val="00145D6D"/>
    <w:rsid w:val="00146B6B"/>
    <w:rsid w:val="00155E7E"/>
    <w:rsid w:val="00157FA9"/>
    <w:rsid w:val="0016004D"/>
    <w:rsid w:val="00160373"/>
    <w:rsid w:val="00160944"/>
    <w:rsid w:val="00161BDF"/>
    <w:rsid w:val="00161D2D"/>
    <w:rsid w:val="00162F34"/>
    <w:rsid w:val="0016440D"/>
    <w:rsid w:val="00167D02"/>
    <w:rsid w:val="001700A8"/>
    <w:rsid w:val="00172254"/>
    <w:rsid w:val="001773E5"/>
    <w:rsid w:val="00177633"/>
    <w:rsid w:val="001824A3"/>
    <w:rsid w:val="00182C91"/>
    <w:rsid w:val="00187E13"/>
    <w:rsid w:val="00190616"/>
    <w:rsid w:val="0019096A"/>
    <w:rsid w:val="00191441"/>
    <w:rsid w:val="0019170B"/>
    <w:rsid w:val="001917EA"/>
    <w:rsid w:val="0019204B"/>
    <w:rsid w:val="00193533"/>
    <w:rsid w:val="0019443A"/>
    <w:rsid w:val="00195315"/>
    <w:rsid w:val="00195791"/>
    <w:rsid w:val="00196242"/>
    <w:rsid w:val="00196AED"/>
    <w:rsid w:val="001A07CC"/>
    <w:rsid w:val="001A13E6"/>
    <w:rsid w:val="001A14A8"/>
    <w:rsid w:val="001A2ACF"/>
    <w:rsid w:val="001A461F"/>
    <w:rsid w:val="001A4945"/>
    <w:rsid w:val="001A4F95"/>
    <w:rsid w:val="001A5973"/>
    <w:rsid w:val="001A61E9"/>
    <w:rsid w:val="001A6428"/>
    <w:rsid w:val="001A6D12"/>
    <w:rsid w:val="001A76FD"/>
    <w:rsid w:val="001B0597"/>
    <w:rsid w:val="001B0FE6"/>
    <w:rsid w:val="001B148E"/>
    <w:rsid w:val="001B290B"/>
    <w:rsid w:val="001B67E8"/>
    <w:rsid w:val="001B6E94"/>
    <w:rsid w:val="001C0E85"/>
    <w:rsid w:val="001C383C"/>
    <w:rsid w:val="001C3AE2"/>
    <w:rsid w:val="001C3C48"/>
    <w:rsid w:val="001C5605"/>
    <w:rsid w:val="001C7091"/>
    <w:rsid w:val="001D001D"/>
    <w:rsid w:val="001D0524"/>
    <w:rsid w:val="001D08C7"/>
    <w:rsid w:val="001D1AA6"/>
    <w:rsid w:val="001D31FD"/>
    <w:rsid w:val="001D41FB"/>
    <w:rsid w:val="001D4C6F"/>
    <w:rsid w:val="001D551F"/>
    <w:rsid w:val="001E0DA9"/>
    <w:rsid w:val="001E1EA8"/>
    <w:rsid w:val="001E2A6D"/>
    <w:rsid w:val="001E2F78"/>
    <w:rsid w:val="001E6769"/>
    <w:rsid w:val="001E69C2"/>
    <w:rsid w:val="001F1A9F"/>
    <w:rsid w:val="001F3FEC"/>
    <w:rsid w:val="001F6EDE"/>
    <w:rsid w:val="00200206"/>
    <w:rsid w:val="00200B61"/>
    <w:rsid w:val="00201C9B"/>
    <w:rsid w:val="00202FF0"/>
    <w:rsid w:val="0020352A"/>
    <w:rsid w:val="0020743C"/>
    <w:rsid w:val="002107DA"/>
    <w:rsid w:val="00211309"/>
    <w:rsid w:val="002133C1"/>
    <w:rsid w:val="002134D4"/>
    <w:rsid w:val="0022436E"/>
    <w:rsid w:val="002328EB"/>
    <w:rsid w:val="00232A74"/>
    <w:rsid w:val="00234D45"/>
    <w:rsid w:val="00236246"/>
    <w:rsid w:val="00237A66"/>
    <w:rsid w:val="00237BC3"/>
    <w:rsid w:val="002414E9"/>
    <w:rsid w:val="00241D90"/>
    <w:rsid w:val="00242732"/>
    <w:rsid w:val="00242EEE"/>
    <w:rsid w:val="002464A5"/>
    <w:rsid w:val="00247F72"/>
    <w:rsid w:val="0025167D"/>
    <w:rsid w:val="00251900"/>
    <w:rsid w:val="00252B81"/>
    <w:rsid w:val="00252F48"/>
    <w:rsid w:val="00253CA6"/>
    <w:rsid w:val="00255924"/>
    <w:rsid w:val="0026059E"/>
    <w:rsid w:val="002643D1"/>
    <w:rsid w:val="00264C35"/>
    <w:rsid w:val="00265295"/>
    <w:rsid w:val="00265411"/>
    <w:rsid w:val="00266594"/>
    <w:rsid w:val="00271669"/>
    <w:rsid w:val="00271EF0"/>
    <w:rsid w:val="00275910"/>
    <w:rsid w:val="002805EA"/>
    <w:rsid w:val="00280B51"/>
    <w:rsid w:val="00280FC6"/>
    <w:rsid w:val="00281737"/>
    <w:rsid w:val="00283106"/>
    <w:rsid w:val="00284B43"/>
    <w:rsid w:val="00292A5A"/>
    <w:rsid w:val="00293042"/>
    <w:rsid w:val="002930C3"/>
    <w:rsid w:val="002933FE"/>
    <w:rsid w:val="002975CD"/>
    <w:rsid w:val="002A440A"/>
    <w:rsid w:val="002A542C"/>
    <w:rsid w:val="002A56D7"/>
    <w:rsid w:val="002A5823"/>
    <w:rsid w:val="002A652B"/>
    <w:rsid w:val="002A7687"/>
    <w:rsid w:val="002B2C8E"/>
    <w:rsid w:val="002B5456"/>
    <w:rsid w:val="002B678C"/>
    <w:rsid w:val="002B6B61"/>
    <w:rsid w:val="002C4485"/>
    <w:rsid w:val="002C4B42"/>
    <w:rsid w:val="002D1E42"/>
    <w:rsid w:val="002D3141"/>
    <w:rsid w:val="002D3556"/>
    <w:rsid w:val="002D3636"/>
    <w:rsid w:val="002D3F78"/>
    <w:rsid w:val="002D5B37"/>
    <w:rsid w:val="002D5B84"/>
    <w:rsid w:val="002D6E35"/>
    <w:rsid w:val="002D7BD5"/>
    <w:rsid w:val="002E088B"/>
    <w:rsid w:val="002E3D1C"/>
    <w:rsid w:val="002E675B"/>
    <w:rsid w:val="002F1180"/>
    <w:rsid w:val="002F1740"/>
    <w:rsid w:val="002F353F"/>
    <w:rsid w:val="002F4136"/>
    <w:rsid w:val="002F5007"/>
    <w:rsid w:val="002F73D6"/>
    <w:rsid w:val="00300285"/>
    <w:rsid w:val="00304546"/>
    <w:rsid w:val="00307672"/>
    <w:rsid w:val="0031233C"/>
    <w:rsid w:val="00312BF9"/>
    <w:rsid w:val="00316EE6"/>
    <w:rsid w:val="0032246B"/>
    <w:rsid w:val="00325AB0"/>
    <w:rsid w:val="00327640"/>
    <w:rsid w:val="00327D3B"/>
    <w:rsid w:val="00331333"/>
    <w:rsid w:val="00331420"/>
    <w:rsid w:val="00335B42"/>
    <w:rsid w:val="00335D85"/>
    <w:rsid w:val="00337F2C"/>
    <w:rsid w:val="003405B4"/>
    <w:rsid w:val="00340E0B"/>
    <w:rsid w:val="00340F55"/>
    <w:rsid w:val="00342907"/>
    <w:rsid w:val="0034432B"/>
    <w:rsid w:val="00344812"/>
    <w:rsid w:val="00344D0E"/>
    <w:rsid w:val="00345031"/>
    <w:rsid w:val="00345A50"/>
    <w:rsid w:val="00345B32"/>
    <w:rsid w:val="00350777"/>
    <w:rsid w:val="003530DB"/>
    <w:rsid w:val="00354CED"/>
    <w:rsid w:val="00357458"/>
    <w:rsid w:val="00361AE1"/>
    <w:rsid w:val="0036262D"/>
    <w:rsid w:val="00364B81"/>
    <w:rsid w:val="00367451"/>
    <w:rsid w:val="003704C9"/>
    <w:rsid w:val="00370F7E"/>
    <w:rsid w:val="0037158F"/>
    <w:rsid w:val="00373E8C"/>
    <w:rsid w:val="00375518"/>
    <w:rsid w:val="0038029B"/>
    <w:rsid w:val="003803DF"/>
    <w:rsid w:val="00380ABE"/>
    <w:rsid w:val="0038482F"/>
    <w:rsid w:val="0038557B"/>
    <w:rsid w:val="0038617F"/>
    <w:rsid w:val="00386449"/>
    <w:rsid w:val="00386FA1"/>
    <w:rsid w:val="003871E2"/>
    <w:rsid w:val="0039165E"/>
    <w:rsid w:val="00393BD2"/>
    <w:rsid w:val="00394A2C"/>
    <w:rsid w:val="00395CF2"/>
    <w:rsid w:val="0039750A"/>
    <w:rsid w:val="00397F3E"/>
    <w:rsid w:val="003A0E9E"/>
    <w:rsid w:val="003A13C5"/>
    <w:rsid w:val="003A1975"/>
    <w:rsid w:val="003A21F5"/>
    <w:rsid w:val="003A2FD5"/>
    <w:rsid w:val="003A5CA4"/>
    <w:rsid w:val="003A637E"/>
    <w:rsid w:val="003A65F7"/>
    <w:rsid w:val="003A6CC5"/>
    <w:rsid w:val="003B6161"/>
    <w:rsid w:val="003B668B"/>
    <w:rsid w:val="003B67B1"/>
    <w:rsid w:val="003C1EFD"/>
    <w:rsid w:val="003C462A"/>
    <w:rsid w:val="003C4D15"/>
    <w:rsid w:val="003C5860"/>
    <w:rsid w:val="003C74B8"/>
    <w:rsid w:val="003D064F"/>
    <w:rsid w:val="003D2FB4"/>
    <w:rsid w:val="003D36E8"/>
    <w:rsid w:val="003D7A4C"/>
    <w:rsid w:val="003E576E"/>
    <w:rsid w:val="003E7777"/>
    <w:rsid w:val="003F0F49"/>
    <w:rsid w:val="003F2A12"/>
    <w:rsid w:val="003F46E6"/>
    <w:rsid w:val="003F4ED1"/>
    <w:rsid w:val="003F5960"/>
    <w:rsid w:val="003F660E"/>
    <w:rsid w:val="003F69BE"/>
    <w:rsid w:val="0040277C"/>
    <w:rsid w:val="004035B4"/>
    <w:rsid w:val="00403B28"/>
    <w:rsid w:val="00406769"/>
    <w:rsid w:val="00414C97"/>
    <w:rsid w:val="00415FE0"/>
    <w:rsid w:val="00420665"/>
    <w:rsid w:val="00420C59"/>
    <w:rsid w:val="00422EFE"/>
    <w:rsid w:val="004239CB"/>
    <w:rsid w:val="0042522C"/>
    <w:rsid w:val="00425278"/>
    <w:rsid w:val="00426269"/>
    <w:rsid w:val="0042636F"/>
    <w:rsid w:val="00426ACD"/>
    <w:rsid w:val="0042701C"/>
    <w:rsid w:val="00434001"/>
    <w:rsid w:val="004362BB"/>
    <w:rsid w:val="00437947"/>
    <w:rsid w:val="0044532D"/>
    <w:rsid w:val="00445C99"/>
    <w:rsid w:val="004552F7"/>
    <w:rsid w:val="00455898"/>
    <w:rsid w:val="004561AC"/>
    <w:rsid w:val="00460EAD"/>
    <w:rsid w:val="004613C1"/>
    <w:rsid w:val="004676D5"/>
    <w:rsid w:val="004701C3"/>
    <w:rsid w:val="00472DD1"/>
    <w:rsid w:val="0047437C"/>
    <w:rsid w:val="00475DD2"/>
    <w:rsid w:val="00475E8A"/>
    <w:rsid w:val="00477671"/>
    <w:rsid w:val="00481C65"/>
    <w:rsid w:val="00483788"/>
    <w:rsid w:val="00483EC9"/>
    <w:rsid w:val="0048644A"/>
    <w:rsid w:val="00487175"/>
    <w:rsid w:val="00487465"/>
    <w:rsid w:val="00492A70"/>
    <w:rsid w:val="004976C0"/>
    <w:rsid w:val="004A1ECE"/>
    <w:rsid w:val="004A3488"/>
    <w:rsid w:val="004A3BC4"/>
    <w:rsid w:val="004A3EDE"/>
    <w:rsid w:val="004A43D3"/>
    <w:rsid w:val="004A716D"/>
    <w:rsid w:val="004B2131"/>
    <w:rsid w:val="004B5543"/>
    <w:rsid w:val="004B55C1"/>
    <w:rsid w:val="004C26AB"/>
    <w:rsid w:val="004C4C0B"/>
    <w:rsid w:val="004C567B"/>
    <w:rsid w:val="004C5DB5"/>
    <w:rsid w:val="004C6491"/>
    <w:rsid w:val="004C6F0E"/>
    <w:rsid w:val="004D00F0"/>
    <w:rsid w:val="004D2A17"/>
    <w:rsid w:val="004D41DC"/>
    <w:rsid w:val="004D4A60"/>
    <w:rsid w:val="004D5A37"/>
    <w:rsid w:val="004D6D26"/>
    <w:rsid w:val="004D7056"/>
    <w:rsid w:val="004E1AAC"/>
    <w:rsid w:val="004E3C80"/>
    <w:rsid w:val="004E42C3"/>
    <w:rsid w:val="004E62C9"/>
    <w:rsid w:val="004E75D1"/>
    <w:rsid w:val="004E7A96"/>
    <w:rsid w:val="004F037D"/>
    <w:rsid w:val="004F1D6C"/>
    <w:rsid w:val="004F33A1"/>
    <w:rsid w:val="004F36CF"/>
    <w:rsid w:val="004F495F"/>
    <w:rsid w:val="004F5962"/>
    <w:rsid w:val="004F5C88"/>
    <w:rsid w:val="004F706E"/>
    <w:rsid w:val="00503271"/>
    <w:rsid w:val="005118D6"/>
    <w:rsid w:val="00511BD1"/>
    <w:rsid w:val="005128B2"/>
    <w:rsid w:val="005223CF"/>
    <w:rsid w:val="005248B5"/>
    <w:rsid w:val="00526C5D"/>
    <w:rsid w:val="00531B47"/>
    <w:rsid w:val="0053228F"/>
    <w:rsid w:val="00535BAA"/>
    <w:rsid w:val="005370D5"/>
    <w:rsid w:val="00537703"/>
    <w:rsid w:val="00540B2C"/>
    <w:rsid w:val="00542D44"/>
    <w:rsid w:val="00545923"/>
    <w:rsid w:val="0054697A"/>
    <w:rsid w:val="00546B4E"/>
    <w:rsid w:val="005473FB"/>
    <w:rsid w:val="005476FD"/>
    <w:rsid w:val="005479EE"/>
    <w:rsid w:val="005509FE"/>
    <w:rsid w:val="00550A27"/>
    <w:rsid w:val="00553093"/>
    <w:rsid w:val="0055317A"/>
    <w:rsid w:val="00554CCD"/>
    <w:rsid w:val="00556C9F"/>
    <w:rsid w:val="00560498"/>
    <w:rsid w:val="00560977"/>
    <w:rsid w:val="00560C43"/>
    <w:rsid w:val="00562C38"/>
    <w:rsid w:val="00564762"/>
    <w:rsid w:val="00565566"/>
    <w:rsid w:val="00566852"/>
    <w:rsid w:val="005668DB"/>
    <w:rsid w:val="00570A6D"/>
    <w:rsid w:val="005738CB"/>
    <w:rsid w:val="00576B2A"/>
    <w:rsid w:val="005812DC"/>
    <w:rsid w:val="00582585"/>
    <w:rsid w:val="005840AC"/>
    <w:rsid w:val="0058444E"/>
    <w:rsid w:val="005862B9"/>
    <w:rsid w:val="00586336"/>
    <w:rsid w:val="0058681F"/>
    <w:rsid w:val="00592474"/>
    <w:rsid w:val="005927C0"/>
    <w:rsid w:val="005930AF"/>
    <w:rsid w:val="005A02F8"/>
    <w:rsid w:val="005A0A0B"/>
    <w:rsid w:val="005A56D0"/>
    <w:rsid w:val="005A5CD8"/>
    <w:rsid w:val="005A6194"/>
    <w:rsid w:val="005A718A"/>
    <w:rsid w:val="005B08E3"/>
    <w:rsid w:val="005B2972"/>
    <w:rsid w:val="005B2DF6"/>
    <w:rsid w:val="005B5071"/>
    <w:rsid w:val="005C0166"/>
    <w:rsid w:val="005C23A8"/>
    <w:rsid w:val="005C34DA"/>
    <w:rsid w:val="005C37B0"/>
    <w:rsid w:val="005C45AB"/>
    <w:rsid w:val="005C4B6E"/>
    <w:rsid w:val="005C4CEB"/>
    <w:rsid w:val="005C5BD1"/>
    <w:rsid w:val="005C7743"/>
    <w:rsid w:val="005D0189"/>
    <w:rsid w:val="005D070A"/>
    <w:rsid w:val="005D153A"/>
    <w:rsid w:val="005D338C"/>
    <w:rsid w:val="005E04A8"/>
    <w:rsid w:val="005E5358"/>
    <w:rsid w:val="005E73A1"/>
    <w:rsid w:val="005F5A4C"/>
    <w:rsid w:val="005F67F9"/>
    <w:rsid w:val="005F6AE4"/>
    <w:rsid w:val="00602AD7"/>
    <w:rsid w:val="00603133"/>
    <w:rsid w:val="0061124C"/>
    <w:rsid w:val="00613BC8"/>
    <w:rsid w:val="00617A28"/>
    <w:rsid w:val="00620090"/>
    <w:rsid w:val="00622752"/>
    <w:rsid w:val="00622ED5"/>
    <w:rsid w:val="00623DE0"/>
    <w:rsid w:val="00624D2C"/>
    <w:rsid w:val="00625807"/>
    <w:rsid w:val="00626B0E"/>
    <w:rsid w:val="00626B12"/>
    <w:rsid w:val="00626C52"/>
    <w:rsid w:val="00630568"/>
    <w:rsid w:val="00631230"/>
    <w:rsid w:val="0063314D"/>
    <w:rsid w:val="00636002"/>
    <w:rsid w:val="0063636F"/>
    <w:rsid w:val="006414B6"/>
    <w:rsid w:val="00645460"/>
    <w:rsid w:val="0064617C"/>
    <w:rsid w:val="00647FB6"/>
    <w:rsid w:val="00650204"/>
    <w:rsid w:val="00650974"/>
    <w:rsid w:val="00654B2F"/>
    <w:rsid w:val="006564AD"/>
    <w:rsid w:val="00657CC2"/>
    <w:rsid w:val="00662421"/>
    <w:rsid w:val="00670B0D"/>
    <w:rsid w:val="00671CCC"/>
    <w:rsid w:val="00672642"/>
    <w:rsid w:val="00672F52"/>
    <w:rsid w:val="00684F0C"/>
    <w:rsid w:val="00684FA9"/>
    <w:rsid w:val="006907AC"/>
    <w:rsid w:val="00692572"/>
    <w:rsid w:val="006938C7"/>
    <w:rsid w:val="00693D16"/>
    <w:rsid w:val="0069426F"/>
    <w:rsid w:val="00694B5B"/>
    <w:rsid w:val="00694BBF"/>
    <w:rsid w:val="00695C48"/>
    <w:rsid w:val="00697112"/>
    <w:rsid w:val="00697A0D"/>
    <w:rsid w:val="006A17DF"/>
    <w:rsid w:val="006A5512"/>
    <w:rsid w:val="006A5944"/>
    <w:rsid w:val="006A7083"/>
    <w:rsid w:val="006B0CD1"/>
    <w:rsid w:val="006B1933"/>
    <w:rsid w:val="006B20CC"/>
    <w:rsid w:val="006B5EA4"/>
    <w:rsid w:val="006B60F9"/>
    <w:rsid w:val="006C0B30"/>
    <w:rsid w:val="006C3070"/>
    <w:rsid w:val="006C316E"/>
    <w:rsid w:val="006C4673"/>
    <w:rsid w:val="006C5294"/>
    <w:rsid w:val="006C5F7B"/>
    <w:rsid w:val="006C609A"/>
    <w:rsid w:val="006D3513"/>
    <w:rsid w:val="006D358E"/>
    <w:rsid w:val="006D622A"/>
    <w:rsid w:val="006D762D"/>
    <w:rsid w:val="006E1422"/>
    <w:rsid w:val="006E1A87"/>
    <w:rsid w:val="006E4361"/>
    <w:rsid w:val="006F0D44"/>
    <w:rsid w:val="006F5755"/>
    <w:rsid w:val="006F6471"/>
    <w:rsid w:val="006F6FED"/>
    <w:rsid w:val="007031F7"/>
    <w:rsid w:val="0070570C"/>
    <w:rsid w:val="00706968"/>
    <w:rsid w:val="007108B5"/>
    <w:rsid w:val="00710DAE"/>
    <w:rsid w:val="00710E28"/>
    <w:rsid w:val="0071192A"/>
    <w:rsid w:val="00714D5D"/>
    <w:rsid w:val="007171B0"/>
    <w:rsid w:val="0072094A"/>
    <w:rsid w:val="007249F8"/>
    <w:rsid w:val="0072543A"/>
    <w:rsid w:val="0072551F"/>
    <w:rsid w:val="00725D7E"/>
    <w:rsid w:val="00726487"/>
    <w:rsid w:val="0073122C"/>
    <w:rsid w:val="00733C89"/>
    <w:rsid w:val="00740244"/>
    <w:rsid w:val="00741683"/>
    <w:rsid w:val="0074230D"/>
    <w:rsid w:val="0074329E"/>
    <w:rsid w:val="00743377"/>
    <w:rsid w:val="00744D43"/>
    <w:rsid w:val="007455BC"/>
    <w:rsid w:val="0074765B"/>
    <w:rsid w:val="00756C0F"/>
    <w:rsid w:val="00760EE2"/>
    <w:rsid w:val="0076241F"/>
    <w:rsid w:val="00764C5C"/>
    <w:rsid w:val="007651A7"/>
    <w:rsid w:val="007673A4"/>
    <w:rsid w:val="007710CB"/>
    <w:rsid w:val="00771826"/>
    <w:rsid w:val="00774D16"/>
    <w:rsid w:val="0077547A"/>
    <w:rsid w:val="0077649B"/>
    <w:rsid w:val="00780106"/>
    <w:rsid w:val="007804F8"/>
    <w:rsid w:val="00783050"/>
    <w:rsid w:val="00784390"/>
    <w:rsid w:val="0078516B"/>
    <w:rsid w:val="0078545A"/>
    <w:rsid w:val="00785F09"/>
    <w:rsid w:val="00786C7C"/>
    <w:rsid w:val="00791685"/>
    <w:rsid w:val="007938CA"/>
    <w:rsid w:val="00793D44"/>
    <w:rsid w:val="00796EE3"/>
    <w:rsid w:val="007A1344"/>
    <w:rsid w:val="007A52C3"/>
    <w:rsid w:val="007A73A2"/>
    <w:rsid w:val="007B08B1"/>
    <w:rsid w:val="007B1B59"/>
    <w:rsid w:val="007B1D81"/>
    <w:rsid w:val="007B47A3"/>
    <w:rsid w:val="007B4AA8"/>
    <w:rsid w:val="007B4D20"/>
    <w:rsid w:val="007B674E"/>
    <w:rsid w:val="007B6A49"/>
    <w:rsid w:val="007B72DF"/>
    <w:rsid w:val="007C1221"/>
    <w:rsid w:val="007C171D"/>
    <w:rsid w:val="007C3411"/>
    <w:rsid w:val="007C658C"/>
    <w:rsid w:val="007C668C"/>
    <w:rsid w:val="007C7CFB"/>
    <w:rsid w:val="007D20EC"/>
    <w:rsid w:val="007D293C"/>
    <w:rsid w:val="007D2A01"/>
    <w:rsid w:val="007D40C1"/>
    <w:rsid w:val="007D4658"/>
    <w:rsid w:val="007D6F71"/>
    <w:rsid w:val="007E387A"/>
    <w:rsid w:val="007E3CBE"/>
    <w:rsid w:val="007E4A3E"/>
    <w:rsid w:val="007E51BB"/>
    <w:rsid w:val="007E7C50"/>
    <w:rsid w:val="007F36DF"/>
    <w:rsid w:val="007F5908"/>
    <w:rsid w:val="00800490"/>
    <w:rsid w:val="00801383"/>
    <w:rsid w:val="00804258"/>
    <w:rsid w:val="00806163"/>
    <w:rsid w:val="00810350"/>
    <w:rsid w:val="008118FD"/>
    <w:rsid w:val="00812BFC"/>
    <w:rsid w:val="00813869"/>
    <w:rsid w:val="008169DD"/>
    <w:rsid w:val="00824501"/>
    <w:rsid w:val="0082510B"/>
    <w:rsid w:val="008305F7"/>
    <w:rsid w:val="008372F3"/>
    <w:rsid w:val="008375DE"/>
    <w:rsid w:val="0083792A"/>
    <w:rsid w:val="00841469"/>
    <w:rsid w:val="00844290"/>
    <w:rsid w:val="00844FF6"/>
    <w:rsid w:val="008457B5"/>
    <w:rsid w:val="0085015B"/>
    <w:rsid w:val="00852026"/>
    <w:rsid w:val="008525CE"/>
    <w:rsid w:val="0085263C"/>
    <w:rsid w:val="00852D92"/>
    <w:rsid w:val="00852F86"/>
    <w:rsid w:val="00854090"/>
    <w:rsid w:val="00855B88"/>
    <w:rsid w:val="00860553"/>
    <w:rsid w:val="0086182C"/>
    <w:rsid w:val="00861D20"/>
    <w:rsid w:val="00863F47"/>
    <w:rsid w:val="00865665"/>
    <w:rsid w:val="0086574B"/>
    <w:rsid w:val="00866629"/>
    <w:rsid w:val="00866950"/>
    <w:rsid w:val="00871D2C"/>
    <w:rsid w:val="00872DE5"/>
    <w:rsid w:val="008745D2"/>
    <w:rsid w:val="00876AD1"/>
    <w:rsid w:val="008867F3"/>
    <w:rsid w:val="00887C7F"/>
    <w:rsid w:val="00887ECC"/>
    <w:rsid w:val="00890329"/>
    <w:rsid w:val="008903C9"/>
    <w:rsid w:val="00891A7B"/>
    <w:rsid w:val="008941DC"/>
    <w:rsid w:val="008953D1"/>
    <w:rsid w:val="00895FD7"/>
    <w:rsid w:val="00896ECF"/>
    <w:rsid w:val="00897D66"/>
    <w:rsid w:val="008A18A6"/>
    <w:rsid w:val="008A2C53"/>
    <w:rsid w:val="008A348A"/>
    <w:rsid w:val="008A4349"/>
    <w:rsid w:val="008A4E4D"/>
    <w:rsid w:val="008A6036"/>
    <w:rsid w:val="008A6269"/>
    <w:rsid w:val="008A7DBF"/>
    <w:rsid w:val="008B2129"/>
    <w:rsid w:val="008B21FC"/>
    <w:rsid w:val="008B31B7"/>
    <w:rsid w:val="008B439C"/>
    <w:rsid w:val="008B632C"/>
    <w:rsid w:val="008B7D9C"/>
    <w:rsid w:val="008C129A"/>
    <w:rsid w:val="008C1C25"/>
    <w:rsid w:val="008C529B"/>
    <w:rsid w:val="008C6CAA"/>
    <w:rsid w:val="008C6E74"/>
    <w:rsid w:val="008C7CCD"/>
    <w:rsid w:val="008D1748"/>
    <w:rsid w:val="008D2153"/>
    <w:rsid w:val="008D21C1"/>
    <w:rsid w:val="008D24A6"/>
    <w:rsid w:val="008D39A7"/>
    <w:rsid w:val="008D4706"/>
    <w:rsid w:val="008E0B60"/>
    <w:rsid w:val="008E29B5"/>
    <w:rsid w:val="008E46AF"/>
    <w:rsid w:val="008E64F1"/>
    <w:rsid w:val="008E6C37"/>
    <w:rsid w:val="008E72F8"/>
    <w:rsid w:val="008F07E1"/>
    <w:rsid w:val="008F2728"/>
    <w:rsid w:val="008F3AA8"/>
    <w:rsid w:val="008F5078"/>
    <w:rsid w:val="008F6F97"/>
    <w:rsid w:val="009002E7"/>
    <w:rsid w:val="009010BD"/>
    <w:rsid w:val="00901B32"/>
    <w:rsid w:val="00902E23"/>
    <w:rsid w:val="00903F04"/>
    <w:rsid w:val="00904CCE"/>
    <w:rsid w:val="0091277B"/>
    <w:rsid w:val="00913576"/>
    <w:rsid w:val="00913B92"/>
    <w:rsid w:val="00914CFC"/>
    <w:rsid w:val="009164C5"/>
    <w:rsid w:val="00916775"/>
    <w:rsid w:val="00917592"/>
    <w:rsid w:val="0092084B"/>
    <w:rsid w:val="00920DED"/>
    <w:rsid w:val="00923F6E"/>
    <w:rsid w:val="00924656"/>
    <w:rsid w:val="009256DE"/>
    <w:rsid w:val="009306C4"/>
    <w:rsid w:val="0093223D"/>
    <w:rsid w:val="009324EE"/>
    <w:rsid w:val="0093281A"/>
    <w:rsid w:val="00933AB9"/>
    <w:rsid w:val="00935197"/>
    <w:rsid w:val="00937275"/>
    <w:rsid w:val="0093742E"/>
    <w:rsid w:val="0094049D"/>
    <w:rsid w:val="00942509"/>
    <w:rsid w:val="00943FBA"/>
    <w:rsid w:val="009462A3"/>
    <w:rsid w:val="00947732"/>
    <w:rsid w:val="00950B04"/>
    <w:rsid w:val="009528CE"/>
    <w:rsid w:val="00954561"/>
    <w:rsid w:val="00960D48"/>
    <w:rsid w:val="00965BB5"/>
    <w:rsid w:val="009665CC"/>
    <w:rsid w:val="00967DD3"/>
    <w:rsid w:val="00972113"/>
    <w:rsid w:val="00972532"/>
    <w:rsid w:val="009738D4"/>
    <w:rsid w:val="00973FE4"/>
    <w:rsid w:val="00983DF7"/>
    <w:rsid w:val="00984D95"/>
    <w:rsid w:val="00985A08"/>
    <w:rsid w:val="00985E4B"/>
    <w:rsid w:val="009932D4"/>
    <w:rsid w:val="00993E35"/>
    <w:rsid w:val="00995A8B"/>
    <w:rsid w:val="00995B5E"/>
    <w:rsid w:val="00996E87"/>
    <w:rsid w:val="009A36C0"/>
    <w:rsid w:val="009A3A25"/>
    <w:rsid w:val="009A3FA6"/>
    <w:rsid w:val="009A7126"/>
    <w:rsid w:val="009B00E8"/>
    <w:rsid w:val="009B1FF9"/>
    <w:rsid w:val="009B2AB2"/>
    <w:rsid w:val="009B3910"/>
    <w:rsid w:val="009B6396"/>
    <w:rsid w:val="009C0947"/>
    <w:rsid w:val="009C0975"/>
    <w:rsid w:val="009C1D58"/>
    <w:rsid w:val="009C1E84"/>
    <w:rsid w:val="009C47AD"/>
    <w:rsid w:val="009C4BB6"/>
    <w:rsid w:val="009C5250"/>
    <w:rsid w:val="009C6BDF"/>
    <w:rsid w:val="009C7F12"/>
    <w:rsid w:val="009C7F46"/>
    <w:rsid w:val="009D2AFD"/>
    <w:rsid w:val="009D3549"/>
    <w:rsid w:val="009D4E07"/>
    <w:rsid w:val="009D697A"/>
    <w:rsid w:val="009E0EEB"/>
    <w:rsid w:val="009E7AFA"/>
    <w:rsid w:val="009E7CB4"/>
    <w:rsid w:val="009F206A"/>
    <w:rsid w:val="009F2516"/>
    <w:rsid w:val="009F37FA"/>
    <w:rsid w:val="009F3909"/>
    <w:rsid w:val="009F3B3F"/>
    <w:rsid w:val="009F7263"/>
    <w:rsid w:val="00A020F6"/>
    <w:rsid w:val="00A04966"/>
    <w:rsid w:val="00A05A76"/>
    <w:rsid w:val="00A10A14"/>
    <w:rsid w:val="00A11003"/>
    <w:rsid w:val="00A121B3"/>
    <w:rsid w:val="00A12EDF"/>
    <w:rsid w:val="00A20BE7"/>
    <w:rsid w:val="00A21624"/>
    <w:rsid w:val="00A21F9F"/>
    <w:rsid w:val="00A22818"/>
    <w:rsid w:val="00A23FD3"/>
    <w:rsid w:val="00A264DB"/>
    <w:rsid w:val="00A273E1"/>
    <w:rsid w:val="00A27AA6"/>
    <w:rsid w:val="00A30000"/>
    <w:rsid w:val="00A31F9E"/>
    <w:rsid w:val="00A360B0"/>
    <w:rsid w:val="00A3655B"/>
    <w:rsid w:val="00A36873"/>
    <w:rsid w:val="00A37A41"/>
    <w:rsid w:val="00A40E76"/>
    <w:rsid w:val="00A40F21"/>
    <w:rsid w:val="00A43E09"/>
    <w:rsid w:val="00A4654D"/>
    <w:rsid w:val="00A4782E"/>
    <w:rsid w:val="00A47DF2"/>
    <w:rsid w:val="00A50641"/>
    <w:rsid w:val="00A507DB"/>
    <w:rsid w:val="00A50E67"/>
    <w:rsid w:val="00A51681"/>
    <w:rsid w:val="00A554CE"/>
    <w:rsid w:val="00A64CC9"/>
    <w:rsid w:val="00A65020"/>
    <w:rsid w:val="00A65A13"/>
    <w:rsid w:val="00A669B1"/>
    <w:rsid w:val="00A674FE"/>
    <w:rsid w:val="00A6766F"/>
    <w:rsid w:val="00A70A78"/>
    <w:rsid w:val="00A70EE8"/>
    <w:rsid w:val="00A718E3"/>
    <w:rsid w:val="00A72760"/>
    <w:rsid w:val="00A72846"/>
    <w:rsid w:val="00A74039"/>
    <w:rsid w:val="00A75DFB"/>
    <w:rsid w:val="00A77EF7"/>
    <w:rsid w:val="00A80579"/>
    <w:rsid w:val="00A8216D"/>
    <w:rsid w:val="00A84387"/>
    <w:rsid w:val="00A8480F"/>
    <w:rsid w:val="00A84E9B"/>
    <w:rsid w:val="00A84EAB"/>
    <w:rsid w:val="00A85F4D"/>
    <w:rsid w:val="00A85F51"/>
    <w:rsid w:val="00A85FD4"/>
    <w:rsid w:val="00A86B9A"/>
    <w:rsid w:val="00A87461"/>
    <w:rsid w:val="00A9064D"/>
    <w:rsid w:val="00A92BC9"/>
    <w:rsid w:val="00A92F29"/>
    <w:rsid w:val="00A93B8E"/>
    <w:rsid w:val="00AA09F0"/>
    <w:rsid w:val="00AA17B8"/>
    <w:rsid w:val="00AA2999"/>
    <w:rsid w:val="00AA3458"/>
    <w:rsid w:val="00AA6B23"/>
    <w:rsid w:val="00AA72C8"/>
    <w:rsid w:val="00AB1D8D"/>
    <w:rsid w:val="00AB310E"/>
    <w:rsid w:val="00AB5E5A"/>
    <w:rsid w:val="00AC14BF"/>
    <w:rsid w:val="00AC5390"/>
    <w:rsid w:val="00AD0B1D"/>
    <w:rsid w:val="00AD45A0"/>
    <w:rsid w:val="00AD636E"/>
    <w:rsid w:val="00AD670D"/>
    <w:rsid w:val="00AE0CFF"/>
    <w:rsid w:val="00AE2146"/>
    <w:rsid w:val="00AE58FB"/>
    <w:rsid w:val="00AE68DD"/>
    <w:rsid w:val="00AE7D8B"/>
    <w:rsid w:val="00AE7EE2"/>
    <w:rsid w:val="00AF21F6"/>
    <w:rsid w:val="00AF2B71"/>
    <w:rsid w:val="00AF418F"/>
    <w:rsid w:val="00AF68BD"/>
    <w:rsid w:val="00AF6B78"/>
    <w:rsid w:val="00AF7975"/>
    <w:rsid w:val="00B00BB4"/>
    <w:rsid w:val="00B02371"/>
    <w:rsid w:val="00B02BC7"/>
    <w:rsid w:val="00B04120"/>
    <w:rsid w:val="00B04ADD"/>
    <w:rsid w:val="00B05A5F"/>
    <w:rsid w:val="00B07034"/>
    <w:rsid w:val="00B10081"/>
    <w:rsid w:val="00B11145"/>
    <w:rsid w:val="00B1450C"/>
    <w:rsid w:val="00B15217"/>
    <w:rsid w:val="00B15246"/>
    <w:rsid w:val="00B15609"/>
    <w:rsid w:val="00B179C8"/>
    <w:rsid w:val="00B17BDE"/>
    <w:rsid w:val="00B2047F"/>
    <w:rsid w:val="00B20E9B"/>
    <w:rsid w:val="00B21D40"/>
    <w:rsid w:val="00B277E7"/>
    <w:rsid w:val="00B34283"/>
    <w:rsid w:val="00B34BCA"/>
    <w:rsid w:val="00B35801"/>
    <w:rsid w:val="00B404BB"/>
    <w:rsid w:val="00B417F8"/>
    <w:rsid w:val="00B44E6B"/>
    <w:rsid w:val="00B46D48"/>
    <w:rsid w:val="00B47477"/>
    <w:rsid w:val="00B5060B"/>
    <w:rsid w:val="00B52854"/>
    <w:rsid w:val="00B529EE"/>
    <w:rsid w:val="00B54119"/>
    <w:rsid w:val="00B54D00"/>
    <w:rsid w:val="00B55190"/>
    <w:rsid w:val="00B571D3"/>
    <w:rsid w:val="00B60CB0"/>
    <w:rsid w:val="00B615B0"/>
    <w:rsid w:val="00B62896"/>
    <w:rsid w:val="00B644B4"/>
    <w:rsid w:val="00B76054"/>
    <w:rsid w:val="00B76303"/>
    <w:rsid w:val="00B809FD"/>
    <w:rsid w:val="00B821E3"/>
    <w:rsid w:val="00B828A2"/>
    <w:rsid w:val="00B86693"/>
    <w:rsid w:val="00B86C7A"/>
    <w:rsid w:val="00B872DB"/>
    <w:rsid w:val="00B90DC0"/>
    <w:rsid w:val="00B918A0"/>
    <w:rsid w:val="00B94BBA"/>
    <w:rsid w:val="00B97746"/>
    <w:rsid w:val="00B9793E"/>
    <w:rsid w:val="00BA1570"/>
    <w:rsid w:val="00BA1972"/>
    <w:rsid w:val="00BA28F1"/>
    <w:rsid w:val="00BA443C"/>
    <w:rsid w:val="00BA455F"/>
    <w:rsid w:val="00BA4C30"/>
    <w:rsid w:val="00BB00E0"/>
    <w:rsid w:val="00BB1478"/>
    <w:rsid w:val="00BB3D70"/>
    <w:rsid w:val="00BB5D5B"/>
    <w:rsid w:val="00BC1CEB"/>
    <w:rsid w:val="00BC25DD"/>
    <w:rsid w:val="00BC3EC0"/>
    <w:rsid w:val="00BC4997"/>
    <w:rsid w:val="00BC543A"/>
    <w:rsid w:val="00BD0AC9"/>
    <w:rsid w:val="00BD0B51"/>
    <w:rsid w:val="00BD2144"/>
    <w:rsid w:val="00BD26A9"/>
    <w:rsid w:val="00BD4169"/>
    <w:rsid w:val="00BD6A1F"/>
    <w:rsid w:val="00BD6F18"/>
    <w:rsid w:val="00BE1C58"/>
    <w:rsid w:val="00BE268F"/>
    <w:rsid w:val="00BE332C"/>
    <w:rsid w:val="00BE660C"/>
    <w:rsid w:val="00BF3DE1"/>
    <w:rsid w:val="00BF6ABC"/>
    <w:rsid w:val="00BF73F5"/>
    <w:rsid w:val="00C01A05"/>
    <w:rsid w:val="00C05048"/>
    <w:rsid w:val="00C070D9"/>
    <w:rsid w:val="00C07A69"/>
    <w:rsid w:val="00C1024A"/>
    <w:rsid w:val="00C110FD"/>
    <w:rsid w:val="00C111E5"/>
    <w:rsid w:val="00C11D8F"/>
    <w:rsid w:val="00C11FFF"/>
    <w:rsid w:val="00C1371F"/>
    <w:rsid w:val="00C13A3A"/>
    <w:rsid w:val="00C141F2"/>
    <w:rsid w:val="00C16310"/>
    <w:rsid w:val="00C214E5"/>
    <w:rsid w:val="00C24E0F"/>
    <w:rsid w:val="00C264CB"/>
    <w:rsid w:val="00C26DD4"/>
    <w:rsid w:val="00C26E93"/>
    <w:rsid w:val="00C301AA"/>
    <w:rsid w:val="00C31FC3"/>
    <w:rsid w:val="00C32985"/>
    <w:rsid w:val="00C32A81"/>
    <w:rsid w:val="00C33A26"/>
    <w:rsid w:val="00C34EDD"/>
    <w:rsid w:val="00C3505A"/>
    <w:rsid w:val="00C4249F"/>
    <w:rsid w:val="00C4598F"/>
    <w:rsid w:val="00C46820"/>
    <w:rsid w:val="00C52A33"/>
    <w:rsid w:val="00C53555"/>
    <w:rsid w:val="00C60DAB"/>
    <w:rsid w:val="00C61BD5"/>
    <w:rsid w:val="00C61D52"/>
    <w:rsid w:val="00C6274A"/>
    <w:rsid w:val="00C630E0"/>
    <w:rsid w:val="00C63291"/>
    <w:rsid w:val="00C637CC"/>
    <w:rsid w:val="00C6630C"/>
    <w:rsid w:val="00C71313"/>
    <w:rsid w:val="00C83DE7"/>
    <w:rsid w:val="00C8691B"/>
    <w:rsid w:val="00C90041"/>
    <w:rsid w:val="00C9171B"/>
    <w:rsid w:val="00C9465A"/>
    <w:rsid w:val="00C946EC"/>
    <w:rsid w:val="00C952BC"/>
    <w:rsid w:val="00C9621D"/>
    <w:rsid w:val="00CA1831"/>
    <w:rsid w:val="00CA1CD9"/>
    <w:rsid w:val="00CA3D02"/>
    <w:rsid w:val="00CB0519"/>
    <w:rsid w:val="00CB0570"/>
    <w:rsid w:val="00CB3E91"/>
    <w:rsid w:val="00CB42E0"/>
    <w:rsid w:val="00CB42E4"/>
    <w:rsid w:val="00CB53D6"/>
    <w:rsid w:val="00CC10F6"/>
    <w:rsid w:val="00CC3858"/>
    <w:rsid w:val="00CC3C48"/>
    <w:rsid w:val="00CC4B0F"/>
    <w:rsid w:val="00CC67C0"/>
    <w:rsid w:val="00CC6843"/>
    <w:rsid w:val="00CC7D3E"/>
    <w:rsid w:val="00CD1613"/>
    <w:rsid w:val="00CD39E9"/>
    <w:rsid w:val="00CD5247"/>
    <w:rsid w:val="00CD56F7"/>
    <w:rsid w:val="00CD57BB"/>
    <w:rsid w:val="00CD625A"/>
    <w:rsid w:val="00CD659B"/>
    <w:rsid w:val="00CE0FD0"/>
    <w:rsid w:val="00CE3B7C"/>
    <w:rsid w:val="00CE42CD"/>
    <w:rsid w:val="00CE4301"/>
    <w:rsid w:val="00CE7F2A"/>
    <w:rsid w:val="00CF1AE4"/>
    <w:rsid w:val="00CF26AA"/>
    <w:rsid w:val="00CF3156"/>
    <w:rsid w:val="00CF456E"/>
    <w:rsid w:val="00CF55E9"/>
    <w:rsid w:val="00CF58C5"/>
    <w:rsid w:val="00CF6D39"/>
    <w:rsid w:val="00CF6DBE"/>
    <w:rsid w:val="00D026E8"/>
    <w:rsid w:val="00D03CEC"/>
    <w:rsid w:val="00D06C0F"/>
    <w:rsid w:val="00D07126"/>
    <w:rsid w:val="00D071EF"/>
    <w:rsid w:val="00D13189"/>
    <w:rsid w:val="00D14027"/>
    <w:rsid w:val="00D143FC"/>
    <w:rsid w:val="00D154A5"/>
    <w:rsid w:val="00D17EE1"/>
    <w:rsid w:val="00D20BAA"/>
    <w:rsid w:val="00D21B8B"/>
    <w:rsid w:val="00D21DC3"/>
    <w:rsid w:val="00D21EC0"/>
    <w:rsid w:val="00D221DD"/>
    <w:rsid w:val="00D22B86"/>
    <w:rsid w:val="00D2326A"/>
    <w:rsid w:val="00D2688A"/>
    <w:rsid w:val="00D26EFE"/>
    <w:rsid w:val="00D30127"/>
    <w:rsid w:val="00D34A88"/>
    <w:rsid w:val="00D376C7"/>
    <w:rsid w:val="00D408B1"/>
    <w:rsid w:val="00D40904"/>
    <w:rsid w:val="00D4335E"/>
    <w:rsid w:val="00D52A3F"/>
    <w:rsid w:val="00D561DC"/>
    <w:rsid w:val="00D574BB"/>
    <w:rsid w:val="00D5765D"/>
    <w:rsid w:val="00D6140D"/>
    <w:rsid w:val="00D62E7A"/>
    <w:rsid w:val="00D63D83"/>
    <w:rsid w:val="00D6642E"/>
    <w:rsid w:val="00D72A24"/>
    <w:rsid w:val="00D73061"/>
    <w:rsid w:val="00D75586"/>
    <w:rsid w:val="00D7768D"/>
    <w:rsid w:val="00D820D4"/>
    <w:rsid w:val="00D82D53"/>
    <w:rsid w:val="00D83B77"/>
    <w:rsid w:val="00D85FDA"/>
    <w:rsid w:val="00D91FD5"/>
    <w:rsid w:val="00D95B9B"/>
    <w:rsid w:val="00D95C9E"/>
    <w:rsid w:val="00DA1934"/>
    <w:rsid w:val="00DA4590"/>
    <w:rsid w:val="00DA5188"/>
    <w:rsid w:val="00DA6325"/>
    <w:rsid w:val="00DA6F00"/>
    <w:rsid w:val="00DB066D"/>
    <w:rsid w:val="00DB4A62"/>
    <w:rsid w:val="00DB6025"/>
    <w:rsid w:val="00DB7895"/>
    <w:rsid w:val="00DC033F"/>
    <w:rsid w:val="00DC17D6"/>
    <w:rsid w:val="00DC259C"/>
    <w:rsid w:val="00DC4066"/>
    <w:rsid w:val="00DD1345"/>
    <w:rsid w:val="00DD39DA"/>
    <w:rsid w:val="00DD556F"/>
    <w:rsid w:val="00DD5B4C"/>
    <w:rsid w:val="00DE01AA"/>
    <w:rsid w:val="00DE211F"/>
    <w:rsid w:val="00DE4D63"/>
    <w:rsid w:val="00DF1478"/>
    <w:rsid w:val="00DF1788"/>
    <w:rsid w:val="00DF1ED5"/>
    <w:rsid w:val="00DF262B"/>
    <w:rsid w:val="00DF35E2"/>
    <w:rsid w:val="00E0138C"/>
    <w:rsid w:val="00E02533"/>
    <w:rsid w:val="00E0381F"/>
    <w:rsid w:val="00E03D8E"/>
    <w:rsid w:val="00E04467"/>
    <w:rsid w:val="00E04A1E"/>
    <w:rsid w:val="00E0522B"/>
    <w:rsid w:val="00E07680"/>
    <w:rsid w:val="00E10AA4"/>
    <w:rsid w:val="00E10AF7"/>
    <w:rsid w:val="00E12357"/>
    <w:rsid w:val="00E12A8A"/>
    <w:rsid w:val="00E13373"/>
    <w:rsid w:val="00E162B9"/>
    <w:rsid w:val="00E229D8"/>
    <w:rsid w:val="00E24BF2"/>
    <w:rsid w:val="00E3056B"/>
    <w:rsid w:val="00E322B9"/>
    <w:rsid w:val="00E32D9C"/>
    <w:rsid w:val="00E3592E"/>
    <w:rsid w:val="00E4018B"/>
    <w:rsid w:val="00E40351"/>
    <w:rsid w:val="00E43E17"/>
    <w:rsid w:val="00E44858"/>
    <w:rsid w:val="00E462F7"/>
    <w:rsid w:val="00E5570B"/>
    <w:rsid w:val="00E604CA"/>
    <w:rsid w:val="00E61C4D"/>
    <w:rsid w:val="00E6246C"/>
    <w:rsid w:val="00E635B3"/>
    <w:rsid w:val="00E65739"/>
    <w:rsid w:val="00E669DF"/>
    <w:rsid w:val="00E674A0"/>
    <w:rsid w:val="00E716F9"/>
    <w:rsid w:val="00E7252D"/>
    <w:rsid w:val="00E7331E"/>
    <w:rsid w:val="00E75CF0"/>
    <w:rsid w:val="00E82319"/>
    <w:rsid w:val="00E87825"/>
    <w:rsid w:val="00E9091B"/>
    <w:rsid w:val="00E914A9"/>
    <w:rsid w:val="00E93044"/>
    <w:rsid w:val="00E93BFB"/>
    <w:rsid w:val="00E94C26"/>
    <w:rsid w:val="00E95DF3"/>
    <w:rsid w:val="00EA1855"/>
    <w:rsid w:val="00EA305C"/>
    <w:rsid w:val="00EA31A2"/>
    <w:rsid w:val="00EA337B"/>
    <w:rsid w:val="00EA34FC"/>
    <w:rsid w:val="00EA3F1F"/>
    <w:rsid w:val="00EA62DE"/>
    <w:rsid w:val="00EB12C6"/>
    <w:rsid w:val="00EB2B97"/>
    <w:rsid w:val="00EB389E"/>
    <w:rsid w:val="00EB5802"/>
    <w:rsid w:val="00EB5FE1"/>
    <w:rsid w:val="00EB7608"/>
    <w:rsid w:val="00EC0891"/>
    <w:rsid w:val="00EC190D"/>
    <w:rsid w:val="00EC4E67"/>
    <w:rsid w:val="00EC508D"/>
    <w:rsid w:val="00EC52DC"/>
    <w:rsid w:val="00ED1C1F"/>
    <w:rsid w:val="00ED3057"/>
    <w:rsid w:val="00ED608C"/>
    <w:rsid w:val="00ED65F8"/>
    <w:rsid w:val="00ED7096"/>
    <w:rsid w:val="00ED719E"/>
    <w:rsid w:val="00EE1140"/>
    <w:rsid w:val="00EE4915"/>
    <w:rsid w:val="00EF0D10"/>
    <w:rsid w:val="00EF1995"/>
    <w:rsid w:val="00EF3B17"/>
    <w:rsid w:val="00EF42F0"/>
    <w:rsid w:val="00EF5A9E"/>
    <w:rsid w:val="00EF5D01"/>
    <w:rsid w:val="00EF7531"/>
    <w:rsid w:val="00F005BB"/>
    <w:rsid w:val="00F00686"/>
    <w:rsid w:val="00F022A3"/>
    <w:rsid w:val="00F06117"/>
    <w:rsid w:val="00F06A20"/>
    <w:rsid w:val="00F073B1"/>
    <w:rsid w:val="00F07F92"/>
    <w:rsid w:val="00F10D08"/>
    <w:rsid w:val="00F10E01"/>
    <w:rsid w:val="00F12E08"/>
    <w:rsid w:val="00F145A9"/>
    <w:rsid w:val="00F14FCD"/>
    <w:rsid w:val="00F15B14"/>
    <w:rsid w:val="00F20CF9"/>
    <w:rsid w:val="00F213EF"/>
    <w:rsid w:val="00F23181"/>
    <w:rsid w:val="00F2340F"/>
    <w:rsid w:val="00F24D55"/>
    <w:rsid w:val="00F351BA"/>
    <w:rsid w:val="00F359CD"/>
    <w:rsid w:val="00F35E19"/>
    <w:rsid w:val="00F373D3"/>
    <w:rsid w:val="00F40EF7"/>
    <w:rsid w:val="00F41841"/>
    <w:rsid w:val="00F45A69"/>
    <w:rsid w:val="00F5007E"/>
    <w:rsid w:val="00F50E14"/>
    <w:rsid w:val="00F5233E"/>
    <w:rsid w:val="00F53A9A"/>
    <w:rsid w:val="00F55863"/>
    <w:rsid w:val="00F55AFC"/>
    <w:rsid w:val="00F56610"/>
    <w:rsid w:val="00F5793D"/>
    <w:rsid w:val="00F57DF7"/>
    <w:rsid w:val="00F60055"/>
    <w:rsid w:val="00F602D1"/>
    <w:rsid w:val="00F60C9A"/>
    <w:rsid w:val="00F60D4C"/>
    <w:rsid w:val="00F613BD"/>
    <w:rsid w:val="00F62282"/>
    <w:rsid w:val="00F63058"/>
    <w:rsid w:val="00F63A9C"/>
    <w:rsid w:val="00F65DA1"/>
    <w:rsid w:val="00F666CA"/>
    <w:rsid w:val="00F67ED9"/>
    <w:rsid w:val="00F75325"/>
    <w:rsid w:val="00F779A5"/>
    <w:rsid w:val="00F82428"/>
    <w:rsid w:val="00F85A87"/>
    <w:rsid w:val="00F85C9D"/>
    <w:rsid w:val="00F86A2A"/>
    <w:rsid w:val="00F902B5"/>
    <w:rsid w:val="00F906C7"/>
    <w:rsid w:val="00F94854"/>
    <w:rsid w:val="00F96170"/>
    <w:rsid w:val="00FA055D"/>
    <w:rsid w:val="00FA6616"/>
    <w:rsid w:val="00FA776E"/>
    <w:rsid w:val="00FB0074"/>
    <w:rsid w:val="00FB10CB"/>
    <w:rsid w:val="00FB1879"/>
    <w:rsid w:val="00FB2161"/>
    <w:rsid w:val="00FC0E80"/>
    <w:rsid w:val="00FC2B76"/>
    <w:rsid w:val="00FC3568"/>
    <w:rsid w:val="00FC615F"/>
    <w:rsid w:val="00FD15CB"/>
    <w:rsid w:val="00FD1E1A"/>
    <w:rsid w:val="00FD2E65"/>
    <w:rsid w:val="00FD483A"/>
    <w:rsid w:val="00FD52AF"/>
    <w:rsid w:val="00FD64CC"/>
    <w:rsid w:val="00FD78D3"/>
    <w:rsid w:val="00FE102A"/>
    <w:rsid w:val="00FE2D57"/>
    <w:rsid w:val="00FE3E6C"/>
    <w:rsid w:val="00FF0A04"/>
    <w:rsid w:val="00FF1E5D"/>
    <w:rsid w:val="00FF2754"/>
    <w:rsid w:val="00FF2DD4"/>
    <w:rsid w:val="00FF5845"/>
    <w:rsid w:val="00FF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8CB"/>
    <w:rPr>
      <w:sz w:val="24"/>
      <w:szCs w:val="24"/>
    </w:rPr>
  </w:style>
  <w:style w:type="paragraph" w:styleId="1">
    <w:name w:val="heading 1"/>
    <w:basedOn w:val="a"/>
    <w:next w:val="a"/>
    <w:qFormat/>
    <w:rsid w:val="00531B47"/>
    <w:pPr>
      <w:keepNext/>
      <w:pBdr>
        <w:top w:val="thinThickSmallGap" w:sz="24" w:space="1" w:color="auto"/>
      </w:pBdr>
      <w:outlineLvl w:val="0"/>
    </w:pPr>
    <w:rPr>
      <w:sz w:val="44"/>
      <w:szCs w:val="20"/>
    </w:rPr>
  </w:style>
  <w:style w:type="paragraph" w:styleId="3">
    <w:name w:val="heading 3"/>
    <w:basedOn w:val="a"/>
    <w:next w:val="a"/>
    <w:qFormat/>
    <w:rsid w:val="00531B47"/>
    <w:pPr>
      <w:keepNext/>
      <w:jc w:val="center"/>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16E"/>
    <w:rPr>
      <w:color w:val="0000FF"/>
      <w:u w:val="single"/>
    </w:rPr>
  </w:style>
  <w:style w:type="paragraph" w:customStyle="1" w:styleId="ConsNormal">
    <w:name w:val="ConsNormal"/>
    <w:uiPriority w:val="99"/>
    <w:rsid w:val="006C316E"/>
    <w:pPr>
      <w:widowControl w:val="0"/>
      <w:autoSpaceDE w:val="0"/>
      <w:autoSpaceDN w:val="0"/>
      <w:adjustRightInd w:val="0"/>
      <w:ind w:right="19772" w:firstLine="720"/>
    </w:pPr>
    <w:rPr>
      <w:rFonts w:ascii="Arial" w:hAnsi="Arial" w:cs="Arial"/>
    </w:rPr>
  </w:style>
  <w:style w:type="character" w:styleId="a4">
    <w:name w:val="page number"/>
    <w:basedOn w:val="a0"/>
    <w:rsid w:val="006C316E"/>
  </w:style>
  <w:style w:type="paragraph" w:customStyle="1" w:styleId="ConsPlusNonformat">
    <w:name w:val="ConsPlusNonformat"/>
    <w:uiPriority w:val="99"/>
    <w:rsid w:val="006C316E"/>
    <w:pPr>
      <w:widowControl w:val="0"/>
      <w:autoSpaceDE w:val="0"/>
      <w:autoSpaceDN w:val="0"/>
      <w:adjustRightInd w:val="0"/>
    </w:pPr>
    <w:rPr>
      <w:rFonts w:ascii="Courier New" w:hAnsi="Courier New" w:cs="Courier New"/>
    </w:rPr>
  </w:style>
  <w:style w:type="paragraph" w:customStyle="1" w:styleId="ConsPlusNormal">
    <w:name w:val="ConsPlusNormal"/>
    <w:rsid w:val="006C316E"/>
    <w:pPr>
      <w:widowControl w:val="0"/>
      <w:autoSpaceDE w:val="0"/>
      <w:autoSpaceDN w:val="0"/>
      <w:adjustRightInd w:val="0"/>
      <w:ind w:firstLine="720"/>
    </w:pPr>
    <w:rPr>
      <w:rFonts w:ascii="Arial" w:hAnsi="Arial" w:cs="Arial"/>
    </w:rPr>
  </w:style>
  <w:style w:type="paragraph" w:styleId="a5">
    <w:name w:val="Body Text"/>
    <w:basedOn w:val="a"/>
    <w:link w:val="a6"/>
    <w:rsid w:val="00531B47"/>
    <w:pPr>
      <w:jc w:val="both"/>
    </w:pPr>
    <w:rPr>
      <w:sz w:val="28"/>
      <w:szCs w:val="20"/>
    </w:rPr>
  </w:style>
  <w:style w:type="paragraph" w:customStyle="1" w:styleId="10">
    <w:name w:val="Знак1"/>
    <w:basedOn w:val="a"/>
    <w:rsid w:val="00386449"/>
    <w:pPr>
      <w:spacing w:after="160" w:line="240" w:lineRule="exact"/>
      <w:jc w:val="both"/>
    </w:pPr>
    <w:rPr>
      <w:szCs w:val="20"/>
      <w:lang w:val="en-US" w:eastAsia="en-US"/>
    </w:rPr>
  </w:style>
  <w:style w:type="paragraph" w:styleId="a7">
    <w:name w:val="Body Text Indent"/>
    <w:basedOn w:val="a"/>
    <w:rsid w:val="00386449"/>
    <w:pPr>
      <w:spacing w:after="120"/>
      <w:ind w:left="283"/>
    </w:pPr>
  </w:style>
  <w:style w:type="paragraph" w:customStyle="1" w:styleId="ConsNonformat">
    <w:name w:val="ConsNonformat"/>
    <w:rsid w:val="00283106"/>
    <w:pPr>
      <w:widowControl w:val="0"/>
      <w:autoSpaceDE w:val="0"/>
      <w:autoSpaceDN w:val="0"/>
      <w:adjustRightInd w:val="0"/>
      <w:ind w:right="19772"/>
    </w:pPr>
    <w:rPr>
      <w:rFonts w:ascii="Courier New" w:hAnsi="Courier New" w:cs="Courier New"/>
    </w:rPr>
  </w:style>
  <w:style w:type="paragraph" w:customStyle="1" w:styleId="a8">
    <w:name w:val="Знак"/>
    <w:basedOn w:val="a"/>
    <w:rsid w:val="00283106"/>
    <w:pPr>
      <w:widowControl w:val="0"/>
      <w:adjustRightInd w:val="0"/>
      <w:spacing w:after="160" w:line="240" w:lineRule="exact"/>
      <w:jc w:val="right"/>
    </w:pPr>
    <w:rPr>
      <w:sz w:val="20"/>
      <w:szCs w:val="20"/>
      <w:lang w:val="en-GB" w:eastAsia="en-US"/>
    </w:rPr>
  </w:style>
  <w:style w:type="paragraph" w:styleId="2">
    <w:name w:val="Body Text 2"/>
    <w:basedOn w:val="a"/>
    <w:rsid w:val="005D338C"/>
    <w:pPr>
      <w:spacing w:after="120" w:line="480" w:lineRule="auto"/>
    </w:pPr>
  </w:style>
  <w:style w:type="paragraph" w:customStyle="1" w:styleId="11">
    <w:name w:val="Знак1"/>
    <w:basedOn w:val="a"/>
    <w:rsid w:val="004C567B"/>
    <w:pPr>
      <w:spacing w:after="160" w:line="240" w:lineRule="exact"/>
      <w:jc w:val="both"/>
    </w:pPr>
    <w:rPr>
      <w:szCs w:val="20"/>
      <w:lang w:val="en-US" w:eastAsia="en-US"/>
    </w:rPr>
  </w:style>
  <w:style w:type="paragraph" w:styleId="a9">
    <w:name w:val="header"/>
    <w:basedOn w:val="a"/>
    <w:link w:val="aa"/>
    <w:uiPriority w:val="99"/>
    <w:rsid w:val="00A360B0"/>
    <w:pPr>
      <w:tabs>
        <w:tab w:val="center" w:pos="4677"/>
        <w:tab w:val="right" w:pos="9355"/>
      </w:tabs>
    </w:p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793D44"/>
    <w:pPr>
      <w:spacing w:after="160" w:line="240" w:lineRule="exact"/>
    </w:pPr>
    <w:rPr>
      <w:sz w:val="28"/>
      <w:szCs w:val="20"/>
      <w:lang w:val="en-US" w:eastAsia="en-US"/>
    </w:rPr>
  </w:style>
  <w:style w:type="paragraph" w:customStyle="1" w:styleId="4">
    <w:name w:val="Знак Знак Знак4 Знак Знак Знак Знак Знак Знак Знак Знак Знак Знак"/>
    <w:basedOn w:val="a"/>
    <w:autoRedefine/>
    <w:rsid w:val="0086182C"/>
    <w:pPr>
      <w:spacing w:after="160" w:line="240" w:lineRule="exact"/>
    </w:pPr>
    <w:rPr>
      <w:sz w:val="28"/>
      <w:szCs w:val="20"/>
      <w:lang w:val="en-US" w:eastAsia="en-US"/>
    </w:rPr>
  </w:style>
  <w:style w:type="character" w:styleId="ac">
    <w:name w:val="annotation reference"/>
    <w:uiPriority w:val="99"/>
    <w:rsid w:val="0026059E"/>
    <w:rPr>
      <w:sz w:val="16"/>
      <w:szCs w:val="16"/>
    </w:rPr>
  </w:style>
  <w:style w:type="paragraph" w:styleId="ad">
    <w:name w:val="annotation text"/>
    <w:basedOn w:val="a"/>
    <w:link w:val="ae"/>
    <w:rsid w:val="0026059E"/>
    <w:rPr>
      <w:sz w:val="20"/>
      <w:szCs w:val="20"/>
    </w:rPr>
  </w:style>
  <w:style w:type="character" w:customStyle="1" w:styleId="ae">
    <w:name w:val="Текст примечания Знак"/>
    <w:basedOn w:val="a0"/>
    <w:link w:val="ad"/>
    <w:rsid w:val="0026059E"/>
  </w:style>
  <w:style w:type="paragraph" w:styleId="af">
    <w:name w:val="annotation subject"/>
    <w:basedOn w:val="ad"/>
    <w:next w:val="ad"/>
    <w:link w:val="af0"/>
    <w:rsid w:val="0026059E"/>
    <w:rPr>
      <w:b/>
      <w:bCs/>
    </w:rPr>
  </w:style>
  <w:style w:type="character" w:customStyle="1" w:styleId="af0">
    <w:name w:val="Тема примечания Знак"/>
    <w:link w:val="af"/>
    <w:rsid w:val="0026059E"/>
    <w:rPr>
      <w:b/>
      <w:bCs/>
    </w:rPr>
  </w:style>
  <w:style w:type="paragraph" w:styleId="af1">
    <w:name w:val="Balloon Text"/>
    <w:basedOn w:val="a"/>
    <w:link w:val="af2"/>
    <w:rsid w:val="0026059E"/>
    <w:rPr>
      <w:rFonts w:ascii="Tahoma" w:hAnsi="Tahoma" w:cs="Tahoma"/>
      <w:sz w:val="16"/>
      <w:szCs w:val="16"/>
    </w:rPr>
  </w:style>
  <w:style w:type="character" w:customStyle="1" w:styleId="af2">
    <w:name w:val="Текст выноски Знак"/>
    <w:link w:val="af1"/>
    <w:rsid w:val="0026059E"/>
    <w:rPr>
      <w:rFonts w:ascii="Tahoma" w:hAnsi="Tahoma" w:cs="Tahoma"/>
      <w:sz w:val="16"/>
      <w:szCs w:val="16"/>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5C37B0"/>
    <w:pPr>
      <w:spacing w:after="160" w:line="240" w:lineRule="exact"/>
    </w:pPr>
    <w:rPr>
      <w:sz w:val="28"/>
      <w:szCs w:val="20"/>
      <w:lang w:val="en-US" w:eastAsia="en-US"/>
    </w:rPr>
  </w:style>
  <w:style w:type="paragraph" w:customStyle="1" w:styleId="af4">
    <w:name w:val="Знак"/>
    <w:basedOn w:val="a"/>
    <w:rsid w:val="005C23A8"/>
    <w:pPr>
      <w:spacing w:after="160" w:line="240" w:lineRule="exact"/>
    </w:pPr>
    <w:rPr>
      <w:rFonts w:ascii="Tahoma" w:hAnsi="Tahoma"/>
      <w:sz w:val="20"/>
      <w:szCs w:val="20"/>
      <w:lang w:val="en-US" w:eastAsia="en-US"/>
    </w:rPr>
  </w:style>
  <w:style w:type="paragraph" w:styleId="af5">
    <w:name w:val="List Paragraph"/>
    <w:basedOn w:val="a"/>
    <w:qFormat/>
    <w:rsid w:val="00984D95"/>
    <w:pPr>
      <w:ind w:left="720"/>
      <w:contextualSpacing/>
    </w:pPr>
    <w:rPr>
      <w:szCs w:val="20"/>
    </w:rPr>
  </w:style>
  <w:style w:type="character" w:customStyle="1" w:styleId="FontStyle12">
    <w:name w:val="Font Style12"/>
    <w:rsid w:val="00540B2C"/>
    <w:rPr>
      <w:rFonts w:ascii="Times New Roman" w:hAnsi="Times New Roman" w:cs="Times New Roman"/>
      <w:i/>
      <w:iCs/>
      <w:sz w:val="24"/>
      <w:szCs w:val="24"/>
    </w:rPr>
  </w:style>
  <w:style w:type="paragraph" w:customStyle="1" w:styleId="Style4">
    <w:name w:val="Style4"/>
    <w:basedOn w:val="a"/>
    <w:rsid w:val="00540B2C"/>
    <w:pPr>
      <w:widowControl w:val="0"/>
      <w:autoSpaceDE w:val="0"/>
      <w:autoSpaceDN w:val="0"/>
      <w:adjustRightInd w:val="0"/>
      <w:spacing w:line="277" w:lineRule="exact"/>
      <w:ind w:firstLine="725"/>
      <w:jc w:val="both"/>
    </w:pPr>
  </w:style>
  <w:style w:type="paragraph" w:customStyle="1" w:styleId="Style6">
    <w:name w:val="Style6"/>
    <w:basedOn w:val="a"/>
    <w:rsid w:val="00540B2C"/>
    <w:pPr>
      <w:widowControl w:val="0"/>
      <w:autoSpaceDE w:val="0"/>
      <w:autoSpaceDN w:val="0"/>
      <w:adjustRightInd w:val="0"/>
      <w:spacing w:line="276" w:lineRule="exact"/>
      <w:ind w:firstLine="730"/>
      <w:jc w:val="both"/>
    </w:pPr>
  </w:style>
  <w:style w:type="paragraph" w:styleId="20">
    <w:name w:val="Body Text Indent 2"/>
    <w:basedOn w:val="a"/>
    <w:rsid w:val="00C33A26"/>
    <w:pPr>
      <w:spacing w:after="120" w:line="480" w:lineRule="auto"/>
      <w:ind w:left="283"/>
    </w:pPr>
  </w:style>
  <w:style w:type="character" w:customStyle="1" w:styleId="a6">
    <w:name w:val="Основной текст Знак"/>
    <w:link w:val="a5"/>
    <w:rsid w:val="005D0189"/>
    <w:rPr>
      <w:sz w:val="28"/>
    </w:rPr>
  </w:style>
  <w:style w:type="paragraph" w:styleId="af6">
    <w:name w:val="footer"/>
    <w:basedOn w:val="a"/>
    <w:link w:val="af7"/>
    <w:uiPriority w:val="99"/>
    <w:rsid w:val="000128F2"/>
    <w:pPr>
      <w:tabs>
        <w:tab w:val="center" w:pos="4677"/>
        <w:tab w:val="right" w:pos="9355"/>
      </w:tabs>
    </w:pPr>
  </w:style>
  <w:style w:type="character" w:customStyle="1" w:styleId="af7">
    <w:name w:val="Нижний колонтитул Знак"/>
    <w:link w:val="af6"/>
    <w:uiPriority w:val="99"/>
    <w:rsid w:val="000128F2"/>
    <w:rPr>
      <w:sz w:val="24"/>
      <w:szCs w:val="24"/>
    </w:rPr>
  </w:style>
  <w:style w:type="character" w:customStyle="1" w:styleId="af8">
    <w:name w:val="Цветовое выделение для Текст"/>
    <w:uiPriority w:val="99"/>
    <w:rsid w:val="00F602D1"/>
  </w:style>
  <w:style w:type="character" w:customStyle="1" w:styleId="aa">
    <w:name w:val="Верхний колонтитул Знак"/>
    <w:link w:val="a9"/>
    <w:uiPriority w:val="99"/>
    <w:rsid w:val="00EF3B17"/>
    <w:rPr>
      <w:sz w:val="24"/>
      <w:szCs w:val="24"/>
    </w:rPr>
  </w:style>
  <w:style w:type="paragraph" w:styleId="af9">
    <w:name w:val="Plain Text"/>
    <w:basedOn w:val="a"/>
    <w:link w:val="afa"/>
    <w:rsid w:val="000D58E8"/>
    <w:rPr>
      <w:rFonts w:ascii="Consolas" w:hAnsi="Consolas"/>
      <w:sz w:val="21"/>
      <w:szCs w:val="21"/>
    </w:rPr>
  </w:style>
  <w:style w:type="character" w:customStyle="1" w:styleId="afa">
    <w:name w:val="Текст Знак"/>
    <w:basedOn w:val="a0"/>
    <w:link w:val="af9"/>
    <w:rsid w:val="000D58E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8CB"/>
    <w:rPr>
      <w:sz w:val="24"/>
      <w:szCs w:val="24"/>
    </w:rPr>
  </w:style>
  <w:style w:type="paragraph" w:styleId="1">
    <w:name w:val="heading 1"/>
    <w:basedOn w:val="a"/>
    <w:next w:val="a"/>
    <w:qFormat/>
    <w:rsid w:val="00531B47"/>
    <w:pPr>
      <w:keepNext/>
      <w:pBdr>
        <w:top w:val="thinThickSmallGap" w:sz="24" w:space="1" w:color="auto"/>
      </w:pBdr>
      <w:outlineLvl w:val="0"/>
    </w:pPr>
    <w:rPr>
      <w:sz w:val="44"/>
      <w:szCs w:val="20"/>
    </w:rPr>
  </w:style>
  <w:style w:type="paragraph" w:styleId="3">
    <w:name w:val="heading 3"/>
    <w:basedOn w:val="a"/>
    <w:next w:val="a"/>
    <w:qFormat/>
    <w:rsid w:val="00531B47"/>
    <w:pPr>
      <w:keepNext/>
      <w:jc w:val="center"/>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C316E"/>
    <w:rPr>
      <w:color w:val="0000FF"/>
      <w:u w:val="single"/>
    </w:rPr>
  </w:style>
  <w:style w:type="paragraph" w:customStyle="1" w:styleId="ConsNormal">
    <w:name w:val="ConsNormal"/>
    <w:uiPriority w:val="99"/>
    <w:rsid w:val="006C316E"/>
    <w:pPr>
      <w:widowControl w:val="0"/>
      <w:autoSpaceDE w:val="0"/>
      <w:autoSpaceDN w:val="0"/>
      <w:adjustRightInd w:val="0"/>
      <w:ind w:right="19772" w:firstLine="720"/>
    </w:pPr>
    <w:rPr>
      <w:rFonts w:ascii="Arial" w:hAnsi="Arial" w:cs="Arial"/>
    </w:rPr>
  </w:style>
  <w:style w:type="character" w:styleId="a4">
    <w:name w:val="page number"/>
    <w:basedOn w:val="a0"/>
    <w:rsid w:val="006C316E"/>
  </w:style>
  <w:style w:type="paragraph" w:customStyle="1" w:styleId="ConsPlusNonformat">
    <w:name w:val="ConsPlusNonformat"/>
    <w:uiPriority w:val="99"/>
    <w:rsid w:val="006C316E"/>
    <w:pPr>
      <w:widowControl w:val="0"/>
      <w:autoSpaceDE w:val="0"/>
      <w:autoSpaceDN w:val="0"/>
      <w:adjustRightInd w:val="0"/>
    </w:pPr>
    <w:rPr>
      <w:rFonts w:ascii="Courier New" w:hAnsi="Courier New" w:cs="Courier New"/>
    </w:rPr>
  </w:style>
  <w:style w:type="paragraph" w:customStyle="1" w:styleId="ConsPlusNormal">
    <w:name w:val="ConsPlusNormal"/>
    <w:rsid w:val="006C316E"/>
    <w:pPr>
      <w:widowControl w:val="0"/>
      <w:autoSpaceDE w:val="0"/>
      <w:autoSpaceDN w:val="0"/>
      <w:adjustRightInd w:val="0"/>
      <w:ind w:firstLine="720"/>
    </w:pPr>
    <w:rPr>
      <w:rFonts w:ascii="Arial" w:hAnsi="Arial" w:cs="Arial"/>
    </w:rPr>
  </w:style>
  <w:style w:type="paragraph" w:styleId="a5">
    <w:name w:val="Body Text"/>
    <w:basedOn w:val="a"/>
    <w:link w:val="a6"/>
    <w:rsid w:val="00531B47"/>
    <w:pPr>
      <w:jc w:val="both"/>
    </w:pPr>
    <w:rPr>
      <w:sz w:val="28"/>
      <w:szCs w:val="20"/>
    </w:rPr>
  </w:style>
  <w:style w:type="paragraph" w:customStyle="1" w:styleId="10">
    <w:name w:val="Знак1"/>
    <w:basedOn w:val="a"/>
    <w:rsid w:val="00386449"/>
    <w:pPr>
      <w:spacing w:after="160" w:line="240" w:lineRule="exact"/>
      <w:jc w:val="both"/>
    </w:pPr>
    <w:rPr>
      <w:szCs w:val="20"/>
      <w:lang w:val="en-US" w:eastAsia="en-US"/>
    </w:rPr>
  </w:style>
  <w:style w:type="paragraph" w:styleId="a7">
    <w:name w:val="Body Text Indent"/>
    <w:basedOn w:val="a"/>
    <w:rsid w:val="00386449"/>
    <w:pPr>
      <w:spacing w:after="120"/>
      <w:ind w:left="283"/>
    </w:pPr>
  </w:style>
  <w:style w:type="paragraph" w:customStyle="1" w:styleId="ConsNonformat">
    <w:name w:val="ConsNonformat"/>
    <w:rsid w:val="00283106"/>
    <w:pPr>
      <w:widowControl w:val="0"/>
      <w:autoSpaceDE w:val="0"/>
      <w:autoSpaceDN w:val="0"/>
      <w:adjustRightInd w:val="0"/>
      <w:ind w:right="19772"/>
    </w:pPr>
    <w:rPr>
      <w:rFonts w:ascii="Courier New" w:hAnsi="Courier New" w:cs="Courier New"/>
    </w:rPr>
  </w:style>
  <w:style w:type="paragraph" w:customStyle="1" w:styleId="a8">
    <w:name w:val="Знак"/>
    <w:basedOn w:val="a"/>
    <w:rsid w:val="00283106"/>
    <w:pPr>
      <w:widowControl w:val="0"/>
      <w:adjustRightInd w:val="0"/>
      <w:spacing w:after="160" w:line="240" w:lineRule="exact"/>
      <w:jc w:val="right"/>
    </w:pPr>
    <w:rPr>
      <w:sz w:val="20"/>
      <w:szCs w:val="20"/>
      <w:lang w:val="en-GB" w:eastAsia="en-US"/>
    </w:rPr>
  </w:style>
  <w:style w:type="paragraph" w:styleId="2">
    <w:name w:val="Body Text 2"/>
    <w:basedOn w:val="a"/>
    <w:rsid w:val="005D338C"/>
    <w:pPr>
      <w:spacing w:after="120" w:line="480" w:lineRule="auto"/>
    </w:pPr>
  </w:style>
  <w:style w:type="paragraph" w:customStyle="1" w:styleId="11">
    <w:name w:val="Знак1"/>
    <w:basedOn w:val="a"/>
    <w:rsid w:val="004C567B"/>
    <w:pPr>
      <w:spacing w:after="160" w:line="240" w:lineRule="exact"/>
      <w:jc w:val="both"/>
    </w:pPr>
    <w:rPr>
      <w:szCs w:val="20"/>
      <w:lang w:val="en-US" w:eastAsia="en-US"/>
    </w:rPr>
  </w:style>
  <w:style w:type="paragraph" w:styleId="a9">
    <w:name w:val="header"/>
    <w:basedOn w:val="a"/>
    <w:link w:val="aa"/>
    <w:uiPriority w:val="99"/>
    <w:rsid w:val="00A360B0"/>
    <w:pPr>
      <w:tabs>
        <w:tab w:val="center" w:pos="4677"/>
        <w:tab w:val="right" w:pos="9355"/>
      </w:tabs>
    </w:pPr>
  </w:style>
  <w:style w:type="paragraph" w:customStyle="1" w:styleId="ab">
    <w:name w:val="Знак Знак Знак Знак Знак Знак Знак Знак Знак Знак Знак Знак Знак Знак Знак Знак Знак Знак Знак Знак Знак Знак"/>
    <w:basedOn w:val="a"/>
    <w:autoRedefine/>
    <w:rsid w:val="00793D44"/>
    <w:pPr>
      <w:spacing w:after="160" w:line="240" w:lineRule="exact"/>
    </w:pPr>
    <w:rPr>
      <w:sz w:val="28"/>
      <w:szCs w:val="20"/>
      <w:lang w:val="en-US" w:eastAsia="en-US"/>
    </w:rPr>
  </w:style>
  <w:style w:type="paragraph" w:customStyle="1" w:styleId="4">
    <w:name w:val="Знак Знак Знак4 Знак Знак Знак Знак Знак Знак Знак Знак Знак Знак"/>
    <w:basedOn w:val="a"/>
    <w:autoRedefine/>
    <w:rsid w:val="0086182C"/>
    <w:pPr>
      <w:spacing w:after="160" w:line="240" w:lineRule="exact"/>
    </w:pPr>
    <w:rPr>
      <w:sz w:val="28"/>
      <w:szCs w:val="20"/>
      <w:lang w:val="en-US" w:eastAsia="en-US"/>
    </w:rPr>
  </w:style>
  <w:style w:type="character" w:styleId="ac">
    <w:name w:val="annotation reference"/>
    <w:uiPriority w:val="99"/>
    <w:rsid w:val="0026059E"/>
    <w:rPr>
      <w:sz w:val="16"/>
      <w:szCs w:val="16"/>
    </w:rPr>
  </w:style>
  <w:style w:type="paragraph" w:styleId="ad">
    <w:name w:val="annotation text"/>
    <w:basedOn w:val="a"/>
    <w:link w:val="ae"/>
    <w:rsid w:val="0026059E"/>
    <w:rPr>
      <w:sz w:val="20"/>
      <w:szCs w:val="20"/>
    </w:rPr>
  </w:style>
  <w:style w:type="character" w:customStyle="1" w:styleId="ae">
    <w:name w:val="Текст примечания Знак"/>
    <w:basedOn w:val="a0"/>
    <w:link w:val="ad"/>
    <w:rsid w:val="0026059E"/>
  </w:style>
  <w:style w:type="paragraph" w:styleId="af">
    <w:name w:val="annotation subject"/>
    <w:basedOn w:val="ad"/>
    <w:next w:val="ad"/>
    <w:link w:val="af0"/>
    <w:rsid w:val="0026059E"/>
    <w:rPr>
      <w:b/>
      <w:bCs/>
    </w:rPr>
  </w:style>
  <w:style w:type="character" w:customStyle="1" w:styleId="af0">
    <w:name w:val="Тема примечания Знак"/>
    <w:link w:val="af"/>
    <w:rsid w:val="0026059E"/>
    <w:rPr>
      <w:b/>
      <w:bCs/>
    </w:rPr>
  </w:style>
  <w:style w:type="paragraph" w:styleId="af1">
    <w:name w:val="Balloon Text"/>
    <w:basedOn w:val="a"/>
    <w:link w:val="af2"/>
    <w:rsid w:val="0026059E"/>
    <w:rPr>
      <w:rFonts w:ascii="Tahoma" w:hAnsi="Tahoma" w:cs="Tahoma"/>
      <w:sz w:val="16"/>
      <w:szCs w:val="16"/>
    </w:rPr>
  </w:style>
  <w:style w:type="character" w:customStyle="1" w:styleId="af2">
    <w:name w:val="Текст выноски Знак"/>
    <w:link w:val="af1"/>
    <w:rsid w:val="0026059E"/>
    <w:rPr>
      <w:rFonts w:ascii="Tahoma" w:hAnsi="Tahoma" w:cs="Tahoma"/>
      <w:sz w:val="16"/>
      <w:szCs w:val="16"/>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5C37B0"/>
    <w:pPr>
      <w:spacing w:after="160" w:line="240" w:lineRule="exact"/>
    </w:pPr>
    <w:rPr>
      <w:sz w:val="28"/>
      <w:szCs w:val="20"/>
      <w:lang w:val="en-US" w:eastAsia="en-US"/>
    </w:rPr>
  </w:style>
  <w:style w:type="paragraph" w:customStyle="1" w:styleId="af4">
    <w:name w:val="Знак"/>
    <w:basedOn w:val="a"/>
    <w:rsid w:val="005C23A8"/>
    <w:pPr>
      <w:spacing w:after="160" w:line="240" w:lineRule="exact"/>
    </w:pPr>
    <w:rPr>
      <w:rFonts w:ascii="Tahoma" w:hAnsi="Tahoma"/>
      <w:sz w:val="20"/>
      <w:szCs w:val="20"/>
      <w:lang w:val="en-US" w:eastAsia="en-US"/>
    </w:rPr>
  </w:style>
  <w:style w:type="paragraph" w:styleId="af5">
    <w:name w:val="List Paragraph"/>
    <w:basedOn w:val="a"/>
    <w:qFormat/>
    <w:rsid w:val="00984D95"/>
    <w:pPr>
      <w:ind w:left="720"/>
      <w:contextualSpacing/>
    </w:pPr>
    <w:rPr>
      <w:szCs w:val="20"/>
    </w:rPr>
  </w:style>
  <w:style w:type="character" w:customStyle="1" w:styleId="FontStyle12">
    <w:name w:val="Font Style12"/>
    <w:rsid w:val="00540B2C"/>
    <w:rPr>
      <w:rFonts w:ascii="Times New Roman" w:hAnsi="Times New Roman" w:cs="Times New Roman"/>
      <w:i/>
      <w:iCs/>
      <w:sz w:val="24"/>
      <w:szCs w:val="24"/>
    </w:rPr>
  </w:style>
  <w:style w:type="paragraph" w:customStyle="1" w:styleId="Style4">
    <w:name w:val="Style4"/>
    <w:basedOn w:val="a"/>
    <w:rsid w:val="00540B2C"/>
    <w:pPr>
      <w:widowControl w:val="0"/>
      <w:autoSpaceDE w:val="0"/>
      <w:autoSpaceDN w:val="0"/>
      <w:adjustRightInd w:val="0"/>
      <w:spacing w:line="277" w:lineRule="exact"/>
      <w:ind w:firstLine="725"/>
      <w:jc w:val="both"/>
    </w:pPr>
  </w:style>
  <w:style w:type="paragraph" w:customStyle="1" w:styleId="Style6">
    <w:name w:val="Style6"/>
    <w:basedOn w:val="a"/>
    <w:rsid w:val="00540B2C"/>
    <w:pPr>
      <w:widowControl w:val="0"/>
      <w:autoSpaceDE w:val="0"/>
      <w:autoSpaceDN w:val="0"/>
      <w:adjustRightInd w:val="0"/>
      <w:spacing w:line="276" w:lineRule="exact"/>
      <w:ind w:firstLine="730"/>
      <w:jc w:val="both"/>
    </w:pPr>
  </w:style>
  <w:style w:type="paragraph" w:styleId="20">
    <w:name w:val="Body Text Indent 2"/>
    <w:basedOn w:val="a"/>
    <w:rsid w:val="00C33A26"/>
    <w:pPr>
      <w:spacing w:after="120" w:line="480" w:lineRule="auto"/>
      <w:ind w:left="283"/>
    </w:pPr>
  </w:style>
  <w:style w:type="character" w:customStyle="1" w:styleId="a6">
    <w:name w:val="Основной текст Знак"/>
    <w:link w:val="a5"/>
    <w:rsid w:val="005D0189"/>
    <w:rPr>
      <w:sz w:val="28"/>
    </w:rPr>
  </w:style>
  <w:style w:type="paragraph" w:styleId="af6">
    <w:name w:val="footer"/>
    <w:basedOn w:val="a"/>
    <w:link w:val="af7"/>
    <w:uiPriority w:val="99"/>
    <w:rsid w:val="000128F2"/>
    <w:pPr>
      <w:tabs>
        <w:tab w:val="center" w:pos="4677"/>
        <w:tab w:val="right" w:pos="9355"/>
      </w:tabs>
    </w:pPr>
  </w:style>
  <w:style w:type="character" w:customStyle="1" w:styleId="af7">
    <w:name w:val="Нижний колонтитул Знак"/>
    <w:link w:val="af6"/>
    <w:uiPriority w:val="99"/>
    <w:rsid w:val="000128F2"/>
    <w:rPr>
      <w:sz w:val="24"/>
      <w:szCs w:val="24"/>
    </w:rPr>
  </w:style>
  <w:style w:type="character" w:customStyle="1" w:styleId="af8">
    <w:name w:val="Цветовое выделение для Текст"/>
    <w:uiPriority w:val="99"/>
    <w:rsid w:val="00F602D1"/>
  </w:style>
  <w:style w:type="character" w:customStyle="1" w:styleId="aa">
    <w:name w:val="Верхний колонтитул Знак"/>
    <w:link w:val="a9"/>
    <w:uiPriority w:val="99"/>
    <w:rsid w:val="00EF3B17"/>
    <w:rPr>
      <w:sz w:val="24"/>
      <w:szCs w:val="24"/>
    </w:rPr>
  </w:style>
  <w:style w:type="paragraph" w:styleId="af9">
    <w:name w:val="Plain Text"/>
    <w:basedOn w:val="a"/>
    <w:link w:val="afa"/>
    <w:rsid w:val="000D58E8"/>
    <w:rPr>
      <w:rFonts w:ascii="Consolas" w:hAnsi="Consolas"/>
      <w:sz w:val="21"/>
      <w:szCs w:val="21"/>
    </w:rPr>
  </w:style>
  <w:style w:type="character" w:customStyle="1" w:styleId="afa">
    <w:name w:val="Текст Знак"/>
    <w:basedOn w:val="a0"/>
    <w:link w:val="af9"/>
    <w:rsid w:val="000D58E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583">
      <w:bodyDiv w:val="1"/>
      <w:marLeft w:val="0"/>
      <w:marRight w:val="0"/>
      <w:marTop w:val="0"/>
      <w:marBottom w:val="0"/>
      <w:divBdr>
        <w:top w:val="none" w:sz="0" w:space="0" w:color="auto"/>
        <w:left w:val="none" w:sz="0" w:space="0" w:color="auto"/>
        <w:bottom w:val="none" w:sz="0" w:space="0" w:color="auto"/>
        <w:right w:val="none" w:sz="0" w:space="0" w:color="auto"/>
      </w:divBdr>
    </w:div>
    <w:div w:id="124084172">
      <w:bodyDiv w:val="1"/>
      <w:marLeft w:val="0"/>
      <w:marRight w:val="0"/>
      <w:marTop w:val="0"/>
      <w:marBottom w:val="0"/>
      <w:divBdr>
        <w:top w:val="none" w:sz="0" w:space="0" w:color="auto"/>
        <w:left w:val="none" w:sz="0" w:space="0" w:color="auto"/>
        <w:bottom w:val="none" w:sz="0" w:space="0" w:color="auto"/>
        <w:right w:val="none" w:sz="0" w:space="0" w:color="auto"/>
      </w:divBdr>
    </w:div>
    <w:div w:id="251740722">
      <w:bodyDiv w:val="1"/>
      <w:marLeft w:val="0"/>
      <w:marRight w:val="0"/>
      <w:marTop w:val="0"/>
      <w:marBottom w:val="0"/>
      <w:divBdr>
        <w:top w:val="none" w:sz="0" w:space="0" w:color="auto"/>
        <w:left w:val="none" w:sz="0" w:space="0" w:color="auto"/>
        <w:bottom w:val="none" w:sz="0" w:space="0" w:color="auto"/>
        <w:right w:val="none" w:sz="0" w:space="0" w:color="auto"/>
      </w:divBdr>
    </w:div>
    <w:div w:id="364990856">
      <w:bodyDiv w:val="1"/>
      <w:marLeft w:val="0"/>
      <w:marRight w:val="0"/>
      <w:marTop w:val="0"/>
      <w:marBottom w:val="0"/>
      <w:divBdr>
        <w:top w:val="none" w:sz="0" w:space="0" w:color="auto"/>
        <w:left w:val="none" w:sz="0" w:space="0" w:color="auto"/>
        <w:bottom w:val="none" w:sz="0" w:space="0" w:color="auto"/>
        <w:right w:val="none" w:sz="0" w:space="0" w:color="auto"/>
      </w:divBdr>
    </w:div>
    <w:div w:id="469639740">
      <w:bodyDiv w:val="1"/>
      <w:marLeft w:val="0"/>
      <w:marRight w:val="0"/>
      <w:marTop w:val="0"/>
      <w:marBottom w:val="0"/>
      <w:divBdr>
        <w:top w:val="none" w:sz="0" w:space="0" w:color="auto"/>
        <w:left w:val="none" w:sz="0" w:space="0" w:color="auto"/>
        <w:bottom w:val="none" w:sz="0" w:space="0" w:color="auto"/>
        <w:right w:val="none" w:sz="0" w:space="0" w:color="auto"/>
      </w:divBdr>
    </w:div>
    <w:div w:id="587541935">
      <w:bodyDiv w:val="1"/>
      <w:marLeft w:val="0"/>
      <w:marRight w:val="0"/>
      <w:marTop w:val="0"/>
      <w:marBottom w:val="0"/>
      <w:divBdr>
        <w:top w:val="none" w:sz="0" w:space="0" w:color="auto"/>
        <w:left w:val="none" w:sz="0" w:space="0" w:color="auto"/>
        <w:bottom w:val="none" w:sz="0" w:space="0" w:color="auto"/>
        <w:right w:val="none" w:sz="0" w:space="0" w:color="auto"/>
      </w:divBdr>
    </w:div>
    <w:div w:id="621378969">
      <w:bodyDiv w:val="1"/>
      <w:marLeft w:val="0"/>
      <w:marRight w:val="0"/>
      <w:marTop w:val="0"/>
      <w:marBottom w:val="0"/>
      <w:divBdr>
        <w:top w:val="none" w:sz="0" w:space="0" w:color="auto"/>
        <w:left w:val="none" w:sz="0" w:space="0" w:color="auto"/>
        <w:bottom w:val="none" w:sz="0" w:space="0" w:color="auto"/>
        <w:right w:val="none" w:sz="0" w:space="0" w:color="auto"/>
      </w:divBdr>
    </w:div>
    <w:div w:id="714429848">
      <w:bodyDiv w:val="1"/>
      <w:marLeft w:val="0"/>
      <w:marRight w:val="0"/>
      <w:marTop w:val="0"/>
      <w:marBottom w:val="0"/>
      <w:divBdr>
        <w:top w:val="none" w:sz="0" w:space="0" w:color="auto"/>
        <w:left w:val="none" w:sz="0" w:space="0" w:color="auto"/>
        <w:bottom w:val="none" w:sz="0" w:space="0" w:color="auto"/>
        <w:right w:val="none" w:sz="0" w:space="0" w:color="auto"/>
      </w:divBdr>
    </w:div>
    <w:div w:id="840924313">
      <w:bodyDiv w:val="1"/>
      <w:marLeft w:val="0"/>
      <w:marRight w:val="0"/>
      <w:marTop w:val="0"/>
      <w:marBottom w:val="0"/>
      <w:divBdr>
        <w:top w:val="none" w:sz="0" w:space="0" w:color="auto"/>
        <w:left w:val="none" w:sz="0" w:space="0" w:color="auto"/>
        <w:bottom w:val="none" w:sz="0" w:space="0" w:color="auto"/>
        <w:right w:val="none" w:sz="0" w:space="0" w:color="auto"/>
      </w:divBdr>
    </w:div>
    <w:div w:id="886071149">
      <w:bodyDiv w:val="1"/>
      <w:marLeft w:val="0"/>
      <w:marRight w:val="0"/>
      <w:marTop w:val="0"/>
      <w:marBottom w:val="0"/>
      <w:divBdr>
        <w:top w:val="none" w:sz="0" w:space="0" w:color="auto"/>
        <w:left w:val="none" w:sz="0" w:space="0" w:color="auto"/>
        <w:bottom w:val="none" w:sz="0" w:space="0" w:color="auto"/>
        <w:right w:val="none" w:sz="0" w:space="0" w:color="auto"/>
      </w:divBdr>
    </w:div>
    <w:div w:id="944654805">
      <w:bodyDiv w:val="1"/>
      <w:marLeft w:val="0"/>
      <w:marRight w:val="0"/>
      <w:marTop w:val="0"/>
      <w:marBottom w:val="0"/>
      <w:divBdr>
        <w:top w:val="none" w:sz="0" w:space="0" w:color="auto"/>
        <w:left w:val="none" w:sz="0" w:space="0" w:color="auto"/>
        <w:bottom w:val="none" w:sz="0" w:space="0" w:color="auto"/>
        <w:right w:val="none" w:sz="0" w:space="0" w:color="auto"/>
      </w:divBdr>
    </w:div>
    <w:div w:id="972904551">
      <w:bodyDiv w:val="1"/>
      <w:marLeft w:val="0"/>
      <w:marRight w:val="0"/>
      <w:marTop w:val="0"/>
      <w:marBottom w:val="0"/>
      <w:divBdr>
        <w:top w:val="none" w:sz="0" w:space="0" w:color="auto"/>
        <w:left w:val="none" w:sz="0" w:space="0" w:color="auto"/>
        <w:bottom w:val="none" w:sz="0" w:space="0" w:color="auto"/>
        <w:right w:val="none" w:sz="0" w:space="0" w:color="auto"/>
      </w:divBdr>
    </w:div>
    <w:div w:id="1052192810">
      <w:bodyDiv w:val="1"/>
      <w:marLeft w:val="0"/>
      <w:marRight w:val="0"/>
      <w:marTop w:val="0"/>
      <w:marBottom w:val="0"/>
      <w:divBdr>
        <w:top w:val="none" w:sz="0" w:space="0" w:color="auto"/>
        <w:left w:val="none" w:sz="0" w:space="0" w:color="auto"/>
        <w:bottom w:val="none" w:sz="0" w:space="0" w:color="auto"/>
        <w:right w:val="none" w:sz="0" w:space="0" w:color="auto"/>
      </w:divBdr>
    </w:div>
    <w:div w:id="1262832717">
      <w:bodyDiv w:val="1"/>
      <w:marLeft w:val="0"/>
      <w:marRight w:val="0"/>
      <w:marTop w:val="0"/>
      <w:marBottom w:val="0"/>
      <w:divBdr>
        <w:top w:val="none" w:sz="0" w:space="0" w:color="auto"/>
        <w:left w:val="none" w:sz="0" w:space="0" w:color="auto"/>
        <w:bottom w:val="none" w:sz="0" w:space="0" w:color="auto"/>
        <w:right w:val="none" w:sz="0" w:space="0" w:color="auto"/>
      </w:divBdr>
    </w:div>
    <w:div w:id="1292899589">
      <w:bodyDiv w:val="1"/>
      <w:marLeft w:val="0"/>
      <w:marRight w:val="0"/>
      <w:marTop w:val="0"/>
      <w:marBottom w:val="0"/>
      <w:divBdr>
        <w:top w:val="none" w:sz="0" w:space="0" w:color="auto"/>
        <w:left w:val="none" w:sz="0" w:space="0" w:color="auto"/>
        <w:bottom w:val="none" w:sz="0" w:space="0" w:color="auto"/>
        <w:right w:val="none" w:sz="0" w:space="0" w:color="auto"/>
      </w:divBdr>
    </w:div>
    <w:div w:id="1338507976">
      <w:bodyDiv w:val="1"/>
      <w:marLeft w:val="0"/>
      <w:marRight w:val="0"/>
      <w:marTop w:val="0"/>
      <w:marBottom w:val="0"/>
      <w:divBdr>
        <w:top w:val="none" w:sz="0" w:space="0" w:color="auto"/>
        <w:left w:val="none" w:sz="0" w:space="0" w:color="auto"/>
        <w:bottom w:val="none" w:sz="0" w:space="0" w:color="auto"/>
        <w:right w:val="none" w:sz="0" w:space="0" w:color="auto"/>
      </w:divBdr>
    </w:div>
    <w:div w:id="1544319995">
      <w:bodyDiv w:val="1"/>
      <w:marLeft w:val="0"/>
      <w:marRight w:val="0"/>
      <w:marTop w:val="0"/>
      <w:marBottom w:val="0"/>
      <w:divBdr>
        <w:top w:val="none" w:sz="0" w:space="0" w:color="auto"/>
        <w:left w:val="none" w:sz="0" w:space="0" w:color="auto"/>
        <w:bottom w:val="none" w:sz="0" w:space="0" w:color="auto"/>
        <w:right w:val="none" w:sz="0" w:space="0" w:color="auto"/>
      </w:divBdr>
    </w:div>
    <w:div w:id="1679504399">
      <w:bodyDiv w:val="1"/>
      <w:marLeft w:val="0"/>
      <w:marRight w:val="0"/>
      <w:marTop w:val="0"/>
      <w:marBottom w:val="0"/>
      <w:divBdr>
        <w:top w:val="none" w:sz="0" w:space="0" w:color="auto"/>
        <w:left w:val="none" w:sz="0" w:space="0" w:color="auto"/>
        <w:bottom w:val="none" w:sz="0" w:space="0" w:color="auto"/>
        <w:right w:val="none" w:sz="0" w:space="0" w:color="auto"/>
      </w:divBdr>
    </w:div>
    <w:div w:id="1755199519">
      <w:bodyDiv w:val="1"/>
      <w:marLeft w:val="0"/>
      <w:marRight w:val="0"/>
      <w:marTop w:val="0"/>
      <w:marBottom w:val="0"/>
      <w:divBdr>
        <w:top w:val="none" w:sz="0" w:space="0" w:color="auto"/>
        <w:left w:val="none" w:sz="0" w:space="0" w:color="auto"/>
        <w:bottom w:val="none" w:sz="0" w:space="0" w:color="auto"/>
        <w:right w:val="none" w:sz="0" w:space="0" w:color="auto"/>
      </w:divBdr>
    </w:div>
    <w:div w:id="1843424212">
      <w:bodyDiv w:val="1"/>
      <w:marLeft w:val="0"/>
      <w:marRight w:val="0"/>
      <w:marTop w:val="0"/>
      <w:marBottom w:val="0"/>
      <w:divBdr>
        <w:top w:val="none" w:sz="0" w:space="0" w:color="auto"/>
        <w:left w:val="none" w:sz="0" w:space="0" w:color="auto"/>
        <w:bottom w:val="none" w:sz="0" w:space="0" w:color="auto"/>
        <w:right w:val="none" w:sz="0" w:space="0" w:color="auto"/>
      </w:divBdr>
    </w:div>
    <w:div w:id="1869760869">
      <w:bodyDiv w:val="1"/>
      <w:marLeft w:val="0"/>
      <w:marRight w:val="0"/>
      <w:marTop w:val="0"/>
      <w:marBottom w:val="0"/>
      <w:divBdr>
        <w:top w:val="none" w:sz="0" w:space="0" w:color="auto"/>
        <w:left w:val="none" w:sz="0" w:space="0" w:color="auto"/>
        <w:bottom w:val="none" w:sz="0" w:space="0" w:color="auto"/>
        <w:right w:val="none" w:sz="0" w:space="0" w:color="auto"/>
      </w:divBdr>
    </w:div>
    <w:div w:id="19131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84522.54" TargetMode="External"/><Relationship Id="rId4" Type="http://schemas.microsoft.com/office/2007/relationships/stylesWithEffects" Target="stylesWithEffects.xml"/><Relationship Id="rId9" Type="http://schemas.openxmlformats.org/officeDocument/2006/relationships/hyperlink" Target="garantF1://12025268.1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76A2-BF93-4D9D-A744-B8C95B90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5704</Words>
  <Characters>32514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УПРАВЛЕНИЕ ФЕДЕРАЛЬНОЙ НАЛОГОВОЙ СЛУЖБЫ ПО ТЮМЕНСКОЙ ОБЛАСТИ</vt:lpstr>
    </vt:vector>
  </TitlesOfParts>
  <Company>УФНС 7200</Company>
  <LinksUpToDate>false</LinksUpToDate>
  <CharactersWithSpaces>38142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ФЕДЕРАЛЬНОЙ НАЛОГОВОЙ СЛУЖБЫ ПО ТЮМЕНСКОЙ ОБЛАСТИ</dc:title>
  <dc:creator>Петрова</dc:creator>
  <cp:lastModifiedBy>Фролова Екатерина Петровна</cp:lastModifiedBy>
  <cp:revision>2</cp:revision>
  <cp:lastPrinted>2021-03-31T05:45:00Z</cp:lastPrinted>
  <dcterms:created xsi:type="dcterms:W3CDTF">2024-10-10T07:25:00Z</dcterms:created>
  <dcterms:modified xsi:type="dcterms:W3CDTF">2024-10-10T07:25:00Z</dcterms:modified>
</cp:coreProperties>
</file>