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1" w:type="dxa"/>
        <w:tblCellSpacing w:w="15" w:type="dxa"/>
        <w:tblCellMar>
          <w:top w:w="15" w:type="dxa"/>
          <w:left w:w="15" w:type="dxa"/>
          <w:bottom w:w="15" w:type="dxa"/>
          <w:right w:w="15" w:type="dxa"/>
        </w:tblCellMar>
        <w:tblLook w:val="04A0"/>
      </w:tblPr>
      <w:tblGrid>
        <w:gridCol w:w="8244"/>
        <w:gridCol w:w="1327"/>
      </w:tblGrid>
      <w:tr w:rsidR="00400A07" w:rsidRPr="00805340" w:rsidTr="00540836">
        <w:trPr>
          <w:trHeight w:val="1074"/>
          <w:tblCellSpacing w:w="15" w:type="dxa"/>
        </w:trPr>
        <w:tc>
          <w:tcPr>
            <w:tcW w:w="0" w:type="auto"/>
            <w:vAlign w:val="center"/>
            <w:hideMark/>
          </w:tcPr>
          <w:p w:rsidR="00400A07" w:rsidRPr="00805340" w:rsidRDefault="00400A07" w:rsidP="00805340">
            <w:pPr>
              <w:spacing w:before="100" w:beforeAutospacing="1" w:after="100" w:afterAutospacing="1"/>
              <w:jc w:val="both"/>
              <w:outlineLvl w:val="0"/>
              <w:rPr>
                <w:rFonts w:ascii="Times New Roman" w:eastAsia="Times New Roman" w:hAnsi="Times New Roman" w:cs="Times New Roman"/>
                <w:b/>
                <w:bCs/>
                <w:kern w:val="36"/>
                <w:sz w:val="28"/>
                <w:szCs w:val="28"/>
              </w:rPr>
            </w:pPr>
            <w:r w:rsidRPr="00805340">
              <w:rPr>
                <w:rFonts w:ascii="Times New Roman" w:eastAsia="Times New Roman" w:hAnsi="Times New Roman" w:cs="Times New Roman"/>
                <w:b/>
                <w:bCs/>
                <w:kern w:val="36"/>
                <w:sz w:val="28"/>
                <w:szCs w:val="28"/>
              </w:rPr>
              <w:t xml:space="preserve">Объявление о конкурсе на замещение вакантной должности в </w:t>
            </w:r>
            <w:r w:rsidR="00C267A5" w:rsidRPr="00805340">
              <w:rPr>
                <w:rFonts w:ascii="Times New Roman" w:eastAsia="Times New Roman" w:hAnsi="Times New Roman" w:cs="Times New Roman"/>
                <w:b/>
                <w:bCs/>
                <w:kern w:val="36"/>
                <w:sz w:val="28"/>
                <w:szCs w:val="28"/>
              </w:rPr>
              <w:t>УФНС России по Ульяновской области</w:t>
            </w:r>
          </w:p>
        </w:tc>
        <w:tc>
          <w:tcPr>
            <w:tcW w:w="1282" w:type="dxa"/>
            <w:vAlign w:val="center"/>
            <w:hideMark/>
          </w:tcPr>
          <w:p w:rsidR="00400A07" w:rsidRPr="00805340" w:rsidRDefault="00400A07" w:rsidP="00805340">
            <w:pPr>
              <w:jc w:val="both"/>
              <w:rPr>
                <w:rFonts w:ascii="Times New Roman" w:eastAsia="Times New Roman" w:hAnsi="Times New Roman" w:cs="Times New Roman"/>
                <w:sz w:val="20"/>
                <w:szCs w:val="20"/>
              </w:rPr>
            </w:pPr>
            <w:r w:rsidRPr="00805340">
              <w:rPr>
                <w:rFonts w:ascii="Times New Roman" w:eastAsia="Times New Roman" w:hAnsi="Times New Roman" w:cs="Times New Roman"/>
                <w:sz w:val="20"/>
                <w:szCs w:val="20"/>
              </w:rPr>
              <w:t xml:space="preserve"> </w:t>
            </w:r>
          </w:p>
        </w:tc>
      </w:tr>
    </w:tbl>
    <w:p w:rsidR="005236CA" w:rsidRPr="00697B90" w:rsidRDefault="005236CA" w:rsidP="005236CA">
      <w:pPr>
        <w:jc w:val="both"/>
        <w:rPr>
          <w:rFonts w:ascii="Times New Roman" w:eastAsia="Times New Roman" w:hAnsi="Times New Roman" w:cs="Times New Roman"/>
          <w:sz w:val="24"/>
          <w:szCs w:val="24"/>
        </w:rPr>
      </w:pPr>
      <w:r w:rsidRPr="005236CA">
        <w:rPr>
          <w:rFonts w:ascii="Times New Roman" w:eastAsia="Times New Roman" w:hAnsi="Times New Roman" w:cs="Times New Roman"/>
          <w:sz w:val="24"/>
          <w:szCs w:val="24"/>
        </w:rPr>
        <w:tab/>
      </w:r>
      <w:r w:rsidR="00C267A5" w:rsidRPr="00D24E6C">
        <w:rPr>
          <w:rFonts w:ascii="Times New Roman" w:eastAsia="Times New Roman" w:hAnsi="Times New Roman" w:cs="Times New Roman"/>
          <w:sz w:val="24"/>
          <w:szCs w:val="24"/>
        </w:rPr>
        <w:t xml:space="preserve">УФНС России </w:t>
      </w:r>
      <w:r w:rsidR="00504DB3" w:rsidRPr="00D24E6C">
        <w:rPr>
          <w:rFonts w:ascii="Times New Roman" w:eastAsia="Times New Roman" w:hAnsi="Times New Roman" w:cs="Times New Roman"/>
          <w:sz w:val="24"/>
          <w:szCs w:val="24"/>
        </w:rPr>
        <w:t xml:space="preserve"> </w:t>
      </w:r>
      <w:r w:rsidR="00400A07" w:rsidRPr="00D24E6C">
        <w:rPr>
          <w:rFonts w:ascii="Times New Roman" w:eastAsia="Times New Roman" w:hAnsi="Times New Roman" w:cs="Times New Roman"/>
          <w:sz w:val="24"/>
          <w:szCs w:val="24"/>
        </w:rPr>
        <w:t>по Ульяновской области объявляет о приеме документов для участия</w:t>
      </w:r>
      <w:r w:rsidR="00D24E6C" w:rsidRPr="00D24E6C">
        <w:rPr>
          <w:rFonts w:ascii="Times New Roman" w:eastAsia="Times New Roman" w:hAnsi="Times New Roman" w:cs="Times New Roman"/>
          <w:sz w:val="24"/>
          <w:szCs w:val="24"/>
        </w:rPr>
        <w:t> в конкурсе на замещение вакантн</w:t>
      </w:r>
      <w:r w:rsidR="00576B7F">
        <w:rPr>
          <w:rFonts w:ascii="Times New Roman" w:eastAsia="Times New Roman" w:hAnsi="Times New Roman" w:cs="Times New Roman"/>
          <w:sz w:val="24"/>
          <w:szCs w:val="24"/>
        </w:rPr>
        <w:t>ых</w:t>
      </w:r>
      <w:r w:rsidR="00D24E6C" w:rsidRPr="00D24E6C">
        <w:rPr>
          <w:rFonts w:ascii="Times New Roman" w:eastAsia="Times New Roman" w:hAnsi="Times New Roman" w:cs="Times New Roman"/>
          <w:sz w:val="24"/>
          <w:szCs w:val="24"/>
        </w:rPr>
        <w:t xml:space="preserve"> </w:t>
      </w:r>
      <w:r w:rsidR="00400A07" w:rsidRPr="00D24E6C">
        <w:rPr>
          <w:rFonts w:ascii="Times New Roman" w:eastAsia="Times New Roman" w:hAnsi="Times New Roman" w:cs="Times New Roman"/>
          <w:sz w:val="24"/>
          <w:szCs w:val="24"/>
        </w:rPr>
        <w:t xml:space="preserve"> должност</w:t>
      </w:r>
      <w:r w:rsidR="00576B7F">
        <w:rPr>
          <w:rFonts w:ascii="Times New Roman" w:eastAsia="Times New Roman" w:hAnsi="Times New Roman" w:cs="Times New Roman"/>
          <w:sz w:val="24"/>
          <w:szCs w:val="24"/>
        </w:rPr>
        <w:t>ей</w:t>
      </w:r>
      <w:r w:rsidR="00D24E6C" w:rsidRPr="00D24E6C">
        <w:rPr>
          <w:rFonts w:ascii="Times New Roman" w:eastAsia="Times New Roman" w:hAnsi="Times New Roman" w:cs="Times New Roman"/>
          <w:sz w:val="24"/>
          <w:szCs w:val="24"/>
        </w:rPr>
        <w:t xml:space="preserve"> </w:t>
      </w:r>
      <w:r w:rsidR="00400A07" w:rsidRPr="00D24E6C">
        <w:rPr>
          <w:rFonts w:ascii="Times New Roman" w:eastAsia="Times New Roman" w:hAnsi="Times New Roman" w:cs="Times New Roman"/>
          <w:sz w:val="24"/>
          <w:szCs w:val="24"/>
        </w:rPr>
        <w:t>государственной гражданской службы Российской Федерации</w:t>
      </w:r>
      <w:r w:rsidR="00D24E6C" w:rsidRPr="00D24E6C">
        <w:rPr>
          <w:rFonts w:ascii="Times New Roman" w:eastAsia="Times New Roman" w:hAnsi="Times New Roman" w:cs="Times New Roman"/>
          <w:sz w:val="24"/>
          <w:szCs w:val="24"/>
        </w:rPr>
        <w:t>:</w:t>
      </w:r>
    </w:p>
    <w:p w:rsidR="005236CA" w:rsidRPr="00697B90" w:rsidRDefault="005236CA" w:rsidP="005236CA">
      <w:pPr>
        <w:jc w:val="both"/>
        <w:rPr>
          <w:rFonts w:ascii="Times New Roman" w:eastAsia="Times New Roman" w:hAnsi="Times New Roman" w:cs="Times New Roman"/>
          <w:sz w:val="24"/>
          <w:szCs w:val="24"/>
        </w:rPr>
      </w:pPr>
    </w:p>
    <w:p w:rsidR="00576B7F" w:rsidRDefault="00576B7F"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4847">
        <w:rPr>
          <w:rFonts w:ascii="Times New Roman" w:eastAsia="Times New Roman" w:hAnsi="Times New Roman" w:cs="Times New Roman"/>
          <w:sz w:val="24"/>
          <w:szCs w:val="24"/>
        </w:rPr>
        <w:t xml:space="preserve">главный </w:t>
      </w:r>
      <w:r>
        <w:rPr>
          <w:rFonts w:ascii="Times New Roman" w:eastAsia="Times New Roman" w:hAnsi="Times New Roman" w:cs="Times New Roman"/>
          <w:sz w:val="24"/>
          <w:szCs w:val="24"/>
        </w:rPr>
        <w:t xml:space="preserve">государственный налоговый инспектор  </w:t>
      </w:r>
      <w:r w:rsidR="00B24847">
        <w:rPr>
          <w:rFonts w:ascii="Times New Roman" w:eastAsia="Times New Roman" w:hAnsi="Times New Roman" w:cs="Times New Roman"/>
          <w:sz w:val="24"/>
          <w:szCs w:val="24"/>
        </w:rPr>
        <w:t>отдела налогообложения  доходов физических лиц и администрирования страховых взносов;</w:t>
      </w:r>
    </w:p>
    <w:p w:rsidR="00B24847" w:rsidRDefault="00B24847" w:rsidP="005236CA">
      <w:pPr>
        <w:tabs>
          <w:tab w:val="left" w:pos="497"/>
          <w:tab w:val="center" w:pos="467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старший государственный налоговый инспектор отдела урегулирования задолженности;</w:t>
      </w:r>
    </w:p>
    <w:p w:rsidR="00B24847" w:rsidRDefault="00B24847" w:rsidP="005236CA">
      <w:pPr>
        <w:tabs>
          <w:tab w:val="left" w:pos="497"/>
          <w:tab w:val="center" w:pos="4677"/>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государственный налоговый инспектор отдела налогообложения доходов физических лиц и администрирования страховых </w:t>
      </w:r>
      <w:r w:rsidR="000C2CB4">
        <w:rPr>
          <w:rFonts w:ascii="Times New Roman" w:eastAsia="Times New Roman" w:hAnsi="Times New Roman" w:cs="Times New Roman"/>
          <w:sz w:val="24"/>
          <w:szCs w:val="24"/>
        </w:rPr>
        <w:t>взносов.</w:t>
      </w:r>
    </w:p>
    <w:p w:rsidR="00A30933" w:rsidRDefault="00A30933" w:rsidP="005236CA">
      <w:pPr>
        <w:tabs>
          <w:tab w:val="left" w:pos="497"/>
          <w:tab w:val="center" w:pos="4677"/>
        </w:tabs>
        <w:jc w:val="both"/>
        <w:rPr>
          <w:rFonts w:ascii="Times New Roman" w:eastAsia="Times New Roman" w:hAnsi="Times New Roman" w:cs="Times New Roman"/>
          <w:sz w:val="24"/>
          <w:szCs w:val="24"/>
        </w:rPr>
      </w:pPr>
    </w:p>
    <w:p w:rsidR="00A30933" w:rsidRDefault="00A30933" w:rsidP="00A30933">
      <w:pPr>
        <w:tabs>
          <w:tab w:val="left" w:pos="497"/>
          <w:tab w:val="center" w:pos="4677"/>
        </w:tabs>
        <w:jc w:val="center"/>
        <w:rPr>
          <w:rFonts w:ascii="Times New Roman" w:eastAsia="Times New Roman" w:hAnsi="Times New Roman" w:cs="Times New Roman"/>
          <w:b/>
          <w:sz w:val="24"/>
          <w:szCs w:val="24"/>
        </w:rPr>
      </w:pPr>
      <w:r w:rsidRPr="00A30933">
        <w:rPr>
          <w:rFonts w:ascii="Times New Roman" w:eastAsia="Times New Roman" w:hAnsi="Times New Roman" w:cs="Times New Roman"/>
          <w:b/>
          <w:sz w:val="24"/>
          <w:szCs w:val="24"/>
        </w:rPr>
        <w:t>Главный государственный налоговый инспектор отдела налогообложения доходов физических лиц и администрирования страховых взносов</w:t>
      </w:r>
    </w:p>
    <w:p w:rsidR="00A30933" w:rsidRDefault="00A30933" w:rsidP="00697B90">
      <w:pPr>
        <w:pStyle w:val="ConsPlusNormal"/>
        <w:ind w:firstLine="709"/>
        <w:jc w:val="both"/>
        <w:rPr>
          <w:sz w:val="24"/>
          <w:szCs w:val="24"/>
        </w:rPr>
      </w:pPr>
    </w:p>
    <w:p w:rsidR="00697B90" w:rsidRPr="00C52AC7" w:rsidRDefault="00697B90" w:rsidP="00697B90">
      <w:pPr>
        <w:pStyle w:val="ConsPlusNormal"/>
        <w:ind w:firstLine="709"/>
        <w:jc w:val="both"/>
        <w:rPr>
          <w:sz w:val="24"/>
          <w:szCs w:val="24"/>
        </w:rPr>
      </w:pPr>
      <w:r w:rsidRPr="00C52AC7">
        <w:rPr>
          <w:sz w:val="24"/>
          <w:szCs w:val="24"/>
        </w:rPr>
        <w:t>1.1. Должность федеральной государственной гражданской службы (далее – гражданская служба) главного государственного налогового инспектора отдела налогообложения доходов физических лиц и администрирования страховых взносов Управления Федеральной налоговой службы по Ульяновской области (далее – главный государственный налоговый инспектор) относится к ведущей группе должностей гражданской службы категории "специалисты".</w:t>
      </w:r>
    </w:p>
    <w:p w:rsidR="00697B90" w:rsidRPr="00C52AC7" w:rsidRDefault="00697B90" w:rsidP="00697B90">
      <w:pPr>
        <w:pStyle w:val="ConsPlusNormal"/>
        <w:ind w:firstLine="709"/>
        <w:jc w:val="both"/>
        <w:rPr>
          <w:sz w:val="24"/>
          <w:szCs w:val="24"/>
        </w:rPr>
      </w:pPr>
      <w:r w:rsidRPr="00C52AC7">
        <w:rPr>
          <w:sz w:val="24"/>
          <w:szCs w:val="24"/>
        </w:rPr>
        <w:t>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31.12.2005 № 1574 «О Реестре должностей федеральной государственной гражданской службы», - 11-3-3-069</w:t>
      </w:r>
      <w:r w:rsidRPr="00C52AC7">
        <w:rPr>
          <w:bCs/>
          <w:sz w:val="24"/>
          <w:szCs w:val="24"/>
        </w:rPr>
        <w:t>.</w:t>
      </w:r>
    </w:p>
    <w:p w:rsidR="00697B90" w:rsidRPr="00697B90" w:rsidRDefault="00697B90" w:rsidP="00697B90">
      <w:pPr>
        <w:pStyle w:val="ConsPlusNormal"/>
        <w:ind w:firstLine="709"/>
        <w:jc w:val="both"/>
        <w:rPr>
          <w:sz w:val="24"/>
          <w:szCs w:val="24"/>
        </w:rPr>
      </w:pPr>
      <w:r w:rsidRPr="00697B90">
        <w:rPr>
          <w:sz w:val="24"/>
          <w:szCs w:val="24"/>
        </w:rPr>
        <w:t>1.2. Область профессиональной служебной деятельности главного государственного налогового инспектора: регулирование налоговой деятельности.</w:t>
      </w:r>
    </w:p>
    <w:p w:rsidR="00697B90" w:rsidRPr="00697B90" w:rsidRDefault="00C944CC" w:rsidP="00697B90">
      <w:pPr>
        <w:jc w:val="both"/>
        <w:rPr>
          <w:rFonts w:ascii="Times New Roman" w:hAnsi="Times New Roman" w:cs="Times New Roman"/>
          <w:sz w:val="24"/>
          <w:szCs w:val="24"/>
        </w:rPr>
      </w:pPr>
      <w:r>
        <w:rPr>
          <w:rFonts w:ascii="Times New Roman" w:hAnsi="Times New Roman" w:cs="Times New Roman"/>
          <w:sz w:val="24"/>
          <w:szCs w:val="24"/>
        </w:rPr>
        <w:tab/>
      </w:r>
      <w:r w:rsidR="00697B90" w:rsidRPr="00697B90">
        <w:rPr>
          <w:rFonts w:ascii="Times New Roman" w:hAnsi="Times New Roman" w:cs="Times New Roman"/>
          <w:sz w:val="24"/>
          <w:szCs w:val="24"/>
        </w:rPr>
        <w:t xml:space="preserve">1.3. Вид профессиональной служебной деятельности главного государственного налогового инспектора: регулирование в сфере налогообложения доходов физических лиц, администрирование вопросов правильности исчисления, полноты и своевременности уплаты налогов и сборов, и страховых взносов. </w:t>
      </w:r>
    </w:p>
    <w:p w:rsidR="00697B90" w:rsidRPr="00697B90" w:rsidRDefault="00C944CC" w:rsidP="00697B90">
      <w:pPr>
        <w:jc w:val="both"/>
        <w:rPr>
          <w:rFonts w:ascii="Times New Roman" w:hAnsi="Times New Roman" w:cs="Times New Roman"/>
          <w:sz w:val="24"/>
          <w:szCs w:val="24"/>
        </w:rPr>
      </w:pPr>
      <w:r>
        <w:rPr>
          <w:rFonts w:ascii="Times New Roman" w:hAnsi="Times New Roman" w:cs="Times New Roman"/>
          <w:sz w:val="24"/>
          <w:szCs w:val="24"/>
        </w:rPr>
        <w:tab/>
      </w:r>
      <w:r w:rsidR="00697B90" w:rsidRPr="00697B90">
        <w:rPr>
          <w:rFonts w:ascii="Times New Roman" w:hAnsi="Times New Roman" w:cs="Times New Roman"/>
          <w:sz w:val="24"/>
          <w:szCs w:val="24"/>
        </w:rPr>
        <w:t>1.4. Назначение на должность и освобождение от должности главного государственного налогового инспектора осуществляются руководителем Управления Федеральной налоговой службы по Ульяновской области (далее – Управление).</w:t>
      </w:r>
    </w:p>
    <w:p w:rsidR="00697B90" w:rsidRPr="00697B90" w:rsidRDefault="00C944CC" w:rsidP="00697B90">
      <w:pPr>
        <w:jc w:val="both"/>
        <w:rPr>
          <w:rFonts w:ascii="Times New Roman" w:hAnsi="Times New Roman" w:cs="Times New Roman"/>
          <w:sz w:val="24"/>
          <w:szCs w:val="24"/>
        </w:rPr>
      </w:pPr>
      <w:r>
        <w:rPr>
          <w:rFonts w:ascii="Times New Roman" w:hAnsi="Times New Roman" w:cs="Times New Roman"/>
          <w:sz w:val="24"/>
          <w:szCs w:val="24"/>
        </w:rPr>
        <w:tab/>
      </w:r>
      <w:r w:rsidR="00697B90" w:rsidRPr="00697B90">
        <w:rPr>
          <w:rFonts w:ascii="Times New Roman" w:hAnsi="Times New Roman" w:cs="Times New Roman"/>
          <w:sz w:val="24"/>
          <w:szCs w:val="24"/>
        </w:rPr>
        <w:t>1.5. Главный государственный налоговый инспектор непосредственно подчиняется начальнику отдела либо лицу, исполняющему его обязанности.</w:t>
      </w:r>
    </w:p>
    <w:p w:rsidR="00697B90" w:rsidRPr="00697B90" w:rsidRDefault="00C944CC" w:rsidP="00697B90">
      <w:pPr>
        <w:jc w:val="both"/>
        <w:rPr>
          <w:rFonts w:ascii="Times New Roman" w:hAnsi="Times New Roman" w:cs="Times New Roman"/>
          <w:sz w:val="24"/>
          <w:szCs w:val="24"/>
        </w:rPr>
      </w:pPr>
      <w:r>
        <w:rPr>
          <w:rFonts w:ascii="Times New Roman" w:hAnsi="Times New Roman" w:cs="Times New Roman"/>
          <w:sz w:val="24"/>
          <w:szCs w:val="24"/>
        </w:rPr>
        <w:tab/>
      </w:r>
      <w:r w:rsidR="00697B90" w:rsidRPr="00697B90">
        <w:rPr>
          <w:rFonts w:ascii="Times New Roman" w:hAnsi="Times New Roman" w:cs="Times New Roman"/>
          <w:sz w:val="24"/>
          <w:szCs w:val="24"/>
        </w:rPr>
        <w:t>1.6. В период временного отсутствия главного государственного налогового инспектора отдела исполнение его должностных обязанностей возлагается на другого гражданского служащего, замещающего должность _________________________________.</w:t>
      </w:r>
    </w:p>
    <w:p w:rsidR="00697B90" w:rsidRPr="00697B90" w:rsidRDefault="00C944CC" w:rsidP="00697B90">
      <w:pPr>
        <w:jc w:val="both"/>
        <w:rPr>
          <w:rFonts w:ascii="Times New Roman" w:hAnsi="Times New Roman" w:cs="Times New Roman"/>
          <w:sz w:val="24"/>
          <w:szCs w:val="24"/>
        </w:rPr>
      </w:pPr>
      <w:r>
        <w:rPr>
          <w:rFonts w:ascii="Times New Roman" w:hAnsi="Times New Roman" w:cs="Times New Roman"/>
          <w:sz w:val="24"/>
          <w:szCs w:val="24"/>
        </w:rPr>
        <w:tab/>
      </w:r>
      <w:r w:rsidR="00697B90" w:rsidRPr="00697B90">
        <w:rPr>
          <w:rFonts w:ascii="Times New Roman" w:hAnsi="Times New Roman" w:cs="Times New Roman"/>
          <w:sz w:val="24"/>
          <w:szCs w:val="24"/>
        </w:rPr>
        <w:t>1.7. На гражданского служащего, замещающего должность главного государственного налогового инспектора, в случае служебной необходимости и с его согласия может быть возложено исполнение должностных обязанностей по должности ________________________________________.</w:t>
      </w:r>
    </w:p>
    <w:p w:rsidR="00697B90" w:rsidRPr="00697B90" w:rsidRDefault="00697B90" w:rsidP="00697B90">
      <w:pPr>
        <w:pStyle w:val="ConsPlusNormal"/>
        <w:jc w:val="both"/>
        <w:rPr>
          <w:b/>
          <w:sz w:val="24"/>
          <w:szCs w:val="24"/>
        </w:rPr>
      </w:pPr>
    </w:p>
    <w:p w:rsidR="00697B90" w:rsidRPr="00697B90" w:rsidRDefault="00C944CC" w:rsidP="00697B90">
      <w:pPr>
        <w:pStyle w:val="ConsPlusNormal"/>
        <w:jc w:val="both"/>
        <w:rPr>
          <w:b/>
          <w:sz w:val="24"/>
          <w:szCs w:val="24"/>
        </w:rPr>
      </w:pPr>
      <w:r>
        <w:rPr>
          <w:b/>
          <w:sz w:val="24"/>
          <w:szCs w:val="24"/>
        </w:rPr>
        <w:tab/>
      </w:r>
      <w:r w:rsidR="00697B90" w:rsidRPr="00697B90">
        <w:rPr>
          <w:b/>
          <w:sz w:val="24"/>
          <w:szCs w:val="24"/>
        </w:rPr>
        <w:t>II. Квалификационные</w:t>
      </w:r>
      <w:r w:rsidR="00B66F84">
        <w:rPr>
          <w:b/>
          <w:sz w:val="24"/>
          <w:szCs w:val="24"/>
        </w:rPr>
        <w:t xml:space="preserve"> </w:t>
      </w:r>
      <w:r w:rsidR="00697B90" w:rsidRPr="00697B90">
        <w:rPr>
          <w:b/>
          <w:sz w:val="24"/>
          <w:szCs w:val="24"/>
        </w:rPr>
        <w:t>требования</w:t>
      </w:r>
      <w:r w:rsidR="00A30933">
        <w:rPr>
          <w:b/>
          <w:sz w:val="24"/>
          <w:szCs w:val="24"/>
        </w:rPr>
        <w:t xml:space="preserve"> </w:t>
      </w:r>
      <w:r w:rsidR="00697B90" w:rsidRPr="00697B90">
        <w:rPr>
          <w:b/>
          <w:sz w:val="24"/>
          <w:szCs w:val="24"/>
        </w:rPr>
        <w:t>для замещения должности гражданской службы</w:t>
      </w:r>
    </w:p>
    <w:p w:rsidR="00697B90" w:rsidRPr="00697B90" w:rsidRDefault="00697B90" w:rsidP="00697B90">
      <w:pPr>
        <w:widowControl w:val="0"/>
        <w:jc w:val="both"/>
        <w:rPr>
          <w:rFonts w:ascii="Times New Roman" w:hAnsi="Times New Roman" w:cs="Times New Roman"/>
          <w:sz w:val="24"/>
          <w:szCs w:val="24"/>
        </w:rPr>
      </w:pPr>
      <w:r w:rsidRPr="00697B90">
        <w:rPr>
          <w:rFonts w:ascii="Times New Roman" w:hAnsi="Times New Roman" w:cs="Times New Roman"/>
          <w:sz w:val="24"/>
          <w:szCs w:val="24"/>
        </w:rPr>
        <w:t>2. Для замещения должности главного государственного налогового инспектора отдела устанавливаются следующие квалификационные требования.</w:t>
      </w:r>
    </w:p>
    <w:p w:rsidR="00697B90" w:rsidRPr="00697B90" w:rsidRDefault="00C944CC" w:rsidP="00697B90">
      <w:pPr>
        <w:jc w:val="both"/>
        <w:rPr>
          <w:rFonts w:ascii="Times New Roman" w:hAnsi="Times New Roman" w:cs="Times New Roman"/>
          <w:sz w:val="24"/>
          <w:szCs w:val="24"/>
        </w:rPr>
      </w:pPr>
      <w:r>
        <w:rPr>
          <w:rFonts w:ascii="Times New Roman" w:hAnsi="Times New Roman" w:cs="Times New Roman"/>
          <w:sz w:val="24"/>
          <w:szCs w:val="24"/>
        </w:rPr>
        <w:tab/>
      </w:r>
      <w:r w:rsidR="00697B90" w:rsidRPr="00697B90">
        <w:rPr>
          <w:rFonts w:ascii="Times New Roman" w:hAnsi="Times New Roman" w:cs="Times New Roman"/>
          <w:sz w:val="24"/>
          <w:szCs w:val="24"/>
        </w:rPr>
        <w:t>2.1. Наличие высшего образования.</w:t>
      </w:r>
    </w:p>
    <w:p w:rsidR="00697B90" w:rsidRPr="00697B90" w:rsidRDefault="00C944CC" w:rsidP="00697B90">
      <w:pPr>
        <w:widowControl w:val="0"/>
        <w:jc w:val="both"/>
        <w:rPr>
          <w:rFonts w:ascii="Times New Roman" w:hAnsi="Times New Roman" w:cs="Times New Roman"/>
          <w:spacing w:val="-2"/>
          <w:sz w:val="24"/>
          <w:szCs w:val="24"/>
        </w:rPr>
      </w:pPr>
      <w:r>
        <w:rPr>
          <w:rFonts w:ascii="Times New Roman" w:hAnsi="Times New Roman" w:cs="Times New Roman"/>
          <w:spacing w:val="-2"/>
          <w:sz w:val="24"/>
          <w:szCs w:val="24"/>
        </w:rPr>
        <w:tab/>
      </w:r>
      <w:r w:rsidR="00697B90" w:rsidRPr="00697B90">
        <w:rPr>
          <w:rFonts w:ascii="Times New Roman" w:hAnsi="Times New Roman" w:cs="Times New Roman"/>
          <w:spacing w:val="-2"/>
          <w:sz w:val="24"/>
          <w:szCs w:val="24"/>
        </w:rPr>
        <w:t>2.2. </w:t>
      </w:r>
      <w:proofErr w:type="gramStart"/>
      <w:r w:rsidR="00697B90" w:rsidRPr="00697B90">
        <w:rPr>
          <w:rFonts w:ascii="Times New Roman" w:hAnsi="Times New Roman" w:cs="Times New Roman"/>
          <w:spacing w:val="-2"/>
          <w:sz w:val="24"/>
          <w:szCs w:val="24"/>
        </w:rPr>
        <w:t xml:space="preserve">Наличие базовых знаний: </w:t>
      </w:r>
      <w:r w:rsidR="00697B90" w:rsidRPr="00697B90">
        <w:rPr>
          <w:rFonts w:ascii="Times New Roman" w:hAnsi="Times New Roman" w:cs="Times New Roman"/>
          <w:sz w:val="24"/>
          <w:szCs w:val="24"/>
        </w:rPr>
        <w:t xml:space="preserve">государственного языка Российской Федерации (русского языка); основ </w:t>
      </w:r>
      <w:hyperlink r:id="rId8" w:history="1">
        <w:r w:rsidR="00697B90" w:rsidRPr="00697B90">
          <w:rPr>
            <w:rFonts w:ascii="Times New Roman" w:hAnsi="Times New Roman" w:cs="Times New Roman"/>
            <w:sz w:val="24"/>
            <w:szCs w:val="24"/>
          </w:rPr>
          <w:t>Конституции</w:t>
        </w:r>
      </w:hyperlink>
      <w:r w:rsidR="00697B90" w:rsidRPr="00697B90">
        <w:rPr>
          <w:rFonts w:ascii="Times New Roman" w:hAnsi="Times New Roman" w:cs="Times New Roman"/>
          <w:sz w:val="24"/>
          <w:szCs w:val="24"/>
        </w:rPr>
        <w:t xml:space="preserve"> Российской Федерации, Федерального </w:t>
      </w:r>
      <w:hyperlink r:id="rId9" w:history="1">
        <w:r w:rsidR="00697B90" w:rsidRPr="00697B90">
          <w:rPr>
            <w:rFonts w:ascii="Times New Roman" w:hAnsi="Times New Roman" w:cs="Times New Roman"/>
            <w:sz w:val="24"/>
            <w:szCs w:val="24"/>
          </w:rPr>
          <w:t>закона</w:t>
        </w:r>
      </w:hyperlink>
      <w:r w:rsidR="00697B90" w:rsidRPr="00697B90">
        <w:rPr>
          <w:rFonts w:ascii="Times New Roman" w:hAnsi="Times New Roman" w:cs="Times New Roman"/>
          <w:sz w:val="24"/>
          <w:szCs w:val="24"/>
        </w:rPr>
        <w:t xml:space="preserve"> от 27 мая 2003 г. № 58-ФЗ </w:t>
      </w:r>
      <w:r w:rsidR="00A30933">
        <w:rPr>
          <w:rFonts w:ascii="Times New Roman" w:hAnsi="Times New Roman" w:cs="Times New Roman"/>
          <w:sz w:val="24"/>
          <w:szCs w:val="24"/>
        </w:rPr>
        <w:t xml:space="preserve">           </w:t>
      </w:r>
      <w:r w:rsidR="00697B90" w:rsidRPr="00697B90">
        <w:rPr>
          <w:rFonts w:ascii="Times New Roman" w:hAnsi="Times New Roman" w:cs="Times New Roman"/>
          <w:sz w:val="24"/>
          <w:szCs w:val="24"/>
        </w:rPr>
        <w:t xml:space="preserve">«О системе государственной службы Российской Федерации», Федерального </w:t>
      </w:r>
      <w:hyperlink r:id="rId10" w:history="1">
        <w:r w:rsidR="00697B90" w:rsidRPr="00697B90">
          <w:rPr>
            <w:rFonts w:ascii="Times New Roman" w:hAnsi="Times New Roman" w:cs="Times New Roman"/>
            <w:sz w:val="24"/>
            <w:szCs w:val="24"/>
          </w:rPr>
          <w:t>закона</w:t>
        </w:r>
      </w:hyperlink>
      <w:r w:rsidR="00697B90" w:rsidRPr="00697B90">
        <w:rPr>
          <w:rFonts w:ascii="Times New Roman" w:hAnsi="Times New Roman" w:cs="Times New Roman"/>
          <w:sz w:val="24"/>
          <w:szCs w:val="24"/>
        </w:rPr>
        <w:t xml:space="preserve"> от 27 июля 2004 г. № 79-ФЗ «О государственной гражданской службе Российской Федерации», Федерального </w:t>
      </w:r>
      <w:hyperlink r:id="rId11" w:history="1">
        <w:r w:rsidR="00697B90" w:rsidRPr="00697B90">
          <w:rPr>
            <w:rFonts w:ascii="Times New Roman" w:hAnsi="Times New Roman" w:cs="Times New Roman"/>
            <w:sz w:val="24"/>
            <w:szCs w:val="24"/>
          </w:rPr>
          <w:t>закона</w:t>
        </w:r>
      </w:hyperlink>
      <w:r w:rsidR="00697B90" w:rsidRPr="00697B90">
        <w:rPr>
          <w:rFonts w:ascii="Times New Roman" w:hAnsi="Times New Roman" w:cs="Times New Roman"/>
          <w:sz w:val="24"/>
          <w:szCs w:val="24"/>
        </w:rPr>
        <w:t xml:space="preserve"> от 25 декабря 2008 г. № 273-ФЗ «О противодействии коррупции»;</w:t>
      </w:r>
      <w:proofErr w:type="gramEnd"/>
      <w:r w:rsidR="00697B90" w:rsidRPr="00697B90">
        <w:rPr>
          <w:rFonts w:ascii="Times New Roman" w:hAnsi="Times New Roman" w:cs="Times New Roman"/>
          <w:sz w:val="24"/>
          <w:szCs w:val="24"/>
        </w:rPr>
        <w:t xml:space="preserve"> знаний в </w:t>
      </w:r>
      <w:r w:rsidR="00697B90" w:rsidRPr="00697B90">
        <w:rPr>
          <w:rFonts w:ascii="Times New Roman" w:hAnsi="Times New Roman" w:cs="Times New Roman"/>
          <w:sz w:val="24"/>
          <w:szCs w:val="24"/>
        </w:rPr>
        <w:lastRenderedPageBreak/>
        <w:t>области информационно-коммуникационных технологий</w:t>
      </w:r>
      <w:r w:rsidR="00697B90" w:rsidRPr="00697B90">
        <w:rPr>
          <w:rFonts w:ascii="Times New Roman" w:hAnsi="Times New Roman" w:cs="Times New Roman"/>
          <w:spacing w:val="-2"/>
          <w:sz w:val="24"/>
          <w:szCs w:val="24"/>
        </w:rPr>
        <w:t>.</w:t>
      </w:r>
    </w:p>
    <w:p w:rsidR="00B66F84" w:rsidRDefault="00C944CC" w:rsidP="00697B90">
      <w:pPr>
        <w:pStyle w:val="af"/>
        <w:jc w:val="both"/>
        <w:rPr>
          <w:rFonts w:ascii="Times New Roman" w:hAnsi="Times New Roman"/>
          <w:sz w:val="24"/>
          <w:szCs w:val="24"/>
          <w:lang w:val="ru-RU"/>
        </w:rPr>
      </w:pPr>
      <w:r>
        <w:rPr>
          <w:rFonts w:ascii="Times New Roman" w:hAnsi="Times New Roman"/>
          <w:sz w:val="24"/>
          <w:szCs w:val="24"/>
          <w:lang w:val="ru-RU"/>
        </w:rPr>
        <w:tab/>
      </w:r>
      <w:r w:rsidR="00697B90" w:rsidRPr="00697B90">
        <w:rPr>
          <w:rFonts w:ascii="Times New Roman" w:hAnsi="Times New Roman"/>
          <w:sz w:val="24"/>
          <w:szCs w:val="24"/>
          <w:lang w:val="ru-RU"/>
        </w:rPr>
        <w:t>2.3.</w:t>
      </w:r>
      <w:r w:rsidR="00697B90" w:rsidRPr="00697B90">
        <w:rPr>
          <w:rFonts w:ascii="Times New Roman" w:hAnsi="Times New Roman"/>
          <w:sz w:val="24"/>
          <w:szCs w:val="24"/>
        </w:rPr>
        <w:t> </w:t>
      </w:r>
      <w:r w:rsidR="00697B90" w:rsidRPr="00697B90">
        <w:rPr>
          <w:rFonts w:ascii="Times New Roman" w:hAnsi="Times New Roman"/>
          <w:sz w:val="24"/>
          <w:szCs w:val="24"/>
          <w:lang w:val="ru-RU"/>
        </w:rPr>
        <w:t xml:space="preserve">Наличие профессиональных знаний: Налоговый кодекс Российской Федерации; Бюджетный кодекс Российской Федерации; Федеральный закон от 08 августа 2001 г. № 129-ФЗ “О государственной регистрации юридических лиц и индивидуальных предпринимателей” </w:t>
      </w:r>
    </w:p>
    <w:p w:rsidR="00C944CC" w:rsidRDefault="00697B90" w:rsidP="00C944CC">
      <w:pPr>
        <w:pStyle w:val="af"/>
        <w:jc w:val="both"/>
        <w:rPr>
          <w:rFonts w:ascii="Times New Roman" w:hAnsi="Times New Roman"/>
          <w:sz w:val="24"/>
          <w:szCs w:val="24"/>
          <w:lang w:val="ru-RU"/>
        </w:rPr>
      </w:pPr>
      <w:r w:rsidRPr="00697B90">
        <w:rPr>
          <w:rFonts w:ascii="Times New Roman" w:hAnsi="Times New Roman"/>
          <w:sz w:val="24"/>
          <w:szCs w:val="24"/>
          <w:lang w:val="ru-RU"/>
        </w:rPr>
        <w:t xml:space="preserve">(с изменениями и дополнениями);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 октября 2003 г. № 131-ФЗ «Об общих принципах организации местного самоуправления в Российской Федерации»; </w:t>
      </w:r>
      <w:proofErr w:type="gramStart"/>
      <w:r w:rsidRPr="00697B90">
        <w:rPr>
          <w:rFonts w:ascii="Times New Roman" w:hAnsi="Times New Roman"/>
          <w:sz w:val="24"/>
          <w:szCs w:val="24"/>
          <w:lang w:val="ru-RU"/>
        </w:rPr>
        <w:t>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 Федеральный закон от 27 июля 2010 г. № 210-ФЗ «Об организации предоставления государственных и муниципальных услуг»;</w:t>
      </w:r>
      <w:proofErr w:type="gramEnd"/>
      <w:r w:rsidRPr="00697B90">
        <w:rPr>
          <w:rFonts w:ascii="Times New Roman" w:hAnsi="Times New Roman"/>
          <w:sz w:val="24"/>
          <w:szCs w:val="24"/>
          <w:lang w:val="ru-RU"/>
        </w:rPr>
        <w:t xml:space="preserve"> </w:t>
      </w:r>
      <w:proofErr w:type="gramStart"/>
      <w:r w:rsidRPr="00697B90">
        <w:rPr>
          <w:rFonts w:ascii="Times New Roman" w:hAnsi="Times New Roman"/>
          <w:sz w:val="24"/>
          <w:szCs w:val="24"/>
          <w:lang w:val="ru-RU"/>
        </w:rPr>
        <w:t>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w:t>
      </w:r>
      <w:proofErr w:type="gramEnd"/>
      <w:r w:rsidRPr="00697B90">
        <w:rPr>
          <w:rFonts w:ascii="Times New Roman" w:hAnsi="Times New Roman"/>
          <w:sz w:val="24"/>
          <w:szCs w:val="24"/>
          <w:lang w:val="ru-RU"/>
        </w:rPr>
        <w:t xml:space="preserve"> </w:t>
      </w:r>
      <w:proofErr w:type="gramStart"/>
      <w:r w:rsidRPr="00697B90">
        <w:rPr>
          <w:rFonts w:ascii="Times New Roman" w:hAnsi="Times New Roman"/>
          <w:sz w:val="24"/>
          <w:szCs w:val="24"/>
          <w:lang w:val="ru-RU"/>
        </w:rPr>
        <w:t>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w:t>
      </w:r>
      <w:proofErr w:type="gramEnd"/>
      <w:r w:rsidRPr="00697B90">
        <w:rPr>
          <w:rFonts w:ascii="Times New Roman" w:hAnsi="Times New Roman"/>
          <w:sz w:val="24"/>
          <w:szCs w:val="24"/>
          <w:lang w:val="ru-RU"/>
        </w:rPr>
        <w:t xml:space="preserve"> постановление Правительства Российской Федерации от 30 сентября 2004 г. № 506 «Об утверждении Положения о Федеральной налоговой службе»; </w:t>
      </w:r>
      <w:proofErr w:type="gramStart"/>
      <w:r w:rsidRPr="00697B90">
        <w:rPr>
          <w:rFonts w:ascii="Times New Roman" w:hAnsi="Times New Roman"/>
          <w:sz w:val="24"/>
          <w:szCs w:val="24"/>
          <w:lang w:val="ru-RU"/>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697B90">
        <w:rPr>
          <w:rFonts w:ascii="Times New Roman" w:hAnsi="Times New Roman"/>
          <w:sz w:val="24"/>
          <w:szCs w:val="24"/>
          <w:lang w:val="ru-RU"/>
        </w:rPr>
        <w:t xml:space="preserve"> </w:t>
      </w:r>
      <w:proofErr w:type="gramStart"/>
      <w:r w:rsidRPr="00697B90">
        <w:rPr>
          <w:rFonts w:ascii="Times New Roman" w:hAnsi="Times New Roman"/>
          <w:sz w:val="24"/>
          <w:szCs w:val="24"/>
          <w:lang w:val="ru-RU"/>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глава 23 «Налог на доходы физических лиц» части второй Налогового кодекса Российской Федерации (Федеральные законы от 05 августа2000 № 117-ФЗ с изменениями и дополнениями);</w:t>
      </w:r>
      <w:proofErr w:type="gramEnd"/>
      <w:r w:rsidRPr="00697B90">
        <w:rPr>
          <w:rFonts w:ascii="Times New Roman" w:hAnsi="Times New Roman"/>
          <w:sz w:val="24"/>
          <w:szCs w:val="24"/>
          <w:lang w:val="ru-RU"/>
        </w:rPr>
        <w:t xml:space="preserve"> приказ ФНС России от 30 октября 2015 г. № ММВ-7-11/485@ «Об утверждении формы сведений о доходах физического лица, порядка заполнения и формата ее представления в электронной форме» (зарегистрирован в Минюсте России 25 ноября 2015 № 39848); </w:t>
      </w:r>
      <w:proofErr w:type="gramStart"/>
      <w:r w:rsidRPr="00697B90">
        <w:rPr>
          <w:rFonts w:ascii="Times New Roman" w:hAnsi="Times New Roman"/>
          <w:sz w:val="24"/>
          <w:szCs w:val="24"/>
          <w:lang w:val="ru-RU"/>
        </w:rPr>
        <w:t>приказ ФНС России от 16 сентября 2011 г. № ММВ-7-3/576@ «Об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(зарегистрировано в Минюсте России 21 октября  2011 № 22107), в редакции приказа ФНС России от 08 декабря 2014 № ММВ-7-11/617@ (зарегистрирован в Минюсте России 31 декабря</w:t>
      </w:r>
      <w:proofErr w:type="gramEnd"/>
      <w:r w:rsidRPr="00697B90">
        <w:rPr>
          <w:rFonts w:ascii="Times New Roman" w:hAnsi="Times New Roman"/>
          <w:sz w:val="24"/>
          <w:szCs w:val="24"/>
          <w:lang w:val="ru-RU"/>
        </w:rPr>
        <w:t xml:space="preserve"> </w:t>
      </w:r>
      <w:proofErr w:type="gramStart"/>
      <w:r w:rsidRPr="00697B90">
        <w:rPr>
          <w:rFonts w:ascii="Times New Roman" w:hAnsi="Times New Roman"/>
          <w:sz w:val="24"/>
          <w:szCs w:val="24"/>
          <w:lang w:val="ru-RU"/>
        </w:rPr>
        <w:t>2014 № 35526);</w:t>
      </w:r>
      <w:proofErr w:type="gramEnd"/>
      <w:r w:rsidRPr="00697B90">
        <w:rPr>
          <w:rFonts w:ascii="Times New Roman" w:hAnsi="Times New Roman"/>
          <w:sz w:val="24"/>
          <w:szCs w:val="24"/>
          <w:lang w:val="ru-RU"/>
        </w:rPr>
        <w:t xml:space="preserve"> </w:t>
      </w:r>
      <w:proofErr w:type="gramStart"/>
      <w:r w:rsidRPr="00697B90">
        <w:rPr>
          <w:rFonts w:ascii="Times New Roman" w:hAnsi="Times New Roman"/>
          <w:sz w:val="24"/>
          <w:szCs w:val="24"/>
          <w:lang w:val="ru-RU"/>
        </w:rPr>
        <w:t>приказ ФНС России от 24 декабря 2014 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 (зарегистрирован в Минюсте России 30 января2015 № 35796), в редакции приказа ФНС России от 25 ноября 2015 № ММВ-7-11/544@ (зарегистрирован в Минюсте России</w:t>
      </w:r>
      <w:proofErr w:type="gramEnd"/>
      <w:r w:rsidRPr="00697B90">
        <w:rPr>
          <w:rFonts w:ascii="Times New Roman" w:hAnsi="Times New Roman"/>
          <w:sz w:val="24"/>
          <w:szCs w:val="24"/>
          <w:lang w:val="ru-RU"/>
        </w:rPr>
        <w:t xml:space="preserve"> </w:t>
      </w:r>
      <w:proofErr w:type="gramStart"/>
      <w:r w:rsidRPr="00697B90">
        <w:rPr>
          <w:rFonts w:ascii="Times New Roman" w:hAnsi="Times New Roman"/>
          <w:sz w:val="24"/>
          <w:szCs w:val="24"/>
          <w:lang w:val="ru-RU"/>
        </w:rPr>
        <w:t>18 декабря 2015 № 40163); приказ ФНС России от 27 декабря 2010 г. № ММВ-7-3/768@ «Об утверждении формы налоговой декларации о предполагаемом доходе физического лица (форма 4-НДФЛ), Порядка ее заполнения и формата налоговой декларации о предполагаемом доходе физического лица (форма 4-НДФЛ)», в редакции приказа ФНС России от 14 ноября 2013 № ММВ-7-3/501@ (зарегистрирован в Минюсте России 24 февраля2011 № 19928);</w:t>
      </w:r>
      <w:proofErr w:type="gramEnd"/>
      <w:r w:rsidRPr="00697B90">
        <w:rPr>
          <w:rFonts w:ascii="Times New Roman" w:hAnsi="Times New Roman"/>
          <w:sz w:val="24"/>
          <w:szCs w:val="24"/>
          <w:lang w:val="ru-RU"/>
        </w:rPr>
        <w:t xml:space="preserve"> </w:t>
      </w:r>
      <w:proofErr w:type="gramStart"/>
      <w:r w:rsidRPr="00697B90">
        <w:rPr>
          <w:rFonts w:ascii="Times New Roman" w:hAnsi="Times New Roman"/>
          <w:sz w:val="24"/>
          <w:szCs w:val="24"/>
          <w:lang w:val="ru-RU"/>
        </w:rPr>
        <w:t xml:space="preserve">приказ ФНС России от 25 декабря 2014 г. № ММВ-7-11/673 «Об утверждении формы налогового уведомления» (зарегистрирован в Минюсте России 4 февраля 2015г. № 35860) до 1 апреля 2017 года; приказ ФНС России от 7 сентября 2016 г. № ММВ-7-11/477@ «Об утверждении формы налогового </w:t>
      </w:r>
      <w:r w:rsidRPr="00697B90">
        <w:rPr>
          <w:rFonts w:ascii="Times New Roman" w:hAnsi="Times New Roman"/>
          <w:sz w:val="24"/>
          <w:szCs w:val="24"/>
          <w:lang w:val="ru-RU"/>
        </w:rPr>
        <w:lastRenderedPageBreak/>
        <w:t>уведомления» (зарегистрирован в Минюсте России 28 сентября 2016 № 43850) с 1 апреля 2017 года;</w:t>
      </w:r>
      <w:proofErr w:type="gramEnd"/>
      <w:r w:rsidRPr="00697B90">
        <w:rPr>
          <w:rFonts w:ascii="Times New Roman" w:hAnsi="Times New Roman"/>
          <w:sz w:val="24"/>
          <w:szCs w:val="24"/>
          <w:lang w:val="ru-RU"/>
        </w:rPr>
        <w:t xml:space="preserve"> приказ ФНС России от 13 июля 2016 г. № ММВ-7-11/403@ «Об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предусмотренного подпунктом 4 пункта 1 статьи 219 Налогового кодекса Российской Федерации» (зарегистрирован в Минюсте России 04 августа2016 № 43119); приказ Министерства здравоохранения Российской Федерации № 289 и Министерства Российской Федерации по налогам и сборам № БГ-3-04/256 от 25 июля 2001 г. «О реализации Постановления Правительства Российской Федерации от 19 марта 2001 г. № 201 «Об утверждении перечней медицинских услуг и дорогостоящих видов лечения в медицинских учреждениях Российской Федерации, лекарственных средств, </w:t>
      </w:r>
      <w:proofErr w:type="gramStart"/>
      <w:r w:rsidRPr="00697B90">
        <w:rPr>
          <w:rFonts w:ascii="Times New Roman" w:hAnsi="Times New Roman"/>
          <w:sz w:val="24"/>
          <w:szCs w:val="24"/>
          <w:lang w:val="ru-RU"/>
        </w:rPr>
        <w:t>суммы</w:t>
      </w:r>
      <w:proofErr w:type="gramEnd"/>
      <w:r w:rsidRPr="00697B90">
        <w:rPr>
          <w:rFonts w:ascii="Times New Roman" w:hAnsi="Times New Roman"/>
          <w:sz w:val="24"/>
          <w:szCs w:val="24"/>
          <w:lang w:val="ru-RU"/>
        </w:rPr>
        <w:t xml:space="preserve"> оплаты которых за счет собственных средств налогоплательщика учитываются при определении суммы социального налогового вычета» (зарегистрирован в Минюсте Российской Федерации 13 августа 2001 г. № 2874); приказ Министерства Российской Федерации по налогам и сборам от 27 июля 2004 г. № САЭ-3-04/440@ «О форме налогового уведомления на уплату налога на доходы физических лиц» (зарегистрирован в Минюсте России 11 августа 2004 г. № 5967); приказ ФНС России от 14 января 2015 г. № ММВ-7-11/3@ «Об утверждении формы уведомления о подтверждении права налогоплательщика на имущественные налоговые вычеты, предусмотренные подпунктами 3 и 4 пункта 1 статьи 220 Налогового кодекса Российской Федерации» (зарегистрирован в Минюсте России 30 марта 2015 № 36625); </w:t>
      </w:r>
      <w:proofErr w:type="gramStart"/>
      <w:r w:rsidRPr="00697B90">
        <w:rPr>
          <w:rFonts w:ascii="Times New Roman" w:hAnsi="Times New Roman"/>
          <w:sz w:val="24"/>
          <w:szCs w:val="24"/>
          <w:lang w:val="ru-RU"/>
        </w:rPr>
        <w:t>приказ ФНС России от 15 декабря 2014 г. № ММВ-7-11/646@ “Об утверждении состава сведений о физическом лице и о его индивидуальном инвестиционном счете,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 учитываемых на индивидуальном инвестиционном счете, на другой индивидуальный инвестиционный счет, открытый тому</w:t>
      </w:r>
      <w:proofErr w:type="gramEnd"/>
      <w:r w:rsidRPr="00697B90">
        <w:rPr>
          <w:rFonts w:ascii="Times New Roman" w:hAnsi="Times New Roman"/>
          <w:sz w:val="24"/>
          <w:szCs w:val="24"/>
          <w:lang w:val="ru-RU"/>
        </w:rPr>
        <w:t xml:space="preserve"> </w:t>
      </w:r>
      <w:proofErr w:type="gramStart"/>
      <w:r w:rsidRPr="00697B90">
        <w:rPr>
          <w:rFonts w:ascii="Times New Roman" w:hAnsi="Times New Roman"/>
          <w:sz w:val="24"/>
          <w:szCs w:val="24"/>
          <w:lang w:val="ru-RU"/>
        </w:rPr>
        <w:t>же физическому лицу” (зарегистрирован в Минюсте России 23 января 2015 г. № 35652); приказ ФНС России от 15 декабря 2014 г. № ММВ-7-11/645@ “Об утверждении формы и формата сообщения об открытии или закрытии индивидуального инвестиционного счета, а также порядка заполнения и представления сообщения в электронной форме по телекоммуникационным каналам связи” (зарегистрирован в Минюсте России 29 декабря 2014 г. № 35456);</w:t>
      </w:r>
      <w:proofErr w:type="gramEnd"/>
      <w:r w:rsidRPr="00697B90">
        <w:rPr>
          <w:rFonts w:ascii="Times New Roman" w:hAnsi="Times New Roman"/>
          <w:sz w:val="24"/>
          <w:szCs w:val="24"/>
          <w:lang w:val="ru-RU"/>
        </w:rPr>
        <w:t xml:space="preserve"> приказ ФНС России от 10 сентября 2015 г. № ММВ-7-11/387@ «Об утверждении кодов видов доходов и вычетов» (зарегистрирован в Минюсте России 13 ноября 2015 г. № 39705); </w:t>
      </w:r>
      <w:proofErr w:type="gramStart"/>
      <w:r w:rsidRPr="00697B90">
        <w:rPr>
          <w:rFonts w:ascii="Times New Roman" w:hAnsi="Times New Roman"/>
          <w:sz w:val="24"/>
          <w:szCs w:val="24"/>
          <w:lang w:val="ru-RU"/>
        </w:rPr>
        <w:t>приказ ФНС России от 14 октября 2015 г. № ММВ-7-11/450@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а также формата представления расчета сумм налога на доходы физических лиц, исчисленных и удержанных налоговым агентом, в электронной форме» (зарегистрирован в Минюсте России 30 октября  2015 № 39578);</w:t>
      </w:r>
      <w:proofErr w:type="gramEnd"/>
      <w:r w:rsidRPr="00697B90">
        <w:rPr>
          <w:rFonts w:ascii="Times New Roman" w:hAnsi="Times New Roman"/>
          <w:sz w:val="24"/>
          <w:szCs w:val="24"/>
          <w:lang w:val="ru-RU"/>
        </w:rPr>
        <w:t xml:space="preserve"> приказ ФНС России от 13 ноября 2015 г. № ММВ-7-11/512@ «Об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 (зарегистрирован в Минюсте России 02 декабря 2015 г. № 39925); приказ ФНС России от 17 марта 2015 г. № ММВ-7-11/109@ «Об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 (зарегистрирован в Минюсте России 02 апреля 2015 г. № 36699); </w:t>
      </w:r>
      <w:proofErr w:type="gramStart"/>
      <w:r w:rsidRPr="00697B90">
        <w:rPr>
          <w:rFonts w:ascii="Times New Roman" w:hAnsi="Times New Roman"/>
          <w:sz w:val="24"/>
          <w:szCs w:val="24"/>
          <w:lang w:val="ru-RU"/>
        </w:rPr>
        <w:t>приказ Минфина России № 86н, МНС России № БГ-3-04/430 от 13 августа 2002 г. (с изм. от 17 мая 2012 г.) «Об утверждении Порядка учета доходов и расходов и хозяйственных операций для индивидуальных предпринимателей» (зарегистрирован в Минюсте России 29 августа 2002 г. № 3756); Гражданский кодекс Российской Федерации (часть первая) от 30 ноября 1994 г. № 51-ФЗ;</w:t>
      </w:r>
      <w:proofErr w:type="gramEnd"/>
      <w:r w:rsidRPr="00697B90">
        <w:rPr>
          <w:rFonts w:ascii="Times New Roman" w:hAnsi="Times New Roman"/>
          <w:sz w:val="24"/>
          <w:szCs w:val="24"/>
          <w:lang w:val="ru-RU"/>
        </w:rPr>
        <w:t xml:space="preserve"> Семейный кодекс Российской Федерации «Семейный кодекс Российской Федерации»; Указ Президента Российской Федерации от 15 января 2016 г. № 13 «О дополнительных мерах по укреплению платежной дисциплины 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 Федеральный закон от 03 июля 2016 г. № 243-ФЗ «О внесении изменений в части первую и вторую Налогового </w:t>
      </w:r>
      <w:r w:rsidRPr="00697B90">
        <w:rPr>
          <w:rFonts w:ascii="Times New Roman" w:hAnsi="Times New Roman"/>
          <w:sz w:val="24"/>
          <w:szCs w:val="24"/>
          <w:lang w:val="ru-RU"/>
        </w:rPr>
        <w:lastRenderedPageBreak/>
        <w:t xml:space="preserve">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w:t>
      </w:r>
      <w:proofErr w:type="gramStart"/>
      <w:r w:rsidRPr="00697B90">
        <w:rPr>
          <w:rFonts w:ascii="Times New Roman" w:hAnsi="Times New Roman"/>
          <w:sz w:val="24"/>
          <w:szCs w:val="24"/>
          <w:lang w:val="ru-RU"/>
        </w:rPr>
        <w:t>Федеральный закон от 03 июля 2016 г.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w:t>
      </w:r>
      <w:proofErr w:type="gramEnd"/>
      <w:r w:rsidRPr="00697B90">
        <w:rPr>
          <w:rFonts w:ascii="Times New Roman" w:hAnsi="Times New Roman"/>
          <w:sz w:val="24"/>
          <w:szCs w:val="24"/>
          <w:lang w:val="ru-RU"/>
        </w:rPr>
        <w:t xml:space="preserve"> пенсионное, социальное и медицинское страхование»; </w:t>
      </w:r>
      <w:proofErr w:type="gramStart"/>
      <w:r w:rsidRPr="00697B90">
        <w:rPr>
          <w:rFonts w:ascii="Times New Roman" w:hAnsi="Times New Roman"/>
          <w:sz w:val="24"/>
          <w:szCs w:val="24"/>
          <w:lang w:val="ru-RU"/>
        </w:rPr>
        <w:t>Федеральный закон от 03 июля 2016 г. № 346-ФЗ «О внесении изменений в статьи 46 и 472 Бюджетного кодекса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roofErr w:type="gramEnd"/>
      <w:r w:rsidRPr="00697B90">
        <w:rPr>
          <w:rFonts w:ascii="Times New Roman" w:hAnsi="Times New Roman"/>
          <w:sz w:val="24"/>
          <w:szCs w:val="24"/>
          <w:lang w:val="ru-RU"/>
        </w:rPr>
        <w:t xml:space="preserve"> Федеральный закон от 1 апреля 1996 г. № 27-ФЗ «Об индивидуальном (персонифицированном) учете в системе обязательного пенсионного страхования»; Федеральный закон от 24 июля 1998 г. № 125-ФЗ «Об обязательном социальном страховании от несчастных случаев на производстве и профессиональных заболеваний»; Федеральный закон от 16 июля 1999 г. № 165-ФЗ «Об основах обязательного социального страхования»; </w:t>
      </w:r>
      <w:proofErr w:type="gramStart"/>
      <w:r w:rsidRPr="00697B90">
        <w:rPr>
          <w:rFonts w:ascii="Times New Roman" w:hAnsi="Times New Roman"/>
          <w:sz w:val="24"/>
          <w:szCs w:val="24"/>
          <w:lang w:val="ru-RU"/>
        </w:rPr>
        <w:t>Федеральный закон от 27 ноября 2001 г. № 155-ФЗ «О дополнительном социальном обеспечении членов летных экипажей воздушных судов гражданской авиации»; Федеральный закон от 15 декабря 2001 г. № 167-ФЗ «Об обязательном пенсионном страховании в Российской Федерации»; Федеральный закон от 29 декабря 2006 г. № 255-ФЗ «Об обязательном социальном страховании на случай временной нетрудоспособности и в связи с материнством»;</w:t>
      </w:r>
      <w:proofErr w:type="gramEnd"/>
      <w:r w:rsidRPr="00697B90">
        <w:rPr>
          <w:rFonts w:ascii="Times New Roman" w:hAnsi="Times New Roman"/>
          <w:sz w:val="24"/>
          <w:szCs w:val="24"/>
          <w:lang w:val="ru-RU"/>
        </w:rPr>
        <w:t xml:space="preserve"> Федеральный закон от 10 мая 2010 г. № 84-ФЗ «О дополнительном социальном обеспечении отдельных категорий работников организаций угольной промышленности»; Федеральный закон от 29 ноября 2010 г. № 326-ФЗ «Об обязательном медицинском страховании в Российской федерации»; Федеральный закон от 28 декабря 2013 г. № 400-ФЗ «О страховых пенсиях»; </w:t>
      </w:r>
      <w:proofErr w:type="gramStart"/>
      <w:r w:rsidRPr="00697B90">
        <w:rPr>
          <w:rFonts w:ascii="Times New Roman" w:hAnsi="Times New Roman"/>
          <w:sz w:val="24"/>
          <w:szCs w:val="24"/>
          <w:lang w:val="ru-RU"/>
        </w:rPr>
        <w:t>Федеральный закон Российской Федерации от 27 июля 2006 г. №149-ФЗ «Об информации, информационных технологиях и о защите информации»; приказ Минфина от 31 октября 2000 г. № 94н «Об утверждении плана счетов бухгалтерского учета финансово-хозяйственной деятельности организаций и инструкции по его применению»; приказ Минфина от 2 июля 2010 г. № 66н «О формах бухгалтерской отчетности организаций»;</w:t>
      </w:r>
      <w:proofErr w:type="gramEnd"/>
      <w:r w:rsidRPr="00697B90">
        <w:rPr>
          <w:rFonts w:ascii="Times New Roman" w:hAnsi="Times New Roman"/>
          <w:sz w:val="24"/>
          <w:szCs w:val="24"/>
          <w:lang w:val="ru-RU"/>
        </w:rPr>
        <w:t xml:space="preserve"> </w:t>
      </w:r>
      <w:proofErr w:type="gramStart"/>
      <w:r w:rsidRPr="00697B90">
        <w:rPr>
          <w:rFonts w:ascii="Times New Roman" w:hAnsi="Times New Roman"/>
          <w:sz w:val="24"/>
          <w:szCs w:val="24"/>
          <w:lang w:val="ru-RU"/>
        </w:rPr>
        <w:t>приказ Минфина России № 65н, ФНС России от 30 июня 2008 г. № ММ-3-1/295@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w:t>
      </w:r>
      <w:proofErr w:type="gramEnd"/>
      <w:r w:rsidRPr="00697B90">
        <w:rPr>
          <w:rFonts w:ascii="Times New Roman" w:hAnsi="Times New Roman"/>
          <w:sz w:val="24"/>
          <w:szCs w:val="24"/>
          <w:lang w:val="ru-RU"/>
        </w:rPr>
        <w:t xml:space="preserve"> августа 2004 г. № 410”; приказ Минфина России от 30 марта 2001 г. № 26н «Об утверждении Положения по бухгалтерскому учету «Учет основных средств» ПБУ 6/01; приказ Минфина России от 13 октября 2003 г. № 91н «Об утверждении Методических указаний по бухгалтерскому учету основных средств»; </w:t>
      </w:r>
      <w:proofErr w:type="gramStart"/>
      <w:r w:rsidRPr="00697B90">
        <w:rPr>
          <w:rFonts w:ascii="Times New Roman" w:hAnsi="Times New Roman"/>
          <w:sz w:val="24"/>
          <w:szCs w:val="24"/>
          <w:lang w:val="ru-RU"/>
        </w:rPr>
        <w:t>приказ Минфина России от 16 декабря 2010 г. № 174н «Об утверждении плана счетов бухгалтерского учета бюджетных организаций и Инструкции по его применению»; приказ Федеральной налоговой службы от 10 октября 2016 г. № ММВ-7-11/551@ «Об утверждении формы расчета по страховым взносам, порядка его заполнения, а также формата представления расчета по страховым взносам в электронной форме»;</w:t>
      </w:r>
      <w:proofErr w:type="gramEnd"/>
      <w:r w:rsidRPr="00697B90">
        <w:rPr>
          <w:rFonts w:ascii="Times New Roman" w:hAnsi="Times New Roman"/>
          <w:sz w:val="24"/>
          <w:szCs w:val="24"/>
          <w:lang w:val="ru-RU"/>
        </w:rPr>
        <w:t xml:space="preserve"> </w:t>
      </w:r>
      <w:proofErr w:type="gramStart"/>
      <w:r w:rsidRPr="00697B90">
        <w:rPr>
          <w:rFonts w:ascii="Times New Roman" w:hAnsi="Times New Roman"/>
          <w:sz w:val="24"/>
          <w:szCs w:val="24"/>
          <w:lang w:val="ru-RU"/>
        </w:rPr>
        <w:t>приказ ФНС России от 24 декабря 2014 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 (зарегистрировано в Минюсте России 30 января2015 № 35796) в редакции приказа ФНС России от 25 ноября 2015 № ММВ-7-11/544@;</w:t>
      </w:r>
      <w:proofErr w:type="gramEnd"/>
      <w:r w:rsidRPr="00697B90">
        <w:rPr>
          <w:rFonts w:ascii="Times New Roman" w:hAnsi="Times New Roman"/>
          <w:sz w:val="24"/>
          <w:szCs w:val="24"/>
          <w:lang w:val="ru-RU"/>
        </w:rPr>
        <w:t xml:space="preserve"> приказ ФНС России от 27 декабря 2010 г. № ММВ-7-3/768@ «Об утверждении формы налоговой декларации о предполагаемом доходе физического лица (форма 4-НДФЛ), Порядка ее заполнения и формата налоговой декларации о предполагаемом доходе физического лица (форма 4-НДФЛ)», в редакции приказа ФНС России от 14 ноября 2013 № ММВ-7-3/501@; приказ ФНС России от 30 октября 2015 г. № ММВ-7-11/485@ “Об утверждении формы сведений о доходах физического лица, </w:t>
      </w:r>
      <w:r w:rsidRPr="00697B90">
        <w:rPr>
          <w:rFonts w:ascii="Times New Roman" w:hAnsi="Times New Roman"/>
          <w:sz w:val="24"/>
          <w:szCs w:val="24"/>
          <w:lang w:val="ru-RU"/>
        </w:rPr>
        <w:lastRenderedPageBreak/>
        <w:t xml:space="preserve">порядка заполнения и формата ее представления в электронной форме”; приказ ФНС России от 16 сентября 2011 г. № ММВ-7-3/576@ «Об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г. № ММВ-7-11/617@; </w:t>
      </w:r>
      <w:proofErr w:type="gramStart"/>
      <w:r w:rsidRPr="00697B90">
        <w:rPr>
          <w:rFonts w:ascii="Times New Roman" w:hAnsi="Times New Roman"/>
          <w:sz w:val="24"/>
          <w:szCs w:val="24"/>
          <w:lang w:val="ru-RU"/>
        </w:rPr>
        <w:t>приказ ФНС России от 17 сентября 2007 г. № ММ-3-09/536@ «Об утверждении форм сведений, предусмотренных статьей 85 Налогового кодекса Российской Федерации» (в ред. приказа ФНС России от 12 января 2015 г. № ММВ-7-11/2@ «О внесении изменений в приказ ФНС России от 17 сентября 2007 г.  № ММ-3-09/536@.</w:t>
      </w:r>
      <w:proofErr w:type="gramEnd"/>
    </w:p>
    <w:p w:rsidR="00697B90" w:rsidRPr="00C944CC" w:rsidRDefault="00C944CC" w:rsidP="00C944CC">
      <w:pPr>
        <w:pStyle w:val="af"/>
        <w:jc w:val="both"/>
        <w:rPr>
          <w:rFonts w:ascii="Times New Roman" w:hAnsi="Times New Roman"/>
          <w:sz w:val="24"/>
          <w:szCs w:val="24"/>
          <w:lang w:val="ru-RU"/>
        </w:rPr>
      </w:pPr>
      <w:r w:rsidRPr="0092718D">
        <w:rPr>
          <w:rFonts w:ascii="Times New Roman" w:hAnsi="Times New Roman"/>
          <w:sz w:val="24"/>
          <w:szCs w:val="24"/>
          <w:lang w:val="ru-RU"/>
        </w:rPr>
        <w:tab/>
      </w:r>
      <w:r w:rsidR="00697B90" w:rsidRPr="0092718D">
        <w:rPr>
          <w:rFonts w:ascii="Times New Roman" w:hAnsi="Times New Roman"/>
          <w:sz w:val="24"/>
          <w:szCs w:val="24"/>
          <w:lang w:val="ru-RU"/>
        </w:rPr>
        <w:t>2.3.2.</w:t>
      </w:r>
      <w:r w:rsidR="00697B90" w:rsidRPr="00697B90">
        <w:rPr>
          <w:rFonts w:ascii="Times New Roman" w:hAnsi="Times New Roman"/>
          <w:sz w:val="24"/>
          <w:szCs w:val="24"/>
        </w:rPr>
        <w:t> </w:t>
      </w:r>
      <w:proofErr w:type="gramStart"/>
      <w:r w:rsidR="00697B90" w:rsidRPr="0092718D">
        <w:rPr>
          <w:rFonts w:ascii="Times New Roman" w:hAnsi="Times New Roman"/>
          <w:sz w:val="24"/>
          <w:szCs w:val="24"/>
          <w:lang w:val="ru-RU"/>
        </w:rPr>
        <w:t>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обложения налогом на доходы физических лиц;</w:t>
      </w:r>
      <w:proofErr w:type="gramEnd"/>
      <w:r w:rsidR="00697B90" w:rsidRPr="0092718D">
        <w:rPr>
          <w:rFonts w:ascii="Times New Roman" w:hAnsi="Times New Roman"/>
          <w:sz w:val="24"/>
          <w:szCs w:val="24"/>
          <w:lang w:val="ru-RU"/>
        </w:rPr>
        <w:t xml:space="preserve"> понятие государственная пошлина; порядок исчисления и уплаты налога на доходы физических лиц, государственной пошлины, </w:t>
      </w:r>
      <w:proofErr w:type="spellStart"/>
      <w:r w:rsidR="00697B90" w:rsidRPr="0092718D">
        <w:rPr>
          <w:rFonts w:ascii="Times New Roman" w:hAnsi="Times New Roman"/>
          <w:sz w:val="24"/>
          <w:szCs w:val="24"/>
          <w:lang w:val="ru-RU"/>
        </w:rPr>
        <w:t>администрируемой</w:t>
      </w:r>
      <w:proofErr w:type="spellEnd"/>
      <w:r w:rsidR="00697B90" w:rsidRPr="0092718D">
        <w:rPr>
          <w:rFonts w:ascii="Times New Roman" w:hAnsi="Times New Roman"/>
          <w:sz w:val="24"/>
          <w:szCs w:val="24"/>
          <w:lang w:val="ru-RU"/>
        </w:rPr>
        <w:t xml:space="preserve"> Федеральной налоговой службой; порядок проведения мероприятий налогового контроля; практика применения законодательства Российской Федерации о налогах и сборах; порядок исчисления и уплаты страховых взносов.</w:t>
      </w:r>
    </w:p>
    <w:p w:rsidR="00697B90" w:rsidRPr="00697B90" w:rsidRDefault="00C944CC" w:rsidP="00697B90">
      <w:pPr>
        <w:autoSpaceDE w:val="0"/>
        <w:autoSpaceDN w:val="0"/>
        <w:adjustRightInd w:val="0"/>
        <w:jc w:val="both"/>
        <w:rPr>
          <w:rFonts w:ascii="Times New Roman" w:hAnsi="Times New Roman" w:cs="Times New Roman"/>
          <w:spacing w:val="-2"/>
          <w:sz w:val="24"/>
          <w:szCs w:val="24"/>
        </w:rPr>
      </w:pPr>
      <w:r>
        <w:rPr>
          <w:rFonts w:ascii="Times New Roman" w:hAnsi="Times New Roman" w:cs="Times New Roman"/>
          <w:spacing w:val="-2"/>
          <w:sz w:val="24"/>
          <w:szCs w:val="24"/>
        </w:rPr>
        <w:tab/>
      </w:r>
      <w:r w:rsidR="00697B90" w:rsidRPr="00697B90">
        <w:rPr>
          <w:rFonts w:ascii="Times New Roman" w:hAnsi="Times New Roman" w:cs="Times New Roman"/>
          <w:spacing w:val="-2"/>
          <w:sz w:val="24"/>
          <w:szCs w:val="24"/>
        </w:rPr>
        <w:t>2.4. </w:t>
      </w:r>
      <w:proofErr w:type="gramStart"/>
      <w:r w:rsidR="00697B90" w:rsidRPr="00697B90">
        <w:rPr>
          <w:rFonts w:ascii="Times New Roman" w:hAnsi="Times New Roman" w:cs="Times New Roman"/>
          <w:spacing w:val="-2"/>
          <w:sz w:val="24"/>
          <w:szCs w:val="24"/>
        </w:rPr>
        <w:t>Наличие функциональных знаний: 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классификация моделей государственной политики; задачи, сроки, ресурсы и инструменты государственной политики; понятие, процедура рассмотрения обращений граждан;</w:t>
      </w:r>
      <w:proofErr w:type="gramEnd"/>
      <w:r w:rsidR="00697B90" w:rsidRPr="00697B90">
        <w:rPr>
          <w:rFonts w:ascii="Times New Roman" w:hAnsi="Times New Roman" w:cs="Times New Roman"/>
          <w:spacing w:val="-2"/>
          <w:sz w:val="24"/>
          <w:szCs w:val="24"/>
        </w:rPr>
        <w:t xml:space="preserve"> </w:t>
      </w:r>
      <w:proofErr w:type="gramStart"/>
      <w:r w:rsidR="00697B90" w:rsidRPr="00697B90">
        <w:rPr>
          <w:rFonts w:ascii="Times New Roman" w:hAnsi="Times New Roman" w:cs="Times New Roman"/>
          <w:spacing w:val="-2"/>
          <w:sz w:val="24"/>
          <w:szCs w:val="24"/>
        </w:rPr>
        <w:t>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w:t>
      </w:r>
      <w:proofErr w:type="gramEnd"/>
      <w:r w:rsidR="00697B90" w:rsidRPr="00697B90">
        <w:rPr>
          <w:rFonts w:ascii="Times New Roman" w:hAnsi="Times New Roman" w:cs="Times New Roman"/>
          <w:spacing w:val="-2"/>
          <w:sz w:val="24"/>
          <w:szCs w:val="24"/>
        </w:rPr>
        <w:t xml:space="preserve"> основания проведения и особенности внеплановых проверок.</w:t>
      </w:r>
    </w:p>
    <w:p w:rsidR="00697B90" w:rsidRPr="00697B90" w:rsidRDefault="00C944CC" w:rsidP="00697B90">
      <w:pPr>
        <w:widowControl w:val="0"/>
        <w:jc w:val="both"/>
        <w:rPr>
          <w:rFonts w:ascii="Times New Roman" w:hAnsi="Times New Roman" w:cs="Times New Roman"/>
          <w:sz w:val="24"/>
          <w:szCs w:val="24"/>
        </w:rPr>
      </w:pPr>
      <w:r>
        <w:rPr>
          <w:rFonts w:ascii="Times New Roman" w:hAnsi="Times New Roman" w:cs="Times New Roman"/>
          <w:sz w:val="24"/>
          <w:szCs w:val="24"/>
        </w:rPr>
        <w:tab/>
      </w:r>
      <w:r w:rsidR="00697B90" w:rsidRPr="00697B90">
        <w:rPr>
          <w:rFonts w:ascii="Times New Roman" w:hAnsi="Times New Roman" w:cs="Times New Roman"/>
          <w:sz w:val="24"/>
          <w:szCs w:val="24"/>
        </w:rPr>
        <w:t>2.5.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697B90" w:rsidRPr="00697B90" w:rsidRDefault="00C944CC" w:rsidP="00697B9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00697B90" w:rsidRPr="00697B90">
        <w:rPr>
          <w:rFonts w:ascii="Times New Roman" w:hAnsi="Times New Roman" w:cs="Times New Roman"/>
          <w:sz w:val="24"/>
          <w:szCs w:val="24"/>
        </w:rPr>
        <w:t>2.6. Наличие функциональных умений: разработка, рассмотрение и согласование проектов нормативных правовых актов и других документов; подготовка официальных отзывов на проекты нормативных правовых актов;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roofErr w:type="gramStart"/>
      <w:r w:rsidR="00697B90" w:rsidRPr="00697B90">
        <w:rPr>
          <w:rFonts w:ascii="Times New Roman" w:hAnsi="Times New Roman" w:cs="Times New Roman"/>
          <w:sz w:val="24"/>
          <w:szCs w:val="24"/>
        </w:rPr>
        <w:t>.</w:t>
      </w:r>
      <w:proofErr w:type="gramEnd"/>
      <w:r w:rsidR="00697B90" w:rsidRPr="00697B90">
        <w:rPr>
          <w:rFonts w:ascii="Times New Roman" w:hAnsi="Times New Roman" w:cs="Times New Roman"/>
          <w:sz w:val="24"/>
          <w:szCs w:val="24"/>
        </w:rPr>
        <w:t xml:space="preserve"> </w:t>
      </w:r>
      <w:proofErr w:type="gramStart"/>
      <w:r w:rsidR="00697B90" w:rsidRPr="00697B90">
        <w:rPr>
          <w:rFonts w:ascii="Times New Roman" w:hAnsi="Times New Roman" w:cs="Times New Roman"/>
          <w:sz w:val="24"/>
          <w:szCs w:val="24"/>
        </w:rPr>
        <w:t>п</w:t>
      </w:r>
      <w:proofErr w:type="gramEnd"/>
      <w:r w:rsidR="00697B90" w:rsidRPr="00697B90">
        <w:rPr>
          <w:rFonts w:ascii="Times New Roman" w:hAnsi="Times New Roman" w:cs="Times New Roman"/>
          <w:sz w:val="24"/>
          <w:szCs w:val="24"/>
        </w:rPr>
        <w:t>роведение плановых и внеплановых документарных (камеральных) проверок (обследований); проведение плановых и внеплановых выездных проверок;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697B90" w:rsidRPr="00697B90" w:rsidRDefault="00697B90" w:rsidP="00697B90">
      <w:pPr>
        <w:autoSpaceDE w:val="0"/>
        <w:autoSpaceDN w:val="0"/>
        <w:adjustRightInd w:val="0"/>
        <w:jc w:val="both"/>
        <w:rPr>
          <w:rFonts w:ascii="Times New Roman" w:hAnsi="Times New Roman" w:cs="Times New Roman"/>
          <w:b/>
          <w:sz w:val="24"/>
          <w:szCs w:val="24"/>
        </w:rPr>
      </w:pPr>
    </w:p>
    <w:p w:rsidR="00697B90" w:rsidRPr="00697B90" w:rsidRDefault="00C944CC" w:rsidP="00697B90">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ab/>
      </w:r>
      <w:r w:rsidR="00697B90" w:rsidRPr="00697B90">
        <w:rPr>
          <w:rFonts w:ascii="Times New Roman" w:hAnsi="Times New Roman" w:cs="Times New Roman"/>
          <w:b/>
          <w:sz w:val="24"/>
          <w:szCs w:val="24"/>
        </w:rPr>
        <w:t>III. Должностные обязанности, права и ответственность</w:t>
      </w:r>
    </w:p>
    <w:p w:rsidR="00697B90" w:rsidRPr="00697B90" w:rsidRDefault="00C944CC" w:rsidP="00697B90">
      <w:pPr>
        <w:widowControl w:val="0"/>
        <w:jc w:val="both"/>
        <w:rPr>
          <w:rFonts w:ascii="Times New Roman" w:hAnsi="Times New Roman" w:cs="Times New Roman"/>
          <w:sz w:val="24"/>
          <w:szCs w:val="24"/>
        </w:rPr>
      </w:pPr>
      <w:r>
        <w:rPr>
          <w:rFonts w:ascii="Times New Roman" w:hAnsi="Times New Roman" w:cs="Times New Roman"/>
          <w:sz w:val="24"/>
          <w:szCs w:val="24"/>
        </w:rPr>
        <w:tab/>
      </w:r>
      <w:r w:rsidR="00697B90" w:rsidRPr="00697B90">
        <w:rPr>
          <w:rFonts w:ascii="Times New Roman" w:hAnsi="Times New Roman" w:cs="Times New Roman"/>
          <w:sz w:val="24"/>
          <w:szCs w:val="24"/>
        </w:rPr>
        <w:t>3.1. 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16, 17, 18, 19, 20, 20.1 Федерального закона от 27.07.2004 № 79-ФЗ «О государственной гражданской службе Российской Федерации».</w:t>
      </w:r>
    </w:p>
    <w:p w:rsidR="00697B90" w:rsidRPr="00697B90" w:rsidRDefault="00C944CC" w:rsidP="00697B90">
      <w:pPr>
        <w:widowControl w:val="0"/>
        <w:jc w:val="both"/>
        <w:rPr>
          <w:rFonts w:ascii="Times New Roman" w:hAnsi="Times New Roman" w:cs="Times New Roman"/>
          <w:sz w:val="24"/>
          <w:szCs w:val="24"/>
        </w:rPr>
      </w:pPr>
      <w:r>
        <w:rPr>
          <w:rFonts w:ascii="Times New Roman" w:hAnsi="Times New Roman" w:cs="Times New Roman"/>
          <w:sz w:val="24"/>
          <w:szCs w:val="24"/>
        </w:rPr>
        <w:tab/>
      </w:r>
      <w:r w:rsidR="00697B90" w:rsidRPr="00697B90">
        <w:rPr>
          <w:rFonts w:ascii="Times New Roman" w:hAnsi="Times New Roman" w:cs="Times New Roman"/>
          <w:sz w:val="24"/>
          <w:szCs w:val="24"/>
        </w:rPr>
        <w:t xml:space="preserve">3.2. Исходя из задач и функций, определенных Положением об отделе, главный государственный налоговый инспектор: </w:t>
      </w:r>
    </w:p>
    <w:p w:rsidR="00697B90" w:rsidRPr="00697B90" w:rsidRDefault="00C944CC" w:rsidP="00697B90">
      <w:pPr>
        <w:widowControl w:val="0"/>
        <w:jc w:val="both"/>
        <w:rPr>
          <w:rFonts w:ascii="Times New Roman" w:hAnsi="Times New Roman" w:cs="Times New Roman"/>
          <w:sz w:val="24"/>
          <w:szCs w:val="24"/>
        </w:rPr>
      </w:pPr>
      <w:r>
        <w:rPr>
          <w:rFonts w:ascii="Times New Roman" w:hAnsi="Times New Roman" w:cs="Times New Roman"/>
          <w:sz w:val="24"/>
          <w:szCs w:val="24"/>
        </w:rPr>
        <w:tab/>
      </w:r>
      <w:r w:rsidR="00697B90" w:rsidRPr="00697B90">
        <w:rPr>
          <w:rFonts w:ascii="Times New Roman" w:hAnsi="Times New Roman" w:cs="Times New Roman"/>
          <w:sz w:val="24"/>
          <w:szCs w:val="24"/>
        </w:rPr>
        <w:t xml:space="preserve">3.2.1.Принимает участие в организации работы нижестоящих налоговых органов по осуществлению </w:t>
      </w:r>
      <w:proofErr w:type="gramStart"/>
      <w:r w:rsidR="00697B90" w:rsidRPr="00697B90">
        <w:rPr>
          <w:rFonts w:ascii="Times New Roman" w:hAnsi="Times New Roman" w:cs="Times New Roman"/>
          <w:sz w:val="24"/>
          <w:szCs w:val="24"/>
        </w:rPr>
        <w:t>контроля за</w:t>
      </w:r>
      <w:proofErr w:type="gramEnd"/>
      <w:r w:rsidR="00697B90" w:rsidRPr="00697B90">
        <w:rPr>
          <w:rFonts w:ascii="Times New Roman" w:hAnsi="Times New Roman" w:cs="Times New Roman"/>
          <w:sz w:val="24"/>
          <w:szCs w:val="24"/>
        </w:rPr>
        <w:t xml:space="preserve"> соблюдением  законодательства по вопросам исчисления, полноты и своевременности внесения в соответствующие бюджеты:</w:t>
      </w:r>
    </w:p>
    <w:p w:rsidR="00697B90" w:rsidRPr="00697B90" w:rsidRDefault="00697B90" w:rsidP="00697B90">
      <w:pPr>
        <w:widowControl w:val="0"/>
        <w:jc w:val="both"/>
        <w:rPr>
          <w:rFonts w:ascii="Times New Roman" w:hAnsi="Times New Roman" w:cs="Times New Roman"/>
          <w:sz w:val="24"/>
          <w:szCs w:val="24"/>
        </w:rPr>
      </w:pPr>
      <w:r w:rsidRPr="00697B90">
        <w:rPr>
          <w:rFonts w:ascii="Times New Roman" w:hAnsi="Times New Roman" w:cs="Times New Roman"/>
          <w:sz w:val="24"/>
          <w:szCs w:val="24"/>
        </w:rPr>
        <w:t>- налога на доходы физических лиц;</w:t>
      </w:r>
    </w:p>
    <w:p w:rsidR="00697B90" w:rsidRPr="00697B90" w:rsidRDefault="00697B90" w:rsidP="00697B90">
      <w:pPr>
        <w:widowControl w:val="0"/>
        <w:jc w:val="both"/>
        <w:rPr>
          <w:rFonts w:ascii="Times New Roman" w:hAnsi="Times New Roman" w:cs="Times New Roman"/>
          <w:sz w:val="24"/>
          <w:szCs w:val="24"/>
        </w:rPr>
      </w:pPr>
      <w:r w:rsidRPr="00697B90">
        <w:rPr>
          <w:rFonts w:ascii="Times New Roman" w:hAnsi="Times New Roman" w:cs="Times New Roman"/>
          <w:sz w:val="24"/>
          <w:szCs w:val="24"/>
        </w:rPr>
        <w:t>- государственной пошлины, администрируемой налоговыми органами;</w:t>
      </w:r>
    </w:p>
    <w:p w:rsidR="00697B90" w:rsidRPr="00697B90" w:rsidRDefault="00697B90" w:rsidP="00697B90">
      <w:pPr>
        <w:widowControl w:val="0"/>
        <w:jc w:val="both"/>
        <w:rPr>
          <w:rFonts w:ascii="Times New Roman" w:hAnsi="Times New Roman" w:cs="Times New Roman"/>
          <w:sz w:val="24"/>
          <w:szCs w:val="24"/>
        </w:rPr>
      </w:pPr>
      <w:r w:rsidRPr="00697B90">
        <w:rPr>
          <w:rFonts w:ascii="Times New Roman" w:hAnsi="Times New Roman" w:cs="Times New Roman"/>
          <w:sz w:val="24"/>
          <w:szCs w:val="24"/>
        </w:rPr>
        <w:lastRenderedPageBreak/>
        <w:t>- страховых взносов.</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п</w:t>
      </w:r>
      <w:r w:rsidR="00697B90" w:rsidRPr="00697B90">
        <w:rPr>
          <w:rFonts w:ascii="Times New Roman" w:hAnsi="Times New Roman" w:cs="Times New Roman"/>
          <w:sz w:val="24"/>
          <w:szCs w:val="24"/>
        </w:rPr>
        <w:t>ринимает участие в проведении разъяснительной работы с налогоплательщиками, плательщиками страховых взносов и налоговыми агентами, а также нижестоящими налоговыми органами по применению законодательства по налогам и сборам, указанным в п. 3.2.1. Готовит материалы для размещения на интернет-сайте УФН</w:t>
      </w:r>
      <w:r>
        <w:rPr>
          <w:rFonts w:ascii="Times New Roman" w:hAnsi="Times New Roman" w:cs="Times New Roman"/>
          <w:sz w:val="24"/>
          <w:szCs w:val="24"/>
        </w:rPr>
        <w:t>С России по Ульяновской области;</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п</w:t>
      </w:r>
      <w:r w:rsidR="00697B90" w:rsidRPr="00697B90">
        <w:rPr>
          <w:rFonts w:ascii="Times New Roman" w:hAnsi="Times New Roman" w:cs="Times New Roman"/>
          <w:sz w:val="24"/>
          <w:szCs w:val="24"/>
        </w:rPr>
        <w:t xml:space="preserve">ринимает участие в организации работы и оказывает практическую помощь нижестоящим налоговым органам </w:t>
      </w:r>
      <w:r>
        <w:rPr>
          <w:rFonts w:ascii="Times New Roman" w:hAnsi="Times New Roman" w:cs="Times New Roman"/>
          <w:sz w:val="24"/>
          <w:szCs w:val="24"/>
        </w:rPr>
        <w:t>по предмету деятельности отдела;</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п</w:t>
      </w:r>
      <w:r w:rsidR="00697B90" w:rsidRPr="00697B90">
        <w:rPr>
          <w:rFonts w:ascii="Times New Roman" w:hAnsi="Times New Roman" w:cs="Times New Roman"/>
          <w:sz w:val="24"/>
          <w:szCs w:val="24"/>
        </w:rPr>
        <w:t xml:space="preserve">ринимает участие в организации и участвует в проведении совещаний и семинаров  с работниками нижестоящих инспекций </w:t>
      </w:r>
      <w:r>
        <w:rPr>
          <w:rFonts w:ascii="Times New Roman" w:hAnsi="Times New Roman" w:cs="Times New Roman"/>
          <w:sz w:val="24"/>
          <w:szCs w:val="24"/>
        </w:rPr>
        <w:t>по вопросам деятельности отдела;</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г</w:t>
      </w:r>
      <w:r w:rsidR="00697B90" w:rsidRPr="00697B90">
        <w:rPr>
          <w:rFonts w:ascii="Times New Roman" w:hAnsi="Times New Roman" w:cs="Times New Roman"/>
          <w:sz w:val="24"/>
          <w:szCs w:val="24"/>
        </w:rPr>
        <w:t>отовит предложения по обеспечению полноты сбора налогов и сборов, указанных в п. 3.2.1.</w:t>
      </w:r>
      <w:r>
        <w:rPr>
          <w:rFonts w:ascii="Times New Roman" w:hAnsi="Times New Roman" w:cs="Times New Roman"/>
          <w:sz w:val="24"/>
          <w:szCs w:val="24"/>
        </w:rPr>
        <w:t>;</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р</w:t>
      </w:r>
      <w:r w:rsidR="00697B90" w:rsidRPr="00697B90">
        <w:rPr>
          <w:rFonts w:ascii="Times New Roman" w:hAnsi="Times New Roman" w:cs="Times New Roman"/>
          <w:sz w:val="24"/>
          <w:szCs w:val="24"/>
        </w:rPr>
        <w:t>ассматривает обращения налогоплательщиков, налоговых агентов, плательщиков страховых взносов;</w:t>
      </w:r>
      <w:r>
        <w:rPr>
          <w:rFonts w:ascii="Times New Roman" w:hAnsi="Times New Roman" w:cs="Times New Roman"/>
          <w:sz w:val="24"/>
          <w:szCs w:val="24"/>
        </w:rPr>
        <w:t xml:space="preserve">  готовит мотивированные ответы;</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п</w:t>
      </w:r>
      <w:r w:rsidR="00697B90" w:rsidRPr="00697B90">
        <w:rPr>
          <w:rFonts w:ascii="Times New Roman" w:hAnsi="Times New Roman" w:cs="Times New Roman"/>
          <w:sz w:val="24"/>
          <w:szCs w:val="24"/>
        </w:rPr>
        <w:t>ринимает участие в аудиторских проверках деятельности подведомственных налоговых органов, вносит предложения по изучению и распростр</w:t>
      </w:r>
      <w:r>
        <w:rPr>
          <w:rFonts w:ascii="Times New Roman" w:hAnsi="Times New Roman" w:cs="Times New Roman"/>
          <w:sz w:val="24"/>
          <w:szCs w:val="24"/>
        </w:rPr>
        <w:t>анению передовых методов работы;</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р</w:t>
      </w:r>
      <w:r w:rsidR="00697B90" w:rsidRPr="00697B90">
        <w:rPr>
          <w:rFonts w:ascii="Times New Roman" w:hAnsi="Times New Roman" w:cs="Times New Roman"/>
          <w:sz w:val="24"/>
          <w:szCs w:val="24"/>
        </w:rPr>
        <w:t xml:space="preserve">ассматривает материалы налоговых проверок, проведенных </w:t>
      </w:r>
      <w:proofErr w:type="gramStart"/>
      <w:r w:rsidR="00697B90" w:rsidRPr="00697B90">
        <w:rPr>
          <w:rFonts w:ascii="Times New Roman" w:hAnsi="Times New Roman" w:cs="Times New Roman"/>
          <w:sz w:val="24"/>
          <w:szCs w:val="24"/>
        </w:rPr>
        <w:t>подведомственными</w:t>
      </w:r>
      <w:proofErr w:type="gramEnd"/>
      <w:r w:rsidR="00697B90" w:rsidRPr="00697B90">
        <w:rPr>
          <w:rFonts w:ascii="Times New Roman" w:hAnsi="Times New Roman" w:cs="Times New Roman"/>
          <w:sz w:val="24"/>
          <w:szCs w:val="24"/>
        </w:rPr>
        <w:t xml:space="preserve"> ИФНС, готовит по ним заключения и предложения по устранению выявленных недостатков и наруше</w:t>
      </w:r>
      <w:r>
        <w:rPr>
          <w:rFonts w:ascii="Times New Roman" w:hAnsi="Times New Roman" w:cs="Times New Roman"/>
          <w:sz w:val="24"/>
          <w:szCs w:val="24"/>
        </w:rPr>
        <w:t>ний;</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п</w:t>
      </w:r>
      <w:r w:rsidR="00697B90" w:rsidRPr="00697B90">
        <w:rPr>
          <w:rFonts w:ascii="Times New Roman" w:hAnsi="Times New Roman" w:cs="Times New Roman"/>
          <w:sz w:val="24"/>
          <w:szCs w:val="24"/>
        </w:rPr>
        <w:t>ринимает участие в проведении экономической уч</w:t>
      </w:r>
      <w:r>
        <w:rPr>
          <w:rFonts w:ascii="Times New Roman" w:hAnsi="Times New Roman" w:cs="Times New Roman"/>
          <w:sz w:val="24"/>
          <w:szCs w:val="24"/>
        </w:rPr>
        <w:t>ебы среди работников Управления;</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г</w:t>
      </w:r>
      <w:r w:rsidR="00697B90" w:rsidRPr="00697B90">
        <w:rPr>
          <w:rFonts w:ascii="Times New Roman" w:hAnsi="Times New Roman" w:cs="Times New Roman"/>
          <w:sz w:val="24"/>
          <w:szCs w:val="24"/>
        </w:rPr>
        <w:t>отовит предложения по совершенствованию налогового законодател</w:t>
      </w:r>
      <w:r>
        <w:rPr>
          <w:rFonts w:ascii="Times New Roman" w:hAnsi="Times New Roman" w:cs="Times New Roman"/>
          <w:sz w:val="24"/>
          <w:szCs w:val="24"/>
        </w:rPr>
        <w:t>ьства и практики его применения;</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п</w:t>
      </w:r>
      <w:r w:rsidR="00697B90" w:rsidRPr="00697B90">
        <w:rPr>
          <w:rFonts w:ascii="Times New Roman" w:hAnsi="Times New Roman" w:cs="Times New Roman"/>
          <w:sz w:val="24"/>
          <w:szCs w:val="24"/>
        </w:rPr>
        <w:t>ринимает участие в разработке мероприятий по повышению уровня администрирования налогов налоговыми органами области, а также мероприятий по устранению недостатков, выявляемых комплексными и тематическими проверками, проводимыми ФНС России, Межрегиональными инспекциями и Управлениями ФНС Росс</w:t>
      </w:r>
      <w:r>
        <w:rPr>
          <w:rFonts w:ascii="Times New Roman" w:hAnsi="Times New Roman" w:cs="Times New Roman"/>
          <w:sz w:val="24"/>
          <w:szCs w:val="24"/>
        </w:rPr>
        <w:t>ии. Контролирует их выполнение;</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г</w:t>
      </w:r>
      <w:r w:rsidR="00697B90" w:rsidRPr="00697B90">
        <w:rPr>
          <w:rFonts w:ascii="Times New Roman" w:hAnsi="Times New Roman" w:cs="Times New Roman"/>
          <w:sz w:val="24"/>
          <w:szCs w:val="24"/>
        </w:rPr>
        <w:t>отовит материалы к совещаниям, заседаниям Коллегии Управления, а также отчеты</w:t>
      </w:r>
      <w:r>
        <w:rPr>
          <w:rFonts w:ascii="Times New Roman" w:hAnsi="Times New Roman" w:cs="Times New Roman"/>
          <w:sz w:val="24"/>
          <w:szCs w:val="24"/>
        </w:rPr>
        <w:t xml:space="preserve"> по исполнению данных поручений;</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п</w:t>
      </w:r>
      <w:r w:rsidR="00697B90" w:rsidRPr="00697B90">
        <w:rPr>
          <w:rFonts w:ascii="Times New Roman" w:hAnsi="Times New Roman" w:cs="Times New Roman"/>
          <w:sz w:val="24"/>
          <w:szCs w:val="24"/>
        </w:rPr>
        <w:t xml:space="preserve">ринимает участие во взаимодействии с федеральными органами исполнительной власти, местными органами власти, иными организациями  </w:t>
      </w:r>
      <w:r>
        <w:rPr>
          <w:rFonts w:ascii="Times New Roman" w:hAnsi="Times New Roman" w:cs="Times New Roman"/>
          <w:sz w:val="24"/>
          <w:szCs w:val="24"/>
        </w:rPr>
        <w:t>по предмету деятельности отдела;</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п</w:t>
      </w:r>
      <w:r w:rsidR="00697B90" w:rsidRPr="00697B90">
        <w:rPr>
          <w:rFonts w:ascii="Times New Roman" w:hAnsi="Times New Roman" w:cs="Times New Roman"/>
          <w:sz w:val="24"/>
          <w:szCs w:val="24"/>
        </w:rPr>
        <w:t>ринимает участие в подготовке соглашений и иных документов, необходимых для организации взаимодействия и информационного обмена Управления с органами исполнительной власти области, органов местного самоуправления, иными организациями,  необходимых при администрировании налогов и сборов в соо</w:t>
      </w:r>
      <w:r>
        <w:rPr>
          <w:rFonts w:ascii="Times New Roman" w:hAnsi="Times New Roman" w:cs="Times New Roman"/>
          <w:sz w:val="24"/>
          <w:szCs w:val="24"/>
        </w:rPr>
        <w:t>тветствии с компетенцией Отдела;</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о</w:t>
      </w:r>
      <w:r w:rsidR="00697B90" w:rsidRPr="00697B90">
        <w:rPr>
          <w:rFonts w:ascii="Times New Roman" w:hAnsi="Times New Roman" w:cs="Times New Roman"/>
          <w:sz w:val="24"/>
          <w:szCs w:val="24"/>
        </w:rPr>
        <w:t>существляет свод  отчетных данных по формам статистической налоговой отчетности  по направлениям деятельности отдела (8-СВ). Производит их обработку, анализирует и обеспечивает своевременное  представление на федеральный уровень, а также органам власти в соответст</w:t>
      </w:r>
      <w:r>
        <w:rPr>
          <w:rFonts w:ascii="Times New Roman" w:hAnsi="Times New Roman" w:cs="Times New Roman"/>
          <w:sz w:val="24"/>
          <w:szCs w:val="24"/>
        </w:rPr>
        <w:t>вии с нормативными документами;</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а</w:t>
      </w:r>
      <w:r w:rsidR="00697B90" w:rsidRPr="00697B90">
        <w:rPr>
          <w:rFonts w:ascii="Times New Roman" w:hAnsi="Times New Roman" w:cs="Times New Roman"/>
          <w:sz w:val="24"/>
          <w:szCs w:val="24"/>
        </w:rPr>
        <w:t>нализирует и принимает меры по актуализации  Единого  реестра субъектов малого и среднего предпринимательства в части сведений, отнесенных к компетенции отдела;</w:t>
      </w:r>
    </w:p>
    <w:p w:rsidR="00697B90" w:rsidRPr="00697B90" w:rsidRDefault="00D651AA"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о</w:t>
      </w:r>
      <w:r w:rsidR="00697B90" w:rsidRPr="00697B90">
        <w:rPr>
          <w:rFonts w:ascii="Times New Roman" w:hAnsi="Times New Roman" w:cs="Times New Roman"/>
          <w:sz w:val="24"/>
          <w:szCs w:val="24"/>
        </w:rPr>
        <w:t xml:space="preserve">рганизует работу подведомственных ИФНС по формированию и ведению информационного ресурса «Сведения о физических лицах» в соответствии с нормативными документами ФНС России для формирования статистической налоговой отчетности и мониторинга налоговой базы по налогу на доходы физических лиц, а также для </w:t>
      </w:r>
      <w:proofErr w:type="spellStart"/>
      <w:r w:rsidR="00697B90" w:rsidRPr="00697B90">
        <w:rPr>
          <w:rFonts w:ascii="Times New Roman" w:hAnsi="Times New Roman" w:cs="Times New Roman"/>
          <w:sz w:val="24"/>
          <w:szCs w:val="24"/>
        </w:rPr>
        <w:t>предпроверочного</w:t>
      </w:r>
      <w:proofErr w:type="spellEnd"/>
      <w:r w:rsidR="00697B90" w:rsidRPr="00697B90">
        <w:rPr>
          <w:rFonts w:ascii="Times New Roman" w:hAnsi="Times New Roman" w:cs="Times New Roman"/>
          <w:sz w:val="24"/>
          <w:szCs w:val="24"/>
        </w:rPr>
        <w:t xml:space="preserve"> анализа и проведения выездных налоговых проверок налоговых агентов. Осуществляет </w:t>
      </w:r>
      <w:proofErr w:type="gramStart"/>
      <w:r w:rsidR="00697B90" w:rsidRPr="00697B90">
        <w:rPr>
          <w:rFonts w:ascii="Times New Roman" w:hAnsi="Times New Roman" w:cs="Times New Roman"/>
          <w:sz w:val="24"/>
          <w:szCs w:val="24"/>
        </w:rPr>
        <w:t>контроль за</w:t>
      </w:r>
      <w:proofErr w:type="gramEnd"/>
      <w:r w:rsidR="00697B90" w:rsidRPr="00697B90">
        <w:rPr>
          <w:rFonts w:ascii="Times New Roman" w:hAnsi="Times New Roman" w:cs="Times New Roman"/>
          <w:sz w:val="24"/>
          <w:szCs w:val="24"/>
        </w:rPr>
        <w:t xml:space="preserve"> формированием и ведением информационного ресурс</w:t>
      </w:r>
      <w:r>
        <w:rPr>
          <w:rFonts w:ascii="Times New Roman" w:hAnsi="Times New Roman" w:cs="Times New Roman"/>
          <w:sz w:val="24"/>
          <w:szCs w:val="24"/>
        </w:rPr>
        <w:t>а «Сведения о физических лицах»;</w:t>
      </w:r>
    </w:p>
    <w:p w:rsidR="00697B90" w:rsidRPr="00697B90" w:rsidRDefault="00405AC1"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о</w:t>
      </w:r>
      <w:r w:rsidR="00697B90" w:rsidRPr="00697B90">
        <w:rPr>
          <w:rFonts w:ascii="Times New Roman" w:hAnsi="Times New Roman" w:cs="Times New Roman"/>
          <w:sz w:val="24"/>
          <w:szCs w:val="24"/>
        </w:rPr>
        <w:t>рганизует работу подведомственных ИФНС по формированию, ведению  в соответствии с нормативными документами ФНС России информационного ресурса «Журналы учета совершенных налоговыми органами юридически значимых действий, исчисленных и уплаченных сумм государственной пошлины». Контролирует полноту формирования назв</w:t>
      </w:r>
      <w:r>
        <w:rPr>
          <w:rFonts w:ascii="Times New Roman" w:hAnsi="Times New Roman" w:cs="Times New Roman"/>
          <w:sz w:val="24"/>
          <w:szCs w:val="24"/>
        </w:rPr>
        <w:t>анного информационного ресурса;</w:t>
      </w:r>
    </w:p>
    <w:p w:rsidR="00697B90" w:rsidRPr="00697B90" w:rsidRDefault="00405AC1"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п</w:t>
      </w:r>
      <w:r w:rsidR="00697B90" w:rsidRPr="00697B90">
        <w:rPr>
          <w:rFonts w:ascii="Times New Roman" w:hAnsi="Times New Roman" w:cs="Times New Roman"/>
          <w:sz w:val="24"/>
          <w:szCs w:val="24"/>
        </w:rPr>
        <w:t>ринимает участие в проверках достоверности сведений, представленных кандидатами на должность, по запросам:</w:t>
      </w:r>
    </w:p>
    <w:p w:rsidR="00697B90" w:rsidRPr="00697B90" w:rsidRDefault="00697B90" w:rsidP="00697B90">
      <w:pPr>
        <w:widowControl w:val="0"/>
        <w:jc w:val="both"/>
        <w:rPr>
          <w:rFonts w:ascii="Times New Roman" w:hAnsi="Times New Roman" w:cs="Times New Roman"/>
          <w:sz w:val="24"/>
          <w:szCs w:val="24"/>
        </w:rPr>
      </w:pPr>
      <w:r w:rsidRPr="00697B90">
        <w:rPr>
          <w:rFonts w:ascii="Times New Roman" w:hAnsi="Times New Roman" w:cs="Times New Roman"/>
          <w:sz w:val="24"/>
          <w:szCs w:val="24"/>
        </w:rPr>
        <w:t>-  избирательных комиссий в отношении сведений о доходах и имуществе кандидатов в депутаты;</w:t>
      </w:r>
    </w:p>
    <w:p w:rsidR="00697B90" w:rsidRPr="00697B90" w:rsidRDefault="00697B90" w:rsidP="00697B90">
      <w:pPr>
        <w:widowControl w:val="0"/>
        <w:jc w:val="both"/>
        <w:rPr>
          <w:rFonts w:ascii="Times New Roman" w:hAnsi="Times New Roman" w:cs="Times New Roman"/>
          <w:sz w:val="24"/>
          <w:szCs w:val="24"/>
        </w:rPr>
      </w:pPr>
      <w:r w:rsidRPr="00697B90">
        <w:rPr>
          <w:rFonts w:ascii="Times New Roman" w:hAnsi="Times New Roman" w:cs="Times New Roman"/>
          <w:sz w:val="24"/>
          <w:szCs w:val="24"/>
        </w:rPr>
        <w:t xml:space="preserve">-  Федеральной налоговой службы, </w:t>
      </w:r>
      <w:r w:rsidR="00405AC1">
        <w:rPr>
          <w:rFonts w:ascii="Times New Roman" w:hAnsi="Times New Roman" w:cs="Times New Roman"/>
          <w:sz w:val="24"/>
          <w:szCs w:val="24"/>
        </w:rPr>
        <w:t>Квалификационной коллегии судей;</w:t>
      </w:r>
      <w:r w:rsidRPr="00697B90">
        <w:rPr>
          <w:rFonts w:ascii="Times New Roman" w:hAnsi="Times New Roman" w:cs="Times New Roman"/>
          <w:sz w:val="24"/>
          <w:szCs w:val="24"/>
        </w:rPr>
        <w:t xml:space="preserve"> </w:t>
      </w:r>
    </w:p>
    <w:p w:rsidR="00697B90" w:rsidRPr="00697B90" w:rsidRDefault="00697B90" w:rsidP="00697B90">
      <w:pPr>
        <w:widowControl w:val="0"/>
        <w:jc w:val="both"/>
        <w:rPr>
          <w:rFonts w:ascii="Times New Roman" w:hAnsi="Times New Roman" w:cs="Times New Roman"/>
          <w:sz w:val="24"/>
          <w:szCs w:val="24"/>
        </w:rPr>
      </w:pPr>
      <w:r w:rsidRPr="00697B90">
        <w:rPr>
          <w:rFonts w:ascii="Times New Roman" w:hAnsi="Times New Roman" w:cs="Times New Roman"/>
          <w:sz w:val="24"/>
          <w:szCs w:val="24"/>
        </w:rPr>
        <w:t>-  иных федеральных органов исполнительной власти, а также местных органов власти.</w:t>
      </w:r>
    </w:p>
    <w:p w:rsidR="00697B90" w:rsidRPr="00697B90" w:rsidRDefault="00405AC1" w:rsidP="00697B90">
      <w:pPr>
        <w:widowControl w:val="0"/>
        <w:jc w:val="both"/>
        <w:rPr>
          <w:rFonts w:ascii="Times New Roman" w:hAnsi="Times New Roman" w:cs="Times New Roman"/>
          <w:sz w:val="24"/>
          <w:szCs w:val="24"/>
        </w:rPr>
      </w:pPr>
      <w:r>
        <w:rPr>
          <w:rFonts w:ascii="Times New Roman" w:hAnsi="Times New Roman" w:cs="Times New Roman"/>
          <w:sz w:val="24"/>
          <w:szCs w:val="24"/>
        </w:rPr>
        <w:lastRenderedPageBreak/>
        <w:tab/>
        <w:t>- о</w:t>
      </w:r>
      <w:r w:rsidR="00697B90" w:rsidRPr="00697B90">
        <w:rPr>
          <w:rFonts w:ascii="Times New Roman" w:hAnsi="Times New Roman" w:cs="Times New Roman"/>
          <w:sz w:val="24"/>
          <w:szCs w:val="24"/>
        </w:rPr>
        <w:t xml:space="preserve">казывает содействие государственным органам в реализации их полномочий по проверке достоверности сведений о доходах и расходах, об имуществе и обязательствах имущественного характера, представленных в соответствии с законодательством о противодействии коррупции лицами, на которых возложена обязанность </w:t>
      </w:r>
      <w:proofErr w:type="gramStart"/>
      <w:r w:rsidR="00697B90" w:rsidRPr="00697B90">
        <w:rPr>
          <w:rFonts w:ascii="Times New Roman" w:hAnsi="Times New Roman" w:cs="Times New Roman"/>
          <w:sz w:val="24"/>
          <w:szCs w:val="24"/>
        </w:rPr>
        <w:t>предста</w:t>
      </w:r>
      <w:r>
        <w:rPr>
          <w:rFonts w:ascii="Times New Roman" w:hAnsi="Times New Roman" w:cs="Times New Roman"/>
          <w:sz w:val="24"/>
          <w:szCs w:val="24"/>
        </w:rPr>
        <w:t>влять</w:t>
      </w:r>
      <w:proofErr w:type="gramEnd"/>
      <w:r>
        <w:rPr>
          <w:rFonts w:ascii="Times New Roman" w:hAnsi="Times New Roman" w:cs="Times New Roman"/>
          <w:sz w:val="24"/>
          <w:szCs w:val="24"/>
        </w:rPr>
        <w:t xml:space="preserve"> указанные сведения;</w:t>
      </w:r>
    </w:p>
    <w:p w:rsidR="00697B90" w:rsidRDefault="00405AC1" w:rsidP="00697B90">
      <w:pPr>
        <w:widowControl w:val="0"/>
        <w:jc w:val="both"/>
        <w:rPr>
          <w:rFonts w:ascii="Times New Roman" w:hAnsi="Times New Roman" w:cs="Times New Roman"/>
          <w:sz w:val="24"/>
          <w:szCs w:val="24"/>
        </w:rPr>
      </w:pPr>
      <w:r>
        <w:rPr>
          <w:rFonts w:ascii="Times New Roman" w:hAnsi="Times New Roman" w:cs="Times New Roman"/>
          <w:sz w:val="24"/>
          <w:szCs w:val="24"/>
        </w:rPr>
        <w:tab/>
        <w:t>- о</w:t>
      </w:r>
      <w:r w:rsidR="00697B90" w:rsidRPr="00697B90">
        <w:rPr>
          <w:rFonts w:ascii="Times New Roman" w:hAnsi="Times New Roman" w:cs="Times New Roman"/>
          <w:sz w:val="24"/>
          <w:szCs w:val="24"/>
        </w:rPr>
        <w:t>рганизует работу подведомственных налоговых органов по вопросам налогового администрирования иностранных граждан, взаимодействию с органами Федеральной миграционной службы в рамках админи</w:t>
      </w:r>
      <w:r w:rsidR="00A30933">
        <w:rPr>
          <w:rFonts w:ascii="Times New Roman" w:hAnsi="Times New Roman" w:cs="Times New Roman"/>
          <w:sz w:val="24"/>
          <w:szCs w:val="24"/>
        </w:rPr>
        <w:t>стрирования иностранных граждан.</w:t>
      </w:r>
    </w:p>
    <w:p w:rsidR="00A30933" w:rsidRPr="00697B90" w:rsidRDefault="00A30933" w:rsidP="00697B90">
      <w:pPr>
        <w:widowControl w:val="0"/>
        <w:jc w:val="both"/>
        <w:rPr>
          <w:rFonts w:ascii="Times New Roman" w:hAnsi="Times New Roman" w:cs="Times New Roman"/>
          <w:sz w:val="24"/>
          <w:szCs w:val="24"/>
        </w:rPr>
      </w:pPr>
    </w:p>
    <w:p w:rsidR="00697B90" w:rsidRDefault="00524CFC" w:rsidP="00524CFC">
      <w:pPr>
        <w:pStyle w:val="ConsPlusNormal"/>
        <w:ind w:firstLine="709"/>
        <w:jc w:val="center"/>
        <w:rPr>
          <w:b/>
          <w:sz w:val="24"/>
          <w:szCs w:val="24"/>
        </w:rPr>
      </w:pPr>
      <w:r w:rsidRPr="00A30933">
        <w:rPr>
          <w:b/>
          <w:sz w:val="24"/>
          <w:szCs w:val="24"/>
        </w:rPr>
        <w:t>Государственный налоговый инспектор отдела налогообложения доходов физических лиц и администрирования страховых сборов</w:t>
      </w:r>
    </w:p>
    <w:p w:rsidR="00A30933" w:rsidRPr="00CF7FCD" w:rsidRDefault="00A30933" w:rsidP="00CF7FCD">
      <w:pPr>
        <w:pStyle w:val="ConsPlusNormal"/>
        <w:ind w:firstLine="709"/>
        <w:jc w:val="both"/>
        <w:rPr>
          <w:b/>
          <w:sz w:val="24"/>
          <w:szCs w:val="24"/>
        </w:rPr>
      </w:pPr>
    </w:p>
    <w:p w:rsidR="00CF7FCD" w:rsidRPr="00CF7FCD" w:rsidRDefault="00CF7FCD" w:rsidP="00CF7FCD">
      <w:pPr>
        <w:pStyle w:val="ConsPlusNormal"/>
        <w:ind w:firstLine="709"/>
        <w:jc w:val="both"/>
        <w:rPr>
          <w:sz w:val="24"/>
          <w:szCs w:val="24"/>
        </w:rPr>
      </w:pPr>
      <w:r w:rsidRPr="00CF7FCD">
        <w:rPr>
          <w:sz w:val="24"/>
          <w:szCs w:val="24"/>
        </w:rPr>
        <w:t>1.1. Должность федеральной государственной гражданской службы (далее – гражданская служба) государственного налогового инспектора отдела налогообложения доходов физических лиц и администрирования страховых взносов Управления Федеральной налоговой службы по Ульяновской области (далее – государственный налоговый инспектор) относится к старшей группе должностей гражданской службы категории "специалисты".</w:t>
      </w:r>
    </w:p>
    <w:p w:rsidR="00283C53" w:rsidRDefault="00CF7FCD" w:rsidP="00CF7FCD">
      <w:pPr>
        <w:pStyle w:val="ConsPlusNormal"/>
        <w:ind w:firstLine="709"/>
        <w:jc w:val="both"/>
        <w:rPr>
          <w:sz w:val="24"/>
          <w:szCs w:val="24"/>
        </w:rPr>
      </w:pPr>
      <w:r w:rsidRPr="00CF7FCD">
        <w:rPr>
          <w:sz w:val="24"/>
          <w:szCs w:val="24"/>
        </w:rPr>
        <w:t>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Российской Федерации от 31.12.2005 № 1574 «О Реестре должностей федеральной государственной гражданской службы», - 11-3-4-071</w:t>
      </w:r>
      <w:r w:rsidRPr="00CF7FCD">
        <w:rPr>
          <w:bCs/>
          <w:sz w:val="24"/>
          <w:szCs w:val="24"/>
        </w:rPr>
        <w:t>.</w:t>
      </w:r>
    </w:p>
    <w:p w:rsidR="00CF7FCD" w:rsidRPr="00CF7FCD" w:rsidRDefault="00283C53" w:rsidP="00283C53">
      <w:pPr>
        <w:pStyle w:val="ConsPlusNormal"/>
        <w:jc w:val="both"/>
        <w:rPr>
          <w:sz w:val="24"/>
          <w:szCs w:val="24"/>
        </w:rPr>
      </w:pPr>
      <w:r>
        <w:rPr>
          <w:sz w:val="24"/>
          <w:szCs w:val="24"/>
        </w:rPr>
        <w:tab/>
      </w:r>
      <w:r w:rsidR="00CF7FCD" w:rsidRPr="00CF7FCD">
        <w:rPr>
          <w:sz w:val="24"/>
          <w:szCs w:val="24"/>
        </w:rPr>
        <w:t>1.2. Область профессиональной служебной деятельности государственного налогового инспектора: регулирование налоговой деятельности.</w:t>
      </w:r>
    </w:p>
    <w:p w:rsidR="00CF7FCD" w:rsidRPr="00CF7FCD" w:rsidRDefault="00283C53" w:rsidP="00CF7FCD">
      <w:pPr>
        <w:jc w:val="both"/>
        <w:rPr>
          <w:rFonts w:ascii="Times New Roman" w:hAnsi="Times New Roman" w:cs="Times New Roman"/>
          <w:sz w:val="24"/>
          <w:szCs w:val="24"/>
        </w:rPr>
      </w:pPr>
      <w:r>
        <w:rPr>
          <w:rFonts w:ascii="Times New Roman" w:hAnsi="Times New Roman" w:cs="Times New Roman"/>
          <w:sz w:val="24"/>
          <w:szCs w:val="24"/>
        </w:rPr>
        <w:tab/>
      </w:r>
      <w:r w:rsidR="00CF7FCD" w:rsidRPr="00CF7FCD">
        <w:rPr>
          <w:rFonts w:ascii="Times New Roman" w:hAnsi="Times New Roman" w:cs="Times New Roman"/>
          <w:sz w:val="24"/>
          <w:szCs w:val="24"/>
        </w:rPr>
        <w:t xml:space="preserve">1.3. Вид профессиональной служебной деятельности государственного налогового инспектора: регулирование в сфере налогообложения доходов физических лиц, администрирование вопросов правильности исчисления, полноты и своевременности уплаты налогов и сборов, страховых взносов. </w:t>
      </w:r>
    </w:p>
    <w:p w:rsidR="00CF7FCD" w:rsidRPr="00CF7FCD" w:rsidRDefault="00283C53" w:rsidP="00CF7FCD">
      <w:pPr>
        <w:jc w:val="both"/>
        <w:rPr>
          <w:rFonts w:ascii="Times New Roman" w:hAnsi="Times New Roman" w:cs="Times New Roman"/>
          <w:sz w:val="24"/>
          <w:szCs w:val="24"/>
        </w:rPr>
      </w:pPr>
      <w:r>
        <w:rPr>
          <w:rFonts w:ascii="Times New Roman" w:hAnsi="Times New Roman" w:cs="Times New Roman"/>
          <w:sz w:val="24"/>
          <w:szCs w:val="24"/>
        </w:rPr>
        <w:tab/>
      </w:r>
      <w:r w:rsidR="00CF7FCD" w:rsidRPr="00CF7FCD">
        <w:rPr>
          <w:rFonts w:ascii="Times New Roman" w:hAnsi="Times New Roman" w:cs="Times New Roman"/>
          <w:sz w:val="24"/>
          <w:szCs w:val="24"/>
        </w:rPr>
        <w:t>1.4. Назначение на должность и освобождение от должности государственного налогового инспектора осуществляются руководителем Управления Федеральной налоговой службы по Ульяновской области (далее – Управление).</w:t>
      </w:r>
    </w:p>
    <w:p w:rsidR="00CF7FCD" w:rsidRPr="00CF7FCD" w:rsidRDefault="00283C53" w:rsidP="00CF7FCD">
      <w:pPr>
        <w:jc w:val="both"/>
        <w:rPr>
          <w:rFonts w:ascii="Times New Roman" w:hAnsi="Times New Roman" w:cs="Times New Roman"/>
          <w:sz w:val="24"/>
          <w:szCs w:val="24"/>
        </w:rPr>
      </w:pPr>
      <w:r>
        <w:rPr>
          <w:rFonts w:ascii="Times New Roman" w:hAnsi="Times New Roman" w:cs="Times New Roman"/>
          <w:sz w:val="24"/>
          <w:szCs w:val="24"/>
        </w:rPr>
        <w:tab/>
      </w:r>
      <w:r w:rsidR="00CF7FCD" w:rsidRPr="00CF7FCD">
        <w:rPr>
          <w:rFonts w:ascii="Times New Roman" w:hAnsi="Times New Roman" w:cs="Times New Roman"/>
          <w:sz w:val="24"/>
          <w:szCs w:val="24"/>
        </w:rPr>
        <w:t>1.5.  Государственный налоговый инспектор непосредственно подчиняется начальнику отдела либо лицу, исполняющему его обязанности.</w:t>
      </w:r>
    </w:p>
    <w:p w:rsidR="00CF7FCD" w:rsidRPr="00CF7FCD" w:rsidRDefault="00283C53" w:rsidP="00CF7FCD">
      <w:pPr>
        <w:jc w:val="both"/>
        <w:rPr>
          <w:rFonts w:ascii="Times New Roman" w:hAnsi="Times New Roman" w:cs="Times New Roman"/>
          <w:sz w:val="24"/>
          <w:szCs w:val="24"/>
        </w:rPr>
      </w:pPr>
      <w:r>
        <w:rPr>
          <w:rFonts w:ascii="Times New Roman" w:hAnsi="Times New Roman" w:cs="Times New Roman"/>
          <w:sz w:val="24"/>
          <w:szCs w:val="24"/>
        </w:rPr>
        <w:tab/>
      </w:r>
      <w:r w:rsidR="00CF7FCD" w:rsidRPr="00CF7FCD">
        <w:rPr>
          <w:rFonts w:ascii="Times New Roman" w:hAnsi="Times New Roman" w:cs="Times New Roman"/>
          <w:sz w:val="24"/>
          <w:szCs w:val="24"/>
        </w:rPr>
        <w:t>1.6. В период временного отсутствия государственного налогового инспектора отдела исполнение его должностных обязанностей возлагается на другого гражданского служащего, замещающего должность _________________________________.</w:t>
      </w:r>
    </w:p>
    <w:p w:rsidR="00CF7FCD" w:rsidRPr="00CF7FCD" w:rsidRDefault="00283C53" w:rsidP="00CF7FCD">
      <w:pPr>
        <w:jc w:val="both"/>
        <w:rPr>
          <w:rFonts w:ascii="Times New Roman" w:hAnsi="Times New Roman" w:cs="Times New Roman"/>
          <w:sz w:val="24"/>
          <w:szCs w:val="24"/>
        </w:rPr>
      </w:pPr>
      <w:r>
        <w:rPr>
          <w:rFonts w:ascii="Times New Roman" w:hAnsi="Times New Roman" w:cs="Times New Roman"/>
          <w:sz w:val="24"/>
          <w:szCs w:val="24"/>
        </w:rPr>
        <w:tab/>
      </w:r>
      <w:r w:rsidR="00CF7FCD" w:rsidRPr="00CF7FCD">
        <w:rPr>
          <w:rFonts w:ascii="Times New Roman" w:hAnsi="Times New Roman" w:cs="Times New Roman"/>
          <w:sz w:val="24"/>
          <w:szCs w:val="24"/>
        </w:rPr>
        <w:t>1.7. На гражданского служащего, замещающего должность государственного налогового инспектора, в случае служебной необходимости и с его согласия может быть возложено исполнение должностных обязанностей по должности ________________________________________.</w:t>
      </w:r>
    </w:p>
    <w:p w:rsidR="00CF7FCD" w:rsidRPr="00CF7FCD" w:rsidRDefault="00CF7FCD" w:rsidP="00CF7FCD">
      <w:pPr>
        <w:pStyle w:val="ConsPlusNormal"/>
        <w:jc w:val="both"/>
        <w:rPr>
          <w:b/>
          <w:sz w:val="24"/>
          <w:szCs w:val="24"/>
        </w:rPr>
      </w:pPr>
    </w:p>
    <w:p w:rsidR="00CF7FCD" w:rsidRPr="00CF7FCD" w:rsidRDefault="00C944CC" w:rsidP="00CF7FCD">
      <w:pPr>
        <w:pStyle w:val="ConsPlusNormal"/>
        <w:jc w:val="both"/>
        <w:rPr>
          <w:b/>
          <w:sz w:val="24"/>
          <w:szCs w:val="24"/>
        </w:rPr>
      </w:pPr>
      <w:r>
        <w:rPr>
          <w:b/>
          <w:sz w:val="24"/>
          <w:szCs w:val="24"/>
        </w:rPr>
        <w:tab/>
      </w:r>
      <w:r w:rsidR="00CF7FCD" w:rsidRPr="00CF7FCD">
        <w:rPr>
          <w:b/>
          <w:sz w:val="24"/>
          <w:szCs w:val="24"/>
        </w:rPr>
        <w:t>II. Квалификационные</w:t>
      </w:r>
      <w:r w:rsidR="00CF7FCD">
        <w:rPr>
          <w:b/>
          <w:sz w:val="24"/>
          <w:szCs w:val="24"/>
        </w:rPr>
        <w:t xml:space="preserve"> </w:t>
      </w:r>
      <w:r w:rsidR="00CF7FCD" w:rsidRPr="00CF7FCD">
        <w:rPr>
          <w:b/>
          <w:sz w:val="24"/>
          <w:szCs w:val="24"/>
        </w:rPr>
        <w:t>требования</w:t>
      </w:r>
      <w:r w:rsidR="00CF7FCD">
        <w:rPr>
          <w:b/>
          <w:sz w:val="24"/>
          <w:szCs w:val="24"/>
        </w:rPr>
        <w:t xml:space="preserve"> </w:t>
      </w:r>
      <w:r w:rsidR="00CF7FCD" w:rsidRPr="00CF7FCD">
        <w:rPr>
          <w:b/>
          <w:sz w:val="24"/>
          <w:szCs w:val="24"/>
        </w:rPr>
        <w:t>для замещения должности гражданской службы</w:t>
      </w:r>
    </w:p>
    <w:p w:rsidR="00CF7FCD" w:rsidRPr="00CF7FCD" w:rsidRDefault="00CF7FCD" w:rsidP="00CF7FCD">
      <w:pPr>
        <w:pStyle w:val="ConsPlusNormal"/>
        <w:jc w:val="both"/>
        <w:rPr>
          <w:b/>
          <w:sz w:val="24"/>
          <w:szCs w:val="24"/>
        </w:rPr>
      </w:pPr>
    </w:p>
    <w:p w:rsidR="00CF7FCD" w:rsidRPr="00CF7FCD" w:rsidRDefault="00283C53" w:rsidP="00CF7FCD">
      <w:pPr>
        <w:widowControl w:val="0"/>
        <w:jc w:val="both"/>
        <w:rPr>
          <w:rFonts w:ascii="Times New Roman" w:hAnsi="Times New Roman" w:cs="Times New Roman"/>
          <w:sz w:val="24"/>
          <w:szCs w:val="24"/>
        </w:rPr>
      </w:pPr>
      <w:r>
        <w:rPr>
          <w:rFonts w:ascii="Times New Roman" w:hAnsi="Times New Roman" w:cs="Times New Roman"/>
          <w:sz w:val="24"/>
          <w:szCs w:val="24"/>
        </w:rPr>
        <w:tab/>
      </w:r>
      <w:r w:rsidR="00CF7FCD" w:rsidRPr="00CF7FCD">
        <w:rPr>
          <w:rFonts w:ascii="Times New Roman" w:hAnsi="Times New Roman" w:cs="Times New Roman"/>
          <w:sz w:val="24"/>
          <w:szCs w:val="24"/>
        </w:rPr>
        <w:t>2. Для замещения должности государственного налогового инспектора отдела устанавливаются следующие квалификационные требования.</w:t>
      </w:r>
    </w:p>
    <w:p w:rsidR="00CF7FCD" w:rsidRPr="00CF7FCD" w:rsidRDefault="00283C53" w:rsidP="00CF7FCD">
      <w:pPr>
        <w:jc w:val="both"/>
        <w:rPr>
          <w:rFonts w:ascii="Times New Roman" w:hAnsi="Times New Roman" w:cs="Times New Roman"/>
          <w:sz w:val="24"/>
          <w:szCs w:val="24"/>
        </w:rPr>
      </w:pPr>
      <w:r>
        <w:rPr>
          <w:rFonts w:ascii="Times New Roman" w:hAnsi="Times New Roman" w:cs="Times New Roman"/>
          <w:sz w:val="24"/>
          <w:szCs w:val="24"/>
        </w:rPr>
        <w:tab/>
      </w:r>
      <w:r w:rsidR="00CF7FCD" w:rsidRPr="00CF7FCD">
        <w:rPr>
          <w:rFonts w:ascii="Times New Roman" w:hAnsi="Times New Roman" w:cs="Times New Roman"/>
          <w:sz w:val="24"/>
          <w:szCs w:val="24"/>
        </w:rPr>
        <w:t>2.1. Наличие высшего образования.</w:t>
      </w:r>
    </w:p>
    <w:p w:rsidR="00CF7FCD" w:rsidRPr="00CF7FCD" w:rsidRDefault="00283C53" w:rsidP="00CF7FCD">
      <w:pPr>
        <w:widowControl w:val="0"/>
        <w:jc w:val="both"/>
        <w:rPr>
          <w:rFonts w:ascii="Times New Roman" w:hAnsi="Times New Roman" w:cs="Times New Roman"/>
          <w:spacing w:val="-2"/>
          <w:sz w:val="24"/>
          <w:szCs w:val="24"/>
        </w:rPr>
      </w:pPr>
      <w:r>
        <w:rPr>
          <w:rFonts w:ascii="Times New Roman" w:hAnsi="Times New Roman" w:cs="Times New Roman"/>
          <w:spacing w:val="-2"/>
          <w:sz w:val="24"/>
          <w:szCs w:val="24"/>
        </w:rPr>
        <w:tab/>
      </w:r>
      <w:r w:rsidR="00CF7FCD" w:rsidRPr="00CF7FCD">
        <w:rPr>
          <w:rFonts w:ascii="Times New Roman" w:hAnsi="Times New Roman" w:cs="Times New Roman"/>
          <w:spacing w:val="-2"/>
          <w:sz w:val="24"/>
          <w:szCs w:val="24"/>
        </w:rPr>
        <w:t>2.2. </w:t>
      </w:r>
      <w:proofErr w:type="gramStart"/>
      <w:r w:rsidR="00CF7FCD" w:rsidRPr="00CF7FCD">
        <w:rPr>
          <w:rFonts w:ascii="Times New Roman" w:hAnsi="Times New Roman" w:cs="Times New Roman"/>
          <w:spacing w:val="-2"/>
          <w:sz w:val="24"/>
          <w:szCs w:val="24"/>
        </w:rPr>
        <w:t xml:space="preserve">Наличие базовых знаний: </w:t>
      </w:r>
      <w:r w:rsidR="00CF7FCD" w:rsidRPr="00CF7FCD">
        <w:rPr>
          <w:rFonts w:ascii="Times New Roman" w:hAnsi="Times New Roman" w:cs="Times New Roman"/>
          <w:sz w:val="24"/>
          <w:szCs w:val="24"/>
        </w:rPr>
        <w:t xml:space="preserve">государственного языка Российской Федерации (русского языка); основ </w:t>
      </w:r>
      <w:hyperlink r:id="rId12" w:history="1">
        <w:r w:rsidR="00CF7FCD" w:rsidRPr="00CF7FCD">
          <w:rPr>
            <w:rFonts w:ascii="Times New Roman" w:hAnsi="Times New Roman" w:cs="Times New Roman"/>
            <w:sz w:val="24"/>
            <w:szCs w:val="24"/>
          </w:rPr>
          <w:t>Конституции</w:t>
        </w:r>
      </w:hyperlink>
      <w:r w:rsidR="00CF7FCD" w:rsidRPr="00CF7FCD">
        <w:rPr>
          <w:rFonts w:ascii="Times New Roman" w:hAnsi="Times New Roman" w:cs="Times New Roman"/>
          <w:sz w:val="24"/>
          <w:szCs w:val="24"/>
        </w:rPr>
        <w:t xml:space="preserve"> Российской Федерации, Федерального </w:t>
      </w:r>
      <w:hyperlink r:id="rId13" w:history="1">
        <w:r w:rsidR="00CF7FCD" w:rsidRPr="00CF7FCD">
          <w:rPr>
            <w:rFonts w:ascii="Times New Roman" w:hAnsi="Times New Roman" w:cs="Times New Roman"/>
            <w:sz w:val="24"/>
            <w:szCs w:val="24"/>
          </w:rPr>
          <w:t>закона</w:t>
        </w:r>
      </w:hyperlink>
      <w:r w:rsidR="00CF7FCD" w:rsidRPr="00CF7FCD">
        <w:rPr>
          <w:rFonts w:ascii="Times New Roman" w:hAnsi="Times New Roman" w:cs="Times New Roman"/>
          <w:sz w:val="24"/>
          <w:szCs w:val="24"/>
        </w:rPr>
        <w:t xml:space="preserve"> от 27 мая 2003 г. № 58-ФЗ «О системе государственной службы Российской Федерации», Федерального </w:t>
      </w:r>
      <w:hyperlink r:id="rId14" w:history="1">
        <w:r w:rsidR="00CF7FCD" w:rsidRPr="00CF7FCD">
          <w:rPr>
            <w:rFonts w:ascii="Times New Roman" w:hAnsi="Times New Roman" w:cs="Times New Roman"/>
            <w:sz w:val="24"/>
            <w:szCs w:val="24"/>
          </w:rPr>
          <w:t>закона</w:t>
        </w:r>
      </w:hyperlink>
      <w:r w:rsidR="00CF7FCD" w:rsidRPr="00CF7FCD">
        <w:rPr>
          <w:rFonts w:ascii="Times New Roman" w:hAnsi="Times New Roman" w:cs="Times New Roman"/>
          <w:sz w:val="24"/>
          <w:szCs w:val="24"/>
        </w:rPr>
        <w:t xml:space="preserve"> от 27 июля 2004 г. № 79-ФЗ «О государственной гражданской службе Российской Федерации», Федерального </w:t>
      </w:r>
      <w:hyperlink r:id="rId15" w:history="1">
        <w:r w:rsidR="00CF7FCD" w:rsidRPr="00CF7FCD">
          <w:rPr>
            <w:rFonts w:ascii="Times New Roman" w:hAnsi="Times New Roman" w:cs="Times New Roman"/>
            <w:sz w:val="24"/>
            <w:szCs w:val="24"/>
          </w:rPr>
          <w:t>закона</w:t>
        </w:r>
      </w:hyperlink>
      <w:r w:rsidR="00CF7FCD" w:rsidRPr="00CF7FCD">
        <w:rPr>
          <w:rFonts w:ascii="Times New Roman" w:hAnsi="Times New Roman" w:cs="Times New Roman"/>
          <w:sz w:val="24"/>
          <w:szCs w:val="24"/>
        </w:rPr>
        <w:t xml:space="preserve"> от 25 декабря 2008 г. № 273-ФЗ О противодействии коррупции»;</w:t>
      </w:r>
      <w:proofErr w:type="gramEnd"/>
      <w:r w:rsidR="00CF7FCD" w:rsidRPr="00CF7FCD">
        <w:rPr>
          <w:rFonts w:ascii="Times New Roman" w:hAnsi="Times New Roman" w:cs="Times New Roman"/>
          <w:sz w:val="24"/>
          <w:szCs w:val="24"/>
        </w:rPr>
        <w:t xml:space="preserve"> знаний в области информационно-коммуникационных технологий</w:t>
      </w:r>
      <w:r w:rsidR="00CF7FCD" w:rsidRPr="00CF7FCD">
        <w:rPr>
          <w:rFonts w:ascii="Times New Roman" w:hAnsi="Times New Roman" w:cs="Times New Roman"/>
          <w:spacing w:val="-2"/>
          <w:sz w:val="24"/>
          <w:szCs w:val="24"/>
        </w:rPr>
        <w:t>.</w:t>
      </w:r>
    </w:p>
    <w:p w:rsidR="00CF7FCD" w:rsidRPr="00CF7FCD" w:rsidRDefault="00283C53" w:rsidP="00CF7FCD">
      <w:pPr>
        <w:pStyle w:val="af"/>
        <w:jc w:val="both"/>
        <w:rPr>
          <w:rFonts w:ascii="Times New Roman" w:hAnsi="Times New Roman"/>
          <w:sz w:val="24"/>
          <w:szCs w:val="24"/>
          <w:lang w:val="ru-RU"/>
        </w:rPr>
      </w:pPr>
      <w:r>
        <w:rPr>
          <w:rFonts w:ascii="Times New Roman" w:hAnsi="Times New Roman"/>
          <w:sz w:val="24"/>
          <w:szCs w:val="24"/>
          <w:lang w:val="ru-RU"/>
        </w:rPr>
        <w:tab/>
      </w:r>
      <w:r w:rsidR="00CF7FCD" w:rsidRPr="00CF7FCD">
        <w:rPr>
          <w:rFonts w:ascii="Times New Roman" w:hAnsi="Times New Roman"/>
          <w:sz w:val="24"/>
          <w:szCs w:val="24"/>
          <w:lang w:val="ru-RU"/>
        </w:rPr>
        <w:t>2.3.</w:t>
      </w:r>
      <w:r w:rsidR="00CF7FCD" w:rsidRPr="00CF7FCD">
        <w:rPr>
          <w:rFonts w:ascii="Times New Roman" w:hAnsi="Times New Roman"/>
          <w:sz w:val="24"/>
          <w:szCs w:val="24"/>
        </w:rPr>
        <w:t> </w:t>
      </w:r>
      <w:r w:rsidR="00CF7FCD" w:rsidRPr="00CF7FCD">
        <w:rPr>
          <w:rFonts w:ascii="Times New Roman" w:hAnsi="Times New Roman"/>
          <w:sz w:val="24"/>
          <w:szCs w:val="24"/>
          <w:lang w:val="ru-RU"/>
        </w:rPr>
        <w:t>Наличие профессиональных знаний: Налоговый кодекс Российской Федерации; Бюджетный кодекс Российской Федерации; Федераль</w:t>
      </w:r>
      <w:r w:rsidR="00CF7FCD">
        <w:rPr>
          <w:rFonts w:ascii="Times New Roman" w:hAnsi="Times New Roman"/>
          <w:sz w:val="24"/>
          <w:szCs w:val="24"/>
          <w:lang w:val="ru-RU"/>
        </w:rPr>
        <w:t xml:space="preserve">ный закон от 08 августа 2001 г. </w:t>
      </w:r>
      <w:r w:rsidR="00CF7FCD" w:rsidRPr="00CF7FCD">
        <w:rPr>
          <w:rFonts w:ascii="Times New Roman" w:hAnsi="Times New Roman"/>
          <w:sz w:val="24"/>
          <w:szCs w:val="24"/>
          <w:lang w:val="ru-RU"/>
        </w:rPr>
        <w:t xml:space="preserve">№ 129-ФЗ </w:t>
      </w:r>
      <w:r w:rsidR="00CF7FCD">
        <w:rPr>
          <w:rFonts w:ascii="Times New Roman" w:hAnsi="Times New Roman"/>
          <w:sz w:val="24"/>
          <w:szCs w:val="24"/>
          <w:lang w:val="ru-RU"/>
        </w:rPr>
        <w:t xml:space="preserve">                          </w:t>
      </w:r>
      <w:r w:rsidR="00CF7FCD" w:rsidRPr="00CF7FCD">
        <w:rPr>
          <w:rFonts w:ascii="Times New Roman" w:hAnsi="Times New Roman"/>
          <w:sz w:val="24"/>
          <w:szCs w:val="24"/>
          <w:lang w:val="ru-RU"/>
        </w:rPr>
        <w:t xml:space="preserve">“О государственной регистрации юридических лиц и индивидуальных предпринимателей” </w:t>
      </w:r>
      <w:r w:rsidR="00CF7FCD">
        <w:rPr>
          <w:rFonts w:ascii="Times New Roman" w:hAnsi="Times New Roman"/>
          <w:sz w:val="24"/>
          <w:szCs w:val="24"/>
          <w:lang w:val="ru-RU"/>
        </w:rPr>
        <w:t xml:space="preserve">              </w:t>
      </w:r>
      <w:r w:rsidR="00CF7FCD" w:rsidRPr="00CF7FCD">
        <w:rPr>
          <w:rFonts w:ascii="Times New Roman" w:hAnsi="Times New Roman"/>
          <w:sz w:val="24"/>
          <w:szCs w:val="24"/>
          <w:lang w:val="ru-RU"/>
        </w:rPr>
        <w:t xml:space="preserve">(с изменениями и дополнениями); Федеральный закон от 06 октября 1999 г. № 184-ФЗ «Об общих </w:t>
      </w:r>
      <w:r w:rsidR="00CF7FCD" w:rsidRPr="00CF7FCD">
        <w:rPr>
          <w:rFonts w:ascii="Times New Roman" w:hAnsi="Times New Roman"/>
          <w:sz w:val="24"/>
          <w:szCs w:val="24"/>
          <w:lang w:val="ru-RU"/>
        </w:rPr>
        <w:lastRenderedPageBreak/>
        <w:t xml:space="preserve">принципах организации законодательных (представительных) и исполнительных органов государственной власти субъектов Российской Федерации»; </w:t>
      </w:r>
      <w:proofErr w:type="gramStart"/>
      <w:r w:rsidR="00CF7FCD" w:rsidRPr="00CF7FCD">
        <w:rPr>
          <w:rFonts w:ascii="Times New Roman" w:hAnsi="Times New Roman"/>
          <w:sz w:val="24"/>
          <w:szCs w:val="24"/>
          <w:lang w:val="ru-RU"/>
        </w:rPr>
        <w:t xml:space="preserve">Федеральный закон </w:t>
      </w:r>
      <w:r>
        <w:rPr>
          <w:rFonts w:ascii="Times New Roman" w:hAnsi="Times New Roman"/>
          <w:sz w:val="24"/>
          <w:szCs w:val="24"/>
          <w:lang w:val="ru-RU"/>
        </w:rPr>
        <w:t xml:space="preserve">                               </w:t>
      </w:r>
      <w:r w:rsidR="00CF7FCD" w:rsidRPr="00CF7FCD">
        <w:rPr>
          <w:rFonts w:ascii="Times New Roman" w:hAnsi="Times New Roman"/>
          <w:sz w:val="24"/>
          <w:szCs w:val="24"/>
          <w:lang w:val="ru-RU"/>
        </w:rPr>
        <w:t>от 06 октября 2003 г. № 131-ФЗ «Об общих принципах организации местного самоуправления в Российской Федерации»; Федеральный закон от 29 ноября 2007 г. № 282-ФЗ «Об официальном статистическом учете и системе государственной статистики в Российской Федерации»; 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roofErr w:type="gramEnd"/>
      <w:r w:rsidR="00CF7FCD" w:rsidRPr="00CF7FCD">
        <w:rPr>
          <w:rFonts w:ascii="Times New Roman" w:hAnsi="Times New Roman"/>
          <w:sz w:val="24"/>
          <w:szCs w:val="24"/>
          <w:lang w:val="ru-RU"/>
        </w:rPr>
        <w:t xml:space="preserve"> </w:t>
      </w:r>
      <w:proofErr w:type="gramStart"/>
      <w:r w:rsidR="00CF7FCD" w:rsidRPr="00CF7FCD">
        <w:rPr>
          <w:rFonts w:ascii="Times New Roman" w:hAnsi="Times New Roman"/>
          <w:sz w:val="24"/>
          <w:szCs w:val="24"/>
          <w:lang w:val="ru-RU"/>
        </w:rPr>
        <w:t xml:space="preserve">Федеральный закон от 27 июля 2010 г. № 210-ФЗ «Об организации предоставления государственных и муниципальных услуг»; 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w:t>
      </w:r>
      <w:r w:rsidR="00C944CC">
        <w:rPr>
          <w:rFonts w:ascii="Times New Roman" w:hAnsi="Times New Roman"/>
          <w:sz w:val="24"/>
          <w:szCs w:val="24"/>
          <w:lang w:val="ru-RU"/>
        </w:rPr>
        <w:t>о</w:t>
      </w:r>
      <w:r w:rsidR="00CF7FCD" w:rsidRPr="00CF7FCD">
        <w:rPr>
          <w:rFonts w:ascii="Times New Roman" w:hAnsi="Times New Roman"/>
          <w:sz w:val="24"/>
          <w:szCs w:val="24"/>
          <w:lang w:val="ru-RU"/>
        </w:rPr>
        <w:t>т 21 марта 1991 г. № 943-1 «О налоговых органах Российской Федерации»;</w:t>
      </w:r>
      <w:proofErr w:type="gramEnd"/>
      <w:r w:rsidR="00CF7FCD" w:rsidRPr="00CF7FCD">
        <w:rPr>
          <w:rFonts w:ascii="Times New Roman" w:hAnsi="Times New Roman"/>
          <w:sz w:val="24"/>
          <w:szCs w:val="24"/>
          <w:lang w:val="ru-RU"/>
        </w:rPr>
        <w:t xml:space="preserve">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 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 </w:t>
      </w:r>
      <w:proofErr w:type="gramStart"/>
      <w:r w:rsidR="00CF7FCD" w:rsidRPr="00CF7FCD">
        <w:rPr>
          <w:rFonts w:ascii="Times New Roman" w:hAnsi="Times New Roman"/>
          <w:sz w:val="24"/>
          <w:szCs w:val="24"/>
          <w:lang w:val="ru-RU"/>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00CF7FCD" w:rsidRPr="00CF7FCD">
        <w:rPr>
          <w:rFonts w:ascii="Times New Roman" w:hAnsi="Times New Roman"/>
          <w:sz w:val="24"/>
          <w:szCs w:val="24"/>
          <w:lang w:val="ru-RU"/>
        </w:rPr>
        <w:t xml:space="preserve"> </w:t>
      </w:r>
      <w:proofErr w:type="gramStart"/>
      <w:r w:rsidR="00CF7FCD" w:rsidRPr="00CF7FCD">
        <w:rPr>
          <w:rFonts w:ascii="Times New Roman" w:hAnsi="Times New Roman"/>
          <w:sz w:val="24"/>
          <w:szCs w:val="24"/>
          <w:lang w:val="ru-RU"/>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глава 23 «Налог на доходы физических лиц» части второй Налогового кодекса Российской Федерации (Федеральные законы от 05 августа2000 № 117-ФЗ с изменениями и дополнениями);</w:t>
      </w:r>
      <w:proofErr w:type="gramEnd"/>
      <w:r w:rsidR="00CF7FCD" w:rsidRPr="00CF7FCD">
        <w:rPr>
          <w:rFonts w:ascii="Times New Roman" w:hAnsi="Times New Roman"/>
          <w:sz w:val="24"/>
          <w:szCs w:val="24"/>
          <w:lang w:val="ru-RU"/>
        </w:rPr>
        <w:t xml:space="preserve"> приказ ФНС России от 30 октября 2015 г. № ММВ-7-11/485@ «Об утверждении формы сведений о доходах физического лица, порядка заполнения и формата ее представления в электронной форме» (зарегистрирован в Минюсте России 25 ноября 2015 № 39848); </w:t>
      </w:r>
      <w:proofErr w:type="gramStart"/>
      <w:r w:rsidR="00CF7FCD" w:rsidRPr="00CF7FCD">
        <w:rPr>
          <w:rFonts w:ascii="Times New Roman" w:hAnsi="Times New Roman"/>
          <w:sz w:val="24"/>
          <w:szCs w:val="24"/>
          <w:lang w:val="ru-RU"/>
        </w:rPr>
        <w:t>приказ ФНС России от 16 сентября 2011 г. № ММВ-7-3/576@ «Об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(зарегистрировано в Минюсте России 21 октября  2011 № 22107), в редакции приказа ФНС России от 08 декабря 2014 № ММВ-7-11/617@ (зарегистрирован в Минюсте России 31 декабря</w:t>
      </w:r>
      <w:proofErr w:type="gramEnd"/>
      <w:r w:rsidR="00CF7FCD" w:rsidRPr="00CF7FCD">
        <w:rPr>
          <w:rFonts w:ascii="Times New Roman" w:hAnsi="Times New Roman"/>
          <w:sz w:val="24"/>
          <w:szCs w:val="24"/>
          <w:lang w:val="ru-RU"/>
        </w:rPr>
        <w:t xml:space="preserve"> </w:t>
      </w:r>
      <w:proofErr w:type="gramStart"/>
      <w:r w:rsidR="00CF7FCD" w:rsidRPr="00CF7FCD">
        <w:rPr>
          <w:rFonts w:ascii="Times New Roman" w:hAnsi="Times New Roman"/>
          <w:sz w:val="24"/>
          <w:szCs w:val="24"/>
          <w:lang w:val="ru-RU"/>
        </w:rPr>
        <w:t>2014 № 35526);</w:t>
      </w:r>
      <w:proofErr w:type="gramEnd"/>
      <w:r w:rsidR="00CF7FCD" w:rsidRPr="00CF7FCD">
        <w:rPr>
          <w:rFonts w:ascii="Times New Roman" w:hAnsi="Times New Roman"/>
          <w:sz w:val="24"/>
          <w:szCs w:val="24"/>
          <w:lang w:val="ru-RU"/>
        </w:rPr>
        <w:t xml:space="preserve"> </w:t>
      </w:r>
      <w:proofErr w:type="gramStart"/>
      <w:r w:rsidR="00CF7FCD" w:rsidRPr="00CF7FCD">
        <w:rPr>
          <w:rFonts w:ascii="Times New Roman" w:hAnsi="Times New Roman"/>
          <w:sz w:val="24"/>
          <w:szCs w:val="24"/>
          <w:lang w:val="ru-RU"/>
        </w:rPr>
        <w:t>приказ ФНС России от 24 декабря 2014 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 (зарегистрирован в Минюсте России 30 января2015 № 35796), в редакции приказа ФНС России от 25 ноября 2015 № ММВ-7-11/544@ (зарегистрирован в Минюсте России</w:t>
      </w:r>
      <w:proofErr w:type="gramEnd"/>
      <w:r w:rsidR="00CF7FCD" w:rsidRPr="00CF7FCD">
        <w:rPr>
          <w:rFonts w:ascii="Times New Roman" w:hAnsi="Times New Roman"/>
          <w:sz w:val="24"/>
          <w:szCs w:val="24"/>
          <w:lang w:val="ru-RU"/>
        </w:rPr>
        <w:t xml:space="preserve"> </w:t>
      </w:r>
      <w:proofErr w:type="gramStart"/>
      <w:r w:rsidR="00CF7FCD" w:rsidRPr="00CF7FCD">
        <w:rPr>
          <w:rFonts w:ascii="Times New Roman" w:hAnsi="Times New Roman"/>
          <w:sz w:val="24"/>
          <w:szCs w:val="24"/>
          <w:lang w:val="ru-RU"/>
        </w:rPr>
        <w:t xml:space="preserve">18 декабря 2015 № 40163); приказ ФНС России от 27 декабря 2010 г. № ММВ-7-3/768@ «Об утверждении формы налоговой декларации о предполагаемом доходе физического лица </w:t>
      </w:r>
      <w:r>
        <w:rPr>
          <w:rFonts w:ascii="Times New Roman" w:hAnsi="Times New Roman"/>
          <w:sz w:val="24"/>
          <w:szCs w:val="24"/>
          <w:lang w:val="ru-RU"/>
        </w:rPr>
        <w:t xml:space="preserve">          </w:t>
      </w:r>
      <w:r w:rsidR="00CF7FCD" w:rsidRPr="00CF7FCD">
        <w:rPr>
          <w:rFonts w:ascii="Times New Roman" w:hAnsi="Times New Roman"/>
          <w:sz w:val="24"/>
          <w:szCs w:val="24"/>
          <w:lang w:val="ru-RU"/>
        </w:rPr>
        <w:t>(форма 4-НДФЛ), Порядка ее заполнения и формата налоговой декларации о предполагаемом доходе физического лица (форма 4-НДФЛ)», в редакции приказа ФНС России от 14 ноября 2013 № ММВ-7-3/501@ (зарегистрирован в Минюсте России 24 февраля2011 № 19928);</w:t>
      </w:r>
      <w:proofErr w:type="gramEnd"/>
      <w:r w:rsidR="00CF7FCD" w:rsidRPr="00CF7FCD">
        <w:rPr>
          <w:rFonts w:ascii="Times New Roman" w:hAnsi="Times New Roman"/>
          <w:sz w:val="24"/>
          <w:szCs w:val="24"/>
          <w:lang w:val="ru-RU"/>
        </w:rPr>
        <w:t xml:space="preserve"> </w:t>
      </w:r>
      <w:proofErr w:type="gramStart"/>
      <w:r w:rsidR="00CF7FCD" w:rsidRPr="00CF7FCD">
        <w:rPr>
          <w:rFonts w:ascii="Times New Roman" w:hAnsi="Times New Roman"/>
          <w:sz w:val="24"/>
          <w:szCs w:val="24"/>
          <w:lang w:val="ru-RU"/>
        </w:rPr>
        <w:t>приказ ФНС России от 25 декабря 2014 г. № ММВ-7-11/673 «Об утверждении формы налогового уведомления» (зарегистрирован в Минюсте России 4 февраля 2015г. № 35860) до 1 апреля 2017 года; приказ ФНС России от 7 сентября 2016 г. № ММВ-7-11/477@ «Об утверждении формы налогового уведомления» (зарегистрирован в Минюсте России 28 сентября 2016 № 43850) с 1 апреля 2017 года;</w:t>
      </w:r>
      <w:proofErr w:type="gramEnd"/>
      <w:r w:rsidR="00CF7FCD" w:rsidRPr="00CF7FCD">
        <w:rPr>
          <w:rFonts w:ascii="Times New Roman" w:hAnsi="Times New Roman"/>
          <w:sz w:val="24"/>
          <w:szCs w:val="24"/>
          <w:lang w:val="ru-RU"/>
        </w:rPr>
        <w:t xml:space="preserve"> приказ ФНС России от 13 июля 2016 г. № ММВ-7-11/403@ «Об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 предусмотренного подпунктом 4 пункта 1 статьи 219 Налогового кодекса </w:t>
      </w:r>
      <w:r w:rsidR="00CF7FCD" w:rsidRPr="00CF7FCD">
        <w:rPr>
          <w:rFonts w:ascii="Times New Roman" w:hAnsi="Times New Roman"/>
          <w:sz w:val="24"/>
          <w:szCs w:val="24"/>
          <w:lang w:val="ru-RU"/>
        </w:rPr>
        <w:lastRenderedPageBreak/>
        <w:t xml:space="preserve">Российской Федерации» (зарегистрирован в Минюсте России 04 августа2016 № 43119); приказ Министерства здравоохранения Российской Федерации № 289 и Министерства Российской Федерации по налогам и сборам № БГ-3-04/256 от 25 июля 2001 г. «О реализации Постановления Правительства Российской Федерации от 19 марта 2001 г. № 201 «Об утверждении перечней медицинских услуг и дорогостоящих видов лечения в медицинских учреждениях Российской Федерации, лекарственных средств, </w:t>
      </w:r>
      <w:proofErr w:type="gramStart"/>
      <w:r w:rsidR="00CF7FCD" w:rsidRPr="00CF7FCD">
        <w:rPr>
          <w:rFonts w:ascii="Times New Roman" w:hAnsi="Times New Roman"/>
          <w:sz w:val="24"/>
          <w:szCs w:val="24"/>
          <w:lang w:val="ru-RU"/>
        </w:rPr>
        <w:t>суммы</w:t>
      </w:r>
      <w:proofErr w:type="gramEnd"/>
      <w:r w:rsidR="00CF7FCD" w:rsidRPr="00CF7FCD">
        <w:rPr>
          <w:rFonts w:ascii="Times New Roman" w:hAnsi="Times New Roman"/>
          <w:sz w:val="24"/>
          <w:szCs w:val="24"/>
          <w:lang w:val="ru-RU"/>
        </w:rPr>
        <w:t xml:space="preserve"> оплаты которых за счет собственных средств налогоплательщика учитываются при определении суммы социального налогового вычета» (зарегистрирован в Минюсте Российской Федерации 13 августа 2001 г. № 2874); приказ Министерства Российской Федерации по налогам и сборам от 27 июля 2004 г. № САЭ-3-04/440@ «О форме налогового уведомления на уплату налога на доходы физических лиц» (зарегистрирован в Минюсте России 11 августа 2004 г. № 5967); приказ ФНС России от 14 января 2015 г. </w:t>
      </w:r>
      <w:r w:rsidR="00CF7FCD">
        <w:rPr>
          <w:rFonts w:ascii="Times New Roman" w:hAnsi="Times New Roman"/>
          <w:sz w:val="24"/>
          <w:szCs w:val="24"/>
          <w:lang w:val="ru-RU"/>
        </w:rPr>
        <w:t xml:space="preserve">        </w:t>
      </w:r>
      <w:r w:rsidR="00CF7FCD" w:rsidRPr="00CF7FCD">
        <w:rPr>
          <w:rFonts w:ascii="Times New Roman" w:hAnsi="Times New Roman"/>
          <w:sz w:val="24"/>
          <w:szCs w:val="24"/>
          <w:lang w:val="ru-RU"/>
        </w:rPr>
        <w:t xml:space="preserve">№ ММВ-7-11/3@ «Об утверждении формы уведомления о подтверждении права налогоплательщика на имущественные налоговые вычеты, предусмотренные подпунктами 3 и 4 пункта 1 статьи 220 Налогового кодекса Российской Федерации» (зарегистрирован в Минюсте России 30 марта 2015 № 36625); </w:t>
      </w:r>
      <w:proofErr w:type="gramStart"/>
      <w:r w:rsidR="00CF7FCD" w:rsidRPr="00CF7FCD">
        <w:rPr>
          <w:rFonts w:ascii="Times New Roman" w:hAnsi="Times New Roman"/>
          <w:sz w:val="24"/>
          <w:szCs w:val="24"/>
          <w:lang w:val="ru-RU"/>
        </w:rPr>
        <w:t>приказ ФНС России от 15 декабря 2014 г. № ММВ-7-11/646@</w:t>
      </w:r>
      <w:r w:rsidR="009877DB">
        <w:rPr>
          <w:rFonts w:ascii="Times New Roman" w:hAnsi="Times New Roman"/>
          <w:sz w:val="24"/>
          <w:szCs w:val="24"/>
          <w:lang w:val="ru-RU"/>
        </w:rPr>
        <w:t xml:space="preserve">    </w:t>
      </w:r>
      <w:r w:rsidR="00CF7FCD" w:rsidRPr="00CF7FCD">
        <w:rPr>
          <w:rFonts w:ascii="Times New Roman" w:hAnsi="Times New Roman"/>
          <w:sz w:val="24"/>
          <w:szCs w:val="24"/>
          <w:lang w:val="ru-RU"/>
        </w:rPr>
        <w:t xml:space="preserve"> “Об утверждении состава сведений о физическом лице и о его индивидуальном инвестиционном счете,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 учитываемых на индивидуальном инвестиционном счете, на другой индивидуальный инвестиционный счет, открытый тому</w:t>
      </w:r>
      <w:proofErr w:type="gramEnd"/>
      <w:r w:rsidR="00CF7FCD" w:rsidRPr="00CF7FCD">
        <w:rPr>
          <w:rFonts w:ascii="Times New Roman" w:hAnsi="Times New Roman"/>
          <w:sz w:val="24"/>
          <w:szCs w:val="24"/>
          <w:lang w:val="ru-RU"/>
        </w:rPr>
        <w:t xml:space="preserve"> </w:t>
      </w:r>
      <w:proofErr w:type="gramStart"/>
      <w:r w:rsidR="00CF7FCD" w:rsidRPr="00CF7FCD">
        <w:rPr>
          <w:rFonts w:ascii="Times New Roman" w:hAnsi="Times New Roman"/>
          <w:sz w:val="24"/>
          <w:szCs w:val="24"/>
          <w:lang w:val="ru-RU"/>
        </w:rPr>
        <w:t>же физическому лицу” (зарегистрирован в Минюсте России 23 января 2015 г. № 35652); приказ ФНС России от 15 декабря 2014 г. № ММВ-7-11/645@ “Об утверждении формы и формата сообщения об открытии или закрытии индивидуального инвестиционного счета, а также порядка заполнения и представления сообщения в электронной форме по телекоммуникационным каналам связи” (зарегистрирован в Минюсте России 29 декабря 2014 г. № 35456);</w:t>
      </w:r>
      <w:proofErr w:type="gramEnd"/>
      <w:r w:rsidR="00CF7FCD" w:rsidRPr="00CF7FCD">
        <w:rPr>
          <w:rFonts w:ascii="Times New Roman" w:hAnsi="Times New Roman"/>
          <w:sz w:val="24"/>
          <w:szCs w:val="24"/>
          <w:lang w:val="ru-RU"/>
        </w:rPr>
        <w:t xml:space="preserve"> приказ ФНС России от 10 сентября 2015 г. № ММВ-7-11/387@ «Об утверждении кодов видов доходов и вычетов» (зарегистрирован в Минюсте России 13 ноября 2015 г. № 39705); </w:t>
      </w:r>
      <w:proofErr w:type="gramStart"/>
      <w:r w:rsidR="00CF7FCD" w:rsidRPr="00CF7FCD">
        <w:rPr>
          <w:rFonts w:ascii="Times New Roman" w:hAnsi="Times New Roman"/>
          <w:sz w:val="24"/>
          <w:szCs w:val="24"/>
          <w:lang w:val="ru-RU"/>
        </w:rPr>
        <w:t>приказ ФНС России от 14 октября 2015 г. № ММВ-7-11/450@ «Об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а также формата представления расчета сумм налога на доходы физических лиц, исчисленных и удержанных налоговым агентом, в электронной форме» (зарегистрирован в Минюсте России 30 октября  2015 № 39578);</w:t>
      </w:r>
      <w:proofErr w:type="gramEnd"/>
      <w:r w:rsidR="00CF7FCD" w:rsidRPr="00CF7FCD">
        <w:rPr>
          <w:rFonts w:ascii="Times New Roman" w:hAnsi="Times New Roman"/>
          <w:sz w:val="24"/>
          <w:szCs w:val="24"/>
          <w:lang w:val="ru-RU"/>
        </w:rPr>
        <w:t xml:space="preserve"> приказ ФНС России </w:t>
      </w:r>
      <w:r w:rsidR="009877DB">
        <w:rPr>
          <w:rFonts w:ascii="Times New Roman" w:hAnsi="Times New Roman"/>
          <w:sz w:val="24"/>
          <w:szCs w:val="24"/>
          <w:lang w:val="ru-RU"/>
        </w:rPr>
        <w:t xml:space="preserve">       </w:t>
      </w:r>
      <w:r w:rsidR="00CF7FCD" w:rsidRPr="00CF7FCD">
        <w:rPr>
          <w:rFonts w:ascii="Times New Roman" w:hAnsi="Times New Roman"/>
          <w:sz w:val="24"/>
          <w:szCs w:val="24"/>
          <w:lang w:val="ru-RU"/>
        </w:rPr>
        <w:t xml:space="preserve">от 13 ноября 2015 г. № ММВ-7-11/512@ «Об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 (зарегистрирован в Минюсте России 02 декабря 2015 г. № 39925); приказ ФНС России от 17 марта 2015 г. </w:t>
      </w:r>
      <w:r w:rsidR="00CF7FCD">
        <w:rPr>
          <w:rFonts w:ascii="Times New Roman" w:hAnsi="Times New Roman"/>
          <w:sz w:val="24"/>
          <w:szCs w:val="24"/>
          <w:lang w:val="ru-RU"/>
        </w:rPr>
        <w:t xml:space="preserve">          </w:t>
      </w:r>
      <w:r w:rsidR="00CF7FCD" w:rsidRPr="00CF7FCD">
        <w:rPr>
          <w:rFonts w:ascii="Times New Roman" w:hAnsi="Times New Roman"/>
          <w:sz w:val="24"/>
          <w:szCs w:val="24"/>
          <w:lang w:val="ru-RU"/>
        </w:rPr>
        <w:t xml:space="preserve">№ ММВ-7-11/109@ «Об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 (зарегистрирован в Минюсте России 02 апреля 2015 г. № 36699); </w:t>
      </w:r>
      <w:proofErr w:type="gramStart"/>
      <w:r w:rsidR="00CF7FCD" w:rsidRPr="00CF7FCD">
        <w:rPr>
          <w:rFonts w:ascii="Times New Roman" w:hAnsi="Times New Roman"/>
          <w:sz w:val="24"/>
          <w:szCs w:val="24"/>
          <w:lang w:val="ru-RU"/>
        </w:rPr>
        <w:t xml:space="preserve">приказ Минфина России № 86н, МНС России </w:t>
      </w:r>
      <w:r w:rsidR="00CF7FCD">
        <w:rPr>
          <w:rFonts w:ascii="Times New Roman" w:hAnsi="Times New Roman"/>
          <w:sz w:val="24"/>
          <w:szCs w:val="24"/>
          <w:lang w:val="ru-RU"/>
        </w:rPr>
        <w:t xml:space="preserve">      </w:t>
      </w:r>
      <w:r w:rsidR="00CF7FCD" w:rsidRPr="00CF7FCD">
        <w:rPr>
          <w:rFonts w:ascii="Times New Roman" w:hAnsi="Times New Roman"/>
          <w:sz w:val="24"/>
          <w:szCs w:val="24"/>
          <w:lang w:val="ru-RU"/>
        </w:rPr>
        <w:t>№ БГ-3-04/430 от 13 августа 2002 г. (с изм. от 17 мая 2012 г.) «Об утверждении Порядка учета доходов и расходов и хозяйственных операций для индивидуальных предпринимателей» (зарегистрирован в Минюсте России 29 августа 2002 г. № 3756); Гражданский кодекс Российской Федерации (часть первая) от 30 ноября 1994 г. № 51-ФЗ;</w:t>
      </w:r>
      <w:proofErr w:type="gramEnd"/>
      <w:r w:rsidR="00CF7FCD" w:rsidRPr="00CF7FCD">
        <w:rPr>
          <w:rFonts w:ascii="Times New Roman" w:hAnsi="Times New Roman"/>
          <w:sz w:val="24"/>
          <w:szCs w:val="24"/>
          <w:lang w:val="ru-RU"/>
        </w:rPr>
        <w:t xml:space="preserve"> Семейный кодекс Российской Федерации «Семейный кодекс Российской Федерации»; Указ Президента Российской Федерации от 15 января 2016 г. № 13 «О дополнительных мерах по укреплению платежной дисциплины 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 Федеральный закон от 03 июля 2016 г.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w:t>
      </w:r>
      <w:proofErr w:type="gramStart"/>
      <w:r w:rsidR="00CF7FCD" w:rsidRPr="00CF7FCD">
        <w:rPr>
          <w:rFonts w:ascii="Times New Roman" w:hAnsi="Times New Roman"/>
          <w:sz w:val="24"/>
          <w:szCs w:val="24"/>
          <w:lang w:val="ru-RU"/>
        </w:rPr>
        <w:t xml:space="preserve">Федеральный закон от 03 июля 2016 г.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w:t>
      </w:r>
      <w:r w:rsidR="00CF7FCD" w:rsidRPr="00CF7FCD">
        <w:rPr>
          <w:rFonts w:ascii="Times New Roman" w:hAnsi="Times New Roman"/>
          <w:sz w:val="24"/>
          <w:szCs w:val="24"/>
          <w:lang w:val="ru-RU"/>
        </w:rPr>
        <w:lastRenderedPageBreak/>
        <w:t>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w:t>
      </w:r>
      <w:proofErr w:type="gramEnd"/>
      <w:r w:rsidR="00CF7FCD" w:rsidRPr="00CF7FCD">
        <w:rPr>
          <w:rFonts w:ascii="Times New Roman" w:hAnsi="Times New Roman"/>
          <w:sz w:val="24"/>
          <w:szCs w:val="24"/>
          <w:lang w:val="ru-RU"/>
        </w:rPr>
        <w:t xml:space="preserve"> пенсионное, социальное и медицинское страхование»; </w:t>
      </w:r>
      <w:proofErr w:type="gramStart"/>
      <w:r w:rsidR="00CF7FCD" w:rsidRPr="00CF7FCD">
        <w:rPr>
          <w:rFonts w:ascii="Times New Roman" w:hAnsi="Times New Roman"/>
          <w:sz w:val="24"/>
          <w:szCs w:val="24"/>
          <w:lang w:val="ru-RU"/>
        </w:rPr>
        <w:t xml:space="preserve">Федеральный закон от 03 июля 2016 г. № 346-ФЗ </w:t>
      </w:r>
      <w:r w:rsidR="009877DB">
        <w:rPr>
          <w:rFonts w:ascii="Times New Roman" w:hAnsi="Times New Roman"/>
          <w:sz w:val="24"/>
          <w:szCs w:val="24"/>
          <w:lang w:val="ru-RU"/>
        </w:rPr>
        <w:t xml:space="preserve">         </w:t>
      </w:r>
      <w:r w:rsidR="00CF7FCD" w:rsidRPr="00CF7FCD">
        <w:rPr>
          <w:rFonts w:ascii="Times New Roman" w:hAnsi="Times New Roman"/>
          <w:sz w:val="24"/>
          <w:szCs w:val="24"/>
          <w:lang w:val="ru-RU"/>
        </w:rPr>
        <w:t>«О внесении изменений в статьи 46 и 472 Бюджетного кодекса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roofErr w:type="gramEnd"/>
      <w:r w:rsidR="00CF7FCD" w:rsidRPr="00CF7FCD">
        <w:rPr>
          <w:rFonts w:ascii="Times New Roman" w:hAnsi="Times New Roman"/>
          <w:sz w:val="24"/>
          <w:szCs w:val="24"/>
          <w:lang w:val="ru-RU"/>
        </w:rPr>
        <w:t xml:space="preserve"> Федеральный закон от 1 апреля 1996 г. № 27-ФЗ «Об индивидуальном (персонифицированном) учете в системе обязательного пенсионного страхования»; Федеральный закон от 24 июля 1998 г. № 125-ФЗ «Об обязательном социальном страховании от несчастных случаев на производстве и профессиональных заболеваний»; Федеральный закон от 16 июля 1999 г. № 165-ФЗ «Об основах обязательного социального страхования»; </w:t>
      </w:r>
      <w:proofErr w:type="gramStart"/>
      <w:r w:rsidR="00CF7FCD" w:rsidRPr="00CF7FCD">
        <w:rPr>
          <w:rFonts w:ascii="Times New Roman" w:hAnsi="Times New Roman"/>
          <w:sz w:val="24"/>
          <w:szCs w:val="24"/>
          <w:lang w:val="ru-RU"/>
        </w:rPr>
        <w:t>Федеральный закон от 27 ноября 2001 г. № 155-ФЗ «О дополнительном социальном обеспечении членов летных экипажей воздушных судов гражданской авиации»; Федеральный закон от 15 декабря 2001 г. № 167-ФЗ «Об обязательном пенсионном страховании в Российской Федерации»; Федеральный закон от 29 декабря 2006 г. № 255-ФЗ «Об обязательном социальном страховании на случай временной нетрудоспособности и в связи с материнством»;</w:t>
      </w:r>
      <w:proofErr w:type="gramEnd"/>
      <w:r w:rsidR="00CF7FCD" w:rsidRPr="00CF7FCD">
        <w:rPr>
          <w:rFonts w:ascii="Times New Roman" w:hAnsi="Times New Roman"/>
          <w:sz w:val="24"/>
          <w:szCs w:val="24"/>
          <w:lang w:val="ru-RU"/>
        </w:rPr>
        <w:t xml:space="preserve"> Федеральный закон от 10 мая 2010 г. № 84-ФЗ «О дополнительном социальном обеспечении отдельных категорий работников организаций угольной промышленности»; Федеральный закон от 29 ноября 2010 г. № 326-ФЗ «Об обязательном медицинском страховании в Российской федерации»; Федеральный закон от 28 декабря 2013 г. </w:t>
      </w:r>
      <w:r w:rsidR="009877DB">
        <w:rPr>
          <w:rFonts w:ascii="Times New Roman" w:hAnsi="Times New Roman"/>
          <w:sz w:val="24"/>
          <w:szCs w:val="24"/>
          <w:lang w:val="ru-RU"/>
        </w:rPr>
        <w:t xml:space="preserve">     </w:t>
      </w:r>
      <w:r w:rsidR="00CF7FCD" w:rsidRPr="00CF7FCD">
        <w:rPr>
          <w:rFonts w:ascii="Times New Roman" w:hAnsi="Times New Roman"/>
          <w:sz w:val="24"/>
          <w:szCs w:val="24"/>
          <w:lang w:val="ru-RU"/>
        </w:rPr>
        <w:t xml:space="preserve">№ 400-ФЗ «О страховых пенсиях»; </w:t>
      </w:r>
      <w:proofErr w:type="gramStart"/>
      <w:r w:rsidR="00CF7FCD" w:rsidRPr="00CF7FCD">
        <w:rPr>
          <w:rFonts w:ascii="Times New Roman" w:hAnsi="Times New Roman"/>
          <w:sz w:val="24"/>
          <w:szCs w:val="24"/>
          <w:lang w:val="ru-RU"/>
        </w:rPr>
        <w:t>Федеральный закон Российской Федерации от 27 июля 2006 г. №149-ФЗ «Об информации, информационных технологиях и о защите информации»; приказ Минфина от 31 октября 2000 г. № 94н «Об утверждении плана счетов бухгалтерского учета финансово-хозяйственной деятельности организаций и инструкции по его применению»; приказ Минфина от 2 июля 2010 г. № 66н «О формах бухгалтерской отчетности организаций»;</w:t>
      </w:r>
      <w:proofErr w:type="gramEnd"/>
      <w:r w:rsidR="00CF7FCD" w:rsidRPr="00CF7FCD">
        <w:rPr>
          <w:rFonts w:ascii="Times New Roman" w:hAnsi="Times New Roman"/>
          <w:sz w:val="24"/>
          <w:szCs w:val="24"/>
          <w:lang w:val="ru-RU"/>
        </w:rPr>
        <w:t xml:space="preserve"> </w:t>
      </w:r>
      <w:proofErr w:type="gramStart"/>
      <w:r w:rsidR="00CF7FCD" w:rsidRPr="00CF7FCD">
        <w:rPr>
          <w:rFonts w:ascii="Times New Roman" w:hAnsi="Times New Roman"/>
          <w:sz w:val="24"/>
          <w:szCs w:val="24"/>
          <w:lang w:val="ru-RU"/>
        </w:rPr>
        <w:t>приказ Минфина России № 65н, ФНС России от 30 июня 2008 г. № ММ-3-1/295@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w:t>
      </w:r>
      <w:proofErr w:type="gramEnd"/>
      <w:r w:rsidR="00CF7FCD" w:rsidRPr="00CF7FCD">
        <w:rPr>
          <w:rFonts w:ascii="Times New Roman" w:hAnsi="Times New Roman"/>
          <w:sz w:val="24"/>
          <w:szCs w:val="24"/>
          <w:lang w:val="ru-RU"/>
        </w:rPr>
        <w:t xml:space="preserve"> августа 2004 г. № 410”; приказ Минфина России от 30 марта 2001 г. № 26н «Об утверждении Положения по бухгалтерскому учету «Учет основных средств» ПБУ 6/01; приказ Минфина России от 13 октября 2003 г. № 91н «Об утверждении Методических указаний по бухгалтерскому учету основных средств»; </w:t>
      </w:r>
      <w:proofErr w:type="gramStart"/>
      <w:r w:rsidR="00CF7FCD" w:rsidRPr="00CF7FCD">
        <w:rPr>
          <w:rFonts w:ascii="Times New Roman" w:hAnsi="Times New Roman"/>
          <w:sz w:val="24"/>
          <w:szCs w:val="24"/>
          <w:lang w:val="ru-RU"/>
        </w:rPr>
        <w:t>приказ Минфина России от 16 декабря 2010 г. № 174н «Об утверждении плана счетов бухгалтерского учета бюджетных организаций и Инструкции по его применению»; приказ Федеральной налоговой службы от 10 октября 2016 г. № ММВ-7-11/551@ «Об утверждении формы расчета по страховым взносам, порядка его заполнения, а также формата представления расчета по страховым взносам в электронной форме»;</w:t>
      </w:r>
      <w:proofErr w:type="gramEnd"/>
      <w:r w:rsidR="00CF7FCD" w:rsidRPr="00CF7FCD">
        <w:rPr>
          <w:rFonts w:ascii="Times New Roman" w:hAnsi="Times New Roman"/>
          <w:sz w:val="24"/>
          <w:szCs w:val="24"/>
          <w:lang w:val="ru-RU"/>
        </w:rPr>
        <w:t xml:space="preserve"> </w:t>
      </w:r>
      <w:proofErr w:type="gramStart"/>
      <w:r w:rsidR="00CF7FCD" w:rsidRPr="00CF7FCD">
        <w:rPr>
          <w:rFonts w:ascii="Times New Roman" w:hAnsi="Times New Roman"/>
          <w:sz w:val="24"/>
          <w:szCs w:val="24"/>
          <w:lang w:val="ru-RU"/>
        </w:rPr>
        <w:t>приказ ФНС России от 24 декабря 2014 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 (зарегистрировано в Минюсте России 30 января2015 № 35796) в редакции приказа ФНС России от 25 ноября 2015 № ММВ-7-11/544@;</w:t>
      </w:r>
      <w:proofErr w:type="gramEnd"/>
      <w:r w:rsidR="00CF7FCD" w:rsidRPr="00CF7FCD">
        <w:rPr>
          <w:rFonts w:ascii="Times New Roman" w:hAnsi="Times New Roman"/>
          <w:sz w:val="24"/>
          <w:szCs w:val="24"/>
          <w:lang w:val="ru-RU"/>
        </w:rPr>
        <w:t xml:space="preserve"> приказ ФНС России </w:t>
      </w:r>
      <w:r w:rsidR="009877DB">
        <w:rPr>
          <w:rFonts w:ascii="Times New Roman" w:hAnsi="Times New Roman"/>
          <w:sz w:val="24"/>
          <w:szCs w:val="24"/>
          <w:lang w:val="ru-RU"/>
        </w:rPr>
        <w:t xml:space="preserve">      </w:t>
      </w:r>
      <w:r w:rsidR="00CF7FCD" w:rsidRPr="00CF7FCD">
        <w:rPr>
          <w:rFonts w:ascii="Times New Roman" w:hAnsi="Times New Roman"/>
          <w:sz w:val="24"/>
          <w:szCs w:val="24"/>
          <w:lang w:val="ru-RU"/>
        </w:rPr>
        <w:t xml:space="preserve">от 27 декабря 2010 г. № ММВ-7-3/768@ «Об утверждении формы налоговой декларации о предполагаемом доходе физического лица (форма 4-НДФЛ), Порядка ее заполнения и формата налоговой декларации о предполагаемом доходе физического лица (форма 4-НДФЛ)», в редакции приказа ФНС России от 14 ноября 2013 № ММВ-7-3/501@; приказ ФНС России от 30 октября 2015 г. № ММВ-7-11/485@ “Об утверждении формы сведений о доходах физического лица, порядка заполнения и формата ее представления в электронной форме”; приказ ФНС России </w:t>
      </w:r>
      <w:r w:rsidR="009877DB">
        <w:rPr>
          <w:rFonts w:ascii="Times New Roman" w:hAnsi="Times New Roman"/>
          <w:sz w:val="24"/>
          <w:szCs w:val="24"/>
          <w:lang w:val="ru-RU"/>
        </w:rPr>
        <w:t xml:space="preserve">       </w:t>
      </w:r>
      <w:r w:rsidR="00CF7FCD" w:rsidRPr="00CF7FCD">
        <w:rPr>
          <w:rFonts w:ascii="Times New Roman" w:hAnsi="Times New Roman"/>
          <w:sz w:val="24"/>
          <w:szCs w:val="24"/>
          <w:lang w:val="ru-RU"/>
        </w:rPr>
        <w:t xml:space="preserve">от 16 сентября 2011 г. № ММВ-7-3/576@ «Об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г. </w:t>
      </w:r>
      <w:r w:rsidR="009877DB">
        <w:rPr>
          <w:rFonts w:ascii="Times New Roman" w:hAnsi="Times New Roman"/>
          <w:sz w:val="24"/>
          <w:szCs w:val="24"/>
          <w:lang w:val="ru-RU"/>
        </w:rPr>
        <w:t xml:space="preserve">    </w:t>
      </w:r>
      <w:r w:rsidR="00CF7FCD" w:rsidRPr="00CF7FCD">
        <w:rPr>
          <w:rFonts w:ascii="Times New Roman" w:hAnsi="Times New Roman"/>
          <w:sz w:val="24"/>
          <w:szCs w:val="24"/>
          <w:lang w:val="ru-RU"/>
        </w:rPr>
        <w:t xml:space="preserve">№ ММВ-7-11/617@; </w:t>
      </w:r>
      <w:proofErr w:type="gramStart"/>
      <w:r w:rsidR="00CF7FCD" w:rsidRPr="00CF7FCD">
        <w:rPr>
          <w:rFonts w:ascii="Times New Roman" w:hAnsi="Times New Roman"/>
          <w:sz w:val="24"/>
          <w:szCs w:val="24"/>
          <w:lang w:val="ru-RU"/>
        </w:rPr>
        <w:t xml:space="preserve">приказ ФНС России от 17 сентября 2007 г. № ММ-3-09/536@ «Об </w:t>
      </w:r>
      <w:r w:rsidR="00CF7FCD" w:rsidRPr="00CF7FCD">
        <w:rPr>
          <w:rFonts w:ascii="Times New Roman" w:hAnsi="Times New Roman"/>
          <w:sz w:val="24"/>
          <w:szCs w:val="24"/>
          <w:lang w:val="ru-RU"/>
        </w:rPr>
        <w:lastRenderedPageBreak/>
        <w:t>утверждении форм сведений, предусмотренных статьей 85 Налоговог</w:t>
      </w:r>
      <w:r w:rsidR="009877DB">
        <w:rPr>
          <w:rFonts w:ascii="Times New Roman" w:hAnsi="Times New Roman"/>
          <w:sz w:val="24"/>
          <w:szCs w:val="24"/>
          <w:lang w:val="ru-RU"/>
        </w:rPr>
        <w:t xml:space="preserve">о кодекса Российской Федерации» </w:t>
      </w:r>
      <w:r w:rsidR="00CF7FCD" w:rsidRPr="00CF7FCD">
        <w:rPr>
          <w:rFonts w:ascii="Times New Roman" w:hAnsi="Times New Roman"/>
          <w:sz w:val="24"/>
          <w:szCs w:val="24"/>
          <w:lang w:val="ru-RU"/>
        </w:rPr>
        <w:t>(в ред. приказа ФНС России от 12 января 2015 г. № ММВ-7-11/2@ «О внесении изменений в приказ ФНС России от 17 сентября 2007 г.  № ММ-3-09/536@.</w:t>
      </w:r>
      <w:proofErr w:type="gramEnd"/>
    </w:p>
    <w:p w:rsidR="00CF7FCD" w:rsidRDefault="00CF7FCD" w:rsidP="00CF7FCD">
      <w:pPr>
        <w:widowControl w:val="0"/>
        <w:jc w:val="both"/>
        <w:rPr>
          <w:rFonts w:ascii="Times New Roman" w:hAnsi="Times New Roman" w:cs="Times New Roman"/>
          <w:b/>
          <w:sz w:val="24"/>
          <w:szCs w:val="24"/>
        </w:rPr>
      </w:pPr>
      <w:r>
        <w:rPr>
          <w:rFonts w:ascii="Times New Roman" w:hAnsi="Times New Roman" w:cs="Times New Roman"/>
          <w:b/>
          <w:sz w:val="24"/>
          <w:szCs w:val="24"/>
        </w:rPr>
        <w:tab/>
      </w:r>
    </w:p>
    <w:p w:rsidR="00CF7FCD" w:rsidRPr="00CF7FCD" w:rsidRDefault="009877DB" w:rsidP="00283C53">
      <w:pPr>
        <w:widowControl w:val="0"/>
        <w:jc w:val="both"/>
        <w:rPr>
          <w:rFonts w:ascii="Times New Roman" w:hAnsi="Times New Roman" w:cs="Times New Roman"/>
          <w:sz w:val="24"/>
          <w:szCs w:val="24"/>
        </w:rPr>
      </w:pPr>
      <w:r>
        <w:rPr>
          <w:rFonts w:ascii="Times New Roman" w:hAnsi="Times New Roman" w:cs="Times New Roman"/>
          <w:sz w:val="24"/>
          <w:szCs w:val="24"/>
        </w:rPr>
        <w:tab/>
      </w:r>
      <w:r w:rsidR="00CF7FCD" w:rsidRPr="00CF7FCD">
        <w:rPr>
          <w:rFonts w:ascii="Times New Roman" w:hAnsi="Times New Roman" w:cs="Times New Roman"/>
          <w:sz w:val="24"/>
          <w:szCs w:val="24"/>
        </w:rPr>
        <w:t>2.3.2. </w:t>
      </w:r>
      <w:proofErr w:type="gramStart"/>
      <w:r w:rsidR="00CF7FCD" w:rsidRPr="00CF7FCD">
        <w:rPr>
          <w:rFonts w:ascii="Times New Roman" w:hAnsi="Times New Roman" w:cs="Times New Roman"/>
          <w:sz w:val="24"/>
          <w:szCs w:val="24"/>
        </w:rPr>
        <w:t>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порядок обложения налогом на доходы физических лиц;</w:t>
      </w:r>
      <w:proofErr w:type="gramEnd"/>
      <w:r w:rsidR="00CF7FCD" w:rsidRPr="00CF7FCD">
        <w:rPr>
          <w:rFonts w:ascii="Times New Roman" w:hAnsi="Times New Roman" w:cs="Times New Roman"/>
          <w:sz w:val="24"/>
          <w:szCs w:val="24"/>
        </w:rPr>
        <w:t xml:space="preserve"> понятие государственная пошлина; порядок исчисления и уплаты налога на доходы физических лиц, государственной пошлины, администрируемой Федеральной налоговой службой; порядок проведения мероприятий налогового контроля; практика применения законодательства Российской Федерации о налогах и сборах; порядок исчисления и уплаты страховых взносов.</w:t>
      </w:r>
    </w:p>
    <w:p w:rsidR="00CF7FCD" w:rsidRPr="00CF7FCD" w:rsidRDefault="009877DB" w:rsidP="00CF7FCD">
      <w:pPr>
        <w:autoSpaceDE w:val="0"/>
        <w:autoSpaceDN w:val="0"/>
        <w:adjustRightInd w:val="0"/>
        <w:jc w:val="both"/>
        <w:rPr>
          <w:rFonts w:ascii="Times New Roman" w:hAnsi="Times New Roman" w:cs="Times New Roman"/>
          <w:spacing w:val="-2"/>
          <w:sz w:val="24"/>
          <w:szCs w:val="24"/>
        </w:rPr>
      </w:pPr>
      <w:r>
        <w:rPr>
          <w:rFonts w:ascii="Times New Roman" w:hAnsi="Times New Roman" w:cs="Times New Roman"/>
          <w:spacing w:val="-2"/>
          <w:sz w:val="24"/>
          <w:szCs w:val="24"/>
        </w:rPr>
        <w:tab/>
      </w:r>
      <w:r w:rsidR="00CF7FCD" w:rsidRPr="00CF7FCD">
        <w:rPr>
          <w:rFonts w:ascii="Times New Roman" w:hAnsi="Times New Roman" w:cs="Times New Roman"/>
          <w:spacing w:val="-2"/>
          <w:sz w:val="24"/>
          <w:szCs w:val="24"/>
        </w:rPr>
        <w:t>2.4. </w:t>
      </w:r>
      <w:proofErr w:type="gramStart"/>
      <w:r w:rsidR="00CF7FCD" w:rsidRPr="00CF7FCD">
        <w:rPr>
          <w:rFonts w:ascii="Times New Roman" w:hAnsi="Times New Roman" w:cs="Times New Roman"/>
          <w:spacing w:val="-2"/>
          <w:sz w:val="24"/>
          <w:szCs w:val="24"/>
        </w:rPr>
        <w:t>Наличие функциональных знаний: понятие нормы права, нормативного правового акта, правоотношений и их признаки; понятие проекта нормативного правового акта, инструменты и этапы его разработки; понятие официального отзыва на проекты нормативных правовых актов: этапы, ключевые принципы и технологии разработки; классификация моделей государственной политики; задачи, сроки, ресурсы и инструменты государственной политики; понятие, процедура рассмотрения обращений граждан;</w:t>
      </w:r>
      <w:proofErr w:type="gramEnd"/>
      <w:r w:rsidR="00CF7FCD" w:rsidRPr="00CF7FCD">
        <w:rPr>
          <w:rFonts w:ascii="Times New Roman" w:hAnsi="Times New Roman" w:cs="Times New Roman"/>
          <w:spacing w:val="-2"/>
          <w:sz w:val="24"/>
          <w:szCs w:val="24"/>
        </w:rPr>
        <w:t xml:space="preserve"> </w:t>
      </w:r>
      <w:proofErr w:type="gramStart"/>
      <w:r w:rsidR="00CF7FCD" w:rsidRPr="00CF7FCD">
        <w:rPr>
          <w:rFonts w:ascii="Times New Roman" w:hAnsi="Times New Roman" w:cs="Times New Roman"/>
          <w:spacing w:val="-2"/>
          <w:sz w:val="24"/>
          <w:szCs w:val="24"/>
        </w:rPr>
        <w:t>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w:t>
      </w:r>
      <w:proofErr w:type="gramEnd"/>
      <w:r w:rsidR="00CF7FCD" w:rsidRPr="00CF7FCD">
        <w:rPr>
          <w:rFonts w:ascii="Times New Roman" w:hAnsi="Times New Roman" w:cs="Times New Roman"/>
          <w:spacing w:val="-2"/>
          <w:sz w:val="24"/>
          <w:szCs w:val="24"/>
        </w:rPr>
        <w:t xml:space="preserve"> основания проведения и особенности внеплановых проверок.</w:t>
      </w:r>
    </w:p>
    <w:p w:rsidR="00CF7FCD" w:rsidRPr="00CF7FCD" w:rsidRDefault="009877DB" w:rsidP="00CF7FCD">
      <w:pPr>
        <w:widowControl w:val="0"/>
        <w:jc w:val="both"/>
        <w:rPr>
          <w:rFonts w:ascii="Times New Roman" w:hAnsi="Times New Roman" w:cs="Times New Roman"/>
          <w:sz w:val="24"/>
          <w:szCs w:val="24"/>
        </w:rPr>
      </w:pPr>
      <w:r>
        <w:rPr>
          <w:rFonts w:ascii="Times New Roman" w:hAnsi="Times New Roman" w:cs="Times New Roman"/>
          <w:sz w:val="24"/>
          <w:szCs w:val="24"/>
        </w:rPr>
        <w:tab/>
      </w:r>
      <w:r w:rsidR="00CF7FCD" w:rsidRPr="00CF7FCD">
        <w:rPr>
          <w:rFonts w:ascii="Times New Roman" w:hAnsi="Times New Roman" w:cs="Times New Roman"/>
          <w:sz w:val="24"/>
          <w:szCs w:val="24"/>
        </w:rPr>
        <w:t>2.5.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CF7FCD" w:rsidRPr="00CF7FCD" w:rsidRDefault="009877DB" w:rsidP="00CF7FCD">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00CF7FCD" w:rsidRPr="00CF7FCD">
        <w:rPr>
          <w:rFonts w:ascii="Times New Roman" w:hAnsi="Times New Roman" w:cs="Times New Roman"/>
          <w:sz w:val="24"/>
          <w:szCs w:val="24"/>
        </w:rPr>
        <w:t>2.6. Наличие функциональных умений: разработка, рассмотрение и согласование проектов нормативных правовых актов и других документов; подготовка официальных отзывов на проекты нормативных правовых актов;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roofErr w:type="gramStart"/>
      <w:r w:rsidR="00CF7FCD" w:rsidRPr="00CF7FCD">
        <w:rPr>
          <w:rFonts w:ascii="Times New Roman" w:hAnsi="Times New Roman" w:cs="Times New Roman"/>
          <w:sz w:val="24"/>
          <w:szCs w:val="24"/>
        </w:rPr>
        <w:t>.</w:t>
      </w:r>
      <w:proofErr w:type="gramEnd"/>
      <w:r w:rsidR="00CF7FCD" w:rsidRPr="00CF7FCD">
        <w:rPr>
          <w:rFonts w:ascii="Times New Roman" w:hAnsi="Times New Roman" w:cs="Times New Roman"/>
          <w:sz w:val="24"/>
          <w:szCs w:val="24"/>
        </w:rPr>
        <w:t xml:space="preserve"> </w:t>
      </w:r>
      <w:proofErr w:type="gramStart"/>
      <w:r w:rsidR="00CF7FCD" w:rsidRPr="00CF7FCD">
        <w:rPr>
          <w:rFonts w:ascii="Times New Roman" w:hAnsi="Times New Roman" w:cs="Times New Roman"/>
          <w:sz w:val="24"/>
          <w:szCs w:val="24"/>
        </w:rPr>
        <w:t>п</w:t>
      </w:r>
      <w:proofErr w:type="gramEnd"/>
      <w:r w:rsidR="00CF7FCD" w:rsidRPr="00CF7FCD">
        <w:rPr>
          <w:rFonts w:ascii="Times New Roman" w:hAnsi="Times New Roman" w:cs="Times New Roman"/>
          <w:sz w:val="24"/>
          <w:szCs w:val="24"/>
        </w:rPr>
        <w:t>роведение плановых и внеплановых документарных (камеральных) проверок (обследований); проведение плановых и внеплановых выездных проверок;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CF7FCD" w:rsidRPr="00CF7FCD" w:rsidRDefault="00CF7FCD" w:rsidP="00CF7FCD">
      <w:pPr>
        <w:autoSpaceDE w:val="0"/>
        <w:autoSpaceDN w:val="0"/>
        <w:adjustRightInd w:val="0"/>
        <w:jc w:val="both"/>
        <w:rPr>
          <w:rFonts w:ascii="Times New Roman" w:hAnsi="Times New Roman" w:cs="Times New Roman"/>
          <w:b/>
          <w:sz w:val="24"/>
          <w:szCs w:val="24"/>
        </w:rPr>
      </w:pPr>
    </w:p>
    <w:p w:rsidR="00CF7FCD" w:rsidRPr="00CF7FCD" w:rsidRDefault="009877DB" w:rsidP="00CF7FCD">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ab/>
      </w:r>
      <w:r w:rsidR="00CF7FCD" w:rsidRPr="00CF7FCD">
        <w:rPr>
          <w:rFonts w:ascii="Times New Roman" w:hAnsi="Times New Roman" w:cs="Times New Roman"/>
          <w:b/>
          <w:sz w:val="24"/>
          <w:szCs w:val="24"/>
        </w:rPr>
        <w:t>III. Должностные обязанности, права и ответственность</w:t>
      </w:r>
    </w:p>
    <w:p w:rsidR="00CF7FCD" w:rsidRPr="00CF7FCD" w:rsidRDefault="00CF7FCD" w:rsidP="00CF7FCD">
      <w:pPr>
        <w:autoSpaceDE w:val="0"/>
        <w:autoSpaceDN w:val="0"/>
        <w:adjustRightInd w:val="0"/>
        <w:jc w:val="both"/>
        <w:rPr>
          <w:rFonts w:ascii="Times New Roman" w:hAnsi="Times New Roman" w:cs="Times New Roman"/>
          <w:b/>
          <w:sz w:val="24"/>
          <w:szCs w:val="24"/>
        </w:rPr>
      </w:pPr>
    </w:p>
    <w:p w:rsidR="00CF7FCD" w:rsidRPr="00CF7FCD" w:rsidRDefault="009877DB" w:rsidP="00CF7FCD">
      <w:pPr>
        <w:widowControl w:val="0"/>
        <w:jc w:val="both"/>
        <w:rPr>
          <w:rFonts w:ascii="Times New Roman" w:hAnsi="Times New Roman" w:cs="Times New Roman"/>
          <w:sz w:val="24"/>
          <w:szCs w:val="24"/>
        </w:rPr>
      </w:pPr>
      <w:r>
        <w:rPr>
          <w:rFonts w:ascii="Times New Roman" w:hAnsi="Times New Roman" w:cs="Times New Roman"/>
          <w:sz w:val="24"/>
          <w:szCs w:val="24"/>
        </w:rPr>
        <w:tab/>
      </w:r>
      <w:r w:rsidR="00CF7FCD" w:rsidRPr="00CF7FCD">
        <w:rPr>
          <w:rFonts w:ascii="Times New Roman" w:hAnsi="Times New Roman" w:cs="Times New Roman"/>
          <w:sz w:val="24"/>
          <w:szCs w:val="24"/>
        </w:rPr>
        <w:t>3.1.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16, 17, 18, 19, 20, 20.1 Федерального закона от 27.07.2004 № 79-ФЗ «О государственной гражданской службе Российской Федерации».</w:t>
      </w:r>
    </w:p>
    <w:p w:rsidR="00CF7FCD" w:rsidRPr="00CF7FCD" w:rsidRDefault="009877DB" w:rsidP="00CF7FCD">
      <w:pPr>
        <w:widowControl w:val="0"/>
        <w:jc w:val="both"/>
        <w:rPr>
          <w:rFonts w:ascii="Times New Roman" w:hAnsi="Times New Roman" w:cs="Times New Roman"/>
          <w:sz w:val="24"/>
          <w:szCs w:val="24"/>
        </w:rPr>
      </w:pPr>
      <w:r>
        <w:rPr>
          <w:rFonts w:ascii="Times New Roman" w:hAnsi="Times New Roman" w:cs="Times New Roman"/>
          <w:sz w:val="24"/>
          <w:szCs w:val="24"/>
        </w:rPr>
        <w:tab/>
      </w:r>
      <w:r w:rsidR="00CF7FCD" w:rsidRPr="00CF7FCD">
        <w:rPr>
          <w:rFonts w:ascii="Times New Roman" w:hAnsi="Times New Roman" w:cs="Times New Roman"/>
          <w:sz w:val="24"/>
          <w:szCs w:val="24"/>
        </w:rPr>
        <w:t xml:space="preserve">3.2. Исходя из задач и функций, определенных Положением об отделе, государственный налоговый инспектор: </w:t>
      </w:r>
    </w:p>
    <w:p w:rsidR="00CF7FCD" w:rsidRPr="00CF7FCD" w:rsidRDefault="009877DB" w:rsidP="00CF7FCD">
      <w:pPr>
        <w:widowControl w:val="0"/>
        <w:jc w:val="both"/>
        <w:rPr>
          <w:rFonts w:ascii="Times New Roman" w:hAnsi="Times New Roman" w:cs="Times New Roman"/>
          <w:sz w:val="24"/>
          <w:szCs w:val="24"/>
        </w:rPr>
      </w:pPr>
      <w:r>
        <w:rPr>
          <w:rFonts w:ascii="Times New Roman" w:hAnsi="Times New Roman" w:cs="Times New Roman"/>
          <w:sz w:val="24"/>
          <w:szCs w:val="24"/>
        </w:rPr>
        <w:tab/>
      </w:r>
      <w:r w:rsidR="00CF7FCD" w:rsidRPr="00CF7FCD">
        <w:rPr>
          <w:rFonts w:ascii="Times New Roman" w:hAnsi="Times New Roman" w:cs="Times New Roman"/>
          <w:sz w:val="24"/>
          <w:szCs w:val="24"/>
        </w:rPr>
        <w:t xml:space="preserve">3.2.1.Принимает участие в организации работы нижестоящих налоговых органов по осуществлению </w:t>
      </w:r>
      <w:proofErr w:type="gramStart"/>
      <w:r w:rsidR="00CF7FCD" w:rsidRPr="00CF7FCD">
        <w:rPr>
          <w:rFonts w:ascii="Times New Roman" w:hAnsi="Times New Roman" w:cs="Times New Roman"/>
          <w:sz w:val="24"/>
          <w:szCs w:val="24"/>
        </w:rPr>
        <w:t>контроля за</w:t>
      </w:r>
      <w:proofErr w:type="gramEnd"/>
      <w:r w:rsidR="00CF7FCD" w:rsidRPr="00CF7FCD">
        <w:rPr>
          <w:rFonts w:ascii="Times New Roman" w:hAnsi="Times New Roman" w:cs="Times New Roman"/>
          <w:sz w:val="24"/>
          <w:szCs w:val="24"/>
        </w:rPr>
        <w:t xml:space="preserve"> соблюдением законодательства по вопросам исчисления, полноты и своевременности внесения в соответствующие бюджеты:</w:t>
      </w:r>
    </w:p>
    <w:p w:rsidR="00CF7FCD" w:rsidRPr="00CF7FCD" w:rsidRDefault="00CF7FCD" w:rsidP="00CF7FCD">
      <w:pPr>
        <w:widowControl w:val="0"/>
        <w:jc w:val="both"/>
        <w:rPr>
          <w:rFonts w:ascii="Times New Roman" w:hAnsi="Times New Roman" w:cs="Times New Roman"/>
          <w:sz w:val="24"/>
          <w:szCs w:val="24"/>
        </w:rPr>
      </w:pPr>
      <w:r w:rsidRPr="00CF7FCD">
        <w:rPr>
          <w:rFonts w:ascii="Times New Roman" w:hAnsi="Times New Roman" w:cs="Times New Roman"/>
          <w:sz w:val="24"/>
          <w:szCs w:val="24"/>
        </w:rPr>
        <w:t>- налога на доходы физических лиц;</w:t>
      </w:r>
    </w:p>
    <w:p w:rsidR="00CF7FCD" w:rsidRPr="00CF7FCD" w:rsidRDefault="00CF7FCD" w:rsidP="00CF7FCD">
      <w:pPr>
        <w:widowControl w:val="0"/>
        <w:jc w:val="both"/>
        <w:rPr>
          <w:rFonts w:ascii="Times New Roman" w:hAnsi="Times New Roman" w:cs="Times New Roman"/>
          <w:sz w:val="24"/>
          <w:szCs w:val="24"/>
        </w:rPr>
      </w:pPr>
      <w:r w:rsidRPr="00CF7FCD">
        <w:rPr>
          <w:rFonts w:ascii="Times New Roman" w:hAnsi="Times New Roman" w:cs="Times New Roman"/>
          <w:sz w:val="24"/>
          <w:szCs w:val="24"/>
        </w:rPr>
        <w:t>- государственной пошлины, администрируемой налоговыми органами;</w:t>
      </w:r>
    </w:p>
    <w:p w:rsidR="00CF7FCD" w:rsidRPr="00CF7FCD" w:rsidRDefault="00CF7FCD" w:rsidP="00CF7FCD">
      <w:pPr>
        <w:widowControl w:val="0"/>
        <w:jc w:val="both"/>
        <w:rPr>
          <w:rFonts w:ascii="Times New Roman" w:hAnsi="Times New Roman" w:cs="Times New Roman"/>
          <w:sz w:val="24"/>
          <w:szCs w:val="24"/>
        </w:rPr>
      </w:pPr>
      <w:r w:rsidRPr="00CF7FCD">
        <w:rPr>
          <w:rFonts w:ascii="Times New Roman" w:hAnsi="Times New Roman" w:cs="Times New Roman"/>
          <w:sz w:val="24"/>
          <w:szCs w:val="24"/>
        </w:rPr>
        <w:t>- страховых взносов.</w:t>
      </w:r>
    </w:p>
    <w:p w:rsidR="00CF7FCD" w:rsidRPr="00CF7FCD" w:rsidRDefault="009877DB" w:rsidP="00CF7FCD">
      <w:pPr>
        <w:widowControl w:val="0"/>
        <w:jc w:val="both"/>
        <w:rPr>
          <w:rFonts w:ascii="Times New Roman" w:hAnsi="Times New Roman" w:cs="Times New Roman"/>
          <w:sz w:val="24"/>
          <w:szCs w:val="24"/>
        </w:rPr>
      </w:pPr>
      <w:r>
        <w:rPr>
          <w:rFonts w:ascii="Times New Roman" w:hAnsi="Times New Roman" w:cs="Times New Roman"/>
          <w:sz w:val="24"/>
          <w:szCs w:val="24"/>
        </w:rPr>
        <w:tab/>
      </w:r>
      <w:r w:rsidR="00CF7FCD" w:rsidRPr="00CF7FCD">
        <w:rPr>
          <w:rFonts w:ascii="Times New Roman" w:hAnsi="Times New Roman" w:cs="Times New Roman"/>
          <w:sz w:val="24"/>
          <w:szCs w:val="24"/>
        </w:rPr>
        <w:t xml:space="preserve">3.2.2. Принимает участие в проведении разъяснительной работы с налогоплательщиками, плательщиками страховых взносов и налоговыми агентами, а также нижестоящими налоговыми </w:t>
      </w:r>
      <w:r w:rsidR="00CF7FCD" w:rsidRPr="00CF7FCD">
        <w:rPr>
          <w:rFonts w:ascii="Times New Roman" w:hAnsi="Times New Roman" w:cs="Times New Roman"/>
          <w:sz w:val="24"/>
          <w:szCs w:val="24"/>
        </w:rPr>
        <w:lastRenderedPageBreak/>
        <w:t>органами по применению законодательства по налогам и сборам, указанным в п. 3.2.1. Готовит материалы для размещения на интернет-сайте УФНС России по Ульяновской области.</w:t>
      </w:r>
    </w:p>
    <w:p w:rsidR="00CF7FCD" w:rsidRPr="00CF7FCD" w:rsidRDefault="00CF7FCD" w:rsidP="00CF7FCD">
      <w:pPr>
        <w:widowControl w:val="0"/>
        <w:jc w:val="both"/>
        <w:rPr>
          <w:rFonts w:ascii="Times New Roman" w:hAnsi="Times New Roman" w:cs="Times New Roman"/>
          <w:sz w:val="24"/>
          <w:szCs w:val="24"/>
        </w:rPr>
      </w:pPr>
      <w:r>
        <w:rPr>
          <w:rFonts w:ascii="Times New Roman" w:hAnsi="Times New Roman" w:cs="Times New Roman"/>
          <w:sz w:val="24"/>
          <w:szCs w:val="24"/>
        </w:rPr>
        <w:tab/>
        <w:t>- п</w:t>
      </w:r>
      <w:r w:rsidRPr="00CF7FCD">
        <w:rPr>
          <w:rFonts w:ascii="Times New Roman" w:hAnsi="Times New Roman" w:cs="Times New Roman"/>
          <w:sz w:val="24"/>
          <w:szCs w:val="24"/>
        </w:rPr>
        <w:t xml:space="preserve">ринимает участие в организации работы и оказывает практическую помощь нижестоящим налоговым органам </w:t>
      </w:r>
      <w:r>
        <w:rPr>
          <w:rFonts w:ascii="Times New Roman" w:hAnsi="Times New Roman" w:cs="Times New Roman"/>
          <w:sz w:val="24"/>
          <w:szCs w:val="24"/>
        </w:rPr>
        <w:t>по предмету деятельности отдела;</w:t>
      </w:r>
    </w:p>
    <w:p w:rsidR="00CF7FCD" w:rsidRPr="00CF7FCD" w:rsidRDefault="00CF7FCD" w:rsidP="00CF7FCD">
      <w:pPr>
        <w:widowControl w:val="0"/>
        <w:jc w:val="both"/>
        <w:rPr>
          <w:rFonts w:ascii="Times New Roman" w:hAnsi="Times New Roman" w:cs="Times New Roman"/>
          <w:sz w:val="24"/>
          <w:szCs w:val="24"/>
        </w:rPr>
      </w:pPr>
      <w:r>
        <w:rPr>
          <w:rFonts w:ascii="Times New Roman" w:hAnsi="Times New Roman" w:cs="Times New Roman"/>
          <w:sz w:val="24"/>
          <w:szCs w:val="24"/>
        </w:rPr>
        <w:tab/>
        <w:t>- п</w:t>
      </w:r>
      <w:r w:rsidRPr="00CF7FCD">
        <w:rPr>
          <w:rFonts w:ascii="Times New Roman" w:hAnsi="Times New Roman" w:cs="Times New Roman"/>
          <w:sz w:val="24"/>
          <w:szCs w:val="24"/>
        </w:rPr>
        <w:t xml:space="preserve">ринимает участие в организации и участвует в проведении совещаний и семинаров  с работниками нижестоящих инспекций </w:t>
      </w:r>
      <w:r>
        <w:rPr>
          <w:rFonts w:ascii="Times New Roman" w:hAnsi="Times New Roman" w:cs="Times New Roman"/>
          <w:sz w:val="24"/>
          <w:szCs w:val="24"/>
        </w:rPr>
        <w:t>по вопросам деятельности отдела;</w:t>
      </w:r>
    </w:p>
    <w:p w:rsidR="00CF7FCD" w:rsidRPr="00CF7FCD" w:rsidRDefault="00CF7FCD" w:rsidP="00CF7FCD">
      <w:pPr>
        <w:widowControl w:val="0"/>
        <w:jc w:val="both"/>
        <w:rPr>
          <w:rFonts w:ascii="Times New Roman" w:hAnsi="Times New Roman" w:cs="Times New Roman"/>
          <w:sz w:val="24"/>
          <w:szCs w:val="24"/>
        </w:rPr>
      </w:pPr>
      <w:r>
        <w:rPr>
          <w:rFonts w:ascii="Times New Roman" w:hAnsi="Times New Roman" w:cs="Times New Roman"/>
          <w:sz w:val="24"/>
          <w:szCs w:val="24"/>
        </w:rPr>
        <w:tab/>
        <w:t>- р</w:t>
      </w:r>
      <w:r w:rsidRPr="00CF7FCD">
        <w:rPr>
          <w:rFonts w:ascii="Times New Roman" w:hAnsi="Times New Roman" w:cs="Times New Roman"/>
          <w:sz w:val="24"/>
          <w:szCs w:val="24"/>
        </w:rPr>
        <w:t>ассматривает обращения налогоплательщиков, налоговых агентов, плательщиков страховых взносов;</w:t>
      </w:r>
      <w:r>
        <w:rPr>
          <w:rFonts w:ascii="Times New Roman" w:hAnsi="Times New Roman" w:cs="Times New Roman"/>
          <w:sz w:val="24"/>
          <w:szCs w:val="24"/>
        </w:rPr>
        <w:t xml:space="preserve">  готовит мотивированные ответы;</w:t>
      </w:r>
    </w:p>
    <w:p w:rsidR="00CF7FCD" w:rsidRPr="00CF7FCD" w:rsidRDefault="00CF7FCD" w:rsidP="00CF7FCD">
      <w:pPr>
        <w:widowControl w:val="0"/>
        <w:jc w:val="both"/>
        <w:rPr>
          <w:rFonts w:ascii="Times New Roman" w:hAnsi="Times New Roman" w:cs="Times New Roman"/>
          <w:sz w:val="24"/>
          <w:szCs w:val="24"/>
        </w:rPr>
      </w:pPr>
      <w:r>
        <w:rPr>
          <w:rFonts w:ascii="Times New Roman" w:hAnsi="Times New Roman" w:cs="Times New Roman"/>
          <w:sz w:val="24"/>
          <w:szCs w:val="24"/>
        </w:rPr>
        <w:tab/>
        <w:t>- п</w:t>
      </w:r>
      <w:r w:rsidRPr="00CF7FCD">
        <w:rPr>
          <w:rFonts w:ascii="Times New Roman" w:hAnsi="Times New Roman" w:cs="Times New Roman"/>
          <w:sz w:val="24"/>
          <w:szCs w:val="24"/>
        </w:rPr>
        <w:t>ринимает участие в аудиторских проверках деятельности подведомственных налоговых органов, вносит предложения по изучению и распростр</w:t>
      </w:r>
      <w:r>
        <w:rPr>
          <w:rFonts w:ascii="Times New Roman" w:hAnsi="Times New Roman" w:cs="Times New Roman"/>
          <w:sz w:val="24"/>
          <w:szCs w:val="24"/>
        </w:rPr>
        <w:t>анению передовых методов работы;</w:t>
      </w:r>
    </w:p>
    <w:p w:rsidR="00CF7FCD" w:rsidRPr="00CF7FCD" w:rsidRDefault="00CF7FCD" w:rsidP="00CF7FCD">
      <w:pPr>
        <w:widowControl w:val="0"/>
        <w:jc w:val="both"/>
        <w:rPr>
          <w:rFonts w:ascii="Times New Roman" w:hAnsi="Times New Roman" w:cs="Times New Roman"/>
          <w:sz w:val="24"/>
          <w:szCs w:val="24"/>
        </w:rPr>
      </w:pPr>
      <w:r>
        <w:rPr>
          <w:rFonts w:ascii="Times New Roman" w:hAnsi="Times New Roman" w:cs="Times New Roman"/>
          <w:sz w:val="24"/>
          <w:szCs w:val="24"/>
        </w:rPr>
        <w:tab/>
        <w:t>- р</w:t>
      </w:r>
      <w:r w:rsidRPr="00CF7FCD">
        <w:rPr>
          <w:rFonts w:ascii="Times New Roman" w:hAnsi="Times New Roman" w:cs="Times New Roman"/>
          <w:sz w:val="24"/>
          <w:szCs w:val="24"/>
        </w:rPr>
        <w:t xml:space="preserve">ассматривает материалы налоговых проверок, проведенных </w:t>
      </w:r>
      <w:proofErr w:type="gramStart"/>
      <w:r w:rsidRPr="00CF7FCD">
        <w:rPr>
          <w:rFonts w:ascii="Times New Roman" w:hAnsi="Times New Roman" w:cs="Times New Roman"/>
          <w:sz w:val="24"/>
          <w:szCs w:val="24"/>
        </w:rPr>
        <w:t>подведомственными</w:t>
      </w:r>
      <w:proofErr w:type="gramEnd"/>
      <w:r w:rsidRPr="00CF7FCD">
        <w:rPr>
          <w:rFonts w:ascii="Times New Roman" w:hAnsi="Times New Roman" w:cs="Times New Roman"/>
          <w:sz w:val="24"/>
          <w:szCs w:val="24"/>
        </w:rPr>
        <w:t xml:space="preserve"> ИФНС, готовит по ним заключения и предложения по устранению выя</w:t>
      </w:r>
      <w:r w:rsidR="005B5F84">
        <w:rPr>
          <w:rFonts w:ascii="Times New Roman" w:hAnsi="Times New Roman" w:cs="Times New Roman"/>
          <w:sz w:val="24"/>
          <w:szCs w:val="24"/>
        </w:rPr>
        <w:t>вленных недостатков и нарушений;</w:t>
      </w:r>
    </w:p>
    <w:p w:rsidR="00CF7FCD" w:rsidRPr="00CF7FCD" w:rsidRDefault="005B5F84" w:rsidP="00CF7FCD">
      <w:pPr>
        <w:widowControl w:val="0"/>
        <w:jc w:val="both"/>
        <w:rPr>
          <w:rFonts w:ascii="Times New Roman" w:hAnsi="Times New Roman" w:cs="Times New Roman"/>
          <w:sz w:val="24"/>
          <w:szCs w:val="24"/>
        </w:rPr>
      </w:pPr>
      <w:r>
        <w:rPr>
          <w:rFonts w:ascii="Times New Roman" w:hAnsi="Times New Roman" w:cs="Times New Roman"/>
          <w:sz w:val="24"/>
          <w:szCs w:val="24"/>
        </w:rPr>
        <w:tab/>
        <w:t>- п</w:t>
      </w:r>
      <w:r w:rsidR="00CF7FCD" w:rsidRPr="00CF7FCD">
        <w:rPr>
          <w:rFonts w:ascii="Times New Roman" w:hAnsi="Times New Roman" w:cs="Times New Roman"/>
          <w:sz w:val="24"/>
          <w:szCs w:val="24"/>
        </w:rPr>
        <w:t>ринимает участие в проведении экономической учебы среди работников Управления.</w:t>
      </w:r>
    </w:p>
    <w:p w:rsidR="00CF7FCD" w:rsidRPr="00CF7FCD" w:rsidRDefault="005B5F84" w:rsidP="00CF7FCD">
      <w:pPr>
        <w:widowControl w:val="0"/>
        <w:jc w:val="both"/>
        <w:rPr>
          <w:rFonts w:ascii="Times New Roman" w:hAnsi="Times New Roman" w:cs="Times New Roman"/>
          <w:sz w:val="24"/>
          <w:szCs w:val="24"/>
        </w:rPr>
      </w:pPr>
      <w:r>
        <w:rPr>
          <w:rFonts w:ascii="Times New Roman" w:hAnsi="Times New Roman" w:cs="Times New Roman"/>
          <w:sz w:val="24"/>
          <w:szCs w:val="24"/>
        </w:rPr>
        <w:tab/>
        <w:t>- г</w:t>
      </w:r>
      <w:r w:rsidR="00CF7FCD" w:rsidRPr="00CF7FCD">
        <w:rPr>
          <w:rFonts w:ascii="Times New Roman" w:hAnsi="Times New Roman" w:cs="Times New Roman"/>
          <w:sz w:val="24"/>
          <w:szCs w:val="24"/>
        </w:rPr>
        <w:t>отовит материалы к совещаниям, заседаниям Коллегии Управления, а также отчеты</w:t>
      </w:r>
      <w:r>
        <w:rPr>
          <w:rFonts w:ascii="Times New Roman" w:hAnsi="Times New Roman" w:cs="Times New Roman"/>
          <w:sz w:val="24"/>
          <w:szCs w:val="24"/>
        </w:rPr>
        <w:t xml:space="preserve"> по исполнению данных поручений;</w:t>
      </w:r>
    </w:p>
    <w:p w:rsidR="00CF7FCD" w:rsidRPr="00CF7FCD" w:rsidRDefault="005B5F84" w:rsidP="00CF7FCD">
      <w:pPr>
        <w:widowControl w:val="0"/>
        <w:jc w:val="both"/>
        <w:rPr>
          <w:rFonts w:ascii="Times New Roman" w:hAnsi="Times New Roman" w:cs="Times New Roman"/>
          <w:sz w:val="24"/>
          <w:szCs w:val="24"/>
        </w:rPr>
      </w:pPr>
      <w:r>
        <w:rPr>
          <w:rFonts w:ascii="Times New Roman" w:hAnsi="Times New Roman" w:cs="Times New Roman"/>
          <w:sz w:val="24"/>
          <w:szCs w:val="24"/>
        </w:rPr>
        <w:tab/>
        <w:t>- а</w:t>
      </w:r>
      <w:r w:rsidR="00CF7FCD" w:rsidRPr="00CF7FCD">
        <w:rPr>
          <w:rFonts w:ascii="Times New Roman" w:hAnsi="Times New Roman" w:cs="Times New Roman"/>
          <w:sz w:val="24"/>
          <w:szCs w:val="24"/>
        </w:rPr>
        <w:t>нализирует и принимает меры по актуализации  Единого  реестра субъектов малого и среднего предпринимательства в части сведений, отнесенных к компетенции отдела;</w:t>
      </w:r>
    </w:p>
    <w:p w:rsidR="00CF7FCD" w:rsidRPr="00CF7FCD" w:rsidRDefault="005B5F84" w:rsidP="00CF7FCD">
      <w:pPr>
        <w:widowControl w:val="0"/>
        <w:jc w:val="both"/>
        <w:rPr>
          <w:rFonts w:ascii="Times New Roman" w:hAnsi="Times New Roman" w:cs="Times New Roman"/>
          <w:sz w:val="24"/>
          <w:szCs w:val="24"/>
        </w:rPr>
      </w:pPr>
      <w:r>
        <w:rPr>
          <w:rFonts w:ascii="Times New Roman" w:hAnsi="Times New Roman" w:cs="Times New Roman"/>
          <w:sz w:val="24"/>
          <w:szCs w:val="24"/>
        </w:rPr>
        <w:tab/>
        <w:t>- о</w:t>
      </w:r>
      <w:r w:rsidR="00CF7FCD" w:rsidRPr="00CF7FCD">
        <w:rPr>
          <w:rFonts w:ascii="Times New Roman" w:hAnsi="Times New Roman" w:cs="Times New Roman"/>
          <w:sz w:val="24"/>
          <w:szCs w:val="24"/>
        </w:rPr>
        <w:t>рганизует работу подведомственных ИФНС по формированию, ведению  в соответствии с нормативными документами ФНС России информационного ресурса «Журналы учета совершенных налоговыми органами юридически значимых действий, исчисленных и уплаченных сумм государственной пошлины». Контролирует полноту формирования назв</w:t>
      </w:r>
      <w:r>
        <w:rPr>
          <w:rFonts w:ascii="Times New Roman" w:hAnsi="Times New Roman" w:cs="Times New Roman"/>
          <w:sz w:val="24"/>
          <w:szCs w:val="24"/>
        </w:rPr>
        <w:t>анного информационного ресурса;</w:t>
      </w:r>
    </w:p>
    <w:p w:rsidR="00CF7FCD" w:rsidRPr="00CF7FCD" w:rsidRDefault="005B5F84" w:rsidP="00CF7FCD">
      <w:pPr>
        <w:widowControl w:val="0"/>
        <w:jc w:val="both"/>
        <w:rPr>
          <w:rFonts w:ascii="Times New Roman" w:hAnsi="Times New Roman" w:cs="Times New Roman"/>
          <w:sz w:val="24"/>
          <w:szCs w:val="24"/>
        </w:rPr>
      </w:pPr>
      <w:r>
        <w:rPr>
          <w:rFonts w:ascii="Times New Roman" w:hAnsi="Times New Roman" w:cs="Times New Roman"/>
          <w:sz w:val="24"/>
          <w:szCs w:val="24"/>
        </w:rPr>
        <w:tab/>
        <w:t>- п</w:t>
      </w:r>
      <w:r w:rsidR="00CF7FCD" w:rsidRPr="00CF7FCD">
        <w:rPr>
          <w:rFonts w:ascii="Times New Roman" w:hAnsi="Times New Roman" w:cs="Times New Roman"/>
          <w:sz w:val="24"/>
          <w:szCs w:val="24"/>
        </w:rPr>
        <w:t>ринимает участие в проверках достоверности сведений, представленных кандидатами на должность, по запросам:</w:t>
      </w:r>
      <w:r>
        <w:rPr>
          <w:rFonts w:ascii="Times New Roman" w:hAnsi="Times New Roman" w:cs="Times New Roman"/>
          <w:sz w:val="24"/>
          <w:szCs w:val="24"/>
        </w:rPr>
        <w:t xml:space="preserve"> </w:t>
      </w:r>
      <w:r w:rsidR="00CF7FCD" w:rsidRPr="00CF7FCD">
        <w:rPr>
          <w:rFonts w:ascii="Times New Roman" w:hAnsi="Times New Roman" w:cs="Times New Roman"/>
          <w:sz w:val="24"/>
          <w:szCs w:val="24"/>
        </w:rPr>
        <w:t>избирательных комиссий в отношении сведений о доходах и имуществе кандидатов в депутаты; Федеральной налоговой службы, Квалификационной коллегии судей,  иных федеральных органов исполнительной власти,</w:t>
      </w:r>
      <w:r>
        <w:rPr>
          <w:rFonts w:ascii="Times New Roman" w:hAnsi="Times New Roman" w:cs="Times New Roman"/>
          <w:sz w:val="24"/>
          <w:szCs w:val="24"/>
        </w:rPr>
        <w:t xml:space="preserve"> а также местных органов власти;</w:t>
      </w:r>
    </w:p>
    <w:p w:rsidR="00CF7FCD" w:rsidRPr="00CF7FCD" w:rsidRDefault="005B5F84" w:rsidP="00CF7FCD">
      <w:pPr>
        <w:widowControl w:val="0"/>
        <w:jc w:val="both"/>
        <w:rPr>
          <w:rFonts w:ascii="Times New Roman" w:hAnsi="Times New Roman" w:cs="Times New Roman"/>
          <w:sz w:val="24"/>
          <w:szCs w:val="24"/>
        </w:rPr>
      </w:pPr>
      <w:r>
        <w:rPr>
          <w:rFonts w:ascii="Times New Roman" w:hAnsi="Times New Roman" w:cs="Times New Roman"/>
          <w:sz w:val="24"/>
          <w:szCs w:val="24"/>
        </w:rPr>
        <w:tab/>
        <w:t>- о</w:t>
      </w:r>
      <w:r w:rsidR="00CF7FCD" w:rsidRPr="00CF7FCD">
        <w:rPr>
          <w:rFonts w:ascii="Times New Roman" w:hAnsi="Times New Roman" w:cs="Times New Roman"/>
          <w:sz w:val="24"/>
          <w:szCs w:val="24"/>
        </w:rPr>
        <w:t>казывает содействие государственным органам в реализации их полномочий по проверке достоверности сведений о доходах и расходах, об имуществе и обязательствах имущественного характера, представленных в соответствии с законодательством о противодействии коррупции лицами, на которых возложена обязанность</w:t>
      </w:r>
      <w:r>
        <w:rPr>
          <w:rFonts w:ascii="Times New Roman" w:hAnsi="Times New Roman" w:cs="Times New Roman"/>
          <w:sz w:val="24"/>
          <w:szCs w:val="24"/>
        </w:rPr>
        <w:t>,</w:t>
      </w:r>
      <w:r w:rsidR="00CF7FCD" w:rsidRPr="00CF7FCD">
        <w:rPr>
          <w:rFonts w:ascii="Times New Roman" w:hAnsi="Times New Roman" w:cs="Times New Roman"/>
          <w:sz w:val="24"/>
          <w:szCs w:val="24"/>
        </w:rPr>
        <w:t xml:space="preserve"> п</w:t>
      </w:r>
      <w:r>
        <w:rPr>
          <w:rFonts w:ascii="Times New Roman" w:hAnsi="Times New Roman" w:cs="Times New Roman"/>
          <w:sz w:val="24"/>
          <w:szCs w:val="24"/>
        </w:rPr>
        <w:t>редставлять указанные сведения;</w:t>
      </w:r>
    </w:p>
    <w:p w:rsidR="00CF7FCD" w:rsidRPr="00CF7FCD" w:rsidRDefault="005B5F84" w:rsidP="00CF7FCD">
      <w:pPr>
        <w:widowControl w:val="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о</w:t>
      </w:r>
      <w:r w:rsidR="00CF7FCD" w:rsidRPr="00CF7FCD">
        <w:rPr>
          <w:rFonts w:ascii="Times New Roman" w:hAnsi="Times New Roman" w:cs="Times New Roman"/>
          <w:sz w:val="24"/>
          <w:szCs w:val="24"/>
        </w:rPr>
        <w:t>рганизует работу нижестоящих налоговых органов по вопросам легализации заработной платы: взаимодействие с местными органами власти, органами статистики, органами внебюджетных фондов, Государственной инспекцией труда, анализ статистических данных по заработной плате, доведение их до подведомственных ИФНС,- оказание помощи ИФНС области в формировании контрольных списков работодателей для заслушивания комиссиями по легализации объектов налогообложения, доведение до соответствующих органов власти,</w:t>
      </w:r>
      <w:r>
        <w:rPr>
          <w:rFonts w:ascii="Times New Roman" w:hAnsi="Times New Roman" w:cs="Times New Roman"/>
          <w:sz w:val="24"/>
          <w:szCs w:val="24"/>
        </w:rPr>
        <w:t xml:space="preserve"> </w:t>
      </w:r>
      <w:r w:rsidR="00CF7FCD" w:rsidRPr="00CF7FCD">
        <w:rPr>
          <w:rFonts w:ascii="Times New Roman" w:hAnsi="Times New Roman" w:cs="Times New Roman"/>
          <w:sz w:val="24"/>
          <w:szCs w:val="24"/>
        </w:rPr>
        <w:t>участие в работе и контроль</w:t>
      </w:r>
      <w:proofErr w:type="gramEnd"/>
      <w:r w:rsidR="00CF7FCD" w:rsidRPr="00CF7FCD">
        <w:rPr>
          <w:rFonts w:ascii="Times New Roman" w:hAnsi="Times New Roman" w:cs="Times New Roman"/>
          <w:sz w:val="24"/>
          <w:szCs w:val="24"/>
        </w:rPr>
        <w:t xml:space="preserve"> за деятельностью названных комиссий в ИФНС области, анали</w:t>
      </w:r>
      <w:r>
        <w:rPr>
          <w:rFonts w:ascii="Times New Roman" w:hAnsi="Times New Roman" w:cs="Times New Roman"/>
          <w:sz w:val="24"/>
          <w:szCs w:val="24"/>
        </w:rPr>
        <w:t>з эффективности работы комиссий;</w:t>
      </w:r>
    </w:p>
    <w:p w:rsidR="00CF7FCD" w:rsidRPr="00CF7FCD" w:rsidRDefault="005B5F84" w:rsidP="00CF7FCD">
      <w:pPr>
        <w:widowControl w:val="0"/>
        <w:jc w:val="both"/>
        <w:rPr>
          <w:rFonts w:ascii="Times New Roman" w:hAnsi="Times New Roman" w:cs="Times New Roman"/>
          <w:sz w:val="24"/>
          <w:szCs w:val="24"/>
        </w:rPr>
      </w:pPr>
      <w:r>
        <w:rPr>
          <w:rFonts w:ascii="Times New Roman" w:hAnsi="Times New Roman" w:cs="Times New Roman"/>
          <w:sz w:val="24"/>
          <w:szCs w:val="24"/>
        </w:rPr>
        <w:tab/>
        <w:t>- г</w:t>
      </w:r>
      <w:r w:rsidR="00CF7FCD" w:rsidRPr="00CF7FCD">
        <w:rPr>
          <w:rFonts w:ascii="Times New Roman" w:hAnsi="Times New Roman" w:cs="Times New Roman"/>
          <w:sz w:val="24"/>
          <w:szCs w:val="24"/>
        </w:rPr>
        <w:t xml:space="preserve">отовит материалы руководителю Управления, заместителям руководителя Управления по вопросам, относящимся к компетенции </w:t>
      </w:r>
      <w:r>
        <w:rPr>
          <w:rFonts w:ascii="Times New Roman" w:hAnsi="Times New Roman" w:cs="Times New Roman"/>
          <w:sz w:val="24"/>
          <w:szCs w:val="24"/>
        </w:rPr>
        <w:t>отдела;</w:t>
      </w:r>
    </w:p>
    <w:p w:rsidR="00CF7FCD" w:rsidRPr="00CF7FCD" w:rsidRDefault="005B5F84" w:rsidP="00CF7FCD">
      <w:pPr>
        <w:widowControl w:val="0"/>
        <w:jc w:val="both"/>
        <w:rPr>
          <w:rFonts w:ascii="Times New Roman" w:hAnsi="Times New Roman" w:cs="Times New Roman"/>
          <w:sz w:val="24"/>
          <w:szCs w:val="24"/>
        </w:rPr>
      </w:pPr>
      <w:r>
        <w:rPr>
          <w:rFonts w:ascii="Times New Roman" w:hAnsi="Times New Roman" w:cs="Times New Roman"/>
          <w:sz w:val="24"/>
          <w:szCs w:val="24"/>
        </w:rPr>
        <w:tab/>
        <w:t>- с</w:t>
      </w:r>
      <w:r w:rsidR="00CF7FCD" w:rsidRPr="00CF7FCD">
        <w:rPr>
          <w:rFonts w:ascii="Times New Roman" w:hAnsi="Times New Roman" w:cs="Times New Roman"/>
          <w:sz w:val="24"/>
          <w:szCs w:val="24"/>
        </w:rPr>
        <w:t>воевременно и качественно исполняет поручения руководства ФНС России и Управления, данные в пределах их полномочий, установленных законод</w:t>
      </w:r>
      <w:r>
        <w:rPr>
          <w:rFonts w:ascii="Times New Roman" w:hAnsi="Times New Roman" w:cs="Times New Roman"/>
          <w:sz w:val="24"/>
          <w:szCs w:val="24"/>
        </w:rPr>
        <w:t>ательством Российской Федерации.</w:t>
      </w:r>
    </w:p>
    <w:p w:rsidR="000C2CB4" w:rsidRDefault="000C2CB4" w:rsidP="005236CA">
      <w:pPr>
        <w:tabs>
          <w:tab w:val="left" w:pos="851"/>
          <w:tab w:val="left" w:pos="993"/>
        </w:tabs>
        <w:ind w:firstLine="851"/>
        <w:jc w:val="both"/>
        <w:rPr>
          <w:rFonts w:ascii="Times New Roman" w:hAnsi="Times New Roman" w:cs="Times New Roman"/>
          <w:bCs/>
          <w:sz w:val="24"/>
          <w:szCs w:val="24"/>
        </w:rPr>
      </w:pPr>
    </w:p>
    <w:p w:rsidR="009877DB" w:rsidRDefault="00524CFC" w:rsidP="009877DB">
      <w:pPr>
        <w:jc w:val="center"/>
        <w:rPr>
          <w:rFonts w:ascii="Times New Roman" w:hAnsi="Times New Roman" w:cs="Times New Roman"/>
          <w:b/>
          <w:bCs/>
          <w:sz w:val="24"/>
          <w:szCs w:val="24"/>
        </w:rPr>
      </w:pPr>
      <w:r w:rsidRPr="00524CFC">
        <w:rPr>
          <w:rFonts w:ascii="Times New Roman" w:hAnsi="Times New Roman" w:cs="Times New Roman"/>
          <w:b/>
          <w:bCs/>
          <w:sz w:val="24"/>
          <w:szCs w:val="24"/>
        </w:rPr>
        <w:t xml:space="preserve">Старший государственный налоговый инспектор </w:t>
      </w:r>
    </w:p>
    <w:p w:rsidR="002D0CEF" w:rsidRDefault="00524CFC" w:rsidP="009877DB">
      <w:pPr>
        <w:jc w:val="center"/>
        <w:rPr>
          <w:rFonts w:ascii="Times New Roman" w:hAnsi="Times New Roman" w:cs="Times New Roman"/>
          <w:b/>
          <w:bCs/>
          <w:sz w:val="24"/>
          <w:szCs w:val="24"/>
        </w:rPr>
      </w:pPr>
      <w:r w:rsidRPr="00524CFC">
        <w:rPr>
          <w:rFonts w:ascii="Times New Roman" w:hAnsi="Times New Roman" w:cs="Times New Roman"/>
          <w:b/>
          <w:bCs/>
          <w:sz w:val="24"/>
          <w:szCs w:val="24"/>
        </w:rPr>
        <w:t>отдела урегулирования задолженности</w:t>
      </w:r>
    </w:p>
    <w:p w:rsidR="00524CFC" w:rsidRPr="00524CFC" w:rsidRDefault="00524CFC" w:rsidP="00524CFC">
      <w:pPr>
        <w:jc w:val="center"/>
        <w:rPr>
          <w:b/>
        </w:rPr>
      </w:pPr>
    </w:p>
    <w:p w:rsidR="00524CFC" w:rsidRPr="00524CFC" w:rsidRDefault="00524CFC" w:rsidP="00AC1377">
      <w:pPr>
        <w:pStyle w:val="ConsPlusNormal"/>
        <w:ind w:firstLine="709"/>
        <w:jc w:val="both"/>
        <w:rPr>
          <w:sz w:val="24"/>
          <w:szCs w:val="24"/>
        </w:rPr>
      </w:pPr>
      <w:r w:rsidRPr="00524CFC">
        <w:rPr>
          <w:sz w:val="24"/>
          <w:szCs w:val="24"/>
        </w:rPr>
        <w:t xml:space="preserve">1.1. Должность федеральной государственной гражданской службы (далее – гражданская служба) старшего государственного налогового инспектора </w:t>
      </w:r>
      <w:proofErr w:type="gramStart"/>
      <w:r w:rsidRPr="00524CFC">
        <w:rPr>
          <w:sz w:val="24"/>
          <w:szCs w:val="24"/>
        </w:rPr>
        <w:t>отдела урегулирования задолженности Управления Федеральной налоговой службы</w:t>
      </w:r>
      <w:proofErr w:type="gramEnd"/>
      <w:r w:rsidRPr="00524CFC">
        <w:rPr>
          <w:sz w:val="24"/>
          <w:szCs w:val="24"/>
        </w:rPr>
        <w:t xml:space="preserve"> по Ульяновской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524CFC" w:rsidRPr="00524CFC" w:rsidRDefault="00524CFC" w:rsidP="00AC1377">
      <w:pPr>
        <w:pStyle w:val="ConsPlusNormal"/>
        <w:ind w:firstLine="709"/>
        <w:jc w:val="both"/>
        <w:rPr>
          <w:sz w:val="24"/>
          <w:szCs w:val="24"/>
        </w:rPr>
      </w:pPr>
      <w:r w:rsidRPr="00524CFC">
        <w:rPr>
          <w:sz w:val="24"/>
          <w:szCs w:val="24"/>
        </w:rPr>
        <w:t xml:space="preserve">Регистрационный номер (код) должности в соответствии с Реестром должностей федеральной государственной гражданской службы, утвержденным Указом Президента </w:t>
      </w:r>
      <w:r w:rsidRPr="00524CFC">
        <w:rPr>
          <w:sz w:val="24"/>
          <w:szCs w:val="24"/>
        </w:rPr>
        <w:lastRenderedPageBreak/>
        <w:t>Российской Федерации от 31.12.2005 № 1574 «О Реестре должностей федеральной государственной гражданской службы», - 11-3-4-070</w:t>
      </w:r>
      <w:r w:rsidRPr="00524CFC">
        <w:rPr>
          <w:bCs/>
          <w:sz w:val="24"/>
          <w:szCs w:val="24"/>
        </w:rPr>
        <w:t>.</w:t>
      </w:r>
    </w:p>
    <w:p w:rsidR="00524CFC" w:rsidRPr="00524CFC" w:rsidRDefault="009877DB" w:rsidP="00283C53">
      <w:pPr>
        <w:pStyle w:val="ConsPlusNormal"/>
        <w:jc w:val="both"/>
        <w:rPr>
          <w:sz w:val="24"/>
          <w:szCs w:val="24"/>
        </w:rPr>
      </w:pPr>
      <w:r>
        <w:rPr>
          <w:sz w:val="24"/>
          <w:szCs w:val="24"/>
        </w:rPr>
        <w:tab/>
      </w:r>
      <w:r w:rsidR="00524CFC" w:rsidRPr="00524CFC">
        <w:rPr>
          <w:sz w:val="24"/>
          <w:szCs w:val="24"/>
        </w:rPr>
        <w:t>1.2. Область профессиональной служебной деятельности старшего государственного налогового инспектора: регулирование финансовой деятельности и финансовых рынков.</w:t>
      </w:r>
    </w:p>
    <w:p w:rsidR="00524CFC" w:rsidRPr="00524CFC" w:rsidRDefault="009877DB" w:rsidP="00AC1377">
      <w:pPr>
        <w:jc w:val="both"/>
        <w:rPr>
          <w:rFonts w:ascii="Times New Roman" w:hAnsi="Times New Roman" w:cs="Times New Roman"/>
          <w:sz w:val="24"/>
          <w:szCs w:val="24"/>
        </w:rPr>
      </w:pPr>
      <w:r>
        <w:rPr>
          <w:rFonts w:ascii="Times New Roman" w:hAnsi="Times New Roman" w:cs="Times New Roman"/>
          <w:sz w:val="24"/>
          <w:szCs w:val="24"/>
        </w:rPr>
        <w:tab/>
      </w:r>
      <w:r w:rsidR="00524CFC" w:rsidRPr="00524CFC">
        <w:rPr>
          <w:rFonts w:ascii="Times New Roman" w:hAnsi="Times New Roman" w:cs="Times New Roman"/>
          <w:sz w:val="24"/>
          <w:szCs w:val="24"/>
        </w:rPr>
        <w:t xml:space="preserve">1.3. Вид профессиональной служебной деятельности старшего государственного налогового инспектора: регулирование в сфере урегулирование задолженности. </w:t>
      </w:r>
    </w:p>
    <w:p w:rsidR="00524CFC" w:rsidRPr="00524CFC" w:rsidRDefault="009877DB" w:rsidP="00AC1377">
      <w:pPr>
        <w:jc w:val="both"/>
        <w:rPr>
          <w:rFonts w:ascii="Times New Roman" w:hAnsi="Times New Roman" w:cs="Times New Roman"/>
          <w:sz w:val="24"/>
          <w:szCs w:val="24"/>
        </w:rPr>
      </w:pPr>
      <w:r>
        <w:rPr>
          <w:rFonts w:ascii="Times New Roman" w:hAnsi="Times New Roman" w:cs="Times New Roman"/>
          <w:sz w:val="24"/>
          <w:szCs w:val="24"/>
        </w:rPr>
        <w:tab/>
      </w:r>
      <w:r w:rsidR="00524CFC" w:rsidRPr="00524CFC">
        <w:rPr>
          <w:rFonts w:ascii="Times New Roman" w:hAnsi="Times New Roman" w:cs="Times New Roman"/>
          <w:sz w:val="24"/>
          <w:szCs w:val="24"/>
        </w:rPr>
        <w:t>1.4. Назначение на должность и освобождение от должности старшего государственного налогового инспектора осуществляются руководителем Управления Федеральной налоговой службы по Ульяновской области (далее – Управление).</w:t>
      </w:r>
    </w:p>
    <w:p w:rsidR="00524CFC" w:rsidRPr="00524CFC" w:rsidRDefault="009877DB" w:rsidP="00AC1377">
      <w:pPr>
        <w:jc w:val="both"/>
        <w:rPr>
          <w:rFonts w:ascii="Times New Roman" w:hAnsi="Times New Roman" w:cs="Times New Roman"/>
          <w:sz w:val="24"/>
          <w:szCs w:val="24"/>
        </w:rPr>
      </w:pPr>
      <w:r>
        <w:rPr>
          <w:rFonts w:ascii="Times New Roman" w:hAnsi="Times New Roman" w:cs="Times New Roman"/>
          <w:sz w:val="24"/>
          <w:szCs w:val="24"/>
        </w:rPr>
        <w:tab/>
      </w:r>
      <w:r w:rsidR="00524CFC" w:rsidRPr="00524CFC">
        <w:rPr>
          <w:rFonts w:ascii="Times New Roman" w:hAnsi="Times New Roman" w:cs="Times New Roman"/>
          <w:sz w:val="24"/>
          <w:szCs w:val="24"/>
        </w:rPr>
        <w:t>1.5. Старший государственный налоговый инспектор отдела непосредственно подчиняется начальнику отдела либо лицу, исполняющему его обязанности.</w:t>
      </w:r>
    </w:p>
    <w:p w:rsidR="00524CFC" w:rsidRPr="00524CFC" w:rsidRDefault="009877DB" w:rsidP="00AC1377">
      <w:pPr>
        <w:jc w:val="both"/>
        <w:rPr>
          <w:rFonts w:ascii="Times New Roman" w:hAnsi="Times New Roman" w:cs="Times New Roman"/>
          <w:sz w:val="24"/>
          <w:szCs w:val="24"/>
        </w:rPr>
      </w:pPr>
      <w:r>
        <w:rPr>
          <w:rFonts w:ascii="Times New Roman" w:hAnsi="Times New Roman" w:cs="Times New Roman"/>
          <w:sz w:val="24"/>
          <w:szCs w:val="24"/>
        </w:rPr>
        <w:tab/>
      </w:r>
      <w:r w:rsidR="00524CFC" w:rsidRPr="00524CFC">
        <w:rPr>
          <w:rFonts w:ascii="Times New Roman" w:hAnsi="Times New Roman" w:cs="Times New Roman"/>
          <w:sz w:val="24"/>
          <w:szCs w:val="24"/>
        </w:rPr>
        <w:t>1.6. В период временного отсутствия старшего государственного налогового инспектора исполнение его должностных обязанностей возлагается на другого гражданского служащего, замещающего должность старшего государственного налогового инспектора.</w:t>
      </w:r>
    </w:p>
    <w:p w:rsidR="00524CFC" w:rsidRPr="00524CFC" w:rsidRDefault="009877DB" w:rsidP="00AC1377">
      <w:pPr>
        <w:jc w:val="both"/>
        <w:rPr>
          <w:rFonts w:ascii="Times New Roman" w:hAnsi="Times New Roman" w:cs="Times New Roman"/>
          <w:sz w:val="24"/>
          <w:szCs w:val="24"/>
        </w:rPr>
      </w:pPr>
      <w:r>
        <w:rPr>
          <w:rFonts w:ascii="Times New Roman" w:hAnsi="Times New Roman" w:cs="Times New Roman"/>
          <w:sz w:val="24"/>
          <w:szCs w:val="24"/>
        </w:rPr>
        <w:tab/>
      </w:r>
      <w:r w:rsidR="00524CFC" w:rsidRPr="00524CFC">
        <w:rPr>
          <w:rFonts w:ascii="Times New Roman" w:hAnsi="Times New Roman" w:cs="Times New Roman"/>
          <w:sz w:val="24"/>
          <w:szCs w:val="24"/>
        </w:rPr>
        <w:t>1.7. На гражданского служащего, замещающего должность старшего государственного налогового инспектора, в случае служебной необходимости и с его согласия может быть возложено исполнение должностных обязанностей по должности главного государственного налогового инспектора.</w:t>
      </w:r>
    </w:p>
    <w:p w:rsidR="00524CFC" w:rsidRPr="00524CFC" w:rsidRDefault="00524CFC" w:rsidP="00AC1377">
      <w:pPr>
        <w:jc w:val="both"/>
        <w:rPr>
          <w:rFonts w:ascii="Times New Roman" w:hAnsi="Times New Roman" w:cs="Times New Roman"/>
          <w:sz w:val="24"/>
          <w:szCs w:val="24"/>
        </w:rPr>
      </w:pPr>
      <w:r w:rsidRPr="00524CFC">
        <w:rPr>
          <w:rFonts w:ascii="Times New Roman" w:hAnsi="Times New Roman" w:cs="Times New Roman"/>
          <w:sz w:val="24"/>
          <w:szCs w:val="24"/>
        </w:rPr>
        <w:t xml:space="preserve"> </w:t>
      </w:r>
    </w:p>
    <w:p w:rsidR="00524CFC" w:rsidRPr="00524CFC" w:rsidRDefault="009877DB" w:rsidP="00AC1377">
      <w:pPr>
        <w:pStyle w:val="ConsPlusNormal"/>
        <w:jc w:val="both"/>
        <w:rPr>
          <w:b/>
          <w:sz w:val="24"/>
          <w:szCs w:val="24"/>
        </w:rPr>
      </w:pPr>
      <w:r>
        <w:rPr>
          <w:b/>
          <w:sz w:val="24"/>
          <w:szCs w:val="24"/>
        </w:rPr>
        <w:tab/>
      </w:r>
      <w:r w:rsidR="00524CFC" w:rsidRPr="00524CFC">
        <w:rPr>
          <w:b/>
          <w:sz w:val="24"/>
          <w:szCs w:val="24"/>
        </w:rPr>
        <w:t>II. Квалификационные</w:t>
      </w:r>
      <w:r w:rsidR="0017446B">
        <w:rPr>
          <w:b/>
          <w:sz w:val="24"/>
          <w:szCs w:val="24"/>
        </w:rPr>
        <w:t xml:space="preserve"> </w:t>
      </w:r>
      <w:r w:rsidR="00524CFC" w:rsidRPr="00524CFC">
        <w:rPr>
          <w:b/>
          <w:sz w:val="24"/>
          <w:szCs w:val="24"/>
        </w:rPr>
        <w:t>требования</w:t>
      </w:r>
      <w:r w:rsidR="0017446B">
        <w:rPr>
          <w:b/>
          <w:sz w:val="24"/>
          <w:szCs w:val="24"/>
        </w:rPr>
        <w:t xml:space="preserve"> </w:t>
      </w:r>
      <w:r w:rsidR="00524CFC" w:rsidRPr="00524CFC">
        <w:rPr>
          <w:b/>
          <w:sz w:val="24"/>
          <w:szCs w:val="24"/>
        </w:rPr>
        <w:t>для замещения должности гражданской службы</w:t>
      </w:r>
    </w:p>
    <w:p w:rsidR="00524CFC" w:rsidRPr="00524CFC" w:rsidRDefault="00524CFC" w:rsidP="00AC1377">
      <w:pPr>
        <w:widowControl w:val="0"/>
        <w:jc w:val="both"/>
        <w:rPr>
          <w:rFonts w:ascii="Times New Roman" w:hAnsi="Times New Roman" w:cs="Times New Roman"/>
          <w:sz w:val="24"/>
          <w:szCs w:val="24"/>
        </w:rPr>
      </w:pPr>
    </w:p>
    <w:p w:rsidR="00524CFC" w:rsidRPr="00524CFC" w:rsidRDefault="009877DB" w:rsidP="00AC1377">
      <w:pPr>
        <w:widowControl w:val="0"/>
        <w:jc w:val="both"/>
        <w:rPr>
          <w:rFonts w:ascii="Times New Roman" w:hAnsi="Times New Roman" w:cs="Times New Roman"/>
          <w:sz w:val="24"/>
          <w:szCs w:val="24"/>
        </w:rPr>
      </w:pPr>
      <w:r>
        <w:rPr>
          <w:rFonts w:ascii="Times New Roman" w:hAnsi="Times New Roman" w:cs="Times New Roman"/>
          <w:sz w:val="24"/>
          <w:szCs w:val="24"/>
        </w:rPr>
        <w:tab/>
      </w:r>
      <w:r w:rsidR="00524CFC" w:rsidRPr="00524CFC">
        <w:rPr>
          <w:rFonts w:ascii="Times New Roman" w:hAnsi="Times New Roman" w:cs="Times New Roman"/>
          <w:sz w:val="24"/>
          <w:szCs w:val="24"/>
        </w:rPr>
        <w:t>2. Для замещения должности старшего государственного налогового инспектора устанавливаются следующие квалификационные требования.</w:t>
      </w:r>
    </w:p>
    <w:p w:rsidR="00524CFC" w:rsidRPr="00524CFC" w:rsidRDefault="009877DB" w:rsidP="00AC1377">
      <w:pPr>
        <w:jc w:val="both"/>
        <w:rPr>
          <w:rFonts w:ascii="Times New Roman" w:hAnsi="Times New Roman" w:cs="Times New Roman"/>
          <w:sz w:val="24"/>
          <w:szCs w:val="24"/>
        </w:rPr>
      </w:pPr>
      <w:r>
        <w:rPr>
          <w:rFonts w:ascii="Times New Roman" w:hAnsi="Times New Roman" w:cs="Times New Roman"/>
          <w:sz w:val="24"/>
          <w:szCs w:val="24"/>
        </w:rPr>
        <w:tab/>
      </w:r>
      <w:r w:rsidR="00524CFC" w:rsidRPr="00524CFC">
        <w:rPr>
          <w:rFonts w:ascii="Times New Roman" w:hAnsi="Times New Roman" w:cs="Times New Roman"/>
          <w:sz w:val="24"/>
          <w:szCs w:val="24"/>
        </w:rPr>
        <w:t>2.1. Наличие высшего образования.</w:t>
      </w:r>
    </w:p>
    <w:p w:rsidR="00524CFC" w:rsidRPr="00524CFC" w:rsidRDefault="009877DB" w:rsidP="00AC1377">
      <w:pPr>
        <w:widowControl w:val="0"/>
        <w:jc w:val="both"/>
        <w:rPr>
          <w:rFonts w:ascii="Times New Roman" w:hAnsi="Times New Roman" w:cs="Times New Roman"/>
          <w:spacing w:val="-2"/>
          <w:sz w:val="24"/>
          <w:szCs w:val="24"/>
        </w:rPr>
      </w:pPr>
      <w:r>
        <w:rPr>
          <w:rFonts w:ascii="Times New Roman" w:hAnsi="Times New Roman" w:cs="Times New Roman"/>
          <w:spacing w:val="-2"/>
          <w:sz w:val="24"/>
          <w:szCs w:val="24"/>
        </w:rPr>
        <w:tab/>
      </w:r>
      <w:r w:rsidR="00524CFC" w:rsidRPr="00524CFC">
        <w:rPr>
          <w:rFonts w:ascii="Times New Roman" w:hAnsi="Times New Roman" w:cs="Times New Roman"/>
          <w:spacing w:val="-2"/>
          <w:sz w:val="24"/>
          <w:szCs w:val="24"/>
        </w:rPr>
        <w:t>2.2. </w:t>
      </w:r>
      <w:proofErr w:type="gramStart"/>
      <w:r w:rsidR="00524CFC" w:rsidRPr="00524CFC">
        <w:rPr>
          <w:rFonts w:ascii="Times New Roman" w:hAnsi="Times New Roman" w:cs="Times New Roman"/>
          <w:spacing w:val="-2"/>
          <w:sz w:val="24"/>
          <w:szCs w:val="24"/>
        </w:rPr>
        <w:t xml:space="preserve">Наличие базовых знаний: </w:t>
      </w:r>
      <w:r w:rsidR="00524CFC" w:rsidRPr="00524CFC">
        <w:rPr>
          <w:rFonts w:ascii="Times New Roman" w:hAnsi="Times New Roman" w:cs="Times New Roman"/>
          <w:sz w:val="24"/>
          <w:szCs w:val="24"/>
        </w:rPr>
        <w:t xml:space="preserve">государственного языка Российской Федерации (русского языка); основ </w:t>
      </w:r>
      <w:hyperlink r:id="rId16" w:history="1">
        <w:r w:rsidR="00524CFC" w:rsidRPr="00524CFC">
          <w:rPr>
            <w:rFonts w:ascii="Times New Roman" w:hAnsi="Times New Roman" w:cs="Times New Roman"/>
            <w:sz w:val="24"/>
            <w:szCs w:val="24"/>
          </w:rPr>
          <w:t>Конституции</w:t>
        </w:r>
      </w:hyperlink>
      <w:r w:rsidR="00524CFC" w:rsidRPr="00524CFC">
        <w:rPr>
          <w:rFonts w:ascii="Times New Roman" w:hAnsi="Times New Roman" w:cs="Times New Roman"/>
          <w:sz w:val="24"/>
          <w:szCs w:val="24"/>
        </w:rPr>
        <w:t xml:space="preserve"> Российской Федерации, Федерального </w:t>
      </w:r>
      <w:hyperlink r:id="rId17" w:history="1">
        <w:r w:rsidR="00524CFC" w:rsidRPr="00524CFC">
          <w:rPr>
            <w:rFonts w:ascii="Times New Roman" w:hAnsi="Times New Roman" w:cs="Times New Roman"/>
            <w:sz w:val="24"/>
            <w:szCs w:val="24"/>
          </w:rPr>
          <w:t>закона</w:t>
        </w:r>
      </w:hyperlink>
      <w:r w:rsidR="00524CFC" w:rsidRPr="00524CFC">
        <w:rPr>
          <w:rFonts w:ascii="Times New Roman" w:hAnsi="Times New Roman" w:cs="Times New Roman"/>
          <w:sz w:val="24"/>
          <w:szCs w:val="24"/>
        </w:rPr>
        <w:t xml:space="preserve"> от 27 мая 2003 г. № 58-ФЗ «О системе государственной службы Российской Федерации», Федерального </w:t>
      </w:r>
      <w:hyperlink r:id="rId18" w:history="1">
        <w:r w:rsidR="00524CFC" w:rsidRPr="00524CFC">
          <w:rPr>
            <w:rFonts w:ascii="Times New Roman" w:hAnsi="Times New Roman" w:cs="Times New Roman"/>
            <w:sz w:val="24"/>
            <w:szCs w:val="24"/>
          </w:rPr>
          <w:t>закона</w:t>
        </w:r>
      </w:hyperlink>
      <w:r w:rsidR="00524CFC" w:rsidRPr="00524CFC">
        <w:rPr>
          <w:rFonts w:ascii="Times New Roman" w:hAnsi="Times New Roman" w:cs="Times New Roman"/>
          <w:sz w:val="24"/>
          <w:szCs w:val="24"/>
        </w:rPr>
        <w:t xml:space="preserve"> от 27 июля 2004 г. № 79-ФЗ «О государственной гражданской службе Российской Федерации», Федерального </w:t>
      </w:r>
      <w:hyperlink r:id="rId19" w:history="1">
        <w:r w:rsidR="00524CFC" w:rsidRPr="00524CFC">
          <w:rPr>
            <w:rFonts w:ascii="Times New Roman" w:hAnsi="Times New Roman" w:cs="Times New Roman"/>
            <w:sz w:val="24"/>
            <w:szCs w:val="24"/>
          </w:rPr>
          <w:t>закона</w:t>
        </w:r>
      </w:hyperlink>
      <w:r w:rsidR="00524CFC" w:rsidRPr="00524CFC">
        <w:rPr>
          <w:rFonts w:ascii="Times New Roman" w:hAnsi="Times New Roman" w:cs="Times New Roman"/>
          <w:sz w:val="24"/>
          <w:szCs w:val="24"/>
        </w:rPr>
        <w:t xml:space="preserve"> от 25 </w:t>
      </w:r>
      <w:r w:rsidR="0017446B">
        <w:rPr>
          <w:rFonts w:ascii="Times New Roman" w:hAnsi="Times New Roman" w:cs="Times New Roman"/>
          <w:sz w:val="24"/>
          <w:szCs w:val="24"/>
        </w:rPr>
        <w:t xml:space="preserve">декабря 2008 г. № 273-ФЗ </w:t>
      </w:r>
      <w:r w:rsidR="00524CFC" w:rsidRPr="00524CFC">
        <w:rPr>
          <w:rFonts w:ascii="Times New Roman" w:hAnsi="Times New Roman" w:cs="Times New Roman"/>
          <w:sz w:val="24"/>
          <w:szCs w:val="24"/>
        </w:rPr>
        <w:t>«О противодействии коррупции»;</w:t>
      </w:r>
      <w:proofErr w:type="gramEnd"/>
      <w:r w:rsidR="00524CFC" w:rsidRPr="00524CFC">
        <w:rPr>
          <w:rFonts w:ascii="Times New Roman" w:hAnsi="Times New Roman" w:cs="Times New Roman"/>
          <w:sz w:val="24"/>
          <w:szCs w:val="24"/>
        </w:rPr>
        <w:t xml:space="preserve"> знаний в области информационно-коммуникационных технологий</w:t>
      </w:r>
      <w:r w:rsidR="00524CFC" w:rsidRPr="00524CFC">
        <w:rPr>
          <w:rFonts w:ascii="Times New Roman" w:hAnsi="Times New Roman" w:cs="Times New Roman"/>
          <w:spacing w:val="-2"/>
          <w:sz w:val="24"/>
          <w:szCs w:val="24"/>
        </w:rPr>
        <w:t>.</w:t>
      </w:r>
    </w:p>
    <w:p w:rsidR="00524CFC" w:rsidRPr="00524CFC" w:rsidRDefault="009877DB" w:rsidP="00AC1377">
      <w:pPr>
        <w:widowControl w:val="0"/>
        <w:jc w:val="both"/>
        <w:rPr>
          <w:rFonts w:ascii="Times New Roman" w:hAnsi="Times New Roman" w:cs="Times New Roman"/>
          <w:sz w:val="24"/>
          <w:szCs w:val="24"/>
        </w:rPr>
      </w:pPr>
      <w:r>
        <w:rPr>
          <w:rFonts w:ascii="Times New Roman" w:hAnsi="Times New Roman" w:cs="Times New Roman"/>
          <w:sz w:val="24"/>
          <w:szCs w:val="24"/>
        </w:rPr>
        <w:tab/>
      </w:r>
      <w:r w:rsidR="00524CFC" w:rsidRPr="00524CFC">
        <w:rPr>
          <w:rFonts w:ascii="Times New Roman" w:hAnsi="Times New Roman" w:cs="Times New Roman"/>
          <w:sz w:val="24"/>
          <w:szCs w:val="24"/>
        </w:rPr>
        <w:t xml:space="preserve">2.3. Наличие профессиональных знаний: </w:t>
      </w:r>
      <w:proofErr w:type="gramStart"/>
      <w:r w:rsidR="00524CFC" w:rsidRPr="00524CFC">
        <w:rPr>
          <w:rFonts w:ascii="Times New Roman" w:hAnsi="Times New Roman" w:cs="Times New Roman"/>
          <w:sz w:val="24"/>
          <w:szCs w:val="24"/>
        </w:rPr>
        <w:t>Налоговый кодекс Российской Федерации часть первая от 31 июля 1998 г. № 146-ФЗ (статьи 271, 272, 333.21, 333.33, глава 8.</w:t>
      </w:r>
      <w:proofErr w:type="gramEnd"/>
      <w:r w:rsidR="00524CFC" w:rsidRPr="00524CFC">
        <w:rPr>
          <w:rFonts w:ascii="Times New Roman" w:hAnsi="Times New Roman" w:cs="Times New Roman"/>
          <w:sz w:val="24"/>
          <w:szCs w:val="24"/>
        </w:rPr>
        <w:t xml:space="preserve"> Исполнение обязанности по уплате налогов и сборов, глава 9. Изменение срока уплаты налога и сбора, а также пени и штрафа, глава 10. Требование об уплате налогов и сборов, глава 11. Способы обеспечения исполнения обязанностей по уплате налогов и сборов, глава 12. </w:t>
      </w:r>
      <w:proofErr w:type="gramStart"/>
      <w:r w:rsidR="00524CFC" w:rsidRPr="00524CFC">
        <w:rPr>
          <w:rFonts w:ascii="Times New Roman" w:hAnsi="Times New Roman" w:cs="Times New Roman"/>
          <w:sz w:val="24"/>
          <w:szCs w:val="24"/>
        </w:rPr>
        <w:t>Зачет и возврат излишне уплаченных или излишне взысканных сумм) и часть вторая от 5 августа 2000 г. № 117-ФЗ (статьи 25.2, 25.6, 25.12, 46, 59); Кодекс Российской Федерации об административных правонарушениях; Уголовно-процессуальный кодекс Российской Федерации (статьи 44, 140, 141, 144,145); Уголовный кодекс Российской Федерации (статьи 198-199.2); Гражданский кодекс Российской Федерации (часть первая);</w:t>
      </w:r>
      <w:proofErr w:type="gramEnd"/>
      <w:r w:rsidR="00524CFC" w:rsidRPr="00524CFC">
        <w:rPr>
          <w:rFonts w:ascii="Times New Roman" w:hAnsi="Times New Roman" w:cs="Times New Roman"/>
          <w:sz w:val="24"/>
          <w:szCs w:val="24"/>
        </w:rPr>
        <w:t xml:space="preserve"> Закон Российской Федерации от 21 марта 1991 г. № 943-1 «О налоговых органах Российской Федерации»; Федеральный закон от 26 октября 2002 г. № 127-ФЗ «О несостоятельности (банкротстве)»; постановление Правительства Российской Федерации от 30 сентября 2004 г. № 506 «Об утверждении Положения о Федеральной налоговой службе»; </w:t>
      </w:r>
      <w:proofErr w:type="gramStart"/>
      <w:r w:rsidR="00524CFC" w:rsidRPr="00524CFC">
        <w:rPr>
          <w:rFonts w:ascii="Times New Roman" w:hAnsi="Times New Roman" w:cs="Times New Roman"/>
          <w:sz w:val="24"/>
          <w:szCs w:val="24"/>
        </w:rPr>
        <w:t>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00524CFC" w:rsidRPr="00524CFC">
        <w:rPr>
          <w:rFonts w:ascii="Times New Roman" w:hAnsi="Times New Roman" w:cs="Times New Roman"/>
          <w:sz w:val="24"/>
          <w:szCs w:val="24"/>
        </w:rPr>
        <w:t xml:space="preserve"> </w:t>
      </w:r>
      <w:proofErr w:type="gramStart"/>
      <w:r w:rsidR="00524CFC" w:rsidRPr="00524CFC">
        <w:rPr>
          <w:rFonts w:ascii="Times New Roman" w:hAnsi="Times New Roman" w:cs="Times New Roman"/>
          <w:sz w:val="24"/>
          <w:szCs w:val="24"/>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Соглашение от 14 апреля 2014 г. № 0001/7/ММВ-23-8/3@ «О порядке взаимодействия Федеральной налоговой службы и Федеральной службы судебных приставов при исполнении исполнительных документов»;</w:t>
      </w:r>
      <w:proofErr w:type="gramEnd"/>
      <w:r w:rsidR="00524CFC" w:rsidRPr="00524CFC">
        <w:rPr>
          <w:rFonts w:ascii="Times New Roman" w:hAnsi="Times New Roman" w:cs="Times New Roman"/>
          <w:sz w:val="24"/>
          <w:szCs w:val="24"/>
        </w:rPr>
        <w:t xml:space="preserve"> приказ ФНС России от 19 августа 2010 г. № ЯК-7-8/393@ «Об утверждении Порядка списания недоимки и задолженности по пеням, штрафам и процентам, </w:t>
      </w:r>
      <w:r w:rsidR="00524CFC" w:rsidRPr="00524CFC">
        <w:rPr>
          <w:rFonts w:ascii="Times New Roman" w:hAnsi="Times New Roman" w:cs="Times New Roman"/>
          <w:sz w:val="24"/>
          <w:szCs w:val="24"/>
        </w:rPr>
        <w:lastRenderedPageBreak/>
        <w:t xml:space="preserve">признанных безнадежными к взысканию и Перечня документов, подтверждающих обстоятельства признания безнадежными к взысканию недоимки, задолженности по пеням, штрафам и процентам»; </w:t>
      </w:r>
      <w:proofErr w:type="gramStart"/>
      <w:r w:rsidR="00524CFC" w:rsidRPr="00524CFC">
        <w:rPr>
          <w:rFonts w:ascii="Times New Roman" w:hAnsi="Times New Roman" w:cs="Times New Roman"/>
          <w:sz w:val="24"/>
          <w:szCs w:val="24"/>
        </w:rPr>
        <w:t>приказ ФНС России от 12 мая 2015 г.</w:t>
      </w:r>
      <w:r w:rsidR="0017446B">
        <w:rPr>
          <w:rFonts w:ascii="Times New Roman" w:hAnsi="Times New Roman" w:cs="Times New Roman"/>
          <w:sz w:val="24"/>
          <w:szCs w:val="24"/>
        </w:rPr>
        <w:t xml:space="preserve"> </w:t>
      </w:r>
      <w:r w:rsidR="00524CFC" w:rsidRPr="00524CFC">
        <w:rPr>
          <w:rFonts w:ascii="Times New Roman" w:hAnsi="Times New Roman" w:cs="Times New Roman"/>
          <w:sz w:val="24"/>
          <w:szCs w:val="24"/>
        </w:rPr>
        <w:t>№ ММВ-7-8/190@ «Об утверждении перечня документов, при наличии которых принимается решение о признании указанных в статье 4 Федерального закона от 4 ноября 2014 года № 347-ФЗ «О внесении изменений в части первую и вторую Налогового кодекса Российской Федерации» недоимки, задолженности по пеням и штрафам безнадежными к взысканию и об их списании, и порядка</w:t>
      </w:r>
      <w:proofErr w:type="gramEnd"/>
      <w:r w:rsidR="00524CFC" w:rsidRPr="00524CFC">
        <w:rPr>
          <w:rFonts w:ascii="Times New Roman" w:hAnsi="Times New Roman" w:cs="Times New Roman"/>
          <w:sz w:val="24"/>
          <w:szCs w:val="24"/>
        </w:rPr>
        <w:t xml:space="preserve"> списания указанных недоимки и задолженности»; приказ ФНС России от 28 сентября 2010 г. № ММВ-7-8/469@ «Об утверждении </w:t>
      </w:r>
      <w:proofErr w:type="gramStart"/>
      <w:r w:rsidR="00524CFC" w:rsidRPr="00524CFC">
        <w:rPr>
          <w:rFonts w:ascii="Times New Roman" w:hAnsi="Times New Roman" w:cs="Times New Roman"/>
          <w:sz w:val="24"/>
          <w:szCs w:val="24"/>
        </w:rPr>
        <w:t>Порядка изменения срока уплаты налога</w:t>
      </w:r>
      <w:proofErr w:type="gramEnd"/>
      <w:r w:rsidR="00524CFC" w:rsidRPr="00524CFC">
        <w:rPr>
          <w:rFonts w:ascii="Times New Roman" w:hAnsi="Times New Roman" w:cs="Times New Roman"/>
          <w:sz w:val="24"/>
          <w:szCs w:val="24"/>
        </w:rPr>
        <w:t xml:space="preserve"> и сбора, а также пени и штрафа налоговыми органами».</w:t>
      </w:r>
    </w:p>
    <w:p w:rsidR="00524CFC" w:rsidRPr="00524CFC" w:rsidRDefault="009877DB" w:rsidP="00AC137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ab/>
      </w:r>
      <w:r w:rsidR="00524CFC" w:rsidRPr="00524CFC">
        <w:rPr>
          <w:rFonts w:ascii="Times New Roman" w:hAnsi="Times New Roman" w:cs="Times New Roman"/>
          <w:sz w:val="24"/>
          <w:szCs w:val="24"/>
        </w:rPr>
        <w:t>2.3.2. </w:t>
      </w:r>
      <w:proofErr w:type="gramStart"/>
      <w:r w:rsidR="00524CFC" w:rsidRPr="00524CFC">
        <w:rPr>
          <w:rFonts w:ascii="Times New Roman" w:hAnsi="Times New Roman" w:cs="Times New Roman"/>
          <w:sz w:val="24"/>
          <w:szCs w:val="24"/>
        </w:rPr>
        <w:t>Иные профессиональные знания: понятие и порядок урегулирования задолженности, изменение срока уплаты налога и сбора, реструктуризация задолженности, зачёт и возврат излишне уплаченных и излишне взысканных сумм, взыскание задолженности, списание задолженности; порядок организации взаимодействия с органами прокуратуры, следственными органами, органами внутренних дел; основы бухгалтерского и налогового учёта, аудита: сущность, основные задачи, организация ведения;</w:t>
      </w:r>
      <w:proofErr w:type="gramEnd"/>
      <w:r w:rsidR="00524CFC" w:rsidRPr="00524CFC">
        <w:rPr>
          <w:rFonts w:ascii="Times New Roman" w:hAnsi="Times New Roman" w:cs="Times New Roman"/>
          <w:sz w:val="24"/>
          <w:szCs w:val="24"/>
        </w:rPr>
        <w:t xml:space="preserve"> </w:t>
      </w:r>
      <w:proofErr w:type="gramStart"/>
      <w:r w:rsidR="00524CFC" w:rsidRPr="00524CFC">
        <w:rPr>
          <w:rFonts w:ascii="Times New Roman" w:hAnsi="Times New Roman" w:cs="Times New Roman"/>
          <w:sz w:val="24"/>
          <w:szCs w:val="24"/>
        </w:rPr>
        <w:t>особенности банковской системы Российской Федерации (в части списания денежных средств с расчетных счетов); организационные основы процедуры банкротства; арбитражная и судебная практика по вопросам несостоятельности (банкротства); зарубежный опыт дел о банкротстве; порядок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w:t>
      </w:r>
      <w:proofErr w:type="gramEnd"/>
      <w:r w:rsidR="00524CFC" w:rsidRPr="00524CFC">
        <w:rPr>
          <w:rFonts w:ascii="Times New Roman" w:hAnsi="Times New Roman" w:cs="Times New Roman"/>
          <w:sz w:val="24"/>
          <w:szCs w:val="24"/>
        </w:rPr>
        <w:t xml:space="preserve">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524CFC" w:rsidRPr="00524CFC" w:rsidRDefault="009877DB" w:rsidP="00AC1377">
      <w:pPr>
        <w:autoSpaceDE w:val="0"/>
        <w:autoSpaceDN w:val="0"/>
        <w:adjustRightInd w:val="0"/>
        <w:jc w:val="both"/>
        <w:rPr>
          <w:rFonts w:ascii="Times New Roman" w:hAnsi="Times New Roman" w:cs="Times New Roman"/>
          <w:sz w:val="24"/>
          <w:szCs w:val="24"/>
        </w:rPr>
      </w:pPr>
      <w:r>
        <w:rPr>
          <w:rFonts w:ascii="Times New Roman" w:hAnsi="Times New Roman" w:cs="Times New Roman"/>
          <w:spacing w:val="-2"/>
          <w:sz w:val="24"/>
          <w:szCs w:val="24"/>
        </w:rPr>
        <w:tab/>
      </w:r>
      <w:r w:rsidR="00524CFC" w:rsidRPr="00524CFC">
        <w:rPr>
          <w:rFonts w:ascii="Times New Roman" w:hAnsi="Times New Roman" w:cs="Times New Roman"/>
          <w:spacing w:val="-2"/>
          <w:sz w:val="24"/>
          <w:szCs w:val="24"/>
        </w:rPr>
        <w:t>2.4. </w:t>
      </w:r>
      <w:proofErr w:type="gramStart"/>
      <w:r w:rsidR="00524CFC" w:rsidRPr="00524CFC">
        <w:rPr>
          <w:rFonts w:ascii="Times New Roman" w:hAnsi="Times New Roman" w:cs="Times New Roman"/>
          <w:spacing w:val="-2"/>
          <w:sz w:val="24"/>
          <w:szCs w:val="24"/>
        </w:rPr>
        <w:t xml:space="preserve">Наличие функциональных знаний: </w:t>
      </w:r>
      <w:r w:rsidR="00524CFC" w:rsidRPr="00524CFC">
        <w:rPr>
          <w:rFonts w:ascii="Times New Roman" w:hAnsi="Times New Roman" w:cs="Times New Roman"/>
          <w:sz w:val="24"/>
          <w:szCs w:val="24"/>
        </w:rPr>
        <w:t>понятие нормы права, нормативного правового акта, правоотношений и их признаков;; принципы, методы, технологии и механизмы осуществления контроля (надзора); виды, назначение и технологии организации проверочных процедур;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w:t>
      </w:r>
      <w:proofErr w:type="gramEnd"/>
      <w:r w:rsidR="00524CFC" w:rsidRPr="00524CFC">
        <w:rPr>
          <w:rFonts w:ascii="Times New Roman" w:hAnsi="Times New Roman" w:cs="Times New Roman"/>
          <w:sz w:val="24"/>
          <w:szCs w:val="24"/>
        </w:rPr>
        <w:t xml:space="preserve"> меры, принимаемые по результатам проверки.</w:t>
      </w:r>
    </w:p>
    <w:p w:rsidR="00524CFC" w:rsidRPr="00524CFC" w:rsidRDefault="009877DB" w:rsidP="00AC1377">
      <w:pPr>
        <w:widowControl w:val="0"/>
        <w:jc w:val="both"/>
        <w:rPr>
          <w:rFonts w:ascii="Times New Roman" w:hAnsi="Times New Roman" w:cs="Times New Roman"/>
          <w:sz w:val="24"/>
          <w:szCs w:val="24"/>
        </w:rPr>
      </w:pPr>
      <w:r>
        <w:rPr>
          <w:rFonts w:ascii="Times New Roman" w:hAnsi="Times New Roman" w:cs="Times New Roman"/>
          <w:sz w:val="24"/>
          <w:szCs w:val="24"/>
        </w:rPr>
        <w:tab/>
      </w:r>
      <w:r w:rsidR="00524CFC" w:rsidRPr="00524CFC">
        <w:rPr>
          <w:rFonts w:ascii="Times New Roman" w:hAnsi="Times New Roman" w:cs="Times New Roman"/>
          <w:sz w:val="24"/>
          <w:szCs w:val="24"/>
        </w:rPr>
        <w:t>2.5.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p>
    <w:p w:rsidR="00524CFC" w:rsidRPr="00524CFC" w:rsidRDefault="009877DB" w:rsidP="00AC1377">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sz w:val="24"/>
          <w:szCs w:val="24"/>
        </w:rPr>
        <w:tab/>
      </w:r>
      <w:r w:rsidR="00524CFC" w:rsidRPr="00524CFC">
        <w:rPr>
          <w:rFonts w:ascii="Times New Roman" w:hAnsi="Times New Roman" w:cs="Times New Roman"/>
          <w:sz w:val="24"/>
          <w:szCs w:val="24"/>
        </w:rPr>
        <w:t>2.6. Наличие функциональных умений: разработка, рассмотрение и согласование проектов нормативных правовых актов и других документов; подготовка методических рекомендаций, разъяснений; подготовка аналитических, информационных и других материалов; организация и проведение мониторинга применения законодательства.</w:t>
      </w:r>
    </w:p>
    <w:p w:rsidR="00524CFC" w:rsidRPr="00524CFC" w:rsidRDefault="00524CFC" w:rsidP="00AC1377">
      <w:pPr>
        <w:autoSpaceDE w:val="0"/>
        <w:autoSpaceDN w:val="0"/>
        <w:adjustRightInd w:val="0"/>
        <w:jc w:val="both"/>
        <w:rPr>
          <w:rFonts w:ascii="Times New Roman" w:hAnsi="Times New Roman" w:cs="Times New Roman"/>
          <w:b/>
          <w:sz w:val="24"/>
          <w:szCs w:val="24"/>
        </w:rPr>
      </w:pPr>
    </w:p>
    <w:p w:rsidR="00524CFC" w:rsidRPr="00524CFC" w:rsidRDefault="00524CFC" w:rsidP="009877DB">
      <w:pPr>
        <w:autoSpaceDE w:val="0"/>
        <w:autoSpaceDN w:val="0"/>
        <w:adjustRightInd w:val="0"/>
        <w:jc w:val="center"/>
        <w:rPr>
          <w:rFonts w:ascii="Times New Roman" w:hAnsi="Times New Roman" w:cs="Times New Roman"/>
          <w:b/>
          <w:sz w:val="24"/>
          <w:szCs w:val="24"/>
        </w:rPr>
      </w:pPr>
      <w:r w:rsidRPr="00524CFC">
        <w:rPr>
          <w:rFonts w:ascii="Times New Roman" w:hAnsi="Times New Roman" w:cs="Times New Roman"/>
          <w:b/>
          <w:sz w:val="24"/>
          <w:szCs w:val="24"/>
        </w:rPr>
        <w:t>III. Должностные обязанности, права и ответственность</w:t>
      </w:r>
    </w:p>
    <w:p w:rsidR="00FD06B6" w:rsidRDefault="00FD06B6" w:rsidP="00AC1377">
      <w:pPr>
        <w:widowControl w:val="0"/>
        <w:jc w:val="both"/>
        <w:rPr>
          <w:rFonts w:ascii="Times New Roman" w:hAnsi="Times New Roman" w:cs="Times New Roman"/>
          <w:sz w:val="24"/>
          <w:szCs w:val="24"/>
        </w:rPr>
      </w:pPr>
    </w:p>
    <w:p w:rsidR="00524CFC" w:rsidRPr="00524CFC" w:rsidRDefault="009877DB" w:rsidP="00AC1377">
      <w:pPr>
        <w:widowControl w:val="0"/>
        <w:jc w:val="both"/>
        <w:rPr>
          <w:rFonts w:ascii="Times New Roman" w:hAnsi="Times New Roman" w:cs="Times New Roman"/>
          <w:sz w:val="24"/>
          <w:szCs w:val="24"/>
        </w:rPr>
      </w:pPr>
      <w:r>
        <w:rPr>
          <w:rFonts w:ascii="Times New Roman" w:hAnsi="Times New Roman" w:cs="Times New Roman"/>
          <w:sz w:val="24"/>
          <w:szCs w:val="24"/>
        </w:rPr>
        <w:tab/>
      </w:r>
      <w:r w:rsidR="00524CFC" w:rsidRPr="00524CFC">
        <w:rPr>
          <w:rFonts w:ascii="Times New Roman" w:hAnsi="Times New Roman" w:cs="Times New Roman"/>
          <w:sz w:val="24"/>
          <w:szCs w:val="24"/>
        </w:rPr>
        <w:t>3.1.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16, 17, 18, 19, 20, 20.1 Федерального закона от 27.07.2004 № 79-ФЗ «О государственной гражданской службе Российской Федерации».</w:t>
      </w:r>
    </w:p>
    <w:p w:rsidR="00524CFC" w:rsidRPr="00524CFC" w:rsidRDefault="009877DB" w:rsidP="00AC1377">
      <w:pPr>
        <w:widowControl w:val="0"/>
        <w:jc w:val="both"/>
        <w:rPr>
          <w:rFonts w:ascii="Times New Roman" w:hAnsi="Times New Roman" w:cs="Times New Roman"/>
          <w:sz w:val="24"/>
          <w:szCs w:val="24"/>
        </w:rPr>
      </w:pPr>
      <w:r>
        <w:rPr>
          <w:rFonts w:ascii="Times New Roman" w:hAnsi="Times New Roman" w:cs="Times New Roman"/>
          <w:sz w:val="24"/>
          <w:szCs w:val="24"/>
        </w:rPr>
        <w:tab/>
      </w:r>
      <w:r w:rsidR="00524CFC" w:rsidRPr="00524CFC">
        <w:rPr>
          <w:rFonts w:ascii="Times New Roman" w:hAnsi="Times New Roman" w:cs="Times New Roman"/>
          <w:sz w:val="24"/>
          <w:szCs w:val="24"/>
        </w:rPr>
        <w:t>3.2. В целях реализации задач и функций, возложенных на Управление, на старшего государственного налогового инспектора возлагаются следующие обязанности:</w:t>
      </w:r>
    </w:p>
    <w:p w:rsidR="00524CFC" w:rsidRPr="00524CFC" w:rsidRDefault="0017446B" w:rsidP="00AC1377">
      <w:pPr>
        <w:jc w:val="both"/>
        <w:rPr>
          <w:rFonts w:ascii="Times New Roman" w:hAnsi="Times New Roman" w:cs="Times New Roman"/>
          <w:sz w:val="24"/>
          <w:szCs w:val="24"/>
        </w:rPr>
      </w:pPr>
      <w:r>
        <w:rPr>
          <w:rFonts w:ascii="Times New Roman" w:hAnsi="Times New Roman" w:cs="Times New Roman"/>
          <w:sz w:val="24"/>
          <w:szCs w:val="24"/>
        </w:rPr>
        <w:tab/>
        <w:t xml:space="preserve">- </w:t>
      </w:r>
      <w:r w:rsidR="00524CFC" w:rsidRPr="00524CFC">
        <w:rPr>
          <w:rFonts w:ascii="Times New Roman" w:hAnsi="Times New Roman" w:cs="Times New Roman"/>
          <w:sz w:val="24"/>
          <w:szCs w:val="24"/>
        </w:rPr>
        <w:t>в рамках законодательства Российской Федерации по указаниям руководства Управления и начальника отдела урегулирования задолженности (далее - Отдела) участвует в мероприятиях по снижению задолженности в соответствии с полномочиями, изложенными в Положении об Отделе;</w:t>
      </w:r>
    </w:p>
    <w:p w:rsidR="00524CFC" w:rsidRPr="00524CFC" w:rsidRDefault="0017446B" w:rsidP="00AC1377">
      <w:pPr>
        <w:jc w:val="both"/>
        <w:rPr>
          <w:rFonts w:ascii="Times New Roman" w:hAnsi="Times New Roman" w:cs="Times New Roman"/>
          <w:sz w:val="24"/>
          <w:szCs w:val="24"/>
        </w:rPr>
      </w:pPr>
      <w:r>
        <w:rPr>
          <w:rFonts w:ascii="Times New Roman" w:hAnsi="Times New Roman" w:cs="Times New Roman"/>
          <w:sz w:val="24"/>
          <w:szCs w:val="24"/>
        </w:rPr>
        <w:tab/>
        <w:t xml:space="preserve">- </w:t>
      </w:r>
      <w:r w:rsidR="00524CFC" w:rsidRPr="00524CFC">
        <w:rPr>
          <w:rFonts w:ascii="Times New Roman" w:hAnsi="Times New Roman" w:cs="Times New Roman"/>
          <w:sz w:val="24"/>
          <w:szCs w:val="24"/>
        </w:rPr>
        <w:t>в пределах своей компетенции готовит заключения по жалобам налогоплательщиков на акты налоговых органов, действия или бездействие их должностных лиц, связанным с вопросами, от</w:t>
      </w:r>
      <w:r>
        <w:rPr>
          <w:rFonts w:ascii="Times New Roman" w:hAnsi="Times New Roman" w:cs="Times New Roman"/>
          <w:sz w:val="24"/>
          <w:szCs w:val="24"/>
        </w:rPr>
        <w:t>носящимися к компетенции Отдела;</w:t>
      </w:r>
    </w:p>
    <w:p w:rsidR="00524CFC" w:rsidRPr="00524CFC" w:rsidRDefault="0017446B" w:rsidP="00AC1377">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524CFC" w:rsidRPr="00524CFC">
        <w:rPr>
          <w:rFonts w:ascii="Times New Roman" w:hAnsi="Times New Roman" w:cs="Times New Roman"/>
          <w:sz w:val="24"/>
          <w:szCs w:val="24"/>
        </w:rPr>
        <w:t>проводит ежеквартальный мониторинг работы территориальных налоговых органов Ульяновской области в соответствии с ут</w:t>
      </w:r>
      <w:r>
        <w:rPr>
          <w:rFonts w:ascii="Times New Roman" w:hAnsi="Times New Roman" w:cs="Times New Roman"/>
          <w:sz w:val="24"/>
          <w:szCs w:val="24"/>
        </w:rPr>
        <w:t>вержденным планом работы отдела;</w:t>
      </w:r>
    </w:p>
    <w:p w:rsidR="00524CFC" w:rsidRPr="00524CFC" w:rsidRDefault="00524CFC" w:rsidP="00AC1377">
      <w:pPr>
        <w:jc w:val="both"/>
        <w:rPr>
          <w:rFonts w:ascii="Times New Roman" w:hAnsi="Times New Roman" w:cs="Times New Roman"/>
          <w:sz w:val="24"/>
          <w:szCs w:val="24"/>
        </w:rPr>
      </w:pPr>
      <w:r w:rsidRPr="00524CFC">
        <w:rPr>
          <w:rFonts w:ascii="Times New Roman" w:hAnsi="Times New Roman" w:cs="Times New Roman"/>
          <w:color w:val="FF0000"/>
          <w:sz w:val="24"/>
          <w:szCs w:val="24"/>
        </w:rPr>
        <w:t xml:space="preserve"> </w:t>
      </w:r>
      <w:r w:rsidR="0017446B">
        <w:rPr>
          <w:rFonts w:ascii="Times New Roman" w:hAnsi="Times New Roman" w:cs="Times New Roman"/>
          <w:color w:val="FF0000"/>
          <w:sz w:val="24"/>
          <w:szCs w:val="24"/>
        </w:rPr>
        <w:tab/>
        <w:t xml:space="preserve">- </w:t>
      </w:r>
      <w:r w:rsidRPr="00524CFC">
        <w:rPr>
          <w:rFonts w:ascii="Times New Roman" w:hAnsi="Times New Roman" w:cs="Times New Roman"/>
          <w:sz w:val="24"/>
          <w:szCs w:val="24"/>
        </w:rPr>
        <w:t>посредством удаленного доступа Системы ЭОД, АИС Налог 3 осуществляет мониторинг состояния, структуры, динамики и причин образования задолженности по налогам, сборам и другим платежам в бюджетную систему Российской Федерации, а также эффективности мер по ее урегулированию;</w:t>
      </w:r>
    </w:p>
    <w:p w:rsidR="00524CFC" w:rsidRPr="00524CFC" w:rsidRDefault="0017446B" w:rsidP="00AC1377">
      <w:pPr>
        <w:jc w:val="both"/>
        <w:rPr>
          <w:rFonts w:ascii="Times New Roman" w:hAnsi="Times New Roman" w:cs="Times New Roman"/>
          <w:sz w:val="24"/>
          <w:szCs w:val="24"/>
        </w:rPr>
      </w:pPr>
      <w:r>
        <w:rPr>
          <w:rFonts w:ascii="Times New Roman" w:hAnsi="Times New Roman" w:cs="Times New Roman"/>
          <w:sz w:val="24"/>
          <w:szCs w:val="24"/>
        </w:rPr>
        <w:tab/>
        <w:t xml:space="preserve">- </w:t>
      </w:r>
      <w:r w:rsidR="00524CFC" w:rsidRPr="00524CFC">
        <w:rPr>
          <w:rFonts w:ascii="Times New Roman" w:hAnsi="Times New Roman" w:cs="Times New Roman"/>
          <w:sz w:val="24"/>
          <w:szCs w:val="24"/>
        </w:rPr>
        <w:t>посредством удаленного доступа Системы ЭОД, АИС Налог 3 осуществляет мониторинг применения комплекса мер принудительного взыскания предусмотренных Налоговым кодексом Российской Федерации;</w:t>
      </w:r>
    </w:p>
    <w:p w:rsidR="00524CFC" w:rsidRPr="00524CFC" w:rsidRDefault="0017446B" w:rsidP="00AC1377">
      <w:pPr>
        <w:jc w:val="both"/>
        <w:rPr>
          <w:rFonts w:ascii="Times New Roman" w:hAnsi="Times New Roman" w:cs="Times New Roman"/>
          <w:sz w:val="24"/>
          <w:szCs w:val="24"/>
        </w:rPr>
      </w:pPr>
      <w:r>
        <w:rPr>
          <w:rFonts w:ascii="Times New Roman" w:hAnsi="Times New Roman" w:cs="Times New Roman"/>
          <w:sz w:val="24"/>
          <w:szCs w:val="24"/>
        </w:rPr>
        <w:tab/>
        <w:t xml:space="preserve">- </w:t>
      </w:r>
      <w:r w:rsidR="00524CFC" w:rsidRPr="00524CFC">
        <w:rPr>
          <w:rFonts w:ascii="Times New Roman" w:hAnsi="Times New Roman" w:cs="Times New Roman"/>
          <w:sz w:val="24"/>
          <w:szCs w:val="24"/>
        </w:rPr>
        <w:t>посредством удаленного доступа Системы ЭОД, АИС Налог 3 осуществляет мониторинг применения комплекса мер принудительного взыскания предусмотренных Планом мероприятий по повышению эффективности взыскания;</w:t>
      </w:r>
    </w:p>
    <w:p w:rsidR="00524CFC" w:rsidRPr="00524CFC" w:rsidRDefault="0017446B" w:rsidP="00AC1377">
      <w:pPr>
        <w:jc w:val="both"/>
        <w:rPr>
          <w:rFonts w:ascii="Times New Roman" w:hAnsi="Times New Roman" w:cs="Times New Roman"/>
          <w:sz w:val="24"/>
          <w:szCs w:val="24"/>
        </w:rPr>
      </w:pPr>
      <w:r>
        <w:rPr>
          <w:rFonts w:ascii="Times New Roman" w:hAnsi="Times New Roman" w:cs="Times New Roman"/>
          <w:sz w:val="24"/>
          <w:szCs w:val="24"/>
        </w:rPr>
        <w:tab/>
        <w:t xml:space="preserve">- </w:t>
      </w:r>
      <w:r w:rsidR="00524CFC" w:rsidRPr="00524CFC">
        <w:rPr>
          <w:rFonts w:ascii="Times New Roman" w:hAnsi="Times New Roman" w:cs="Times New Roman"/>
          <w:sz w:val="24"/>
          <w:szCs w:val="24"/>
        </w:rPr>
        <w:t>по результатам анализа, представляет на рассмотрение начальнику отдела информацию (в виде служебной записки) о допущенных инспекциями ошибках; готовит обзорные письма по результатам вышеуказанного анализа;</w:t>
      </w:r>
    </w:p>
    <w:p w:rsidR="00524CFC" w:rsidRPr="00524CFC" w:rsidRDefault="0017446B" w:rsidP="00AC1377">
      <w:pPr>
        <w:jc w:val="both"/>
        <w:rPr>
          <w:rFonts w:ascii="Times New Roman" w:hAnsi="Times New Roman" w:cs="Times New Roman"/>
          <w:sz w:val="24"/>
          <w:szCs w:val="24"/>
        </w:rPr>
      </w:pPr>
      <w:r>
        <w:rPr>
          <w:rFonts w:ascii="Times New Roman" w:hAnsi="Times New Roman" w:cs="Times New Roman"/>
          <w:sz w:val="24"/>
          <w:szCs w:val="24"/>
        </w:rPr>
        <w:tab/>
        <w:t xml:space="preserve">- </w:t>
      </w:r>
      <w:r w:rsidR="00524CFC" w:rsidRPr="00524CFC">
        <w:rPr>
          <w:rFonts w:ascii="Times New Roman" w:hAnsi="Times New Roman" w:cs="Times New Roman"/>
          <w:sz w:val="24"/>
          <w:szCs w:val="24"/>
        </w:rPr>
        <w:t xml:space="preserve">осуществление мониторинга </w:t>
      </w:r>
      <w:r w:rsidR="00524CFC" w:rsidRPr="00524CFC">
        <w:rPr>
          <w:rFonts w:ascii="Times New Roman" w:hAnsi="Times New Roman" w:cs="Times New Roman"/>
          <w:bCs/>
          <w:sz w:val="24"/>
          <w:szCs w:val="24"/>
        </w:rPr>
        <w:t xml:space="preserve">исполнения запросов </w:t>
      </w:r>
      <w:r w:rsidR="00524CFC" w:rsidRPr="00524CFC">
        <w:rPr>
          <w:rFonts w:ascii="Times New Roman" w:hAnsi="Times New Roman" w:cs="Times New Roman"/>
          <w:sz w:val="24"/>
          <w:szCs w:val="24"/>
        </w:rPr>
        <w:t>об отсутствии задолженности по уплате налогов физическими лицами</w:t>
      </w:r>
      <w:r w:rsidR="00524CFC" w:rsidRPr="00524CFC">
        <w:rPr>
          <w:rFonts w:ascii="Times New Roman" w:hAnsi="Times New Roman" w:cs="Times New Roman"/>
          <w:bCs/>
          <w:sz w:val="24"/>
          <w:szCs w:val="24"/>
        </w:rPr>
        <w:t xml:space="preserve">; </w:t>
      </w:r>
    </w:p>
    <w:p w:rsidR="00524CFC" w:rsidRPr="00524CFC" w:rsidRDefault="0017446B" w:rsidP="00AC1377">
      <w:pPr>
        <w:jc w:val="both"/>
        <w:rPr>
          <w:rFonts w:ascii="Times New Roman" w:hAnsi="Times New Roman" w:cs="Times New Roman"/>
          <w:sz w:val="24"/>
          <w:szCs w:val="24"/>
        </w:rPr>
      </w:pPr>
      <w:r>
        <w:rPr>
          <w:rFonts w:ascii="Times New Roman" w:hAnsi="Times New Roman" w:cs="Times New Roman"/>
          <w:sz w:val="24"/>
          <w:szCs w:val="24"/>
        </w:rPr>
        <w:tab/>
        <w:t xml:space="preserve">- </w:t>
      </w:r>
      <w:r w:rsidR="00524CFC" w:rsidRPr="00524CFC">
        <w:rPr>
          <w:rFonts w:ascii="Times New Roman" w:hAnsi="Times New Roman" w:cs="Times New Roman"/>
          <w:sz w:val="24"/>
          <w:szCs w:val="24"/>
        </w:rPr>
        <w:t xml:space="preserve">осуществление контроля своевременности перечисления кредитными учреждениями платежей в бюджетную систему РФ посредством программы ПК «Регион»; </w:t>
      </w:r>
    </w:p>
    <w:p w:rsidR="00524CFC" w:rsidRPr="00524CFC" w:rsidRDefault="0017446B" w:rsidP="00AC1377">
      <w:pPr>
        <w:jc w:val="both"/>
        <w:rPr>
          <w:rFonts w:ascii="Times New Roman" w:hAnsi="Times New Roman" w:cs="Times New Roman"/>
          <w:sz w:val="24"/>
          <w:szCs w:val="24"/>
        </w:rPr>
      </w:pPr>
      <w:r>
        <w:rPr>
          <w:rFonts w:ascii="Times New Roman" w:hAnsi="Times New Roman" w:cs="Times New Roman"/>
          <w:sz w:val="24"/>
          <w:szCs w:val="24"/>
        </w:rPr>
        <w:tab/>
        <w:t xml:space="preserve">- </w:t>
      </w:r>
      <w:r w:rsidR="00524CFC" w:rsidRPr="00524CFC">
        <w:rPr>
          <w:rFonts w:ascii="Times New Roman" w:hAnsi="Times New Roman" w:cs="Times New Roman"/>
          <w:sz w:val="24"/>
          <w:szCs w:val="24"/>
        </w:rPr>
        <w:t xml:space="preserve">осуществление мониторинга  картотеки решений о приостановлении и отмене приостановления операций по счетам, в целях недопущения наличия в </w:t>
      </w:r>
      <w:proofErr w:type="gramStart"/>
      <w:r w:rsidR="00524CFC" w:rsidRPr="00524CFC">
        <w:rPr>
          <w:rFonts w:ascii="Times New Roman" w:hAnsi="Times New Roman" w:cs="Times New Roman"/>
          <w:sz w:val="24"/>
          <w:szCs w:val="24"/>
        </w:rPr>
        <w:t>интернет-сервисе</w:t>
      </w:r>
      <w:proofErr w:type="gramEnd"/>
      <w:r w:rsidR="00524CFC" w:rsidRPr="00524CFC">
        <w:rPr>
          <w:rFonts w:ascii="Times New Roman" w:hAnsi="Times New Roman" w:cs="Times New Roman"/>
          <w:sz w:val="24"/>
          <w:szCs w:val="24"/>
        </w:rPr>
        <w:t xml:space="preserve">: </w:t>
      </w:r>
      <w:proofErr w:type="gramStart"/>
      <w:r w:rsidR="00524CFC" w:rsidRPr="00524CFC">
        <w:rPr>
          <w:rFonts w:ascii="Times New Roman" w:hAnsi="Times New Roman" w:cs="Times New Roman"/>
          <w:sz w:val="24"/>
          <w:szCs w:val="24"/>
        </w:rPr>
        <w:t>«Сведения о наличии решений о приостановлении операций по счетам налогоплательщиков» неактуальной и недостоверной информации о принятых налоговым органом и направленных в банки решения о приостановлении операций по счетам в банке, а также перевод</w:t>
      </w:r>
      <w:r>
        <w:rPr>
          <w:rFonts w:ascii="Times New Roman" w:hAnsi="Times New Roman" w:cs="Times New Roman"/>
          <w:sz w:val="24"/>
          <w:szCs w:val="24"/>
        </w:rPr>
        <w:t>ов электронных денежных средств;</w:t>
      </w:r>
      <w:proofErr w:type="gramEnd"/>
    </w:p>
    <w:p w:rsidR="00524CFC" w:rsidRPr="00524CFC" w:rsidRDefault="0017446B" w:rsidP="00AC1377">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524CFC" w:rsidRPr="00524CFC">
        <w:rPr>
          <w:rFonts w:ascii="Times New Roman" w:hAnsi="Times New Roman" w:cs="Times New Roman"/>
          <w:sz w:val="24"/>
          <w:szCs w:val="24"/>
        </w:rPr>
        <w:t xml:space="preserve">участвует в подготовке отчёта о результатах выполнения соответствующих пунктов Плана межведомственных </w:t>
      </w:r>
      <w:proofErr w:type="gramStart"/>
      <w:r w:rsidR="00524CFC" w:rsidRPr="00524CFC">
        <w:rPr>
          <w:rFonts w:ascii="Times New Roman" w:hAnsi="Times New Roman" w:cs="Times New Roman"/>
          <w:sz w:val="24"/>
          <w:szCs w:val="24"/>
        </w:rPr>
        <w:t>мероприятий</w:t>
      </w:r>
      <w:proofErr w:type="gramEnd"/>
      <w:r w:rsidR="00524CFC" w:rsidRPr="00524CFC">
        <w:rPr>
          <w:rFonts w:ascii="Times New Roman" w:hAnsi="Times New Roman" w:cs="Times New Roman"/>
          <w:sz w:val="24"/>
          <w:szCs w:val="24"/>
        </w:rPr>
        <w:t xml:space="preserve"> по увеличению доходной части консолидированного бюджета Ульяновской области, утверждаемого Распоряжением Пр</w:t>
      </w:r>
      <w:r>
        <w:rPr>
          <w:rFonts w:ascii="Times New Roman" w:hAnsi="Times New Roman" w:cs="Times New Roman"/>
          <w:sz w:val="24"/>
          <w:szCs w:val="24"/>
        </w:rPr>
        <w:t>авительства Ульяновской области.</w:t>
      </w:r>
    </w:p>
    <w:p w:rsidR="00E125AD" w:rsidRPr="00D24E6C" w:rsidRDefault="009877DB" w:rsidP="009877DB">
      <w:pPr>
        <w:jc w:val="both"/>
        <w:rPr>
          <w:rFonts w:ascii="Times New Roman" w:hAnsi="Times New Roman" w:cs="Times New Roman"/>
          <w:sz w:val="24"/>
          <w:szCs w:val="24"/>
        </w:rPr>
      </w:pPr>
      <w:r>
        <w:rPr>
          <w:rFonts w:ascii="Times New Roman" w:hAnsi="Times New Roman" w:cs="Times New Roman"/>
          <w:sz w:val="24"/>
          <w:szCs w:val="24"/>
        </w:rPr>
        <w:tab/>
      </w:r>
      <w:r w:rsidR="00E125AD" w:rsidRPr="00D24E6C">
        <w:rPr>
          <w:rFonts w:ascii="Times New Roman" w:hAnsi="Times New Roman" w:cs="Times New Roman"/>
          <w:sz w:val="24"/>
          <w:szCs w:val="24"/>
        </w:rPr>
        <w:t xml:space="preserve">Денежное содержание федеральных государственных гражданских служащих, замещающих должности </w:t>
      </w:r>
      <w:r w:rsidR="00241A37" w:rsidRPr="00D24E6C">
        <w:rPr>
          <w:rFonts w:ascii="Times New Roman" w:hAnsi="Times New Roman" w:cs="Times New Roman"/>
          <w:sz w:val="24"/>
          <w:szCs w:val="24"/>
        </w:rPr>
        <w:t>«старшей»  группы должностей</w:t>
      </w:r>
      <w:r w:rsidR="00E125AD" w:rsidRPr="00D24E6C">
        <w:rPr>
          <w:rFonts w:ascii="Times New Roman" w:hAnsi="Times New Roman" w:cs="Times New Roman"/>
          <w:sz w:val="24"/>
          <w:szCs w:val="24"/>
        </w:rPr>
        <w:t xml:space="preserve"> </w:t>
      </w:r>
      <w:r w:rsidR="00241A37" w:rsidRPr="00D24E6C">
        <w:rPr>
          <w:rFonts w:ascii="Times New Roman" w:hAnsi="Times New Roman" w:cs="Times New Roman"/>
          <w:sz w:val="24"/>
          <w:szCs w:val="24"/>
        </w:rPr>
        <w:t xml:space="preserve"> состоит </w:t>
      </w:r>
      <w:proofErr w:type="gramStart"/>
      <w:r w:rsidR="00E125AD" w:rsidRPr="00D24E6C">
        <w:rPr>
          <w:rFonts w:ascii="Times New Roman" w:hAnsi="Times New Roman" w:cs="Times New Roman"/>
          <w:sz w:val="24"/>
          <w:szCs w:val="24"/>
        </w:rPr>
        <w:t>из</w:t>
      </w:r>
      <w:proofErr w:type="gramEnd"/>
      <w:r w:rsidR="00E125AD" w:rsidRPr="00D24E6C">
        <w:rPr>
          <w:rFonts w:ascii="Times New Roman" w:hAnsi="Times New Roman" w:cs="Times New Roman"/>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7"/>
        <w:gridCol w:w="2539"/>
        <w:gridCol w:w="2601"/>
        <w:gridCol w:w="2409"/>
      </w:tblGrid>
      <w:tr w:rsidR="000C2CB4" w:rsidRPr="008655B5" w:rsidTr="009877DB">
        <w:tc>
          <w:tcPr>
            <w:tcW w:w="2657" w:type="dxa"/>
            <w:tcBorders>
              <w:top w:val="single" w:sz="4" w:space="0" w:color="auto"/>
              <w:left w:val="single" w:sz="4" w:space="0" w:color="auto"/>
              <w:bottom w:val="single" w:sz="4" w:space="0" w:color="auto"/>
              <w:right w:val="single" w:sz="4" w:space="0" w:color="auto"/>
            </w:tcBorders>
            <w:shd w:val="clear" w:color="auto" w:fill="auto"/>
          </w:tcPr>
          <w:p w:rsidR="000C2CB4" w:rsidRPr="00037091" w:rsidRDefault="000C2CB4" w:rsidP="005236CA">
            <w:pPr>
              <w:jc w:val="right"/>
              <w:rPr>
                <w:rFonts w:ascii="Times New Roman" w:hAnsi="Times New Roman" w:cs="Times New Roman"/>
                <w:sz w:val="24"/>
                <w:szCs w:val="24"/>
              </w:rPr>
            </w:pPr>
          </w:p>
        </w:tc>
        <w:tc>
          <w:tcPr>
            <w:tcW w:w="2539" w:type="dxa"/>
            <w:tcBorders>
              <w:top w:val="single" w:sz="4" w:space="0" w:color="auto"/>
              <w:left w:val="single" w:sz="4" w:space="0" w:color="auto"/>
              <w:bottom w:val="single" w:sz="4" w:space="0" w:color="auto"/>
              <w:right w:val="single" w:sz="4" w:space="0" w:color="auto"/>
            </w:tcBorders>
          </w:tcPr>
          <w:p w:rsidR="000C2CB4" w:rsidRPr="00037091" w:rsidRDefault="000C2CB4" w:rsidP="005236CA">
            <w:pPr>
              <w:jc w:val="center"/>
              <w:rPr>
                <w:rFonts w:ascii="Times New Roman" w:hAnsi="Times New Roman" w:cs="Times New Roman"/>
                <w:sz w:val="24"/>
                <w:szCs w:val="24"/>
              </w:rPr>
            </w:pPr>
            <w:r>
              <w:rPr>
                <w:rFonts w:ascii="Times New Roman" w:hAnsi="Times New Roman" w:cs="Times New Roman"/>
                <w:sz w:val="24"/>
                <w:szCs w:val="24"/>
              </w:rPr>
              <w:t>Главный государственный налоговый инспектор</w:t>
            </w:r>
          </w:p>
        </w:tc>
        <w:tc>
          <w:tcPr>
            <w:tcW w:w="2601" w:type="dxa"/>
            <w:tcBorders>
              <w:top w:val="single" w:sz="4" w:space="0" w:color="auto"/>
              <w:left w:val="single" w:sz="4" w:space="0" w:color="auto"/>
              <w:bottom w:val="single" w:sz="4" w:space="0" w:color="auto"/>
              <w:right w:val="single" w:sz="4" w:space="0" w:color="auto"/>
            </w:tcBorders>
          </w:tcPr>
          <w:p w:rsidR="000C2CB4" w:rsidRDefault="000C2CB4" w:rsidP="005236CA">
            <w:pPr>
              <w:jc w:val="center"/>
              <w:rPr>
                <w:rFonts w:ascii="Times New Roman" w:hAnsi="Times New Roman" w:cs="Times New Roman"/>
                <w:sz w:val="24"/>
                <w:szCs w:val="24"/>
              </w:rPr>
            </w:pPr>
            <w:r>
              <w:rPr>
                <w:rFonts w:ascii="Times New Roman" w:hAnsi="Times New Roman" w:cs="Times New Roman"/>
                <w:sz w:val="24"/>
                <w:szCs w:val="24"/>
              </w:rPr>
              <w:t>Старший государственный налоговый инспектор</w:t>
            </w:r>
          </w:p>
        </w:tc>
        <w:tc>
          <w:tcPr>
            <w:tcW w:w="2409" w:type="dxa"/>
            <w:tcBorders>
              <w:top w:val="single" w:sz="4" w:space="0" w:color="auto"/>
              <w:left w:val="single" w:sz="4" w:space="0" w:color="auto"/>
              <w:bottom w:val="single" w:sz="4" w:space="0" w:color="auto"/>
              <w:right w:val="single" w:sz="4" w:space="0" w:color="auto"/>
            </w:tcBorders>
          </w:tcPr>
          <w:p w:rsidR="000C2CB4" w:rsidRDefault="000C2CB4" w:rsidP="005236CA">
            <w:pPr>
              <w:jc w:val="center"/>
              <w:rPr>
                <w:rFonts w:ascii="Times New Roman" w:hAnsi="Times New Roman" w:cs="Times New Roman"/>
                <w:sz w:val="24"/>
                <w:szCs w:val="24"/>
              </w:rPr>
            </w:pPr>
            <w:r>
              <w:rPr>
                <w:rFonts w:ascii="Times New Roman" w:hAnsi="Times New Roman" w:cs="Times New Roman"/>
                <w:sz w:val="24"/>
                <w:szCs w:val="24"/>
              </w:rPr>
              <w:t>Государственный налоговый инспектор</w:t>
            </w:r>
          </w:p>
        </w:tc>
      </w:tr>
      <w:tr w:rsidR="000C2CB4" w:rsidRPr="008655B5" w:rsidTr="009877DB">
        <w:tc>
          <w:tcPr>
            <w:tcW w:w="2657" w:type="dxa"/>
            <w:tcBorders>
              <w:top w:val="single" w:sz="4" w:space="0" w:color="auto"/>
              <w:left w:val="single" w:sz="4" w:space="0" w:color="auto"/>
              <w:bottom w:val="single" w:sz="4" w:space="0" w:color="auto"/>
              <w:right w:val="single" w:sz="4" w:space="0" w:color="auto"/>
            </w:tcBorders>
            <w:shd w:val="clear" w:color="auto" w:fill="auto"/>
          </w:tcPr>
          <w:p w:rsidR="000C2CB4" w:rsidRPr="00037091" w:rsidRDefault="000C2CB4" w:rsidP="005236CA">
            <w:pPr>
              <w:rPr>
                <w:rFonts w:ascii="Times New Roman" w:hAnsi="Times New Roman" w:cs="Times New Roman"/>
                <w:sz w:val="24"/>
                <w:szCs w:val="24"/>
              </w:rPr>
            </w:pPr>
            <w:r w:rsidRPr="00037091">
              <w:rPr>
                <w:rFonts w:ascii="Times New Roman" w:hAnsi="Times New Roman" w:cs="Times New Roman"/>
                <w:sz w:val="24"/>
                <w:szCs w:val="24"/>
              </w:rPr>
              <w:t xml:space="preserve">Месячного оклада в соответствии с замещаемой должностью государственной гражданской службы Российской Федерации </w:t>
            </w:r>
            <w:r w:rsidRPr="00037091">
              <w:rPr>
                <w:rFonts w:ascii="Times New Roman" w:hAnsi="Times New Roman" w:cs="Times New Roman"/>
                <w:sz w:val="24"/>
                <w:szCs w:val="24"/>
              </w:rPr>
              <w:cr/>
              <w:t>(должностного оклада)</w:t>
            </w:r>
          </w:p>
        </w:tc>
        <w:tc>
          <w:tcPr>
            <w:tcW w:w="2539" w:type="dxa"/>
            <w:tcBorders>
              <w:top w:val="single" w:sz="4" w:space="0" w:color="auto"/>
              <w:left w:val="single" w:sz="4" w:space="0" w:color="auto"/>
              <w:bottom w:val="single" w:sz="4" w:space="0" w:color="auto"/>
              <w:right w:val="single" w:sz="4" w:space="0" w:color="auto"/>
            </w:tcBorders>
            <w:vAlign w:val="center"/>
          </w:tcPr>
          <w:p w:rsidR="000C2CB4" w:rsidRPr="00037091" w:rsidRDefault="0052037E" w:rsidP="005236CA">
            <w:pPr>
              <w:jc w:val="center"/>
              <w:rPr>
                <w:rFonts w:ascii="Times New Roman" w:hAnsi="Times New Roman" w:cs="Times New Roman"/>
                <w:sz w:val="24"/>
                <w:szCs w:val="24"/>
              </w:rPr>
            </w:pPr>
            <w:r>
              <w:rPr>
                <w:rFonts w:ascii="Times New Roman" w:hAnsi="Times New Roman" w:cs="Times New Roman"/>
                <w:sz w:val="24"/>
                <w:szCs w:val="24"/>
              </w:rPr>
              <w:t>5044</w:t>
            </w:r>
          </w:p>
        </w:tc>
        <w:tc>
          <w:tcPr>
            <w:tcW w:w="2601" w:type="dxa"/>
            <w:tcBorders>
              <w:top w:val="single" w:sz="4" w:space="0" w:color="auto"/>
              <w:left w:val="single" w:sz="4" w:space="0" w:color="auto"/>
              <w:bottom w:val="single" w:sz="4" w:space="0" w:color="auto"/>
              <w:right w:val="single" w:sz="4" w:space="0" w:color="auto"/>
            </w:tcBorders>
          </w:tcPr>
          <w:p w:rsidR="000C2CB4" w:rsidRDefault="000C2CB4" w:rsidP="005236CA">
            <w:pPr>
              <w:jc w:val="center"/>
              <w:rPr>
                <w:rFonts w:ascii="Times New Roman" w:hAnsi="Times New Roman" w:cs="Times New Roman"/>
                <w:sz w:val="24"/>
                <w:szCs w:val="24"/>
              </w:rPr>
            </w:pPr>
          </w:p>
          <w:p w:rsidR="0052037E" w:rsidRDefault="0052037E" w:rsidP="005236CA">
            <w:pPr>
              <w:jc w:val="center"/>
              <w:rPr>
                <w:rFonts w:ascii="Times New Roman" w:hAnsi="Times New Roman" w:cs="Times New Roman"/>
                <w:sz w:val="24"/>
                <w:szCs w:val="24"/>
              </w:rPr>
            </w:pPr>
          </w:p>
          <w:p w:rsidR="0052037E" w:rsidRDefault="0052037E" w:rsidP="005236CA">
            <w:pPr>
              <w:jc w:val="center"/>
              <w:rPr>
                <w:rFonts w:ascii="Times New Roman" w:hAnsi="Times New Roman" w:cs="Times New Roman"/>
                <w:sz w:val="24"/>
                <w:szCs w:val="24"/>
              </w:rPr>
            </w:pPr>
          </w:p>
          <w:p w:rsidR="00AC1377" w:rsidRDefault="00AC1377" w:rsidP="005236CA">
            <w:pPr>
              <w:jc w:val="center"/>
              <w:rPr>
                <w:rFonts w:ascii="Times New Roman" w:hAnsi="Times New Roman" w:cs="Times New Roman"/>
                <w:sz w:val="24"/>
                <w:szCs w:val="24"/>
              </w:rPr>
            </w:pPr>
          </w:p>
          <w:p w:rsidR="000C2CB4" w:rsidRDefault="000C2CB4" w:rsidP="005236CA">
            <w:pPr>
              <w:jc w:val="center"/>
              <w:rPr>
                <w:rFonts w:ascii="Times New Roman" w:hAnsi="Times New Roman" w:cs="Times New Roman"/>
                <w:sz w:val="24"/>
                <w:szCs w:val="24"/>
              </w:rPr>
            </w:pPr>
            <w:r>
              <w:rPr>
                <w:rFonts w:ascii="Times New Roman" w:hAnsi="Times New Roman" w:cs="Times New Roman"/>
                <w:sz w:val="24"/>
                <w:szCs w:val="24"/>
              </w:rPr>
              <w:t>4541</w:t>
            </w:r>
          </w:p>
        </w:tc>
        <w:tc>
          <w:tcPr>
            <w:tcW w:w="2409" w:type="dxa"/>
            <w:tcBorders>
              <w:top w:val="single" w:sz="4" w:space="0" w:color="auto"/>
              <w:left w:val="single" w:sz="4" w:space="0" w:color="auto"/>
              <w:bottom w:val="single" w:sz="4" w:space="0" w:color="auto"/>
              <w:right w:val="single" w:sz="4" w:space="0" w:color="auto"/>
            </w:tcBorders>
          </w:tcPr>
          <w:p w:rsidR="000C2CB4" w:rsidRDefault="000C2CB4" w:rsidP="005236CA">
            <w:pPr>
              <w:jc w:val="center"/>
              <w:rPr>
                <w:rFonts w:ascii="Times New Roman" w:hAnsi="Times New Roman" w:cs="Times New Roman"/>
                <w:sz w:val="24"/>
                <w:szCs w:val="24"/>
              </w:rPr>
            </w:pPr>
          </w:p>
          <w:p w:rsidR="0052037E" w:rsidRDefault="0052037E" w:rsidP="005236CA">
            <w:pPr>
              <w:jc w:val="center"/>
              <w:rPr>
                <w:rFonts w:ascii="Times New Roman" w:hAnsi="Times New Roman" w:cs="Times New Roman"/>
                <w:sz w:val="24"/>
                <w:szCs w:val="24"/>
              </w:rPr>
            </w:pPr>
          </w:p>
          <w:p w:rsidR="0052037E" w:rsidRDefault="0052037E" w:rsidP="005236CA">
            <w:pPr>
              <w:jc w:val="center"/>
              <w:rPr>
                <w:rFonts w:ascii="Times New Roman" w:hAnsi="Times New Roman" w:cs="Times New Roman"/>
                <w:sz w:val="24"/>
                <w:szCs w:val="24"/>
              </w:rPr>
            </w:pPr>
          </w:p>
          <w:p w:rsidR="00AC1377" w:rsidRDefault="00AC1377" w:rsidP="005236CA">
            <w:pPr>
              <w:jc w:val="center"/>
              <w:rPr>
                <w:rFonts w:ascii="Times New Roman" w:hAnsi="Times New Roman" w:cs="Times New Roman"/>
                <w:sz w:val="24"/>
                <w:szCs w:val="24"/>
              </w:rPr>
            </w:pPr>
          </w:p>
          <w:p w:rsidR="000C2CB4" w:rsidRDefault="000C2CB4" w:rsidP="005236CA">
            <w:pPr>
              <w:jc w:val="center"/>
              <w:rPr>
                <w:rFonts w:ascii="Times New Roman" w:hAnsi="Times New Roman" w:cs="Times New Roman"/>
                <w:sz w:val="24"/>
                <w:szCs w:val="24"/>
              </w:rPr>
            </w:pPr>
            <w:r>
              <w:rPr>
                <w:rFonts w:ascii="Times New Roman" w:hAnsi="Times New Roman" w:cs="Times New Roman"/>
                <w:sz w:val="24"/>
                <w:szCs w:val="24"/>
              </w:rPr>
              <w:t>4036</w:t>
            </w:r>
          </w:p>
        </w:tc>
      </w:tr>
      <w:tr w:rsidR="000C2CB4" w:rsidRPr="008655B5" w:rsidTr="009877DB">
        <w:tc>
          <w:tcPr>
            <w:tcW w:w="2657" w:type="dxa"/>
            <w:tcBorders>
              <w:top w:val="single" w:sz="4" w:space="0" w:color="auto"/>
              <w:left w:val="single" w:sz="4" w:space="0" w:color="auto"/>
              <w:bottom w:val="single" w:sz="4" w:space="0" w:color="auto"/>
              <w:right w:val="single" w:sz="4" w:space="0" w:color="auto"/>
            </w:tcBorders>
            <w:shd w:val="clear" w:color="auto" w:fill="auto"/>
          </w:tcPr>
          <w:p w:rsidR="000C2CB4" w:rsidRPr="00037091" w:rsidRDefault="000C2CB4" w:rsidP="005236CA">
            <w:pPr>
              <w:rPr>
                <w:rFonts w:ascii="Times New Roman" w:hAnsi="Times New Roman" w:cs="Times New Roman"/>
                <w:sz w:val="24"/>
                <w:szCs w:val="24"/>
              </w:rPr>
            </w:pPr>
            <w:r w:rsidRPr="00037091">
              <w:rPr>
                <w:rFonts w:ascii="Times New Roman" w:hAnsi="Times New Roman" w:cs="Times New Roman"/>
                <w:sz w:val="24"/>
                <w:szCs w:val="24"/>
              </w:rPr>
              <w:t>Ежемесячной над</w:t>
            </w:r>
            <w:r>
              <w:rPr>
                <w:rFonts w:ascii="Times New Roman" w:hAnsi="Times New Roman" w:cs="Times New Roman"/>
                <w:sz w:val="24"/>
                <w:szCs w:val="24"/>
              </w:rPr>
              <w:t>бавки к должностному окладу за о</w:t>
            </w:r>
            <w:r w:rsidRPr="00037091">
              <w:rPr>
                <w:rFonts w:ascii="Times New Roman" w:hAnsi="Times New Roman" w:cs="Times New Roman"/>
                <w:sz w:val="24"/>
                <w:szCs w:val="24"/>
              </w:rPr>
              <w:t xml:space="preserve">собые условия государственной гражданской службы Российской </w:t>
            </w:r>
            <w:r w:rsidRPr="00037091">
              <w:rPr>
                <w:rFonts w:ascii="Times New Roman" w:hAnsi="Times New Roman" w:cs="Times New Roman"/>
                <w:sz w:val="24"/>
                <w:szCs w:val="24"/>
              </w:rPr>
              <w:cr/>
              <w:t>Федерации</w:t>
            </w:r>
          </w:p>
        </w:tc>
        <w:tc>
          <w:tcPr>
            <w:tcW w:w="2539" w:type="dxa"/>
            <w:tcBorders>
              <w:top w:val="single" w:sz="4" w:space="0" w:color="auto"/>
              <w:left w:val="single" w:sz="4" w:space="0" w:color="auto"/>
              <w:bottom w:val="single" w:sz="4" w:space="0" w:color="auto"/>
              <w:right w:val="single" w:sz="4" w:space="0" w:color="auto"/>
            </w:tcBorders>
            <w:vAlign w:val="center"/>
          </w:tcPr>
          <w:p w:rsidR="000C2CB4" w:rsidRPr="00037091" w:rsidRDefault="0052037E" w:rsidP="005236CA">
            <w:pPr>
              <w:jc w:val="center"/>
              <w:rPr>
                <w:rFonts w:ascii="Times New Roman" w:hAnsi="Times New Roman" w:cs="Times New Roman"/>
                <w:sz w:val="24"/>
                <w:szCs w:val="24"/>
              </w:rPr>
            </w:pPr>
            <w:r>
              <w:rPr>
                <w:rFonts w:ascii="Times New Roman" w:hAnsi="Times New Roman" w:cs="Times New Roman"/>
                <w:sz w:val="24"/>
                <w:szCs w:val="24"/>
              </w:rPr>
              <w:t>5044</w:t>
            </w:r>
          </w:p>
          <w:p w:rsidR="000C2CB4" w:rsidRPr="00037091" w:rsidRDefault="000C2CB4" w:rsidP="005236CA">
            <w:pPr>
              <w:jc w:val="center"/>
              <w:rPr>
                <w:rFonts w:ascii="Times New Roman" w:hAnsi="Times New Roman" w:cs="Times New Roman"/>
                <w:sz w:val="24"/>
                <w:szCs w:val="24"/>
              </w:rPr>
            </w:pPr>
          </w:p>
        </w:tc>
        <w:tc>
          <w:tcPr>
            <w:tcW w:w="2601" w:type="dxa"/>
            <w:tcBorders>
              <w:top w:val="single" w:sz="4" w:space="0" w:color="auto"/>
              <w:left w:val="single" w:sz="4" w:space="0" w:color="auto"/>
              <w:bottom w:val="single" w:sz="4" w:space="0" w:color="auto"/>
              <w:right w:val="single" w:sz="4" w:space="0" w:color="auto"/>
            </w:tcBorders>
          </w:tcPr>
          <w:p w:rsidR="000C2CB4" w:rsidRDefault="000C2CB4" w:rsidP="005236CA">
            <w:pPr>
              <w:jc w:val="center"/>
              <w:rPr>
                <w:rFonts w:ascii="Times New Roman" w:hAnsi="Times New Roman" w:cs="Times New Roman"/>
                <w:sz w:val="24"/>
                <w:szCs w:val="24"/>
              </w:rPr>
            </w:pPr>
          </w:p>
          <w:p w:rsidR="0052037E" w:rsidRDefault="0052037E" w:rsidP="005236CA">
            <w:pPr>
              <w:jc w:val="center"/>
              <w:rPr>
                <w:rFonts w:ascii="Times New Roman" w:hAnsi="Times New Roman" w:cs="Times New Roman"/>
                <w:sz w:val="24"/>
                <w:szCs w:val="24"/>
              </w:rPr>
            </w:pPr>
          </w:p>
          <w:p w:rsidR="00FE7EA1" w:rsidRDefault="00FE7EA1" w:rsidP="005236CA">
            <w:pPr>
              <w:jc w:val="center"/>
              <w:rPr>
                <w:rFonts w:ascii="Times New Roman" w:hAnsi="Times New Roman" w:cs="Times New Roman"/>
                <w:sz w:val="24"/>
                <w:szCs w:val="24"/>
              </w:rPr>
            </w:pPr>
          </w:p>
          <w:p w:rsidR="000C2CB4" w:rsidRPr="00037091" w:rsidRDefault="000C2CB4" w:rsidP="005236CA">
            <w:pPr>
              <w:jc w:val="center"/>
              <w:rPr>
                <w:rFonts w:ascii="Times New Roman" w:hAnsi="Times New Roman" w:cs="Times New Roman"/>
                <w:sz w:val="24"/>
                <w:szCs w:val="24"/>
              </w:rPr>
            </w:pPr>
            <w:r>
              <w:rPr>
                <w:rFonts w:ascii="Times New Roman" w:hAnsi="Times New Roman" w:cs="Times New Roman"/>
                <w:sz w:val="24"/>
                <w:szCs w:val="24"/>
              </w:rPr>
              <w:t>60-90%</w:t>
            </w:r>
          </w:p>
        </w:tc>
        <w:tc>
          <w:tcPr>
            <w:tcW w:w="2409" w:type="dxa"/>
            <w:tcBorders>
              <w:top w:val="single" w:sz="4" w:space="0" w:color="auto"/>
              <w:left w:val="single" w:sz="4" w:space="0" w:color="auto"/>
              <w:bottom w:val="single" w:sz="4" w:space="0" w:color="auto"/>
              <w:right w:val="single" w:sz="4" w:space="0" w:color="auto"/>
            </w:tcBorders>
          </w:tcPr>
          <w:p w:rsidR="0052037E" w:rsidRDefault="0052037E" w:rsidP="005236CA">
            <w:pPr>
              <w:jc w:val="center"/>
              <w:rPr>
                <w:rFonts w:ascii="Times New Roman" w:hAnsi="Times New Roman" w:cs="Times New Roman"/>
                <w:sz w:val="24"/>
                <w:szCs w:val="24"/>
              </w:rPr>
            </w:pPr>
          </w:p>
          <w:p w:rsidR="0052037E" w:rsidRDefault="0052037E" w:rsidP="005236CA">
            <w:pPr>
              <w:jc w:val="center"/>
              <w:rPr>
                <w:rFonts w:ascii="Times New Roman" w:hAnsi="Times New Roman" w:cs="Times New Roman"/>
                <w:sz w:val="24"/>
                <w:szCs w:val="24"/>
              </w:rPr>
            </w:pPr>
          </w:p>
          <w:p w:rsidR="00FE7EA1" w:rsidRDefault="00FE7EA1" w:rsidP="005236CA">
            <w:pPr>
              <w:jc w:val="center"/>
              <w:rPr>
                <w:rFonts w:ascii="Times New Roman" w:hAnsi="Times New Roman" w:cs="Times New Roman"/>
                <w:sz w:val="24"/>
                <w:szCs w:val="24"/>
              </w:rPr>
            </w:pPr>
          </w:p>
          <w:p w:rsidR="000C2CB4" w:rsidRDefault="000C2CB4" w:rsidP="005236CA">
            <w:pPr>
              <w:jc w:val="center"/>
              <w:rPr>
                <w:rFonts w:ascii="Times New Roman" w:hAnsi="Times New Roman" w:cs="Times New Roman"/>
                <w:sz w:val="24"/>
                <w:szCs w:val="24"/>
              </w:rPr>
            </w:pPr>
            <w:r>
              <w:rPr>
                <w:rFonts w:ascii="Times New Roman" w:hAnsi="Times New Roman" w:cs="Times New Roman"/>
                <w:sz w:val="24"/>
                <w:szCs w:val="24"/>
              </w:rPr>
              <w:t>60-90%</w:t>
            </w:r>
          </w:p>
        </w:tc>
      </w:tr>
      <w:tr w:rsidR="000C2CB4" w:rsidRPr="008655B5" w:rsidTr="009877DB">
        <w:trPr>
          <w:trHeight w:val="496"/>
        </w:trPr>
        <w:tc>
          <w:tcPr>
            <w:tcW w:w="2657" w:type="dxa"/>
            <w:tcBorders>
              <w:top w:val="single" w:sz="4" w:space="0" w:color="auto"/>
              <w:left w:val="single" w:sz="4" w:space="0" w:color="auto"/>
              <w:bottom w:val="single" w:sz="4" w:space="0" w:color="auto"/>
              <w:right w:val="single" w:sz="4" w:space="0" w:color="auto"/>
            </w:tcBorders>
            <w:shd w:val="clear" w:color="auto" w:fill="auto"/>
          </w:tcPr>
          <w:p w:rsidR="000C2CB4" w:rsidRPr="00037091" w:rsidRDefault="000C2CB4" w:rsidP="005236CA">
            <w:pPr>
              <w:rPr>
                <w:rFonts w:ascii="Times New Roman" w:hAnsi="Times New Roman" w:cs="Times New Roman"/>
                <w:sz w:val="24"/>
                <w:szCs w:val="24"/>
              </w:rPr>
            </w:pPr>
            <w:r w:rsidRPr="00037091">
              <w:rPr>
                <w:rFonts w:ascii="Times New Roman" w:hAnsi="Times New Roman" w:cs="Times New Roman"/>
                <w:sz w:val="24"/>
                <w:szCs w:val="24"/>
              </w:rPr>
              <w:t xml:space="preserve">Месячного оклада в соответствии с  </w:t>
            </w:r>
            <w:proofErr w:type="gramStart"/>
            <w:r w:rsidRPr="00037091">
              <w:rPr>
                <w:rFonts w:ascii="Times New Roman" w:hAnsi="Times New Roman" w:cs="Times New Roman"/>
                <w:sz w:val="24"/>
                <w:szCs w:val="24"/>
              </w:rPr>
              <w:t>присвоенным</w:t>
            </w:r>
            <w:proofErr w:type="gramEnd"/>
            <w:r w:rsidRPr="00037091">
              <w:rPr>
                <w:rFonts w:ascii="Times New Roman" w:hAnsi="Times New Roman" w:cs="Times New Roman"/>
                <w:sz w:val="24"/>
                <w:szCs w:val="24"/>
              </w:rPr>
              <w:t xml:space="preserve"> </w:t>
            </w:r>
            <w:r w:rsidRPr="00037091">
              <w:rPr>
                <w:rFonts w:ascii="Times New Roman" w:hAnsi="Times New Roman" w:cs="Times New Roman"/>
                <w:sz w:val="24"/>
                <w:szCs w:val="24"/>
              </w:rPr>
              <w:cr/>
              <w:t xml:space="preserve"> классным чином </w:t>
            </w:r>
            <w:r w:rsidRPr="00037091">
              <w:rPr>
                <w:rFonts w:ascii="Times New Roman" w:hAnsi="Times New Roman" w:cs="Times New Roman"/>
                <w:sz w:val="24"/>
                <w:szCs w:val="24"/>
              </w:rPr>
              <w:lastRenderedPageBreak/>
              <w:t>гражданской службы</w:t>
            </w:r>
          </w:p>
        </w:tc>
        <w:tc>
          <w:tcPr>
            <w:tcW w:w="2539" w:type="dxa"/>
            <w:tcBorders>
              <w:top w:val="single" w:sz="4" w:space="0" w:color="auto"/>
              <w:left w:val="single" w:sz="4" w:space="0" w:color="auto"/>
              <w:bottom w:val="single" w:sz="4" w:space="0" w:color="auto"/>
              <w:right w:val="single" w:sz="4" w:space="0" w:color="auto"/>
            </w:tcBorders>
            <w:vAlign w:val="center"/>
          </w:tcPr>
          <w:p w:rsidR="000C2CB4" w:rsidRPr="00037091" w:rsidRDefault="0052037E" w:rsidP="005236CA">
            <w:pPr>
              <w:jc w:val="center"/>
              <w:rPr>
                <w:rFonts w:ascii="Times New Roman" w:hAnsi="Times New Roman" w:cs="Times New Roman"/>
                <w:sz w:val="24"/>
                <w:szCs w:val="24"/>
              </w:rPr>
            </w:pPr>
            <w:r>
              <w:rPr>
                <w:rFonts w:ascii="Times New Roman" w:hAnsi="Times New Roman" w:cs="Times New Roman"/>
                <w:sz w:val="24"/>
                <w:szCs w:val="24"/>
              </w:rPr>
              <w:lastRenderedPageBreak/>
              <w:t>1599</w:t>
            </w:r>
          </w:p>
        </w:tc>
        <w:tc>
          <w:tcPr>
            <w:tcW w:w="2601" w:type="dxa"/>
            <w:tcBorders>
              <w:top w:val="single" w:sz="4" w:space="0" w:color="auto"/>
              <w:left w:val="single" w:sz="4" w:space="0" w:color="auto"/>
              <w:bottom w:val="single" w:sz="4" w:space="0" w:color="auto"/>
              <w:right w:val="single" w:sz="4" w:space="0" w:color="auto"/>
            </w:tcBorders>
          </w:tcPr>
          <w:p w:rsidR="000C2CB4" w:rsidRDefault="000C2CB4" w:rsidP="005236CA">
            <w:pPr>
              <w:jc w:val="center"/>
              <w:rPr>
                <w:rFonts w:ascii="Times New Roman" w:hAnsi="Times New Roman" w:cs="Times New Roman"/>
                <w:sz w:val="24"/>
                <w:szCs w:val="24"/>
              </w:rPr>
            </w:pPr>
          </w:p>
          <w:p w:rsidR="0052037E" w:rsidRDefault="0052037E" w:rsidP="005236CA">
            <w:pPr>
              <w:jc w:val="center"/>
              <w:rPr>
                <w:rFonts w:ascii="Times New Roman" w:hAnsi="Times New Roman" w:cs="Times New Roman"/>
                <w:sz w:val="24"/>
                <w:szCs w:val="24"/>
              </w:rPr>
            </w:pPr>
          </w:p>
          <w:p w:rsidR="000C2CB4" w:rsidRDefault="000C2CB4" w:rsidP="005236CA">
            <w:pPr>
              <w:jc w:val="center"/>
              <w:rPr>
                <w:rFonts w:ascii="Times New Roman" w:hAnsi="Times New Roman" w:cs="Times New Roman"/>
                <w:sz w:val="24"/>
                <w:szCs w:val="24"/>
              </w:rPr>
            </w:pPr>
            <w:r>
              <w:rPr>
                <w:rFonts w:ascii="Times New Roman" w:hAnsi="Times New Roman" w:cs="Times New Roman"/>
                <w:sz w:val="24"/>
                <w:szCs w:val="24"/>
              </w:rPr>
              <w:t>1179-1515</w:t>
            </w:r>
          </w:p>
        </w:tc>
        <w:tc>
          <w:tcPr>
            <w:tcW w:w="2409" w:type="dxa"/>
            <w:tcBorders>
              <w:top w:val="single" w:sz="4" w:space="0" w:color="auto"/>
              <w:left w:val="single" w:sz="4" w:space="0" w:color="auto"/>
              <w:bottom w:val="single" w:sz="4" w:space="0" w:color="auto"/>
              <w:right w:val="single" w:sz="4" w:space="0" w:color="auto"/>
            </w:tcBorders>
          </w:tcPr>
          <w:p w:rsidR="0052037E" w:rsidRDefault="0052037E" w:rsidP="005236CA">
            <w:pPr>
              <w:jc w:val="center"/>
              <w:rPr>
                <w:rFonts w:ascii="Times New Roman" w:hAnsi="Times New Roman" w:cs="Times New Roman"/>
                <w:sz w:val="24"/>
                <w:szCs w:val="24"/>
              </w:rPr>
            </w:pPr>
          </w:p>
          <w:p w:rsidR="0052037E" w:rsidRDefault="0052037E" w:rsidP="005236CA">
            <w:pPr>
              <w:jc w:val="center"/>
              <w:rPr>
                <w:rFonts w:ascii="Times New Roman" w:hAnsi="Times New Roman" w:cs="Times New Roman"/>
                <w:sz w:val="24"/>
                <w:szCs w:val="24"/>
              </w:rPr>
            </w:pPr>
          </w:p>
          <w:p w:rsidR="000C2CB4" w:rsidRDefault="000C2CB4" w:rsidP="005236CA">
            <w:pPr>
              <w:jc w:val="center"/>
              <w:rPr>
                <w:rFonts w:ascii="Times New Roman" w:hAnsi="Times New Roman" w:cs="Times New Roman"/>
                <w:sz w:val="24"/>
                <w:szCs w:val="24"/>
              </w:rPr>
            </w:pPr>
            <w:r>
              <w:rPr>
                <w:rFonts w:ascii="Times New Roman" w:hAnsi="Times New Roman" w:cs="Times New Roman"/>
                <w:sz w:val="24"/>
                <w:szCs w:val="24"/>
              </w:rPr>
              <w:t>1179-1515</w:t>
            </w:r>
          </w:p>
        </w:tc>
      </w:tr>
      <w:tr w:rsidR="000C2CB4" w:rsidRPr="008655B5" w:rsidTr="009877DB">
        <w:tc>
          <w:tcPr>
            <w:tcW w:w="2657" w:type="dxa"/>
            <w:tcBorders>
              <w:top w:val="single" w:sz="4" w:space="0" w:color="auto"/>
              <w:left w:val="single" w:sz="4" w:space="0" w:color="auto"/>
              <w:bottom w:val="single" w:sz="4" w:space="0" w:color="auto"/>
              <w:right w:val="single" w:sz="4" w:space="0" w:color="auto"/>
            </w:tcBorders>
            <w:shd w:val="clear" w:color="auto" w:fill="auto"/>
          </w:tcPr>
          <w:p w:rsidR="000C2CB4" w:rsidRPr="00037091" w:rsidRDefault="000C2CB4" w:rsidP="005236CA">
            <w:pPr>
              <w:rPr>
                <w:rFonts w:ascii="Times New Roman" w:hAnsi="Times New Roman" w:cs="Times New Roman"/>
                <w:sz w:val="24"/>
                <w:szCs w:val="24"/>
              </w:rPr>
            </w:pPr>
            <w:r w:rsidRPr="00037091">
              <w:rPr>
                <w:rFonts w:ascii="Times New Roman" w:hAnsi="Times New Roman" w:cs="Times New Roman"/>
                <w:sz w:val="24"/>
                <w:szCs w:val="24"/>
              </w:rPr>
              <w:lastRenderedPageBreak/>
              <w:t>Ежемесячной надбавки за выслугу лет  на государственной г</w:t>
            </w:r>
            <w:r>
              <w:rPr>
                <w:rFonts w:ascii="Times New Roman" w:hAnsi="Times New Roman" w:cs="Times New Roman"/>
                <w:sz w:val="24"/>
                <w:szCs w:val="24"/>
              </w:rPr>
              <w:t>ражданской службе Российской Фед</w:t>
            </w:r>
            <w:r w:rsidRPr="00037091">
              <w:rPr>
                <w:rFonts w:ascii="Times New Roman" w:hAnsi="Times New Roman" w:cs="Times New Roman"/>
                <w:sz w:val="24"/>
                <w:szCs w:val="24"/>
              </w:rPr>
              <w:t>ерации</w:t>
            </w:r>
          </w:p>
        </w:tc>
        <w:tc>
          <w:tcPr>
            <w:tcW w:w="2539" w:type="dxa"/>
            <w:tcBorders>
              <w:top w:val="single" w:sz="4" w:space="0" w:color="auto"/>
              <w:left w:val="single" w:sz="4" w:space="0" w:color="auto"/>
              <w:bottom w:val="single" w:sz="4" w:space="0" w:color="auto"/>
              <w:right w:val="single" w:sz="4" w:space="0" w:color="auto"/>
            </w:tcBorders>
          </w:tcPr>
          <w:p w:rsidR="000C2CB4" w:rsidRDefault="000C2CB4" w:rsidP="005236CA">
            <w:pPr>
              <w:jc w:val="center"/>
              <w:rPr>
                <w:rFonts w:ascii="Times New Roman" w:hAnsi="Times New Roman" w:cs="Times New Roman"/>
                <w:sz w:val="24"/>
                <w:szCs w:val="24"/>
              </w:rPr>
            </w:pPr>
          </w:p>
          <w:p w:rsidR="0052037E" w:rsidRDefault="0052037E" w:rsidP="005236CA">
            <w:pPr>
              <w:jc w:val="center"/>
              <w:rPr>
                <w:rFonts w:ascii="Times New Roman" w:hAnsi="Times New Roman" w:cs="Times New Roman"/>
                <w:sz w:val="24"/>
                <w:szCs w:val="24"/>
              </w:rPr>
            </w:pPr>
            <w:r>
              <w:rPr>
                <w:rFonts w:ascii="Times New Roman" w:hAnsi="Times New Roman" w:cs="Times New Roman"/>
                <w:sz w:val="24"/>
                <w:szCs w:val="24"/>
              </w:rPr>
              <w:t>до 30%</w:t>
            </w:r>
          </w:p>
          <w:p w:rsidR="0052037E" w:rsidRDefault="0052037E" w:rsidP="005236CA">
            <w:pPr>
              <w:jc w:val="center"/>
              <w:rPr>
                <w:rFonts w:ascii="Times New Roman" w:hAnsi="Times New Roman" w:cs="Times New Roman"/>
                <w:sz w:val="24"/>
                <w:szCs w:val="24"/>
              </w:rPr>
            </w:pPr>
            <w:r>
              <w:rPr>
                <w:rFonts w:ascii="Times New Roman" w:hAnsi="Times New Roman" w:cs="Times New Roman"/>
                <w:sz w:val="24"/>
                <w:szCs w:val="24"/>
              </w:rPr>
              <w:t xml:space="preserve">должностных </w:t>
            </w:r>
          </w:p>
          <w:p w:rsidR="0052037E" w:rsidRPr="00037091" w:rsidRDefault="0052037E" w:rsidP="005236CA">
            <w:pPr>
              <w:jc w:val="center"/>
              <w:rPr>
                <w:rFonts w:ascii="Times New Roman" w:hAnsi="Times New Roman" w:cs="Times New Roman"/>
                <w:sz w:val="24"/>
                <w:szCs w:val="24"/>
              </w:rPr>
            </w:pPr>
            <w:r>
              <w:rPr>
                <w:rFonts w:ascii="Times New Roman" w:hAnsi="Times New Roman" w:cs="Times New Roman"/>
                <w:sz w:val="24"/>
                <w:szCs w:val="24"/>
              </w:rPr>
              <w:t>оклада</w:t>
            </w:r>
          </w:p>
        </w:tc>
        <w:tc>
          <w:tcPr>
            <w:tcW w:w="2601" w:type="dxa"/>
            <w:tcBorders>
              <w:top w:val="single" w:sz="4" w:space="0" w:color="auto"/>
              <w:left w:val="single" w:sz="4" w:space="0" w:color="auto"/>
              <w:bottom w:val="single" w:sz="4" w:space="0" w:color="auto"/>
              <w:right w:val="single" w:sz="4" w:space="0" w:color="auto"/>
            </w:tcBorders>
          </w:tcPr>
          <w:p w:rsidR="0052037E" w:rsidRDefault="0052037E" w:rsidP="005236CA">
            <w:pPr>
              <w:jc w:val="center"/>
              <w:rPr>
                <w:rFonts w:ascii="Times New Roman" w:hAnsi="Times New Roman" w:cs="Times New Roman"/>
                <w:sz w:val="24"/>
                <w:szCs w:val="24"/>
              </w:rPr>
            </w:pPr>
          </w:p>
          <w:p w:rsidR="000C2CB4" w:rsidRDefault="000C2CB4" w:rsidP="005236CA">
            <w:pPr>
              <w:jc w:val="center"/>
              <w:rPr>
                <w:rFonts w:ascii="Times New Roman" w:hAnsi="Times New Roman" w:cs="Times New Roman"/>
                <w:sz w:val="24"/>
                <w:szCs w:val="24"/>
              </w:rPr>
            </w:pPr>
            <w:r>
              <w:rPr>
                <w:rFonts w:ascii="Times New Roman" w:hAnsi="Times New Roman" w:cs="Times New Roman"/>
                <w:sz w:val="24"/>
                <w:szCs w:val="24"/>
              </w:rPr>
              <w:t>до 30%</w:t>
            </w:r>
          </w:p>
          <w:p w:rsidR="000C2CB4" w:rsidRDefault="000C2CB4" w:rsidP="005236CA">
            <w:pPr>
              <w:jc w:val="center"/>
              <w:rPr>
                <w:rFonts w:ascii="Times New Roman" w:hAnsi="Times New Roman" w:cs="Times New Roman"/>
                <w:sz w:val="24"/>
                <w:szCs w:val="24"/>
              </w:rPr>
            </w:pPr>
            <w:r>
              <w:rPr>
                <w:rFonts w:ascii="Times New Roman" w:hAnsi="Times New Roman" w:cs="Times New Roman"/>
                <w:sz w:val="24"/>
                <w:szCs w:val="24"/>
              </w:rPr>
              <w:t xml:space="preserve">должностных </w:t>
            </w:r>
          </w:p>
          <w:p w:rsidR="000C2CB4" w:rsidRPr="00037091" w:rsidRDefault="000C2CB4" w:rsidP="005236CA">
            <w:pPr>
              <w:jc w:val="center"/>
              <w:rPr>
                <w:rFonts w:ascii="Times New Roman" w:hAnsi="Times New Roman" w:cs="Times New Roman"/>
                <w:sz w:val="24"/>
                <w:szCs w:val="24"/>
              </w:rPr>
            </w:pPr>
            <w:r>
              <w:rPr>
                <w:rFonts w:ascii="Times New Roman" w:hAnsi="Times New Roman" w:cs="Times New Roman"/>
                <w:sz w:val="24"/>
                <w:szCs w:val="24"/>
              </w:rPr>
              <w:t>оклада</w:t>
            </w:r>
          </w:p>
        </w:tc>
        <w:tc>
          <w:tcPr>
            <w:tcW w:w="2409" w:type="dxa"/>
            <w:tcBorders>
              <w:top w:val="single" w:sz="4" w:space="0" w:color="auto"/>
              <w:left w:val="single" w:sz="4" w:space="0" w:color="auto"/>
              <w:bottom w:val="single" w:sz="4" w:space="0" w:color="auto"/>
              <w:right w:val="single" w:sz="4" w:space="0" w:color="auto"/>
            </w:tcBorders>
          </w:tcPr>
          <w:p w:rsidR="0052037E" w:rsidRDefault="0052037E" w:rsidP="005236CA">
            <w:pPr>
              <w:jc w:val="center"/>
              <w:rPr>
                <w:rFonts w:ascii="Times New Roman" w:hAnsi="Times New Roman" w:cs="Times New Roman"/>
                <w:sz w:val="24"/>
                <w:szCs w:val="24"/>
              </w:rPr>
            </w:pPr>
          </w:p>
          <w:p w:rsidR="000C2CB4" w:rsidRPr="00037091" w:rsidRDefault="000C2CB4" w:rsidP="005236CA">
            <w:pPr>
              <w:jc w:val="center"/>
              <w:rPr>
                <w:rFonts w:ascii="Times New Roman" w:hAnsi="Times New Roman" w:cs="Times New Roman"/>
                <w:sz w:val="24"/>
                <w:szCs w:val="24"/>
              </w:rPr>
            </w:pPr>
            <w:r w:rsidRPr="00037091">
              <w:rPr>
                <w:rFonts w:ascii="Times New Roman" w:hAnsi="Times New Roman" w:cs="Times New Roman"/>
                <w:sz w:val="24"/>
                <w:szCs w:val="24"/>
              </w:rPr>
              <w:t xml:space="preserve">до 30% </w:t>
            </w:r>
          </w:p>
          <w:p w:rsidR="000C2CB4" w:rsidRPr="00037091" w:rsidRDefault="000C2CB4" w:rsidP="005236CA">
            <w:pPr>
              <w:jc w:val="center"/>
              <w:rPr>
                <w:rFonts w:ascii="Times New Roman" w:hAnsi="Times New Roman" w:cs="Times New Roman"/>
                <w:sz w:val="24"/>
                <w:szCs w:val="24"/>
              </w:rPr>
            </w:pPr>
            <w:r w:rsidRPr="00037091">
              <w:rPr>
                <w:rFonts w:ascii="Times New Roman" w:hAnsi="Times New Roman" w:cs="Times New Roman"/>
                <w:sz w:val="24"/>
                <w:szCs w:val="24"/>
              </w:rPr>
              <w:t>должностного</w:t>
            </w:r>
          </w:p>
          <w:p w:rsidR="000C2CB4" w:rsidRDefault="000C2CB4" w:rsidP="005236CA">
            <w:pPr>
              <w:jc w:val="center"/>
              <w:rPr>
                <w:rFonts w:ascii="Times New Roman" w:hAnsi="Times New Roman" w:cs="Times New Roman"/>
                <w:sz w:val="24"/>
                <w:szCs w:val="24"/>
              </w:rPr>
            </w:pPr>
            <w:r w:rsidRPr="00037091">
              <w:rPr>
                <w:rFonts w:ascii="Times New Roman" w:hAnsi="Times New Roman" w:cs="Times New Roman"/>
                <w:sz w:val="24"/>
                <w:szCs w:val="24"/>
              </w:rPr>
              <w:t>оклада</w:t>
            </w:r>
          </w:p>
        </w:tc>
      </w:tr>
      <w:tr w:rsidR="000C2CB4" w:rsidRPr="008655B5" w:rsidTr="009877DB">
        <w:tc>
          <w:tcPr>
            <w:tcW w:w="2657" w:type="dxa"/>
            <w:tcBorders>
              <w:top w:val="single" w:sz="4" w:space="0" w:color="auto"/>
              <w:left w:val="single" w:sz="4" w:space="0" w:color="auto"/>
              <w:bottom w:val="single" w:sz="4" w:space="0" w:color="auto"/>
              <w:right w:val="single" w:sz="4" w:space="0" w:color="auto"/>
            </w:tcBorders>
            <w:shd w:val="clear" w:color="auto" w:fill="auto"/>
          </w:tcPr>
          <w:p w:rsidR="000C2CB4" w:rsidRPr="00037091" w:rsidRDefault="000C2CB4" w:rsidP="005236CA">
            <w:pPr>
              <w:rPr>
                <w:rFonts w:ascii="Times New Roman" w:hAnsi="Times New Roman" w:cs="Times New Roman"/>
                <w:sz w:val="24"/>
                <w:szCs w:val="24"/>
              </w:rPr>
            </w:pPr>
            <w:r w:rsidRPr="00037091">
              <w:rPr>
                <w:rFonts w:ascii="Times New Roman" w:hAnsi="Times New Roman" w:cs="Times New Roman"/>
                <w:sz w:val="24"/>
                <w:szCs w:val="24"/>
              </w:rPr>
              <w:t>Ежемесячного  денежного поощрения</w:t>
            </w:r>
          </w:p>
          <w:p w:rsidR="000C2CB4" w:rsidRPr="00037091" w:rsidRDefault="000C2CB4" w:rsidP="005236CA">
            <w:pPr>
              <w:rPr>
                <w:rFonts w:ascii="Times New Roman" w:hAnsi="Times New Roman" w:cs="Times New Roman"/>
                <w:sz w:val="24"/>
                <w:szCs w:val="24"/>
              </w:rPr>
            </w:pPr>
          </w:p>
        </w:tc>
        <w:tc>
          <w:tcPr>
            <w:tcW w:w="2539" w:type="dxa"/>
            <w:tcBorders>
              <w:top w:val="single" w:sz="4" w:space="0" w:color="auto"/>
              <w:left w:val="single" w:sz="4" w:space="0" w:color="auto"/>
              <w:bottom w:val="single" w:sz="4" w:space="0" w:color="auto"/>
              <w:right w:val="single" w:sz="4" w:space="0" w:color="auto"/>
            </w:tcBorders>
          </w:tcPr>
          <w:p w:rsidR="000C2CB4" w:rsidRPr="00037091" w:rsidRDefault="000C2CB4" w:rsidP="005236CA">
            <w:pPr>
              <w:jc w:val="center"/>
              <w:rPr>
                <w:rFonts w:ascii="Times New Roman" w:hAnsi="Times New Roman" w:cs="Times New Roman"/>
                <w:sz w:val="24"/>
                <w:szCs w:val="24"/>
              </w:rPr>
            </w:pPr>
            <w:r>
              <w:rPr>
                <w:rFonts w:ascii="Times New Roman" w:hAnsi="Times New Roman" w:cs="Times New Roman"/>
                <w:sz w:val="24"/>
                <w:szCs w:val="24"/>
              </w:rPr>
              <w:t>д</w:t>
            </w:r>
            <w:r w:rsidRPr="00037091">
              <w:rPr>
                <w:rFonts w:ascii="Times New Roman" w:hAnsi="Times New Roman" w:cs="Times New Roman"/>
                <w:sz w:val="24"/>
                <w:szCs w:val="24"/>
              </w:rPr>
              <w:t>олжностной</w:t>
            </w:r>
            <w:r w:rsidRPr="00037091">
              <w:rPr>
                <w:rFonts w:ascii="Times New Roman" w:hAnsi="Times New Roman" w:cs="Times New Roman"/>
                <w:sz w:val="24"/>
                <w:szCs w:val="24"/>
              </w:rPr>
              <w:cr/>
            </w:r>
            <w:r w:rsidRPr="00037091">
              <w:rPr>
                <w:rFonts w:ascii="Times New Roman" w:hAnsi="Times New Roman" w:cs="Times New Roman"/>
                <w:sz w:val="24"/>
                <w:szCs w:val="24"/>
              </w:rPr>
              <w:cr/>
              <w:t>ок</w:t>
            </w:r>
            <w:r>
              <w:rPr>
                <w:rFonts w:ascii="Times New Roman" w:hAnsi="Times New Roman" w:cs="Times New Roman"/>
                <w:sz w:val="24"/>
                <w:szCs w:val="24"/>
              </w:rPr>
              <w:t>л</w:t>
            </w:r>
            <w:r w:rsidRPr="00037091">
              <w:rPr>
                <w:rFonts w:ascii="Times New Roman" w:hAnsi="Times New Roman" w:cs="Times New Roman"/>
                <w:sz w:val="24"/>
                <w:szCs w:val="24"/>
              </w:rPr>
              <w:t>ад</w:t>
            </w:r>
          </w:p>
        </w:tc>
        <w:tc>
          <w:tcPr>
            <w:tcW w:w="2601" w:type="dxa"/>
            <w:tcBorders>
              <w:top w:val="single" w:sz="4" w:space="0" w:color="auto"/>
              <w:left w:val="single" w:sz="4" w:space="0" w:color="auto"/>
              <w:bottom w:val="single" w:sz="4" w:space="0" w:color="auto"/>
              <w:right w:val="single" w:sz="4" w:space="0" w:color="auto"/>
            </w:tcBorders>
          </w:tcPr>
          <w:p w:rsidR="000C2CB4" w:rsidRPr="00037091" w:rsidRDefault="000C2CB4" w:rsidP="005236CA">
            <w:pPr>
              <w:jc w:val="center"/>
              <w:rPr>
                <w:rFonts w:ascii="Times New Roman" w:hAnsi="Times New Roman" w:cs="Times New Roman"/>
                <w:sz w:val="24"/>
                <w:szCs w:val="24"/>
              </w:rPr>
            </w:pPr>
            <w:r>
              <w:rPr>
                <w:rFonts w:ascii="Times New Roman" w:hAnsi="Times New Roman" w:cs="Times New Roman"/>
                <w:sz w:val="24"/>
                <w:szCs w:val="24"/>
              </w:rPr>
              <w:t>д</w:t>
            </w:r>
            <w:r w:rsidRPr="00037091">
              <w:rPr>
                <w:rFonts w:ascii="Times New Roman" w:hAnsi="Times New Roman" w:cs="Times New Roman"/>
                <w:sz w:val="24"/>
                <w:szCs w:val="24"/>
              </w:rPr>
              <w:t>олжностной</w:t>
            </w:r>
            <w:r w:rsidRPr="00037091">
              <w:rPr>
                <w:rFonts w:ascii="Times New Roman" w:hAnsi="Times New Roman" w:cs="Times New Roman"/>
                <w:sz w:val="24"/>
                <w:szCs w:val="24"/>
              </w:rPr>
              <w:cr/>
            </w:r>
            <w:r w:rsidRPr="00037091">
              <w:rPr>
                <w:rFonts w:ascii="Times New Roman" w:hAnsi="Times New Roman" w:cs="Times New Roman"/>
                <w:sz w:val="24"/>
                <w:szCs w:val="24"/>
              </w:rPr>
              <w:cr/>
              <w:t>ок</w:t>
            </w:r>
            <w:r>
              <w:rPr>
                <w:rFonts w:ascii="Times New Roman" w:hAnsi="Times New Roman" w:cs="Times New Roman"/>
                <w:sz w:val="24"/>
                <w:szCs w:val="24"/>
              </w:rPr>
              <w:t>л</w:t>
            </w:r>
            <w:r w:rsidRPr="00037091">
              <w:rPr>
                <w:rFonts w:ascii="Times New Roman" w:hAnsi="Times New Roman" w:cs="Times New Roman"/>
                <w:sz w:val="24"/>
                <w:szCs w:val="24"/>
              </w:rPr>
              <w:t>ад</w:t>
            </w:r>
          </w:p>
        </w:tc>
        <w:tc>
          <w:tcPr>
            <w:tcW w:w="2409" w:type="dxa"/>
            <w:tcBorders>
              <w:top w:val="single" w:sz="4" w:space="0" w:color="auto"/>
              <w:left w:val="single" w:sz="4" w:space="0" w:color="auto"/>
              <w:bottom w:val="single" w:sz="4" w:space="0" w:color="auto"/>
              <w:right w:val="single" w:sz="4" w:space="0" w:color="auto"/>
            </w:tcBorders>
          </w:tcPr>
          <w:p w:rsidR="000C2CB4" w:rsidRDefault="0052037E" w:rsidP="009877DB">
            <w:pPr>
              <w:ind w:right="-108"/>
              <w:jc w:val="center"/>
              <w:rPr>
                <w:rFonts w:ascii="Times New Roman" w:hAnsi="Times New Roman" w:cs="Times New Roman"/>
                <w:sz w:val="24"/>
                <w:szCs w:val="24"/>
              </w:rPr>
            </w:pPr>
            <w:r>
              <w:rPr>
                <w:rFonts w:ascii="Times New Roman" w:hAnsi="Times New Roman" w:cs="Times New Roman"/>
                <w:sz w:val="24"/>
                <w:szCs w:val="24"/>
              </w:rPr>
              <w:t>д</w:t>
            </w:r>
            <w:r w:rsidRPr="00037091">
              <w:rPr>
                <w:rFonts w:ascii="Times New Roman" w:hAnsi="Times New Roman" w:cs="Times New Roman"/>
                <w:sz w:val="24"/>
                <w:szCs w:val="24"/>
              </w:rPr>
              <w:t>олжностной</w:t>
            </w:r>
            <w:r w:rsidRPr="00037091">
              <w:rPr>
                <w:rFonts w:ascii="Times New Roman" w:hAnsi="Times New Roman" w:cs="Times New Roman"/>
                <w:sz w:val="24"/>
                <w:szCs w:val="24"/>
              </w:rPr>
              <w:cr/>
              <w:t>ок</w:t>
            </w:r>
            <w:r>
              <w:rPr>
                <w:rFonts w:ascii="Times New Roman" w:hAnsi="Times New Roman" w:cs="Times New Roman"/>
                <w:sz w:val="24"/>
                <w:szCs w:val="24"/>
              </w:rPr>
              <w:t>л</w:t>
            </w:r>
            <w:r w:rsidRPr="00037091">
              <w:rPr>
                <w:rFonts w:ascii="Times New Roman" w:hAnsi="Times New Roman" w:cs="Times New Roman"/>
                <w:sz w:val="24"/>
                <w:szCs w:val="24"/>
              </w:rPr>
              <w:t>ад</w:t>
            </w:r>
          </w:p>
        </w:tc>
      </w:tr>
      <w:tr w:rsidR="0052037E" w:rsidRPr="008655B5" w:rsidTr="009877DB">
        <w:tc>
          <w:tcPr>
            <w:tcW w:w="2657" w:type="dxa"/>
            <w:tcBorders>
              <w:top w:val="single" w:sz="4" w:space="0" w:color="auto"/>
              <w:left w:val="single" w:sz="4" w:space="0" w:color="auto"/>
              <w:bottom w:val="single" w:sz="4" w:space="0" w:color="auto"/>
              <w:right w:val="single" w:sz="4" w:space="0" w:color="auto"/>
            </w:tcBorders>
            <w:shd w:val="clear" w:color="auto" w:fill="auto"/>
          </w:tcPr>
          <w:p w:rsidR="0052037E" w:rsidRPr="00037091" w:rsidRDefault="0052037E" w:rsidP="005236CA">
            <w:pPr>
              <w:rPr>
                <w:rFonts w:ascii="Times New Roman" w:hAnsi="Times New Roman" w:cs="Times New Roman"/>
                <w:sz w:val="24"/>
                <w:szCs w:val="24"/>
              </w:rPr>
            </w:pPr>
            <w:r w:rsidRPr="00037091">
              <w:rPr>
                <w:rFonts w:ascii="Times New Roman" w:hAnsi="Times New Roman" w:cs="Times New Roman"/>
                <w:sz w:val="24"/>
                <w:szCs w:val="24"/>
              </w:rPr>
              <w:t xml:space="preserve">Премии за выполнение особо важных и сложных заданий </w:t>
            </w:r>
          </w:p>
        </w:tc>
        <w:tc>
          <w:tcPr>
            <w:tcW w:w="2539" w:type="dxa"/>
            <w:tcBorders>
              <w:top w:val="single" w:sz="4" w:space="0" w:color="auto"/>
              <w:left w:val="single" w:sz="4" w:space="0" w:color="auto"/>
              <w:bottom w:val="single" w:sz="4" w:space="0" w:color="auto"/>
              <w:right w:val="single" w:sz="4" w:space="0" w:color="auto"/>
            </w:tcBorders>
          </w:tcPr>
          <w:p w:rsidR="0052037E" w:rsidRPr="00037091" w:rsidRDefault="0052037E" w:rsidP="005236CA">
            <w:pPr>
              <w:jc w:val="center"/>
              <w:rPr>
                <w:rFonts w:ascii="Times New Roman" w:hAnsi="Times New Roman" w:cs="Times New Roman"/>
                <w:sz w:val="24"/>
                <w:szCs w:val="24"/>
              </w:rPr>
            </w:pPr>
            <w:r>
              <w:rPr>
                <w:rFonts w:ascii="Times New Roman" w:hAnsi="Times New Roman" w:cs="Times New Roman"/>
                <w:sz w:val="24"/>
                <w:szCs w:val="24"/>
              </w:rPr>
              <w:t>В соответствие</w:t>
            </w:r>
            <w:r>
              <w:rPr>
                <w:rFonts w:ascii="Times New Roman" w:hAnsi="Times New Roman" w:cs="Times New Roman"/>
                <w:sz w:val="24"/>
                <w:szCs w:val="24"/>
              </w:rPr>
              <w:cr/>
              <w:t xml:space="preserve"> с </w:t>
            </w:r>
            <w:r w:rsidRPr="00037091">
              <w:rPr>
                <w:rFonts w:ascii="Times New Roman" w:hAnsi="Times New Roman" w:cs="Times New Roman"/>
                <w:sz w:val="24"/>
                <w:szCs w:val="24"/>
              </w:rPr>
              <w:t>Положением</w:t>
            </w:r>
            <w:r w:rsidRPr="00037091">
              <w:rPr>
                <w:rFonts w:ascii="Times New Roman" w:hAnsi="Times New Roman" w:cs="Times New Roman"/>
                <w:sz w:val="24"/>
                <w:szCs w:val="24"/>
              </w:rPr>
              <w:cr/>
              <w:t xml:space="preserve"> утвержденным Представителем нанимателя</w:t>
            </w:r>
          </w:p>
        </w:tc>
        <w:tc>
          <w:tcPr>
            <w:tcW w:w="2601" w:type="dxa"/>
            <w:tcBorders>
              <w:top w:val="single" w:sz="4" w:space="0" w:color="auto"/>
              <w:left w:val="single" w:sz="4" w:space="0" w:color="auto"/>
              <w:bottom w:val="single" w:sz="4" w:space="0" w:color="auto"/>
              <w:right w:val="single" w:sz="4" w:space="0" w:color="auto"/>
            </w:tcBorders>
          </w:tcPr>
          <w:p w:rsidR="0052037E" w:rsidRPr="00037091" w:rsidRDefault="0052037E" w:rsidP="005236CA">
            <w:pPr>
              <w:jc w:val="center"/>
              <w:rPr>
                <w:rFonts w:ascii="Times New Roman" w:hAnsi="Times New Roman" w:cs="Times New Roman"/>
                <w:sz w:val="24"/>
                <w:szCs w:val="24"/>
              </w:rPr>
            </w:pPr>
            <w:r>
              <w:rPr>
                <w:rFonts w:ascii="Times New Roman" w:hAnsi="Times New Roman" w:cs="Times New Roman"/>
                <w:sz w:val="24"/>
                <w:szCs w:val="24"/>
              </w:rPr>
              <w:t>В соответствие</w:t>
            </w:r>
            <w:r>
              <w:rPr>
                <w:rFonts w:ascii="Times New Roman" w:hAnsi="Times New Roman" w:cs="Times New Roman"/>
                <w:sz w:val="24"/>
                <w:szCs w:val="24"/>
              </w:rPr>
              <w:cr/>
              <w:t xml:space="preserve"> с </w:t>
            </w:r>
            <w:r w:rsidRPr="00037091">
              <w:rPr>
                <w:rFonts w:ascii="Times New Roman" w:hAnsi="Times New Roman" w:cs="Times New Roman"/>
                <w:sz w:val="24"/>
                <w:szCs w:val="24"/>
              </w:rPr>
              <w:t>Положением</w:t>
            </w:r>
            <w:r w:rsidRPr="00037091">
              <w:rPr>
                <w:rFonts w:ascii="Times New Roman" w:hAnsi="Times New Roman" w:cs="Times New Roman"/>
                <w:sz w:val="24"/>
                <w:szCs w:val="24"/>
              </w:rPr>
              <w:cr/>
              <w:t xml:space="preserve"> утвержденным Представителем нанимателя</w:t>
            </w:r>
          </w:p>
        </w:tc>
        <w:tc>
          <w:tcPr>
            <w:tcW w:w="2409" w:type="dxa"/>
            <w:tcBorders>
              <w:top w:val="single" w:sz="4" w:space="0" w:color="auto"/>
              <w:left w:val="single" w:sz="4" w:space="0" w:color="auto"/>
              <w:bottom w:val="single" w:sz="4" w:space="0" w:color="auto"/>
              <w:right w:val="single" w:sz="4" w:space="0" w:color="auto"/>
            </w:tcBorders>
          </w:tcPr>
          <w:p w:rsidR="0052037E" w:rsidRPr="00037091" w:rsidRDefault="0052037E" w:rsidP="005236CA">
            <w:pPr>
              <w:jc w:val="center"/>
              <w:rPr>
                <w:rFonts w:ascii="Times New Roman" w:hAnsi="Times New Roman" w:cs="Times New Roman"/>
                <w:sz w:val="24"/>
                <w:szCs w:val="24"/>
              </w:rPr>
            </w:pPr>
            <w:r>
              <w:rPr>
                <w:rFonts w:ascii="Times New Roman" w:hAnsi="Times New Roman" w:cs="Times New Roman"/>
                <w:sz w:val="24"/>
                <w:szCs w:val="24"/>
              </w:rPr>
              <w:t>В соответствие</w:t>
            </w:r>
            <w:r>
              <w:rPr>
                <w:rFonts w:ascii="Times New Roman" w:hAnsi="Times New Roman" w:cs="Times New Roman"/>
                <w:sz w:val="24"/>
                <w:szCs w:val="24"/>
              </w:rPr>
              <w:cr/>
              <w:t xml:space="preserve"> с </w:t>
            </w:r>
            <w:r w:rsidRPr="00037091">
              <w:rPr>
                <w:rFonts w:ascii="Times New Roman" w:hAnsi="Times New Roman" w:cs="Times New Roman"/>
                <w:sz w:val="24"/>
                <w:szCs w:val="24"/>
              </w:rPr>
              <w:t>Положением</w:t>
            </w:r>
            <w:r w:rsidRPr="00037091">
              <w:rPr>
                <w:rFonts w:ascii="Times New Roman" w:hAnsi="Times New Roman" w:cs="Times New Roman"/>
                <w:sz w:val="24"/>
                <w:szCs w:val="24"/>
              </w:rPr>
              <w:cr/>
              <w:t xml:space="preserve"> утвержденным Представителем нанимателя</w:t>
            </w:r>
          </w:p>
        </w:tc>
      </w:tr>
      <w:tr w:rsidR="0052037E" w:rsidRPr="008655B5" w:rsidTr="009877DB">
        <w:tc>
          <w:tcPr>
            <w:tcW w:w="2657" w:type="dxa"/>
            <w:tcBorders>
              <w:top w:val="single" w:sz="4" w:space="0" w:color="auto"/>
              <w:left w:val="single" w:sz="4" w:space="0" w:color="auto"/>
              <w:bottom w:val="single" w:sz="4" w:space="0" w:color="auto"/>
              <w:right w:val="single" w:sz="4" w:space="0" w:color="auto"/>
            </w:tcBorders>
            <w:shd w:val="clear" w:color="auto" w:fill="auto"/>
          </w:tcPr>
          <w:p w:rsidR="0052037E" w:rsidRPr="00037091" w:rsidRDefault="0052037E" w:rsidP="005236CA">
            <w:pPr>
              <w:rPr>
                <w:rFonts w:ascii="Times New Roman" w:hAnsi="Times New Roman" w:cs="Times New Roman"/>
                <w:sz w:val="24"/>
                <w:szCs w:val="24"/>
              </w:rPr>
            </w:pPr>
            <w:r w:rsidRPr="00037091">
              <w:rPr>
                <w:rFonts w:ascii="Times New Roman" w:hAnsi="Times New Roman" w:cs="Times New Roman"/>
                <w:sz w:val="24"/>
                <w:szCs w:val="24"/>
              </w:rPr>
              <w:t xml:space="preserve">Единовременной выплаты при предоставлении ежегодного оплачиваемого отпуска </w:t>
            </w:r>
          </w:p>
        </w:tc>
        <w:tc>
          <w:tcPr>
            <w:tcW w:w="2539" w:type="dxa"/>
            <w:tcBorders>
              <w:top w:val="single" w:sz="4" w:space="0" w:color="auto"/>
              <w:left w:val="single" w:sz="4" w:space="0" w:color="auto"/>
              <w:bottom w:val="single" w:sz="4" w:space="0" w:color="auto"/>
              <w:right w:val="single" w:sz="4" w:space="0" w:color="auto"/>
            </w:tcBorders>
          </w:tcPr>
          <w:p w:rsidR="0052037E" w:rsidRDefault="0052037E" w:rsidP="005236CA">
            <w:pPr>
              <w:jc w:val="center"/>
              <w:rPr>
                <w:rFonts w:ascii="Times New Roman" w:hAnsi="Times New Roman" w:cs="Times New Roman"/>
                <w:sz w:val="24"/>
                <w:szCs w:val="24"/>
              </w:rPr>
            </w:pPr>
            <w:r w:rsidRPr="00037091">
              <w:rPr>
                <w:rFonts w:ascii="Times New Roman" w:hAnsi="Times New Roman" w:cs="Times New Roman"/>
                <w:sz w:val="24"/>
                <w:szCs w:val="24"/>
              </w:rPr>
              <w:t xml:space="preserve"> в  размере 3-х окладов денежного содержания</w:t>
            </w:r>
            <w:r>
              <w:rPr>
                <w:rFonts w:ascii="Times New Roman" w:hAnsi="Times New Roman" w:cs="Times New Roman"/>
                <w:sz w:val="24"/>
                <w:szCs w:val="24"/>
              </w:rPr>
              <w:t xml:space="preserve"> </w:t>
            </w:r>
          </w:p>
          <w:p w:rsidR="0052037E" w:rsidRPr="00037091" w:rsidRDefault="0052037E" w:rsidP="005236CA">
            <w:pPr>
              <w:jc w:val="center"/>
              <w:rPr>
                <w:rFonts w:ascii="Times New Roman" w:hAnsi="Times New Roman" w:cs="Times New Roman"/>
                <w:sz w:val="24"/>
                <w:szCs w:val="24"/>
              </w:rPr>
            </w:pPr>
            <w:r>
              <w:rPr>
                <w:rFonts w:ascii="Times New Roman" w:hAnsi="Times New Roman" w:cs="Times New Roman"/>
                <w:sz w:val="24"/>
                <w:szCs w:val="24"/>
              </w:rPr>
              <w:t xml:space="preserve">( должностной оклад + </w:t>
            </w:r>
            <w:proofErr w:type="gramStart"/>
            <w:r>
              <w:rPr>
                <w:rFonts w:ascii="Times New Roman" w:hAnsi="Times New Roman" w:cs="Times New Roman"/>
                <w:sz w:val="24"/>
                <w:szCs w:val="24"/>
              </w:rPr>
              <w:t>оклад</w:t>
            </w:r>
            <w:proofErr w:type="gramEnd"/>
            <w:r>
              <w:rPr>
                <w:rFonts w:ascii="Times New Roman" w:hAnsi="Times New Roman" w:cs="Times New Roman"/>
                <w:sz w:val="24"/>
                <w:szCs w:val="24"/>
              </w:rPr>
              <w:t xml:space="preserve"> за классный чин)</w:t>
            </w:r>
          </w:p>
        </w:tc>
        <w:tc>
          <w:tcPr>
            <w:tcW w:w="2601" w:type="dxa"/>
            <w:tcBorders>
              <w:top w:val="single" w:sz="4" w:space="0" w:color="auto"/>
              <w:left w:val="single" w:sz="4" w:space="0" w:color="auto"/>
              <w:bottom w:val="single" w:sz="4" w:space="0" w:color="auto"/>
              <w:right w:val="single" w:sz="4" w:space="0" w:color="auto"/>
            </w:tcBorders>
          </w:tcPr>
          <w:p w:rsidR="0052037E" w:rsidRDefault="0052037E" w:rsidP="005236CA">
            <w:pPr>
              <w:jc w:val="center"/>
              <w:rPr>
                <w:rFonts w:ascii="Times New Roman" w:hAnsi="Times New Roman" w:cs="Times New Roman"/>
                <w:sz w:val="24"/>
                <w:szCs w:val="24"/>
              </w:rPr>
            </w:pPr>
            <w:r w:rsidRPr="00037091">
              <w:rPr>
                <w:rFonts w:ascii="Times New Roman" w:hAnsi="Times New Roman" w:cs="Times New Roman"/>
                <w:sz w:val="24"/>
                <w:szCs w:val="24"/>
              </w:rPr>
              <w:t xml:space="preserve"> в  размере 3-х окладов денежного содержания</w:t>
            </w:r>
            <w:r>
              <w:rPr>
                <w:rFonts w:ascii="Times New Roman" w:hAnsi="Times New Roman" w:cs="Times New Roman"/>
                <w:sz w:val="24"/>
                <w:szCs w:val="24"/>
              </w:rPr>
              <w:t xml:space="preserve"> </w:t>
            </w:r>
          </w:p>
          <w:p w:rsidR="0052037E" w:rsidRPr="00037091" w:rsidRDefault="0052037E" w:rsidP="005236CA">
            <w:pPr>
              <w:jc w:val="center"/>
              <w:rPr>
                <w:rFonts w:ascii="Times New Roman" w:hAnsi="Times New Roman" w:cs="Times New Roman"/>
                <w:sz w:val="24"/>
                <w:szCs w:val="24"/>
              </w:rPr>
            </w:pPr>
            <w:r>
              <w:rPr>
                <w:rFonts w:ascii="Times New Roman" w:hAnsi="Times New Roman" w:cs="Times New Roman"/>
                <w:sz w:val="24"/>
                <w:szCs w:val="24"/>
              </w:rPr>
              <w:t xml:space="preserve">( должностной оклад + </w:t>
            </w:r>
            <w:proofErr w:type="gramStart"/>
            <w:r>
              <w:rPr>
                <w:rFonts w:ascii="Times New Roman" w:hAnsi="Times New Roman" w:cs="Times New Roman"/>
                <w:sz w:val="24"/>
                <w:szCs w:val="24"/>
              </w:rPr>
              <w:t>оклад</w:t>
            </w:r>
            <w:proofErr w:type="gramEnd"/>
            <w:r>
              <w:rPr>
                <w:rFonts w:ascii="Times New Roman" w:hAnsi="Times New Roman" w:cs="Times New Roman"/>
                <w:sz w:val="24"/>
                <w:szCs w:val="24"/>
              </w:rPr>
              <w:t xml:space="preserve"> за классный чин)</w:t>
            </w:r>
          </w:p>
        </w:tc>
        <w:tc>
          <w:tcPr>
            <w:tcW w:w="2409" w:type="dxa"/>
            <w:tcBorders>
              <w:top w:val="single" w:sz="4" w:space="0" w:color="auto"/>
              <w:left w:val="single" w:sz="4" w:space="0" w:color="auto"/>
              <w:bottom w:val="single" w:sz="4" w:space="0" w:color="auto"/>
              <w:right w:val="single" w:sz="4" w:space="0" w:color="auto"/>
            </w:tcBorders>
          </w:tcPr>
          <w:p w:rsidR="0052037E" w:rsidRDefault="0052037E" w:rsidP="005236CA">
            <w:pPr>
              <w:jc w:val="center"/>
              <w:rPr>
                <w:rFonts w:ascii="Times New Roman" w:hAnsi="Times New Roman" w:cs="Times New Roman"/>
                <w:sz w:val="24"/>
                <w:szCs w:val="24"/>
              </w:rPr>
            </w:pPr>
            <w:r w:rsidRPr="00037091">
              <w:rPr>
                <w:rFonts w:ascii="Times New Roman" w:hAnsi="Times New Roman" w:cs="Times New Roman"/>
                <w:sz w:val="24"/>
                <w:szCs w:val="24"/>
              </w:rPr>
              <w:t xml:space="preserve"> в  размере 3-х окладов денежного содержания</w:t>
            </w:r>
            <w:r>
              <w:rPr>
                <w:rFonts w:ascii="Times New Roman" w:hAnsi="Times New Roman" w:cs="Times New Roman"/>
                <w:sz w:val="24"/>
                <w:szCs w:val="24"/>
              </w:rPr>
              <w:t xml:space="preserve"> </w:t>
            </w:r>
          </w:p>
          <w:p w:rsidR="0052037E" w:rsidRPr="00037091" w:rsidRDefault="0052037E" w:rsidP="005236CA">
            <w:pPr>
              <w:jc w:val="center"/>
              <w:rPr>
                <w:rFonts w:ascii="Times New Roman" w:hAnsi="Times New Roman" w:cs="Times New Roman"/>
                <w:sz w:val="24"/>
                <w:szCs w:val="24"/>
              </w:rPr>
            </w:pPr>
            <w:r>
              <w:rPr>
                <w:rFonts w:ascii="Times New Roman" w:hAnsi="Times New Roman" w:cs="Times New Roman"/>
                <w:sz w:val="24"/>
                <w:szCs w:val="24"/>
              </w:rPr>
              <w:t xml:space="preserve">( должностной оклад + </w:t>
            </w:r>
            <w:proofErr w:type="gramStart"/>
            <w:r>
              <w:rPr>
                <w:rFonts w:ascii="Times New Roman" w:hAnsi="Times New Roman" w:cs="Times New Roman"/>
                <w:sz w:val="24"/>
                <w:szCs w:val="24"/>
              </w:rPr>
              <w:t>оклад</w:t>
            </w:r>
            <w:proofErr w:type="gramEnd"/>
            <w:r>
              <w:rPr>
                <w:rFonts w:ascii="Times New Roman" w:hAnsi="Times New Roman" w:cs="Times New Roman"/>
                <w:sz w:val="24"/>
                <w:szCs w:val="24"/>
              </w:rPr>
              <w:t xml:space="preserve"> за классный чин)</w:t>
            </w:r>
          </w:p>
        </w:tc>
      </w:tr>
    </w:tbl>
    <w:p w:rsidR="00E125AD" w:rsidRPr="00D24E6C" w:rsidRDefault="00E125AD" w:rsidP="005236CA">
      <w:pPr>
        <w:pStyle w:val="ConsNonformat"/>
        <w:widowControl/>
        <w:ind w:right="0" w:firstLine="720"/>
        <w:jc w:val="both"/>
        <w:rPr>
          <w:rFonts w:ascii="Times New Roman" w:hAnsi="Times New Roman" w:cs="Times New Roman"/>
          <w:sz w:val="24"/>
          <w:szCs w:val="24"/>
        </w:rPr>
      </w:pPr>
    </w:p>
    <w:p w:rsidR="003C5F82" w:rsidRPr="00D24E6C" w:rsidRDefault="003C5F82" w:rsidP="005236CA">
      <w:pPr>
        <w:pStyle w:val="ConsNonformat"/>
        <w:widowControl/>
        <w:ind w:right="0" w:firstLine="720"/>
        <w:jc w:val="both"/>
        <w:rPr>
          <w:rFonts w:ascii="Times New Roman" w:hAnsi="Times New Roman" w:cs="Times New Roman"/>
          <w:sz w:val="24"/>
          <w:szCs w:val="24"/>
        </w:rPr>
      </w:pPr>
      <w:r w:rsidRPr="00D24E6C">
        <w:rPr>
          <w:rFonts w:ascii="Times New Roman" w:hAnsi="Times New Roman" w:cs="Times New Roman"/>
          <w:sz w:val="24"/>
          <w:szCs w:val="24"/>
        </w:rPr>
        <w:t>Других выплат, предусмотренных соответствующими федеральными законами и иными нормативными правовыми актами.</w:t>
      </w:r>
    </w:p>
    <w:p w:rsidR="00241A37" w:rsidRPr="00D24E6C" w:rsidRDefault="00425254" w:rsidP="005236CA">
      <w:pPr>
        <w:jc w:val="both"/>
        <w:rPr>
          <w:rFonts w:ascii="Times New Roman" w:eastAsia="Times New Roman" w:hAnsi="Times New Roman" w:cs="Times New Roman"/>
          <w:sz w:val="24"/>
          <w:szCs w:val="24"/>
        </w:rPr>
      </w:pPr>
      <w:r w:rsidRPr="00D24E6C">
        <w:rPr>
          <w:rFonts w:ascii="Times New Roman" w:eastAsia="Times New Roman" w:hAnsi="Times New Roman" w:cs="Times New Roman"/>
          <w:sz w:val="24"/>
          <w:szCs w:val="24"/>
        </w:rPr>
        <w:t xml:space="preserve"> </w:t>
      </w:r>
      <w:r w:rsidR="002665EE" w:rsidRPr="00D24E6C">
        <w:rPr>
          <w:rFonts w:ascii="Times New Roman" w:eastAsia="Times New Roman" w:hAnsi="Times New Roman" w:cs="Times New Roman"/>
          <w:sz w:val="24"/>
          <w:szCs w:val="24"/>
        </w:rPr>
        <w:tab/>
      </w:r>
      <w:r w:rsidR="00400A07" w:rsidRPr="00D24E6C">
        <w:rPr>
          <w:rFonts w:ascii="Times New Roman" w:eastAsia="Times New Roman" w:hAnsi="Times New Roman" w:cs="Times New Roman"/>
          <w:sz w:val="24"/>
          <w:szCs w:val="24"/>
        </w:rPr>
        <w:t xml:space="preserve">Гражданский служащий, изъявивший желание участвовать в конкурсе в государственном  органе, где он замещает должность гражданской службы, представляет в службу кадров </w:t>
      </w:r>
      <w:r w:rsidR="002665EE" w:rsidRPr="00D24E6C">
        <w:rPr>
          <w:rFonts w:ascii="Times New Roman" w:eastAsia="Times New Roman" w:hAnsi="Times New Roman" w:cs="Times New Roman"/>
          <w:sz w:val="24"/>
          <w:szCs w:val="24"/>
        </w:rPr>
        <w:t xml:space="preserve"> личное </w:t>
      </w:r>
      <w:r w:rsidR="00400A07" w:rsidRPr="00D24E6C">
        <w:rPr>
          <w:rFonts w:ascii="Times New Roman" w:eastAsia="Times New Roman" w:hAnsi="Times New Roman" w:cs="Times New Roman"/>
          <w:sz w:val="24"/>
          <w:szCs w:val="24"/>
        </w:rPr>
        <w:t>заявление на имя представителя нанимателя.</w:t>
      </w:r>
      <w:r w:rsidR="002665EE" w:rsidRPr="00D24E6C">
        <w:rPr>
          <w:rFonts w:ascii="Times New Roman" w:eastAsia="Times New Roman" w:hAnsi="Times New Roman" w:cs="Times New Roman"/>
          <w:sz w:val="24"/>
          <w:szCs w:val="24"/>
        </w:rPr>
        <w:t xml:space="preserve"> (Приложение)</w:t>
      </w:r>
      <w:r w:rsidR="00AC1377">
        <w:rPr>
          <w:rFonts w:ascii="Times New Roman" w:eastAsia="Times New Roman" w:hAnsi="Times New Roman" w:cs="Times New Roman"/>
          <w:sz w:val="24"/>
          <w:szCs w:val="24"/>
        </w:rPr>
        <w:t>.</w:t>
      </w:r>
    </w:p>
    <w:p w:rsidR="002665EE" w:rsidRPr="00D24E6C" w:rsidRDefault="00241A37" w:rsidP="005236CA">
      <w:pPr>
        <w:jc w:val="both"/>
        <w:rPr>
          <w:rFonts w:ascii="Times New Roman" w:eastAsia="Times New Roman" w:hAnsi="Times New Roman" w:cs="Times New Roman"/>
          <w:sz w:val="24"/>
          <w:szCs w:val="24"/>
        </w:rPr>
      </w:pPr>
      <w:r w:rsidRPr="00D24E6C">
        <w:rPr>
          <w:rFonts w:ascii="Times New Roman" w:eastAsia="Times New Roman" w:hAnsi="Times New Roman" w:cs="Times New Roman"/>
          <w:sz w:val="24"/>
          <w:szCs w:val="24"/>
        </w:rPr>
        <w:tab/>
      </w:r>
      <w:r w:rsidR="002665EE" w:rsidRPr="00D24E6C">
        <w:rPr>
          <w:rFonts w:ascii="Times New Roman" w:eastAsia="Times New Roman" w:hAnsi="Times New Roman" w:cs="Times New Roman"/>
          <w:sz w:val="24"/>
          <w:szCs w:val="24"/>
        </w:rPr>
        <w:t>Гражданский служащий, изъявивший желание участвовать в конкурсе в территориальном органе ФНС России, при этом замещающий должность гражданской службы в ином государственном органе, представляет для участия в конкурсе:</w:t>
      </w:r>
    </w:p>
    <w:p w:rsidR="002665EE" w:rsidRPr="00093C97"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F1C9B" w:rsidRPr="00D24E6C">
        <w:rPr>
          <w:rFonts w:ascii="Times New Roman" w:eastAsia="Times New Roman" w:hAnsi="Times New Roman" w:cs="Times New Roman"/>
          <w:sz w:val="24"/>
          <w:szCs w:val="24"/>
        </w:rPr>
        <w:t xml:space="preserve">- </w:t>
      </w:r>
      <w:r w:rsidR="002665EE" w:rsidRPr="00D24E6C">
        <w:rPr>
          <w:rFonts w:ascii="Times New Roman" w:eastAsia="Times New Roman" w:hAnsi="Times New Roman" w:cs="Times New Roman"/>
          <w:sz w:val="24"/>
          <w:szCs w:val="24"/>
        </w:rPr>
        <w:t>личное заявление на имя представите</w:t>
      </w:r>
      <w:r w:rsidR="00093C97">
        <w:rPr>
          <w:rFonts w:ascii="Times New Roman" w:eastAsia="Times New Roman" w:hAnsi="Times New Roman" w:cs="Times New Roman"/>
          <w:sz w:val="24"/>
          <w:szCs w:val="24"/>
        </w:rPr>
        <w:t>ля нанимателя;</w:t>
      </w:r>
    </w:p>
    <w:p w:rsidR="00EB3898"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F1C9B" w:rsidRPr="00D24E6C">
        <w:rPr>
          <w:rFonts w:ascii="Times New Roman" w:eastAsia="Times New Roman" w:hAnsi="Times New Roman" w:cs="Times New Roman"/>
          <w:sz w:val="24"/>
          <w:szCs w:val="24"/>
        </w:rPr>
        <w:t xml:space="preserve">- </w:t>
      </w:r>
      <w:r w:rsidR="002665EE" w:rsidRPr="00D24E6C">
        <w:rPr>
          <w:rFonts w:ascii="Times New Roman" w:eastAsia="Times New Roman" w:hAnsi="Times New Roman" w:cs="Times New Roman"/>
          <w:sz w:val="24"/>
          <w:szCs w:val="24"/>
        </w:rPr>
        <w:t xml:space="preserve"> заполненную и заверенную кадровой службой государственного органа, в котором гражданской служащий замещает должность гражданской службы, анкету по форме, утвержденной Правительством Российской Федерации </w:t>
      </w:r>
      <w:r w:rsidR="00037091">
        <w:rPr>
          <w:rFonts w:ascii="Times New Roman" w:eastAsia="Times New Roman" w:hAnsi="Times New Roman" w:cs="Times New Roman"/>
          <w:sz w:val="24"/>
          <w:szCs w:val="24"/>
        </w:rPr>
        <w:t xml:space="preserve"> от 26.05.2006 № 667-р </w:t>
      </w:r>
      <w:r w:rsidR="002665EE" w:rsidRPr="00D24E6C">
        <w:rPr>
          <w:rFonts w:ascii="Times New Roman" w:eastAsia="Times New Roman" w:hAnsi="Times New Roman" w:cs="Times New Roman"/>
          <w:sz w:val="24"/>
          <w:szCs w:val="24"/>
        </w:rPr>
        <w:t xml:space="preserve">с </w:t>
      </w:r>
      <w:r w:rsidR="00EB3898" w:rsidRPr="00D24E6C">
        <w:rPr>
          <w:rFonts w:ascii="Times New Roman" w:eastAsia="Times New Roman" w:hAnsi="Times New Roman" w:cs="Times New Roman"/>
          <w:sz w:val="24"/>
          <w:szCs w:val="24"/>
        </w:rPr>
        <w:t>фотографи</w:t>
      </w:r>
      <w:r w:rsidR="00093C97">
        <w:rPr>
          <w:rFonts w:ascii="Times New Roman" w:eastAsia="Times New Roman" w:hAnsi="Times New Roman" w:cs="Times New Roman"/>
          <w:sz w:val="24"/>
          <w:szCs w:val="24"/>
        </w:rPr>
        <w:t>ей</w:t>
      </w:r>
      <w:r w:rsidR="00EB3898" w:rsidRPr="00D24E6C">
        <w:rPr>
          <w:rFonts w:ascii="Times New Roman" w:eastAsia="Times New Roman" w:hAnsi="Times New Roman" w:cs="Times New Roman"/>
          <w:sz w:val="24"/>
          <w:szCs w:val="24"/>
        </w:rPr>
        <w:t>;</w:t>
      </w:r>
    </w:p>
    <w:p w:rsidR="0052037E"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52037E" w:rsidRPr="00D24E6C">
        <w:rPr>
          <w:rFonts w:ascii="Times New Roman" w:eastAsia="Times New Roman" w:hAnsi="Times New Roman" w:cs="Times New Roman"/>
          <w:sz w:val="24"/>
          <w:szCs w:val="24"/>
        </w:rPr>
        <w:t xml:space="preserve">- сведения о </w:t>
      </w:r>
      <w:r w:rsidR="0052037E">
        <w:rPr>
          <w:rFonts w:ascii="Times New Roman" w:eastAsia="Times New Roman" w:hAnsi="Times New Roman" w:cs="Times New Roman"/>
          <w:sz w:val="24"/>
          <w:szCs w:val="24"/>
        </w:rPr>
        <w:t>своих доходах, доходах супруги (супруга) и несовершеннолетних детей,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в организации, а также сведения об имуществе, принадлежащем ему  на праве собственности, о своих обязательствах имущественного характера по состоянию на первое</w:t>
      </w:r>
      <w:proofErr w:type="gramEnd"/>
      <w:r w:rsidR="0052037E">
        <w:rPr>
          <w:rFonts w:ascii="Times New Roman" w:eastAsia="Times New Roman" w:hAnsi="Times New Roman" w:cs="Times New Roman"/>
          <w:sz w:val="24"/>
          <w:szCs w:val="24"/>
        </w:rPr>
        <w:t xml:space="preserve"> </w:t>
      </w:r>
      <w:proofErr w:type="gramStart"/>
      <w:r w:rsidR="0052037E">
        <w:rPr>
          <w:rFonts w:ascii="Times New Roman" w:eastAsia="Times New Roman" w:hAnsi="Times New Roman" w:cs="Times New Roman"/>
          <w:sz w:val="24"/>
          <w:szCs w:val="24"/>
        </w:rPr>
        <w:t>число месяца, предшествующего месяцу подачи документов для замещения должности</w:t>
      </w:r>
      <w:r w:rsidR="0052037E" w:rsidRPr="00D24E6C">
        <w:rPr>
          <w:rFonts w:ascii="Times New Roman" w:eastAsia="Times New Roman" w:hAnsi="Times New Roman" w:cs="Times New Roman"/>
          <w:sz w:val="24"/>
          <w:szCs w:val="24"/>
        </w:rPr>
        <w:t xml:space="preserve"> </w:t>
      </w:r>
      <w:r w:rsidR="0052037E">
        <w:rPr>
          <w:rFonts w:ascii="Times New Roman" w:eastAsia="Times New Roman" w:hAnsi="Times New Roman" w:cs="Times New Roman"/>
          <w:sz w:val="24"/>
          <w:szCs w:val="24"/>
        </w:rPr>
        <w:t>в организации (на отчетную дату) по форме, утвержденной Указом Президента Российской Федерации от 23.06.2014 №460  и заполняется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w:t>
      </w:r>
      <w:r w:rsidR="00AC1377">
        <w:rPr>
          <w:rFonts w:ascii="Times New Roman" w:eastAsia="Times New Roman" w:hAnsi="Times New Roman" w:cs="Times New Roman"/>
          <w:sz w:val="24"/>
          <w:szCs w:val="24"/>
        </w:rPr>
        <w:t>ы</w:t>
      </w:r>
      <w:r w:rsidR="0052037E">
        <w:rPr>
          <w:rFonts w:ascii="Times New Roman" w:eastAsia="Times New Roman" w:hAnsi="Times New Roman" w:cs="Times New Roman"/>
          <w:sz w:val="24"/>
          <w:szCs w:val="24"/>
        </w:rPr>
        <w:t xml:space="preserve"> в сети «Интернет»</w:t>
      </w:r>
      <w:r w:rsidR="0052037E" w:rsidRPr="00D24E6C">
        <w:rPr>
          <w:rFonts w:ascii="Times New Roman" w:hAnsi="Times New Roman" w:cs="Times New Roman"/>
          <w:sz w:val="24"/>
          <w:szCs w:val="24"/>
        </w:rPr>
        <w:t>.</w:t>
      </w:r>
      <w:r w:rsidR="0052037E" w:rsidRPr="00606537">
        <w:rPr>
          <w:rFonts w:ascii="Times New Roman" w:eastAsia="Times New Roman" w:hAnsi="Times New Roman" w:cs="Times New Roman"/>
          <w:sz w:val="24"/>
          <w:szCs w:val="24"/>
        </w:rPr>
        <w:t xml:space="preserve"> </w:t>
      </w:r>
      <w:r w:rsidR="0052037E" w:rsidRPr="00D24E6C">
        <w:rPr>
          <w:rFonts w:ascii="Times New Roman" w:eastAsia="Times New Roman" w:hAnsi="Times New Roman" w:cs="Times New Roman"/>
          <w:sz w:val="24"/>
          <w:szCs w:val="24"/>
        </w:rPr>
        <w:t>http://gossluzhba.gov.ru</w:t>
      </w:r>
      <w:r w:rsidR="0052037E">
        <w:rPr>
          <w:rFonts w:ascii="Times New Roman" w:eastAsia="Times New Roman" w:hAnsi="Times New Roman" w:cs="Times New Roman"/>
          <w:sz w:val="24"/>
          <w:szCs w:val="24"/>
        </w:rPr>
        <w:t>;</w:t>
      </w:r>
      <w:r w:rsidR="0052037E" w:rsidRPr="00D24E6C">
        <w:rPr>
          <w:rFonts w:ascii="Times New Roman" w:eastAsia="Times New Roman" w:hAnsi="Times New Roman" w:cs="Times New Roman"/>
          <w:sz w:val="24"/>
          <w:szCs w:val="24"/>
        </w:rPr>
        <w:t xml:space="preserve"> </w:t>
      </w:r>
      <w:proofErr w:type="gramEnd"/>
    </w:p>
    <w:p w:rsidR="0052037E"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52037E" w:rsidRPr="00D24E6C">
        <w:rPr>
          <w:rFonts w:ascii="Times New Roman" w:eastAsia="Times New Roman" w:hAnsi="Times New Roman" w:cs="Times New Roman"/>
          <w:sz w:val="24"/>
          <w:szCs w:val="24"/>
        </w:rPr>
        <w:t>- сведения об адресах сайтов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 2867-р</w:t>
      </w:r>
      <w:proofErr w:type="gramEnd"/>
    </w:p>
    <w:p w:rsidR="00683D13" w:rsidRPr="00D24E6C" w:rsidRDefault="00683D13" w:rsidP="005236CA">
      <w:pPr>
        <w:ind w:firstLine="708"/>
        <w:jc w:val="both"/>
        <w:rPr>
          <w:rFonts w:ascii="Times New Roman" w:eastAsia="Times New Roman" w:hAnsi="Times New Roman" w:cs="Times New Roman"/>
          <w:sz w:val="24"/>
          <w:szCs w:val="24"/>
        </w:rPr>
      </w:pPr>
      <w:bookmarkStart w:id="0" w:name="_GoBack"/>
      <w:r w:rsidRPr="00D24E6C">
        <w:rPr>
          <w:rFonts w:ascii="Times New Roman" w:eastAsia="Times New Roman" w:hAnsi="Times New Roman" w:cs="Times New Roman"/>
          <w:sz w:val="24"/>
          <w:szCs w:val="24"/>
        </w:rPr>
        <w:t>Гражданин, изъявивший желание участвовать в конкурсе, представляет следующие документы:</w:t>
      </w:r>
    </w:p>
    <w:p w:rsidR="00683D13"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6E5BFE" w:rsidRPr="00D24E6C">
        <w:rPr>
          <w:rFonts w:ascii="Times New Roman" w:eastAsia="Times New Roman" w:hAnsi="Times New Roman" w:cs="Times New Roman"/>
          <w:sz w:val="24"/>
          <w:szCs w:val="24"/>
        </w:rPr>
        <w:t xml:space="preserve">- </w:t>
      </w:r>
      <w:r w:rsidR="00980557">
        <w:rPr>
          <w:rFonts w:ascii="Times New Roman" w:eastAsia="Times New Roman" w:hAnsi="Times New Roman" w:cs="Times New Roman"/>
          <w:sz w:val="24"/>
          <w:szCs w:val="24"/>
        </w:rPr>
        <w:t>личное заявление на имя представителя нанимателя;</w:t>
      </w:r>
    </w:p>
    <w:p w:rsidR="00037091"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5BFE" w:rsidRPr="00D24E6C">
        <w:rPr>
          <w:rFonts w:ascii="Times New Roman" w:eastAsia="Times New Roman" w:hAnsi="Times New Roman" w:cs="Times New Roman"/>
          <w:sz w:val="24"/>
          <w:szCs w:val="24"/>
        </w:rPr>
        <w:t xml:space="preserve">- </w:t>
      </w:r>
      <w:r w:rsidR="00683D13" w:rsidRPr="00D24E6C">
        <w:rPr>
          <w:rFonts w:ascii="Times New Roman" w:eastAsia="Times New Roman" w:hAnsi="Times New Roman" w:cs="Times New Roman"/>
          <w:sz w:val="24"/>
          <w:szCs w:val="24"/>
        </w:rPr>
        <w:t xml:space="preserve">заполненную и подписанную анкету по форме, утвержденной Правительством Российской Федерации </w:t>
      </w:r>
      <w:r w:rsidR="00037091">
        <w:rPr>
          <w:rFonts w:ascii="Times New Roman" w:eastAsia="Times New Roman" w:hAnsi="Times New Roman" w:cs="Times New Roman"/>
          <w:sz w:val="24"/>
          <w:szCs w:val="24"/>
        </w:rPr>
        <w:t xml:space="preserve">от 26.05.2006 № 667-р </w:t>
      </w:r>
      <w:r w:rsidR="00037091" w:rsidRPr="00D24E6C">
        <w:rPr>
          <w:rFonts w:ascii="Times New Roman" w:eastAsia="Times New Roman" w:hAnsi="Times New Roman" w:cs="Times New Roman"/>
          <w:sz w:val="24"/>
          <w:szCs w:val="24"/>
        </w:rPr>
        <w:t>с фотографи</w:t>
      </w:r>
      <w:r w:rsidR="00093C97">
        <w:rPr>
          <w:rFonts w:ascii="Times New Roman" w:eastAsia="Times New Roman" w:hAnsi="Times New Roman" w:cs="Times New Roman"/>
          <w:sz w:val="24"/>
          <w:szCs w:val="24"/>
        </w:rPr>
        <w:t>ей</w:t>
      </w:r>
      <w:r w:rsidR="00037091" w:rsidRPr="00D24E6C">
        <w:rPr>
          <w:rFonts w:ascii="Times New Roman" w:eastAsia="Times New Roman" w:hAnsi="Times New Roman" w:cs="Times New Roman"/>
          <w:sz w:val="24"/>
          <w:szCs w:val="24"/>
        </w:rPr>
        <w:t>;</w:t>
      </w:r>
    </w:p>
    <w:p w:rsidR="00683D13"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37091">
        <w:rPr>
          <w:rFonts w:ascii="Times New Roman" w:eastAsia="Times New Roman" w:hAnsi="Times New Roman" w:cs="Times New Roman"/>
          <w:sz w:val="24"/>
          <w:szCs w:val="24"/>
        </w:rPr>
        <w:t xml:space="preserve">- </w:t>
      </w:r>
      <w:r w:rsidR="00683D13" w:rsidRPr="00D24E6C">
        <w:rPr>
          <w:rFonts w:ascii="Times New Roman" w:eastAsia="Times New Roman" w:hAnsi="Times New Roman" w:cs="Times New Roman"/>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683D13"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5BFE" w:rsidRPr="00D24E6C">
        <w:rPr>
          <w:rFonts w:ascii="Times New Roman" w:eastAsia="Times New Roman" w:hAnsi="Times New Roman" w:cs="Times New Roman"/>
          <w:sz w:val="24"/>
          <w:szCs w:val="24"/>
        </w:rPr>
        <w:t xml:space="preserve">- </w:t>
      </w:r>
      <w:r w:rsidR="00683D13" w:rsidRPr="00D24E6C">
        <w:rPr>
          <w:rFonts w:ascii="Times New Roman" w:eastAsia="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683D13"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5BFE" w:rsidRPr="00D24E6C">
        <w:rPr>
          <w:rFonts w:ascii="Times New Roman" w:eastAsia="Times New Roman" w:hAnsi="Times New Roman" w:cs="Times New Roman"/>
          <w:sz w:val="24"/>
          <w:szCs w:val="24"/>
        </w:rPr>
        <w:t xml:space="preserve">- </w:t>
      </w:r>
      <w:r w:rsidR="00683D13" w:rsidRPr="00D24E6C">
        <w:rPr>
          <w:rFonts w:ascii="Times New Roman" w:eastAsia="Times New Roman" w:hAnsi="Times New Roman" w:cs="Times New Roman"/>
          <w:sz w:val="24"/>
          <w:szCs w:val="24"/>
        </w:rPr>
        <w:t xml:space="preserve">копию трудовой книжки (за исключением случаев, когда служебная (трудовая) деятельность осуществляется впервые), </w:t>
      </w:r>
      <w:r w:rsidR="00683D13" w:rsidRPr="00D24E6C">
        <w:rPr>
          <w:rFonts w:ascii="Times New Roman" w:eastAsia="Times New Roman" w:hAnsi="Times New Roman" w:cs="Times New Roman"/>
          <w:sz w:val="24"/>
          <w:szCs w:val="24"/>
          <w:u w:val="single"/>
        </w:rPr>
        <w:t>заверенную нотариально или кадровой службой по месту работы (службы)</w:t>
      </w:r>
      <w:r w:rsidR="00683D13" w:rsidRPr="00D24E6C">
        <w:rPr>
          <w:rFonts w:ascii="Times New Roman" w:eastAsia="Times New Roman" w:hAnsi="Times New Roman" w:cs="Times New Roman"/>
          <w:sz w:val="24"/>
          <w:szCs w:val="24"/>
        </w:rPr>
        <w:t>, или иные документы, подтверждающие трудовую (служебную) деятельность гражданина;</w:t>
      </w:r>
    </w:p>
    <w:p w:rsidR="00683D13"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5BFE" w:rsidRPr="00D24E6C">
        <w:rPr>
          <w:rFonts w:ascii="Times New Roman" w:eastAsia="Times New Roman" w:hAnsi="Times New Roman" w:cs="Times New Roman"/>
          <w:sz w:val="24"/>
          <w:szCs w:val="24"/>
        </w:rPr>
        <w:t xml:space="preserve">- </w:t>
      </w:r>
      <w:r w:rsidR="00683D13" w:rsidRPr="00D24E6C">
        <w:rPr>
          <w:rFonts w:ascii="Times New Roman" w:eastAsia="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00683D13" w:rsidRPr="00D24E6C">
        <w:rPr>
          <w:rFonts w:ascii="Times New Roman" w:eastAsia="Times New Roman" w:hAnsi="Times New Roman" w:cs="Times New Roman"/>
          <w:sz w:val="24"/>
          <w:szCs w:val="24"/>
          <w:u w:val="single"/>
        </w:rPr>
        <w:t>заверенные нотариально или кадровой службой по месту работы (службы)</w:t>
      </w:r>
      <w:r w:rsidR="00683D13" w:rsidRPr="00D24E6C">
        <w:rPr>
          <w:rFonts w:ascii="Times New Roman" w:eastAsia="Times New Roman" w:hAnsi="Times New Roman" w:cs="Times New Roman"/>
          <w:sz w:val="24"/>
          <w:szCs w:val="24"/>
        </w:rPr>
        <w:t>;</w:t>
      </w:r>
    </w:p>
    <w:p w:rsidR="00683D13" w:rsidRPr="00D24E6C" w:rsidRDefault="009877DB" w:rsidP="005236CA">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006E5BFE" w:rsidRPr="00D24E6C">
        <w:rPr>
          <w:rFonts w:ascii="Times New Roman" w:eastAsia="Times New Roman" w:hAnsi="Times New Roman" w:cs="Times New Roman"/>
          <w:sz w:val="24"/>
          <w:szCs w:val="24"/>
        </w:rPr>
        <w:t xml:space="preserve">- </w:t>
      </w:r>
      <w:r w:rsidR="00683D13" w:rsidRPr="00D24E6C">
        <w:rPr>
          <w:rFonts w:ascii="Times New Roman" w:eastAsia="Times New Roman" w:hAnsi="Times New Roman" w:cs="Times New Roman"/>
          <w:sz w:val="24"/>
          <w:szCs w:val="24"/>
        </w:rPr>
        <w:t xml:space="preserve">документ об отсутствии заболевания, препятствующего поступлению на гражданскую </w:t>
      </w:r>
      <w:r w:rsidR="006E5BFE" w:rsidRPr="00D24E6C">
        <w:rPr>
          <w:rFonts w:ascii="Times New Roman" w:eastAsia="Times New Roman" w:hAnsi="Times New Roman" w:cs="Times New Roman"/>
          <w:sz w:val="24"/>
          <w:szCs w:val="24"/>
        </w:rPr>
        <w:t xml:space="preserve"> службу или ее прохождению (форма №001-ГС/у);</w:t>
      </w:r>
    </w:p>
    <w:p w:rsidR="00606537"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6E5BFE" w:rsidRPr="00D24E6C">
        <w:rPr>
          <w:rFonts w:ascii="Times New Roman" w:eastAsia="Times New Roman" w:hAnsi="Times New Roman" w:cs="Times New Roman"/>
          <w:sz w:val="24"/>
          <w:szCs w:val="24"/>
        </w:rPr>
        <w:t xml:space="preserve">- </w:t>
      </w:r>
      <w:r w:rsidR="00683D13" w:rsidRPr="00D24E6C">
        <w:rPr>
          <w:rFonts w:ascii="Times New Roman" w:eastAsia="Times New Roman" w:hAnsi="Times New Roman" w:cs="Times New Roman"/>
          <w:sz w:val="24"/>
          <w:szCs w:val="24"/>
        </w:rPr>
        <w:t xml:space="preserve">сведения о </w:t>
      </w:r>
      <w:r w:rsidR="00C04F3A">
        <w:rPr>
          <w:rFonts w:ascii="Times New Roman" w:eastAsia="Times New Roman" w:hAnsi="Times New Roman" w:cs="Times New Roman"/>
          <w:sz w:val="24"/>
          <w:szCs w:val="24"/>
        </w:rPr>
        <w:t xml:space="preserve"> своих доходах,</w:t>
      </w:r>
      <w:r w:rsidR="009A1C07">
        <w:rPr>
          <w:rFonts w:ascii="Times New Roman" w:eastAsia="Times New Roman" w:hAnsi="Times New Roman" w:cs="Times New Roman"/>
          <w:sz w:val="24"/>
          <w:szCs w:val="24"/>
        </w:rPr>
        <w:t xml:space="preserve"> доходах супруги (супруга) и несовершеннолетних детей, </w:t>
      </w:r>
      <w:r w:rsidR="00C04F3A">
        <w:rPr>
          <w:rFonts w:ascii="Times New Roman" w:eastAsia="Times New Roman" w:hAnsi="Times New Roman" w:cs="Times New Roman"/>
          <w:sz w:val="24"/>
          <w:szCs w:val="24"/>
        </w:rPr>
        <w:t xml:space="preserve"> полученных от всех источников (включая доходы по прежнему месту работы </w:t>
      </w:r>
      <w:r w:rsidR="009A1C07">
        <w:rPr>
          <w:rFonts w:ascii="Times New Roman" w:eastAsia="Times New Roman" w:hAnsi="Times New Roman" w:cs="Times New Roman"/>
          <w:sz w:val="24"/>
          <w:szCs w:val="24"/>
        </w:rPr>
        <w:t xml:space="preserve"> или месту замещения выборной должности, пенсии, пособия, иные выплаты) за календарный год, предшествующий году подачи документов для замещения должности в организации, а также сведения об имуществе, принадлежащем ему  на праве собственности, о своих обязательствах имущественного характера по состоянию на первое</w:t>
      </w:r>
      <w:proofErr w:type="gramEnd"/>
      <w:r w:rsidR="009A1C07">
        <w:rPr>
          <w:rFonts w:ascii="Times New Roman" w:eastAsia="Times New Roman" w:hAnsi="Times New Roman" w:cs="Times New Roman"/>
          <w:sz w:val="24"/>
          <w:szCs w:val="24"/>
        </w:rPr>
        <w:t xml:space="preserve"> </w:t>
      </w:r>
      <w:proofErr w:type="gramStart"/>
      <w:r w:rsidR="009A1C07">
        <w:rPr>
          <w:rFonts w:ascii="Times New Roman" w:eastAsia="Times New Roman" w:hAnsi="Times New Roman" w:cs="Times New Roman"/>
          <w:sz w:val="24"/>
          <w:szCs w:val="24"/>
        </w:rPr>
        <w:t>число месяца, предшествующего месяцу подачи документов для замещения должности</w:t>
      </w:r>
      <w:r w:rsidR="00020004" w:rsidRPr="00D24E6C">
        <w:rPr>
          <w:rFonts w:ascii="Times New Roman" w:eastAsia="Times New Roman" w:hAnsi="Times New Roman" w:cs="Times New Roman"/>
          <w:sz w:val="24"/>
          <w:szCs w:val="24"/>
        </w:rPr>
        <w:t xml:space="preserve"> </w:t>
      </w:r>
      <w:r w:rsidR="009A1C07">
        <w:rPr>
          <w:rFonts w:ascii="Times New Roman" w:eastAsia="Times New Roman" w:hAnsi="Times New Roman" w:cs="Times New Roman"/>
          <w:sz w:val="24"/>
          <w:szCs w:val="24"/>
        </w:rPr>
        <w:t>в организации (на отчетную дату) по форме, утвержденной Указом Президента Российской Федерации от 23.06.2014 №460  и заполняется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w:t>
      </w:r>
      <w:r w:rsidR="00AC1377">
        <w:rPr>
          <w:rFonts w:ascii="Times New Roman" w:eastAsia="Times New Roman" w:hAnsi="Times New Roman" w:cs="Times New Roman"/>
          <w:sz w:val="24"/>
          <w:szCs w:val="24"/>
        </w:rPr>
        <w:t>ы</w:t>
      </w:r>
      <w:r w:rsidR="00980557">
        <w:rPr>
          <w:rFonts w:ascii="Times New Roman" w:eastAsia="Times New Roman" w:hAnsi="Times New Roman" w:cs="Times New Roman"/>
          <w:sz w:val="24"/>
          <w:szCs w:val="24"/>
        </w:rPr>
        <w:t xml:space="preserve"> в сети «Интернет</w:t>
      </w:r>
      <w:r w:rsidR="00606537">
        <w:rPr>
          <w:rFonts w:ascii="Times New Roman" w:eastAsia="Times New Roman" w:hAnsi="Times New Roman" w:cs="Times New Roman"/>
          <w:sz w:val="24"/>
          <w:szCs w:val="24"/>
        </w:rPr>
        <w:t>»</w:t>
      </w:r>
      <w:r w:rsidR="00606537" w:rsidRPr="00D24E6C">
        <w:rPr>
          <w:rFonts w:ascii="Times New Roman" w:hAnsi="Times New Roman" w:cs="Times New Roman"/>
          <w:sz w:val="24"/>
          <w:szCs w:val="24"/>
        </w:rPr>
        <w:t>.</w:t>
      </w:r>
      <w:r w:rsidR="00606537" w:rsidRPr="00606537">
        <w:rPr>
          <w:rFonts w:ascii="Times New Roman" w:eastAsia="Times New Roman" w:hAnsi="Times New Roman" w:cs="Times New Roman"/>
          <w:sz w:val="24"/>
          <w:szCs w:val="24"/>
        </w:rPr>
        <w:t xml:space="preserve"> </w:t>
      </w:r>
      <w:r w:rsidR="00606537" w:rsidRPr="00D24E6C">
        <w:rPr>
          <w:rFonts w:ascii="Times New Roman" w:eastAsia="Times New Roman" w:hAnsi="Times New Roman" w:cs="Times New Roman"/>
          <w:sz w:val="24"/>
          <w:szCs w:val="24"/>
        </w:rPr>
        <w:t>http://gossluzhba.gov.ru</w:t>
      </w:r>
      <w:r w:rsidR="00606537">
        <w:rPr>
          <w:rFonts w:ascii="Times New Roman" w:eastAsia="Times New Roman" w:hAnsi="Times New Roman" w:cs="Times New Roman"/>
          <w:sz w:val="24"/>
          <w:szCs w:val="24"/>
        </w:rPr>
        <w:t>;</w:t>
      </w:r>
      <w:r w:rsidR="00606537" w:rsidRPr="00D24E6C">
        <w:rPr>
          <w:rFonts w:ascii="Times New Roman" w:eastAsia="Times New Roman" w:hAnsi="Times New Roman" w:cs="Times New Roman"/>
          <w:sz w:val="24"/>
          <w:szCs w:val="24"/>
        </w:rPr>
        <w:t xml:space="preserve"> </w:t>
      </w:r>
      <w:proofErr w:type="gramEnd"/>
    </w:p>
    <w:p w:rsidR="00683D13" w:rsidRPr="00D24E6C"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sidR="006E5BFE" w:rsidRPr="00D24E6C">
        <w:rPr>
          <w:rFonts w:ascii="Times New Roman" w:eastAsia="Times New Roman" w:hAnsi="Times New Roman" w:cs="Times New Roman"/>
          <w:sz w:val="24"/>
          <w:szCs w:val="24"/>
        </w:rPr>
        <w:t xml:space="preserve">- </w:t>
      </w:r>
      <w:r w:rsidR="00A750E9" w:rsidRPr="00D24E6C">
        <w:rPr>
          <w:rFonts w:ascii="Times New Roman" w:eastAsia="Times New Roman" w:hAnsi="Times New Roman" w:cs="Times New Roman"/>
          <w:sz w:val="24"/>
          <w:szCs w:val="24"/>
        </w:rPr>
        <w:t>сведения об адресах сайтов (или) страниц сайтов в информационно-телекоммуникационной сети «Интернет», на которых государственным</w:t>
      </w:r>
      <w:r w:rsidR="003E5413" w:rsidRPr="00D24E6C">
        <w:rPr>
          <w:rFonts w:ascii="Times New Roman" w:eastAsia="Times New Roman" w:hAnsi="Times New Roman" w:cs="Times New Roman"/>
          <w:sz w:val="24"/>
          <w:szCs w:val="24"/>
        </w:rPr>
        <w:t xml:space="preserve">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r w:rsidR="00DD31E6" w:rsidRPr="00D24E6C">
        <w:rPr>
          <w:rFonts w:ascii="Times New Roman" w:eastAsia="Times New Roman" w:hAnsi="Times New Roman" w:cs="Times New Roman"/>
          <w:sz w:val="24"/>
          <w:szCs w:val="24"/>
        </w:rPr>
        <w:t xml:space="preserve"> </w:t>
      </w:r>
      <w:r w:rsidR="003E5413" w:rsidRPr="00D24E6C">
        <w:rPr>
          <w:rFonts w:ascii="Times New Roman" w:eastAsia="Times New Roman" w:hAnsi="Times New Roman" w:cs="Times New Roman"/>
          <w:sz w:val="24"/>
          <w:szCs w:val="24"/>
        </w:rPr>
        <w:t xml:space="preserve"> по форме, утвержденной распоряжением Правительства Российской Федерации от 28.12.2016 № 2867-р</w:t>
      </w:r>
      <w:proofErr w:type="gramEnd"/>
    </w:p>
    <w:p w:rsidR="00683D13" w:rsidRDefault="009877DB"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E5BFE" w:rsidRPr="00D24E6C">
        <w:rPr>
          <w:rFonts w:ascii="Times New Roman" w:eastAsia="Times New Roman" w:hAnsi="Times New Roman" w:cs="Times New Roman"/>
          <w:sz w:val="24"/>
          <w:szCs w:val="24"/>
        </w:rPr>
        <w:t xml:space="preserve">- </w:t>
      </w:r>
      <w:r w:rsidR="000A7AFB">
        <w:rPr>
          <w:rFonts w:ascii="Times New Roman" w:eastAsia="Times New Roman" w:hAnsi="Times New Roman" w:cs="Times New Roman"/>
          <w:sz w:val="24"/>
          <w:szCs w:val="24"/>
        </w:rPr>
        <w:t xml:space="preserve">справка об отсутствии судимости, которая заказывается в МФЦ или на сайте </w:t>
      </w:r>
      <w:proofErr w:type="spellStart"/>
      <w:r w:rsidR="000A7AFB">
        <w:rPr>
          <w:rFonts w:ascii="Times New Roman" w:eastAsia="Times New Roman" w:hAnsi="Times New Roman" w:cs="Times New Roman"/>
          <w:sz w:val="24"/>
          <w:szCs w:val="24"/>
        </w:rPr>
        <w:t>госуслуг</w:t>
      </w:r>
      <w:proofErr w:type="spellEnd"/>
      <w:r w:rsidR="000A7AFB">
        <w:rPr>
          <w:rFonts w:ascii="Times New Roman" w:eastAsia="Times New Roman" w:hAnsi="Times New Roman" w:cs="Times New Roman"/>
          <w:sz w:val="24"/>
          <w:szCs w:val="24"/>
        </w:rPr>
        <w:t>;</w:t>
      </w:r>
    </w:p>
    <w:p w:rsidR="00C04F3A" w:rsidRDefault="009877DB" w:rsidP="009877DB">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A7AFB">
        <w:rPr>
          <w:rFonts w:ascii="Times New Roman" w:eastAsia="Times New Roman" w:hAnsi="Times New Roman" w:cs="Times New Roman"/>
          <w:sz w:val="24"/>
          <w:szCs w:val="24"/>
        </w:rPr>
        <w:t xml:space="preserve">- </w:t>
      </w:r>
      <w:r w:rsidR="00C04F3A">
        <w:rPr>
          <w:rFonts w:ascii="Times New Roman" w:eastAsia="Times New Roman" w:hAnsi="Times New Roman" w:cs="Times New Roman"/>
          <w:sz w:val="24"/>
          <w:szCs w:val="24"/>
        </w:rPr>
        <w:t>справка о подтверждении диплома.</w:t>
      </w:r>
    </w:p>
    <w:bookmarkEnd w:id="0"/>
    <w:p w:rsidR="00C04F3A" w:rsidRDefault="0009346C"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Документы в государственный орган гражданином (гражданским служащим)</w:t>
      </w:r>
      <w:r w:rsidR="00AC1377">
        <w:rPr>
          <w:rFonts w:ascii="Times New Roman" w:eastAsia="Times New Roman" w:hAnsi="Times New Roman" w:cs="Times New Roman"/>
          <w:sz w:val="24"/>
          <w:szCs w:val="24"/>
        </w:rPr>
        <w:t xml:space="preserve"> предоставляются</w:t>
      </w:r>
      <w:r>
        <w:rPr>
          <w:rFonts w:ascii="Times New Roman" w:eastAsia="Times New Roman" w:hAnsi="Times New Roman" w:cs="Times New Roman"/>
          <w:sz w:val="24"/>
          <w:szCs w:val="24"/>
        </w:rPr>
        <w:t xml:space="preserve"> лично, посредством направления по почте или в электронном виде с использованием указанно</w:t>
      </w:r>
      <w:r w:rsidR="00492F98">
        <w:rPr>
          <w:rFonts w:ascii="Times New Roman" w:eastAsia="Times New Roman" w:hAnsi="Times New Roman" w:cs="Times New Roman"/>
          <w:sz w:val="24"/>
          <w:szCs w:val="24"/>
        </w:rPr>
        <w:t>й</w:t>
      </w:r>
      <w:r>
        <w:rPr>
          <w:rFonts w:ascii="Times New Roman" w:eastAsia="Times New Roman" w:hAnsi="Times New Roman" w:cs="Times New Roman"/>
          <w:sz w:val="24"/>
          <w:szCs w:val="24"/>
        </w:rPr>
        <w:t xml:space="preserve"> информационной системы.</w:t>
      </w:r>
    </w:p>
    <w:p w:rsidR="0009346C" w:rsidRDefault="0009346C"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Порядок представления документов в электронном виде устанавливается Правительством Российской Федерации.</w:t>
      </w:r>
    </w:p>
    <w:p w:rsidR="0009346C" w:rsidRDefault="00AE3D4B" w:rsidP="005236CA">
      <w:pPr>
        <w:jc w:val="both"/>
        <w:rPr>
          <w:rFonts w:ascii="Times New Roman" w:eastAsia="Times New Roman" w:hAnsi="Times New Roman" w:cs="Times New Roman"/>
          <w:sz w:val="24"/>
          <w:szCs w:val="24"/>
        </w:rPr>
      </w:pPr>
      <w:r w:rsidRPr="00D24E6C">
        <w:rPr>
          <w:rFonts w:ascii="Times New Roman" w:eastAsia="Times New Roman" w:hAnsi="Times New Roman" w:cs="Times New Roman"/>
          <w:sz w:val="24"/>
          <w:szCs w:val="24"/>
        </w:rPr>
        <w:tab/>
      </w:r>
      <w:r w:rsidR="0009346C" w:rsidRPr="00D24E6C">
        <w:rPr>
          <w:rFonts w:ascii="Times New Roman" w:eastAsia="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w:t>
      </w:r>
      <w:r w:rsidR="0009346C">
        <w:rPr>
          <w:rFonts w:ascii="Times New Roman" w:eastAsia="Times New Roman" w:hAnsi="Times New Roman" w:cs="Times New Roman"/>
          <w:sz w:val="24"/>
          <w:szCs w:val="24"/>
        </w:rPr>
        <w:t xml:space="preserve"> (гражданскому служащему) </w:t>
      </w:r>
      <w:r w:rsidR="0009346C" w:rsidRPr="00D24E6C">
        <w:rPr>
          <w:rFonts w:ascii="Times New Roman" w:eastAsia="Times New Roman" w:hAnsi="Times New Roman" w:cs="Times New Roman"/>
          <w:sz w:val="24"/>
          <w:szCs w:val="24"/>
        </w:rPr>
        <w:t xml:space="preserve"> в их приеме.</w:t>
      </w:r>
    </w:p>
    <w:p w:rsidR="001C0BF5" w:rsidRDefault="0009346C" w:rsidP="005236C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При </w:t>
      </w:r>
      <w:r w:rsidR="001C0BF5">
        <w:rPr>
          <w:rFonts w:ascii="Times New Roman" w:eastAsia="Times New Roman" w:hAnsi="Times New Roman" w:cs="Times New Roman"/>
          <w:sz w:val="24"/>
          <w:szCs w:val="24"/>
        </w:rPr>
        <w:t>несвоевременном</w:t>
      </w:r>
      <w:r>
        <w:rPr>
          <w:rFonts w:ascii="Times New Roman" w:eastAsia="Times New Roman" w:hAnsi="Times New Roman" w:cs="Times New Roman"/>
          <w:sz w:val="24"/>
          <w:szCs w:val="24"/>
        </w:rPr>
        <w:t xml:space="preserve"> представлении </w:t>
      </w:r>
      <w:r w:rsidR="001C0BF5">
        <w:rPr>
          <w:rFonts w:ascii="Times New Roman" w:eastAsia="Times New Roman" w:hAnsi="Times New Roman" w:cs="Times New Roman"/>
          <w:sz w:val="24"/>
          <w:szCs w:val="24"/>
        </w:rPr>
        <w:t>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683D13" w:rsidRPr="00D24E6C" w:rsidRDefault="001C0BF5" w:rsidP="005236CA">
      <w:pPr>
        <w:jc w:val="both"/>
        <w:rPr>
          <w:rFonts w:ascii="Times New Roman" w:hAnsi="Times New Roman" w:cs="Times New Roman"/>
          <w:sz w:val="24"/>
          <w:szCs w:val="24"/>
        </w:rPr>
      </w:pPr>
      <w:r>
        <w:rPr>
          <w:rFonts w:ascii="Times New Roman" w:eastAsia="Times New Roman" w:hAnsi="Times New Roman" w:cs="Times New Roman"/>
          <w:sz w:val="24"/>
          <w:szCs w:val="24"/>
        </w:rPr>
        <w:tab/>
      </w:r>
      <w:r w:rsidR="00683D13" w:rsidRPr="00D24E6C">
        <w:rPr>
          <w:rFonts w:ascii="Times New Roman" w:hAnsi="Times New Roman" w:cs="Times New Roman"/>
          <w:sz w:val="24"/>
          <w:szCs w:val="24"/>
        </w:rPr>
        <w:t>Конкурс заключается в оценке профессионального уровня претендентов на замещение вакантных должностей (включение в кадровый резерв), их соответствия установленным квалификационным требованиям к должности гражданской службы.</w:t>
      </w:r>
    </w:p>
    <w:p w:rsidR="00683D13" w:rsidRPr="00D24E6C" w:rsidRDefault="00683D13" w:rsidP="005236CA">
      <w:pPr>
        <w:pStyle w:val="ConsNormal"/>
        <w:widowControl/>
        <w:ind w:right="0" w:firstLine="709"/>
        <w:jc w:val="both"/>
        <w:rPr>
          <w:rFonts w:ascii="Times New Roman" w:hAnsi="Times New Roman" w:cs="Times New Roman"/>
          <w:sz w:val="24"/>
          <w:szCs w:val="24"/>
        </w:rPr>
      </w:pPr>
      <w:proofErr w:type="gramStart"/>
      <w:r w:rsidRPr="00D24E6C">
        <w:rPr>
          <w:rFonts w:ascii="Times New Roman" w:hAnsi="Times New Roman" w:cs="Times New Roman"/>
          <w:sz w:val="24"/>
          <w:szCs w:val="24"/>
        </w:rPr>
        <w:t>При проведении конкурса конкурсная комиссия оценивает кандидатов на основании представленных ими документов</w:t>
      </w:r>
      <w:r w:rsidR="006E0392">
        <w:rPr>
          <w:rFonts w:ascii="Times New Roman" w:hAnsi="Times New Roman" w:cs="Times New Roman"/>
          <w:sz w:val="24"/>
          <w:szCs w:val="24"/>
        </w:rPr>
        <w:t xml:space="preserve"> об образовании, прохождении гражданской или иной государственной службы, осуществлении другой трудовой деятельности</w:t>
      </w:r>
      <w:r w:rsidRPr="00D24E6C">
        <w:rPr>
          <w:rFonts w:ascii="Times New Roman" w:hAnsi="Times New Roman" w:cs="Times New Roman"/>
          <w:sz w:val="24"/>
          <w:szCs w:val="24"/>
        </w:rPr>
        <w:t>,</w:t>
      </w:r>
      <w:r w:rsidR="006E0392">
        <w:rPr>
          <w:rFonts w:ascii="Times New Roman" w:hAnsi="Times New Roman" w:cs="Times New Roman"/>
          <w:sz w:val="24"/>
          <w:szCs w:val="24"/>
        </w:rPr>
        <w:t xml:space="preserve"> </w:t>
      </w:r>
      <w:r w:rsidRPr="00D24E6C">
        <w:rPr>
          <w:rFonts w:ascii="Times New Roman" w:hAnsi="Times New Roman" w:cs="Times New Roman"/>
          <w:sz w:val="24"/>
          <w:szCs w:val="24"/>
        </w:rPr>
        <w:t xml:space="preserve">а также на основе </w:t>
      </w:r>
      <w:r w:rsidRPr="00D24E6C">
        <w:rPr>
          <w:rFonts w:ascii="Times New Roman" w:hAnsi="Times New Roman" w:cs="Times New Roman"/>
          <w:sz w:val="24"/>
          <w:szCs w:val="24"/>
        </w:rPr>
        <w:lastRenderedPageBreak/>
        <w:t>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w:t>
      </w:r>
      <w:r w:rsidR="006E0392">
        <w:rPr>
          <w:rFonts w:ascii="Times New Roman" w:hAnsi="Times New Roman" w:cs="Times New Roman"/>
          <w:sz w:val="24"/>
          <w:szCs w:val="24"/>
        </w:rPr>
        <w:t>ая</w:t>
      </w:r>
      <w:r w:rsidR="006E0392" w:rsidRPr="006E0392">
        <w:rPr>
          <w:rFonts w:ascii="Times New Roman" w:hAnsi="Times New Roman" w:cs="Times New Roman"/>
          <w:sz w:val="24"/>
          <w:szCs w:val="24"/>
        </w:rPr>
        <w:t xml:space="preserve"> </w:t>
      </w:r>
      <w:r w:rsidR="006E0392">
        <w:rPr>
          <w:rFonts w:ascii="Times New Roman" w:hAnsi="Times New Roman" w:cs="Times New Roman"/>
          <w:sz w:val="24"/>
          <w:szCs w:val="24"/>
        </w:rPr>
        <w:t xml:space="preserve"> тестирование на соответствие базовым квалификационным требованиям для замещения</w:t>
      </w:r>
      <w:proofErr w:type="gramEnd"/>
      <w:r w:rsidR="006E0392">
        <w:rPr>
          <w:rFonts w:ascii="Times New Roman" w:hAnsi="Times New Roman" w:cs="Times New Roman"/>
          <w:sz w:val="24"/>
          <w:szCs w:val="24"/>
        </w:rPr>
        <w:t xml:space="preserve"> должностей государственной гражданской службы</w:t>
      </w:r>
      <w:r w:rsidR="00492F98">
        <w:rPr>
          <w:rFonts w:ascii="Times New Roman" w:hAnsi="Times New Roman" w:cs="Times New Roman"/>
          <w:sz w:val="24"/>
          <w:szCs w:val="24"/>
        </w:rPr>
        <w:t>,</w:t>
      </w:r>
      <w:r w:rsidR="006E0392">
        <w:rPr>
          <w:rFonts w:ascii="Times New Roman" w:hAnsi="Times New Roman" w:cs="Times New Roman"/>
          <w:sz w:val="24"/>
          <w:szCs w:val="24"/>
        </w:rPr>
        <w:t xml:space="preserve"> индивидуальное собеседование и </w:t>
      </w:r>
      <w:r w:rsidRPr="00D24E6C">
        <w:rPr>
          <w:rFonts w:ascii="Times New Roman" w:hAnsi="Times New Roman" w:cs="Times New Roman"/>
          <w:sz w:val="24"/>
          <w:szCs w:val="24"/>
        </w:rPr>
        <w:t>анкетирование, обеспечивающих проверку знани</w:t>
      </w:r>
      <w:r w:rsidR="00492F98">
        <w:rPr>
          <w:rFonts w:ascii="Times New Roman" w:hAnsi="Times New Roman" w:cs="Times New Roman"/>
          <w:sz w:val="24"/>
          <w:szCs w:val="24"/>
        </w:rPr>
        <w:t>й</w:t>
      </w:r>
      <w:r w:rsidRPr="00D24E6C">
        <w:rPr>
          <w:rFonts w:ascii="Times New Roman" w:hAnsi="Times New Roman" w:cs="Times New Roman"/>
          <w:sz w:val="24"/>
          <w:szCs w:val="24"/>
        </w:rPr>
        <w:t xml:space="preserve"> участником конкурса: </w:t>
      </w:r>
    </w:p>
    <w:p w:rsidR="00683D13" w:rsidRDefault="00683D13" w:rsidP="005236CA">
      <w:pPr>
        <w:pStyle w:val="ConsNormal"/>
        <w:widowControl/>
        <w:ind w:right="0" w:firstLine="709"/>
        <w:jc w:val="both"/>
        <w:rPr>
          <w:rFonts w:ascii="Times New Roman" w:hAnsi="Times New Roman" w:cs="Times New Roman"/>
          <w:sz w:val="24"/>
          <w:szCs w:val="24"/>
        </w:rPr>
      </w:pPr>
      <w:r w:rsidRPr="00D24E6C">
        <w:rPr>
          <w:rFonts w:ascii="Times New Roman" w:hAnsi="Times New Roman" w:cs="Times New Roman"/>
          <w:sz w:val="24"/>
          <w:szCs w:val="24"/>
        </w:rPr>
        <w:t>К</w:t>
      </w:r>
      <w:r w:rsidR="006E0392">
        <w:rPr>
          <w:rFonts w:ascii="Times New Roman" w:hAnsi="Times New Roman" w:cs="Times New Roman"/>
          <w:sz w:val="24"/>
          <w:szCs w:val="24"/>
        </w:rPr>
        <w:t>онституции Российской Федерации и основ конституционного устройства Российской Федерации;</w:t>
      </w:r>
    </w:p>
    <w:p w:rsidR="006E0392" w:rsidRDefault="006E0392" w:rsidP="005236CA">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Знание государственного языка Российской Федерации – русского языка;</w:t>
      </w:r>
    </w:p>
    <w:p w:rsidR="006E0392" w:rsidRDefault="006E0392" w:rsidP="005236CA">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Знание законодательства о гражданской службе;</w:t>
      </w:r>
    </w:p>
    <w:p w:rsidR="006E0392" w:rsidRDefault="006E0392" w:rsidP="005236CA">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Знание законодательства Российской Федерации о противодействии коррупции;</w:t>
      </w:r>
    </w:p>
    <w:p w:rsidR="006E0392" w:rsidRPr="00D24E6C" w:rsidRDefault="006E0392" w:rsidP="005236CA">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Этики поведения;</w:t>
      </w:r>
    </w:p>
    <w:p w:rsidR="0009346C" w:rsidRDefault="006E0392" w:rsidP="005236CA">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 xml:space="preserve">Знания в области информационно-коммуникационных технологий </w:t>
      </w:r>
    </w:p>
    <w:p w:rsidR="00683D13" w:rsidRDefault="006E0392" w:rsidP="005236CA">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Н</w:t>
      </w:r>
      <w:r w:rsidR="00683D13" w:rsidRPr="00D24E6C">
        <w:rPr>
          <w:rFonts w:ascii="Times New Roman" w:hAnsi="Times New Roman" w:cs="Times New Roman"/>
          <w:sz w:val="24"/>
          <w:szCs w:val="24"/>
        </w:rPr>
        <w:t>ормативных актов по налоговому администрированию и др.</w:t>
      </w:r>
    </w:p>
    <w:p w:rsidR="00606537" w:rsidRPr="00297AF0" w:rsidRDefault="00AE3D4B" w:rsidP="005236CA">
      <w:pPr>
        <w:pStyle w:val="ConsNonformat"/>
        <w:widowControl/>
        <w:ind w:right="0"/>
        <w:jc w:val="both"/>
        <w:rPr>
          <w:rFonts w:ascii="Times New Roman" w:hAnsi="Times New Roman" w:cs="Times New Roman"/>
          <w:b/>
          <w:sz w:val="24"/>
          <w:szCs w:val="24"/>
          <w:u w:val="single"/>
        </w:rPr>
      </w:pPr>
      <w:r w:rsidRPr="00D24E6C">
        <w:rPr>
          <w:rFonts w:ascii="Times New Roman" w:hAnsi="Times New Roman" w:cs="Times New Roman"/>
          <w:sz w:val="24"/>
          <w:szCs w:val="24"/>
        </w:rPr>
        <w:tab/>
      </w:r>
      <w:proofErr w:type="gramStart"/>
      <w:r w:rsidR="00492F98">
        <w:rPr>
          <w:rFonts w:ascii="Times New Roman" w:hAnsi="Times New Roman" w:cs="Times New Roman"/>
          <w:sz w:val="24"/>
          <w:szCs w:val="24"/>
        </w:rPr>
        <w:t>Федеральный г</w:t>
      </w:r>
      <w:r w:rsidR="001C0BF5">
        <w:rPr>
          <w:rFonts w:ascii="Times New Roman" w:hAnsi="Times New Roman" w:cs="Times New Roman"/>
          <w:sz w:val="24"/>
          <w:szCs w:val="24"/>
        </w:rPr>
        <w:t>осударственный орган не позднее</w:t>
      </w:r>
      <w:r w:rsidR="00400A07" w:rsidRPr="00D24E6C">
        <w:rPr>
          <w:rFonts w:ascii="Times New Roman" w:hAnsi="Times New Roman" w:cs="Times New Roman"/>
          <w:sz w:val="24"/>
          <w:szCs w:val="24"/>
        </w:rPr>
        <w:t>, чем за 15</w:t>
      </w:r>
      <w:r w:rsidR="003D5EA0">
        <w:rPr>
          <w:rFonts w:ascii="Times New Roman" w:hAnsi="Times New Roman" w:cs="Times New Roman"/>
          <w:sz w:val="24"/>
          <w:szCs w:val="24"/>
        </w:rPr>
        <w:t xml:space="preserve"> календарных</w:t>
      </w:r>
      <w:r w:rsidR="00400A07" w:rsidRPr="00D24E6C">
        <w:rPr>
          <w:rFonts w:ascii="Times New Roman" w:hAnsi="Times New Roman" w:cs="Times New Roman"/>
          <w:sz w:val="24"/>
          <w:szCs w:val="24"/>
        </w:rPr>
        <w:t xml:space="preserve"> дней до </w:t>
      </w:r>
      <w:r w:rsidR="003D5EA0">
        <w:rPr>
          <w:rFonts w:ascii="Times New Roman" w:hAnsi="Times New Roman" w:cs="Times New Roman"/>
          <w:sz w:val="24"/>
          <w:szCs w:val="24"/>
        </w:rPr>
        <w:t>даты проведения кон</w:t>
      </w:r>
      <w:r w:rsidR="001C0BF5">
        <w:rPr>
          <w:rFonts w:ascii="Times New Roman" w:hAnsi="Times New Roman" w:cs="Times New Roman"/>
          <w:sz w:val="24"/>
          <w:szCs w:val="24"/>
        </w:rPr>
        <w:t>курса размещает на своем</w:t>
      </w:r>
      <w:r w:rsidR="003D5EA0">
        <w:rPr>
          <w:rFonts w:ascii="Times New Roman" w:hAnsi="Times New Roman" w:cs="Times New Roman"/>
          <w:sz w:val="24"/>
          <w:szCs w:val="24"/>
        </w:rPr>
        <w:t xml:space="preserve"> официальном</w:t>
      </w:r>
      <w:r w:rsidR="001C0BF5">
        <w:rPr>
          <w:rFonts w:ascii="Times New Roman" w:hAnsi="Times New Roman" w:cs="Times New Roman"/>
          <w:sz w:val="24"/>
          <w:szCs w:val="24"/>
        </w:rPr>
        <w:t xml:space="preserve"> сайте и официальном сайте государственной информационной сети в области государственной службы в сети «Интернет»  информацию о дате, месте и времени его проведения, список </w:t>
      </w:r>
      <w:r w:rsidR="003D5EA0">
        <w:rPr>
          <w:rFonts w:ascii="Times New Roman" w:hAnsi="Times New Roman" w:cs="Times New Roman"/>
          <w:sz w:val="24"/>
          <w:szCs w:val="24"/>
        </w:rPr>
        <w:t>кандидатов</w:t>
      </w:r>
      <w:r w:rsidR="001C0BF5">
        <w:rPr>
          <w:rFonts w:ascii="Times New Roman" w:hAnsi="Times New Roman" w:cs="Times New Roman"/>
          <w:sz w:val="24"/>
          <w:szCs w:val="24"/>
        </w:rPr>
        <w:t xml:space="preserve"> и </w:t>
      </w:r>
      <w:r w:rsidR="00400A07" w:rsidRPr="00D24E6C">
        <w:rPr>
          <w:rFonts w:ascii="Times New Roman" w:hAnsi="Times New Roman" w:cs="Times New Roman"/>
          <w:sz w:val="24"/>
          <w:szCs w:val="24"/>
        </w:rPr>
        <w:t xml:space="preserve"> направляет </w:t>
      </w:r>
      <w:r w:rsidR="001C0BF5">
        <w:rPr>
          <w:rFonts w:ascii="Times New Roman" w:hAnsi="Times New Roman" w:cs="Times New Roman"/>
          <w:sz w:val="24"/>
          <w:szCs w:val="24"/>
        </w:rPr>
        <w:t xml:space="preserve">кандидатам </w:t>
      </w:r>
      <w:r w:rsidR="003D5EA0">
        <w:rPr>
          <w:rFonts w:ascii="Times New Roman" w:hAnsi="Times New Roman" w:cs="Times New Roman"/>
          <w:sz w:val="24"/>
          <w:szCs w:val="24"/>
        </w:rPr>
        <w:t xml:space="preserve">соответствующие </w:t>
      </w:r>
      <w:r w:rsidR="00400A07" w:rsidRPr="00D24E6C">
        <w:rPr>
          <w:rFonts w:ascii="Times New Roman" w:hAnsi="Times New Roman" w:cs="Times New Roman"/>
          <w:sz w:val="24"/>
          <w:szCs w:val="24"/>
        </w:rPr>
        <w:t>сообщения</w:t>
      </w:r>
      <w:r w:rsidR="001C0BF5">
        <w:rPr>
          <w:rFonts w:ascii="Times New Roman" w:hAnsi="Times New Roman" w:cs="Times New Roman"/>
          <w:sz w:val="24"/>
          <w:szCs w:val="24"/>
        </w:rPr>
        <w:t xml:space="preserve"> в письменной форме, при этом кандидатам, которые представили документы для участия в конкурсе</w:t>
      </w:r>
      <w:proofErr w:type="gramEnd"/>
      <w:r w:rsidR="001C0BF5">
        <w:rPr>
          <w:rFonts w:ascii="Times New Roman" w:hAnsi="Times New Roman" w:cs="Times New Roman"/>
          <w:sz w:val="24"/>
          <w:szCs w:val="24"/>
        </w:rPr>
        <w:t xml:space="preserve"> в электронном виде, в форме электронного документа, подписанного усиленной квалифи</w:t>
      </w:r>
      <w:r w:rsidR="003D5EA0">
        <w:rPr>
          <w:rFonts w:ascii="Times New Roman" w:hAnsi="Times New Roman" w:cs="Times New Roman"/>
          <w:sz w:val="24"/>
          <w:szCs w:val="24"/>
        </w:rPr>
        <w:t>цированной</w:t>
      </w:r>
      <w:r w:rsidR="001C0BF5">
        <w:rPr>
          <w:rFonts w:ascii="Times New Roman" w:hAnsi="Times New Roman" w:cs="Times New Roman"/>
          <w:sz w:val="24"/>
          <w:szCs w:val="24"/>
        </w:rPr>
        <w:t xml:space="preserve"> электронной подписью, с использованием указанной информационной системы</w:t>
      </w:r>
      <w:r w:rsidR="003D5EA0">
        <w:rPr>
          <w:rFonts w:ascii="Times New Roman" w:hAnsi="Times New Roman" w:cs="Times New Roman"/>
          <w:sz w:val="24"/>
          <w:szCs w:val="24"/>
        </w:rPr>
        <w:t>.</w:t>
      </w:r>
    </w:p>
    <w:p w:rsidR="00606537" w:rsidRPr="00D24E6C" w:rsidRDefault="00EB3898" w:rsidP="004541D4">
      <w:pPr>
        <w:jc w:val="both"/>
        <w:rPr>
          <w:rFonts w:ascii="Times New Roman" w:hAnsi="Times New Roman" w:cs="Times New Roman"/>
          <w:b/>
          <w:sz w:val="24"/>
          <w:szCs w:val="24"/>
          <w:u w:val="single"/>
        </w:rPr>
      </w:pPr>
      <w:r w:rsidRPr="00D24E6C">
        <w:rPr>
          <w:rFonts w:ascii="Times New Roman" w:eastAsia="Times New Roman" w:hAnsi="Times New Roman" w:cs="Times New Roman"/>
          <w:sz w:val="24"/>
          <w:szCs w:val="24"/>
        </w:rPr>
        <w:tab/>
      </w:r>
      <w:r w:rsidR="00D7685E">
        <w:rPr>
          <w:rFonts w:ascii="Times New Roman" w:hAnsi="Times New Roman" w:cs="Times New Roman"/>
          <w:sz w:val="24"/>
          <w:szCs w:val="24"/>
        </w:rPr>
        <w:t>Сообщение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w:t>
      </w:r>
      <w:r w:rsidR="00492F98">
        <w:rPr>
          <w:rFonts w:ascii="Times New Roman" w:hAnsi="Times New Roman" w:cs="Times New Roman"/>
          <w:sz w:val="24"/>
          <w:szCs w:val="24"/>
        </w:rPr>
        <w:t>а</w:t>
      </w:r>
      <w:r w:rsidR="00D7685E">
        <w:rPr>
          <w:rFonts w:ascii="Times New Roman" w:hAnsi="Times New Roman" w:cs="Times New Roman"/>
          <w:sz w:val="24"/>
          <w:szCs w:val="24"/>
        </w:rPr>
        <w:t>,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официальных сайтах государственного органа и указанной информаци</w:t>
      </w:r>
      <w:r w:rsidR="00297AF0">
        <w:rPr>
          <w:rFonts w:ascii="Times New Roman" w:hAnsi="Times New Roman" w:cs="Times New Roman"/>
          <w:sz w:val="24"/>
          <w:szCs w:val="24"/>
        </w:rPr>
        <w:t>онной системы в сети «Интернет».</w:t>
      </w:r>
    </w:p>
    <w:p w:rsidR="007C17B1" w:rsidRPr="00D24E6C" w:rsidRDefault="007C17B1" w:rsidP="005236CA">
      <w:pPr>
        <w:pStyle w:val="ConsNormal"/>
        <w:widowControl/>
        <w:ind w:right="0"/>
        <w:jc w:val="both"/>
        <w:rPr>
          <w:rFonts w:ascii="Times New Roman" w:hAnsi="Times New Roman" w:cs="Times New Roman"/>
          <w:sz w:val="24"/>
          <w:szCs w:val="24"/>
        </w:rPr>
      </w:pPr>
      <w:r w:rsidRPr="00D24E6C">
        <w:rPr>
          <w:rFonts w:ascii="Times New Roman" w:hAnsi="Times New Roman" w:cs="Times New Roman"/>
          <w:sz w:val="24"/>
          <w:szCs w:val="24"/>
        </w:rPr>
        <w:t xml:space="preserve">Документы </w:t>
      </w:r>
      <w:r w:rsidR="001E57DE">
        <w:rPr>
          <w:rFonts w:ascii="Times New Roman" w:hAnsi="Times New Roman" w:cs="Times New Roman"/>
          <w:sz w:val="24"/>
          <w:szCs w:val="24"/>
        </w:rPr>
        <w:t>претендентов на замещение вакантной должности гражданской службы,</w:t>
      </w:r>
      <w:r w:rsidR="008E6B59">
        <w:rPr>
          <w:rFonts w:ascii="Times New Roman" w:hAnsi="Times New Roman" w:cs="Times New Roman"/>
          <w:sz w:val="24"/>
          <w:szCs w:val="24"/>
        </w:rPr>
        <w:t xml:space="preserve"> не допущенн</w:t>
      </w:r>
      <w:r w:rsidR="00A67173">
        <w:rPr>
          <w:rFonts w:ascii="Times New Roman" w:hAnsi="Times New Roman" w:cs="Times New Roman"/>
          <w:sz w:val="24"/>
          <w:szCs w:val="24"/>
        </w:rPr>
        <w:t>ых к участию в конкурсе, и канд</w:t>
      </w:r>
      <w:r w:rsidR="008E6B59">
        <w:rPr>
          <w:rFonts w:ascii="Times New Roman" w:hAnsi="Times New Roman" w:cs="Times New Roman"/>
          <w:sz w:val="24"/>
          <w:szCs w:val="24"/>
        </w:rPr>
        <w:t xml:space="preserve">идатов, </w:t>
      </w:r>
      <w:r w:rsidR="001E57DE">
        <w:rPr>
          <w:rFonts w:ascii="Times New Roman" w:hAnsi="Times New Roman" w:cs="Times New Roman"/>
          <w:sz w:val="24"/>
          <w:szCs w:val="24"/>
        </w:rPr>
        <w:t>участвующих в конкурсе,</w:t>
      </w:r>
      <w:r w:rsidR="008E6B59">
        <w:rPr>
          <w:rFonts w:ascii="Times New Roman" w:hAnsi="Times New Roman" w:cs="Times New Roman"/>
          <w:sz w:val="24"/>
          <w:szCs w:val="24"/>
        </w:rPr>
        <w:t xml:space="preserve"> могут быть возвращены им по письменному заявлению в течени</w:t>
      </w:r>
      <w:r w:rsidR="00661D71">
        <w:rPr>
          <w:rFonts w:ascii="Times New Roman" w:hAnsi="Times New Roman" w:cs="Times New Roman"/>
          <w:sz w:val="24"/>
          <w:szCs w:val="24"/>
        </w:rPr>
        <w:t>е</w:t>
      </w:r>
      <w:r w:rsidR="008E6B59">
        <w:rPr>
          <w:rFonts w:ascii="Times New Roman" w:hAnsi="Times New Roman" w:cs="Times New Roman"/>
          <w:sz w:val="24"/>
          <w:szCs w:val="24"/>
        </w:rPr>
        <w:t xml:space="preserve"> трех</w:t>
      </w:r>
      <w:r w:rsidR="00A67173">
        <w:rPr>
          <w:rFonts w:ascii="Times New Roman" w:hAnsi="Times New Roman" w:cs="Times New Roman"/>
          <w:sz w:val="24"/>
          <w:szCs w:val="24"/>
        </w:rPr>
        <w:t xml:space="preserve"> лет со дня завершения конкурса</w:t>
      </w:r>
      <w:r w:rsidR="00661D71">
        <w:rPr>
          <w:rFonts w:ascii="Times New Roman" w:hAnsi="Times New Roman" w:cs="Times New Roman"/>
          <w:sz w:val="24"/>
          <w:szCs w:val="24"/>
        </w:rPr>
        <w:t>. По истечении этого срока документы хранятся в архиве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w:t>
      </w:r>
      <w:r w:rsidRPr="00D24E6C">
        <w:rPr>
          <w:rFonts w:ascii="Times New Roman" w:hAnsi="Times New Roman" w:cs="Times New Roman"/>
          <w:sz w:val="24"/>
          <w:szCs w:val="24"/>
        </w:rPr>
        <w:t xml:space="preserve"> после чего подлежат уничтожению.</w:t>
      </w:r>
    </w:p>
    <w:p w:rsidR="00504DB3" w:rsidRPr="00297AF0" w:rsidRDefault="00EB3898" w:rsidP="005236CA">
      <w:pPr>
        <w:pStyle w:val="ConsNonformat"/>
        <w:widowControl/>
        <w:ind w:right="0"/>
        <w:jc w:val="both"/>
        <w:rPr>
          <w:rFonts w:ascii="Times New Roman" w:hAnsi="Times New Roman" w:cs="Times New Roman"/>
          <w:b/>
          <w:sz w:val="24"/>
          <w:szCs w:val="24"/>
          <w:u w:val="single"/>
        </w:rPr>
      </w:pPr>
      <w:r w:rsidRPr="00D24E6C">
        <w:rPr>
          <w:rFonts w:ascii="Times New Roman" w:hAnsi="Times New Roman" w:cs="Times New Roman"/>
          <w:sz w:val="24"/>
          <w:szCs w:val="24"/>
        </w:rPr>
        <w:tab/>
      </w:r>
      <w:r w:rsidR="00400A07" w:rsidRPr="00D24E6C">
        <w:rPr>
          <w:rFonts w:ascii="Times New Roman" w:hAnsi="Times New Roman" w:cs="Times New Roman"/>
          <w:sz w:val="24"/>
          <w:szCs w:val="24"/>
        </w:rPr>
        <w:t xml:space="preserve">Прием документов проводится  с </w:t>
      </w:r>
      <w:r w:rsidR="00A67173">
        <w:rPr>
          <w:rFonts w:ascii="Times New Roman" w:hAnsi="Times New Roman" w:cs="Times New Roman"/>
          <w:sz w:val="24"/>
          <w:szCs w:val="24"/>
        </w:rPr>
        <w:t>28 ноября</w:t>
      </w:r>
      <w:r w:rsidR="00D24E6C">
        <w:rPr>
          <w:rFonts w:ascii="Times New Roman" w:hAnsi="Times New Roman" w:cs="Times New Roman"/>
          <w:sz w:val="24"/>
          <w:szCs w:val="24"/>
        </w:rPr>
        <w:t xml:space="preserve"> </w:t>
      </w:r>
      <w:r w:rsidR="00400A07" w:rsidRPr="00D24E6C">
        <w:rPr>
          <w:rFonts w:ascii="Times New Roman" w:hAnsi="Times New Roman" w:cs="Times New Roman"/>
          <w:sz w:val="24"/>
          <w:szCs w:val="24"/>
        </w:rPr>
        <w:t> 201</w:t>
      </w:r>
      <w:r w:rsidR="00DD31E6" w:rsidRPr="00D24E6C">
        <w:rPr>
          <w:rFonts w:ascii="Times New Roman" w:hAnsi="Times New Roman" w:cs="Times New Roman"/>
          <w:sz w:val="24"/>
          <w:szCs w:val="24"/>
        </w:rPr>
        <w:t>7</w:t>
      </w:r>
      <w:r w:rsidR="00400A07" w:rsidRPr="00D24E6C">
        <w:rPr>
          <w:rFonts w:ascii="Times New Roman" w:hAnsi="Times New Roman" w:cs="Times New Roman"/>
          <w:sz w:val="24"/>
          <w:szCs w:val="24"/>
        </w:rPr>
        <w:t xml:space="preserve"> года по </w:t>
      </w:r>
      <w:r w:rsidR="00A67173">
        <w:rPr>
          <w:rFonts w:ascii="Times New Roman" w:hAnsi="Times New Roman" w:cs="Times New Roman"/>
          <w:sz w:val="24"/>
          <w:szCs w:val="24"/>
        </w:rPr>
        <w:t>18 декаб</w:t>
      </w:r>
      <w:r w:rsidR="0008368E">
        <w:rPr>
          <w:rFonts w:ascii="Times New Roman" w:hAnsi="Times New Roman" w:cs="Times New Roman"/>
          <w:sz w:val="24"/>
          <w:szCs w:val="24"/>
        </w:rPr>
        <w:t>ря</w:t>
      </w:r>
      <w:r w:rsidR="00400A07" w:rsidRPr="00D24E6C">
        <w:rPr>
          <w:rFonts w:ascii="Times New Roman" w:hAnsi="Times New Roman" w:cs="Times New Roman"/>
          <w:sz w:val="24"/>
          <w:szCs w:val="24"/>
        </w:rPr>
        <w:t xml:space="preserve"> 201</w:t>
      </w:r>
      <w:r w:rsidR="00A27535" w:rsidRPr="00D24E6C">
        <w:rPr>
          <w:rFonts w:ascii="Times New Roman" w:hAnsi="Times New Roman" w:cs="Times New Roman"/>
          <w:sz w:val="24"/>
          <w:szCs w:val="24"/>
        </w:rPr>
        <w:t>7</w:t>
      </w:r>
      <w:r w:rsidR="00400A07" w:rsidRPr="00D24E6C">
        <w:rPr>
          <w:rFonts w:ascii="Times New Roman" w:hAnsi="Times New Roman" w:cs="Times New Roman"/>
          <w:sz w:val="24"/>
          <w:szCs w:val="24"/>
        </w:rPr>
        <w:t xml:space="preserve"> года по адресу: </w:t>
      </w:r>
      <w:r w:rsidR="00241A37" w:rsidRPr="00D24E6C">
        <w:rPr>
          <w:rFonts w:ascii="Times New Roman" w:hAnsi="Times New Roman" w:cs="Times New Roman"/>
          <w:sz w:val="24"/>
          <w:szCs w:val="24"/>
        </w:rPr>
        <w:t xml:space="preserve">     432017, г. Ульяновск, ул. Кузнецова</w:t>
      </w:r>
      <w:r w:rsidR="00400A07" w:rsidRPr="00D24E6C">
        <w:rPr>
          <w:rFonts w:ascii="Times New Roman" w:hAnsi="Times New Roman" w:cs="Times New Roman"/>
          <w:sz w:val="24"/>
          <w:szCs w:val="24"/>
        </w:rPr>
        <w:t>, д.</w:t>
      </w:r>
      <w:r w:rsidR="00771CB6" w:rsidRPr="00D24E6C">
        <w:rPr>
          <w:rFonts w:ascii="Times New Roman" w:hAnsi="Times New Roman" w:cs="Times New Roman"/>
          <w:sz w:val="24"/>
          <w:szCs w:val="24"/>
        </w:rPr>
        <w:t xml:space="preserve"> 16</w:t>
      </w:r>
      <w:r w:rsidR="00241A37" w:rsidRPr="00D24E6C">
        <w:rPr>
          <w:rFonts w:ascii="Times New Roman" w:hAnsi="Times New Roman" w:cs="Times New Roman"/>
          <w:sz w:val="24"/>
          <w:szCs w:val="24"/>
        </w:rPr>
        <w:t xml:space="preserve">А, комн. 218 , </w:t>
      </w:r>
      <w:r w:rsidR="00400A07" w:rsidRPr="00D24E6C">
        <w:rPr>
          <w:rFonts w:ascii="Times New Roman" w:hAnsi="Times New Roman" w:cs="Times New Roman"/>
          <w:sz w:val="24"/>
          <w:szCs w:val="24"/>
        </w:rPr>
        <w:t xml:space="preserve"> в рабочие дни  с  </w:t>
      </w:r>
      <w:r w:rsidR="00504DB3" w:rsidRPr="00D24E6C">
        <w:rPr>
          <w:rFonts w:ascii="Times New Roman" w:hAnsi="Times New Roman" w:cs="Times New Roman"/>
          <w:sz w:val="24"/>
          <w:szCs w:val="24"/>
        </w:rPr>
        <w:t>8</w:t>
      </w:r>
      <w:r w:rsidR="00400A07" w:rsidRPr="00D24E6C">
        <w:rPr>
          <w:rFonts w:ascii="Times New Roman" w:hAnsi="Times New Roman" w:cs="Times New Roman"/>
          <w:sz w:val="24"/>
          <w:szCs w:val="24"/>
        </w:rPr>
        <w:t>.00 до 1</w:t>
      </w:r>
      <w:r w:rsidR="00504DB3" w:rsidRPr="00D24E6C">
        <w:rPr>
          <w:rFonts w:ascii="Times New Roman" w:hAnsi="Times New Roman" w:cs="Times New Roman"/>
          <w:sz w:val="24"/>
          <w:szCs w:val="24"/>
        </w:rPr>
        <w:t>6</w:t>
      </w:r>
      <w:r w:rsidR="00400A07" w:rsidRPr="00D24E6C">
        <w:rPr>
          <w:rFonts w:ascii="Times New Roman" w:hAnsi="Times New Roman" w:cs="Times New Roman"/>
          <w:sz w:val="24"/>
          <w:szCs w:val="24"/>
        </w:rPr>
        <w:t>.00, время обеда с 12.00 -12.48., электронный адрес</w:t>
      </w:r>
      <w:r w:rsidR="00297AF0">
        <w:rPr>
          <w:rFonts w:ascii="Times New Roman" w:hAnsi="Times New Roman" w:cs="Times New Roman"/>
          <w:sz w:val="24"/>
          <w:szCs w:val="24"/>
        </w:rPr>
        <w:t xml:space="preserve">: </w:t>
      </w:r>
      <w:r w:rsidR="00297AF0">
        <w:rPr>
          <w:rFonts w:ascii="Times New Roman" w:hAnsi="Times New Roman" w:cs="Times New Roman"/>
          <w:sz w:val="24"/>
          <w:szCs w:val="24"/>
          <w:lang w:val="en-US"/>
        </w:rPr>
        <w:t>u</w:t>
      </w:r>
      <w:r w:rsidR="00297AF0" w:rsidRPr="00297AF0">
        <w:rPr>
          <w:rFonts w:ascii="Times New Roman" w:hAnsi="Times New Roman" w:cs="Times New Roman"/>
          <w:sz w:val="24"/>
          <w:szCs w:val="24"/>
        </w:rPr>
        <w:t>73@</w:t>
      </w:r>
      <w:r w:rsidR="00297AF0">
        <w:rPr>
          <w:rFonts w:ascii="Times New Roman" w:hAnsi="Times New Roman" w:cs="Times New Roman"/>
          <w:sz w:val="24"/>
          <w:szCs w:val="24"/>
          <w:lang w:val="en-US"/>
        </w:rPr>
        <w:t>r</w:t>
      </w:r>
      <w:r w:rsidR="00297AF0" w:rsidRPr="00297AF0">
        <w:rPr>
          <w:rFonts w:ascii="Times New Roman" w:hAnsi="Times New Roman" w:cs="Times New Roman"/>
          <w:sz w:val="24"/>
          <w:szCs w:val="24"/>
        </w:rPr>
        <w:t>73.</w:t>
      </w:r>
      <w:proofErr w:type="spellStart"/>
      <w:r w:rsidR="00297AF0">
        <w:rPr>
          <w:rFonts w:ascii="Times New Roman" w:hAnsi="Times New Roman" w:cs="Times New Roman"/>
          <w:sz w:val="24"/>
          <w:szCs w:val="24"/>
          <w:lang w:val="en-US"/>
        </w:rPr>
        <w:t>nalog</w:t>
      </w:r>
      <w:proofErr w:type="spellEnd"/>
      <w:r w:rsidR="00297AF0" w:rsidRPr="00297AF0">
        <w:rPr>
          <w:rFonts w:ascii="Times New Roman" w:hAnsi="Times New Roman" w:cs="Times New Roman"/>
          <w:sz w:val="24"/>
          <w:szCs w:val="24"/>
        </w:rPr>
        <w:t>.</w:t>
      </w:r>
      <w:proofErr w:type="spellStart"/>
      <w:r w:rsidR="00297AF0">
        <w:rPr>
          <w:rFonts w:ascii="Times New Roman" w:hAnsi="Times New Roman" w:cs="Times New Roman"/>
          <w:sz w:val="24"/>
          <w:szCs w:val="24"/>
          <w:lang w:val="en-US"/>
        </w:rPr>
        <w:t>ru</w:t>
      </w:r>
      <w:proofErr w:type="spellEnd"/>
      <w:r w:rsidR="00297AF0" w:rsidRPr="00297AF0">
        <w:rPr>
          <w:rFonts w:ascii="Times New Roman" w:hAnsi="Times New Roman" w:cs="Times New Roman"/>
          <w:sz w:val="24"/>
          <w:szCs w:val="24"/>
        </w:rPr>
        <w:t>.</w:t>
      </w:r>
    </w:p>
    <w:p w:rsidR="00A67173" w:rsidRDefault="00400A07" w:rsidP="005236CA">
      <w:pPr>
        <w:jc w:val="both"/>
        <w:rPr>
          <w:rFonts w:ascii="Times New Roman" w:eastAsia="Times New Roman" w:hAnsi="Times New Roman" w:cs="Times New Roman"/>
          <w:b/>
          <w:sz w:val="24"/>
          <w:szCs w:val="24"/>
          <w:u w:val="single"/>
        </w:rPr>
      </w:pPr>
      <w:r w:rsidRPr="00D24E6C">
        <w:rPr>
          <w:rFonts w:ascii="Times New Roman" w:eastAsia="Times New Roman" w:hAnsi="Times New Roman" w:cs="Times New Roman"/>
          <w:sz w:val="24"/>
          <w:szCs w:val="24"/>
        </w:rPr>
        <w:t>Конкурс планируется провести  </w:t>
      </w:r>
      <w:r w:rsidRPr="00D24E6C">
        <w:rPr>
          <w:rFonts w:ascii="Times New Roman" w:eastAsia="Times New Roman" w:hAnsi="Times New Roman" w:cs="Times New Roman"/>
          <w:b/>
          <w:sz w:val="24"/>
          <w:szCs w:val="24"/>
          <w:u w:val="single"/>
        </w:rPr>
        <w:t xml:space="preserve">  </w:t>
      </w:r>
      <w:r w:rsidR="00A67173">
        <w:rPr>
          <w:rFonts w:ascii="Times New Roman" w:eastAsia="Times New Roman" w:hAnsi="Times New Roman" w:cs="Times New Roman"/>
          <w:b/>
          <w:sz w:val="24"/>
          <w:szCs w:val="24"/>
          <w:u w:val="single"/>
        </w:rPr>
        <w:t xml:space="preserve">10 января 2018 </w:t>
      </w:r>
      <w:r w:rsidRPr="00D24E6C">
        <w:rPr>
          <w:rFonts w:ascii="Times New Roman" w:eastAsia="Times New Roman" w:hAnsi="Times New Roman" w:cs="Times New Roman"/>
          <w:b/>
          <w:sz w:val="24"/>
          <w:szCs w:val="24"/>
          <w:u w:val="single"/>
        </w:rPr>
        <w:t xml:space="preserve"> года в </w:t>
      </w:r>
      <w:r w:rsidR="00771CB6" w:rsidRPr="00D24E6C">
        <w:rPr>
          <w:rFonts w:ascii="Times New Roman" w:eastAsia="Times New Roman" w:hAnsi="Times New Roman" w:cs="Times New Roman"/>
          <w:b/>
          <w:sz w:val="24"/>
          <w:szCs w:val="24"/>
          <w:u w:val="single"/>
        </w:rPr>
        <w:t>9</w:t>
      </w:r>
      <w:r w:rsidRPr="00D24E6C">
        <w:rPr>
          <w:rFonts w:ascii="Times New Roman" w:eastAsia="Times New Roman" w:hAnsi="Times New Roman" w:cs="Times New Roman"/>
          <w:b/>
          <w:sz w:val="24"/>
          <w:szCs w:val="24"/>
          <w:u w:val="single"/>
        </w:rPr>
        <w:t xml:space="preserve">.00 по адресу: </w:t>
      </w:r>
      <w:r w:rsidR="00771CB6" w:rsidRPr="00D24E6C">
        <w:rPr>
          <w:rFonts w:ascii="Times New Roman" w:eastAsia="Times New Roman" w:hAnsi="Times New Roman" w:cs="Times New Roman"/>
          <w:b/>
          <w:sz w:val="24"/>
          <w:szCs w:val="24"/>
          <w:u w:val="single"/>
        </w:rPr>
        <w:t xml:space="preserve">Ульяновская область, </w:t>
      </w:r>
    </w:p>
    <w:p w:rsidR="00400A07" w:rsidRPr="00D808B6" w:rsidRDefault="00771CB6" w:rsidP="005236CA">
      <w:pPr>
        <w:jc w:val="both"/>
        <w:rPr>
          <w:rFonts w:ascii="Times New Roman" w:eastAsia="Times New Roman" w:hAnsi="Times New Roman" w:cs="Times New Roman"/>
          <w:sz w:val="24"/>
          <w:szCs w:val="24"/>
        </w:rPr>
      </w:pPr>
      <w:r w:rsidRPr="00D24E6C">
        <w:rPr>
          <w:rFonts w:ascii="Times New Roman" w:eastAsia="Times New Roman" w:hAnsi="Times New Roman" w:cs="Times New Roman"/>
          <w:b/>
          <w:sz w:val="24"/>
          <w:szCs w:val="24"/>
          <w:u w:val="single"/>
        </w:rPr>
        <w:t xml:space="preserve">г. Ульяновск, </w:t>
      </w:r>
      <w:r w:rsidR="0052037E">
        <w:rPr>
          <w:rFonts w:ascii="Times New Roman" w:eastAsia="Times New Roman" w:hAnsi="Times New Roman" w:cs="Times New Roman"/>
          <w:b/>
          <w:sz w:val="24"/>
          <w:szCs w:val="24"/>
          <w:u w:val="single"/>
        </w:rPr>
        <w:t xml:space="preserve"> </w:t>
      </w:r>
      <w:r w:rsidRPr="00D24E6C">
        <w:rPr>
          <w:rFonts w:ascii="Times New Roman" w:eastAsia="Times New Roman" w:hAnsi="Times New Roman" w:cs="Times New Roman"/>
          <w:b/>
          <w:sz w:val="24"/>
          <w:szCs w:val="24"/>
          <w:u w:val="single"/>
        </w:rPr>
        <w:t>ул. Кузнецова, д.16А, комн.41</w:t>
      </w:r>
      <w:r w:rsidR="00A67173">
        <w:rPr>
          <w:rFonts w:ascii="Times New Roman" w:eastAsia="Times New Roman" w:hAnsi="Times New Roman" w:cs="Times New Roman"/>
          <w:b/>
          <w:sz w:val="24"/>
          <w:szCs w:val="24"/>
          <w:u w:val="single"/>
        </w:rPr>
        <w:t>6</w:t>
      </w:r>
      <w:r w:rsidR="0012121C" w:rsidRPr="00D808B6">
        <w:rPr>
          <w:rFonts w:ascii="Times New Roman" w:eastAsia="Times New Roman" w:hAnsi="Times New Roman" w:cs="Times New Roman"/>
          <w:b/>
          <w:sz w:val="24"/>
          <w:szCs w:val="24"/>
          <w:u w:val="single"/>
        </w:rPr>
        <w:t>.</w:t>
      </w:r>
    </w:p>
    <w:p w:rsidR="008E2018" w:rsidRPr="00D24E6C" w:rsidRDefault="00EB3898" w:rsidP="005236CA">
      <w:pPr>
        <w:jc w:val="both"/>
        <w:rPr>
          <w:rFonts w:ascii="Times New Roman" w:hAnsi="Times New Roman" w:cs="Times New Roman"/>
          <w:snapToGrid w:val="0"/>
          <w:sz w:val="24"/>
          <w:szCs w:val="24"/>
        </w:rPr>
      </w:pPr>
      <w:r w:rsidRPr="00D24E6C">
        <w:rPr>
          <w:rFonts w:ascii="Times New Roman" w:eastAsia="Times New Roman" w:hAnsi="Times New Roman" w:cs="Times New Roman"/>
          <w:sz w:val="24"/>
          <w:szCs w:val="24"/>
        </w:rPr>
        <w:tab/>
      </w:r>
      <w:r w:rsidR="00400A07" w:rsidRPr="00D24E6C">
        <w:rPr>
          <w:rFonts w:ascii="Times New Roman" w:hAnsi="Times New Roman" w:cs="Times New Roman"/>
          <w:sz w:val="24"/>
          <w:szCs w:val="24"/>
        </w:rPr>
        <w:t>Контактные телефоны</w:t>
      </w:r>
      <w:r w:rsidR="008E2018" w:rsidRPr="00D24E6C">
        <w:rPr>
          <w:rFonts w:ascii="Times New Roman" w:hAnsi="Times New Roman" w:cs="Times New Roman"/>
          <w:sz w:val="24"/>
          <w:szCs w:val="24"/>
        </w:rPr>
        <w:t xml:space="preserve"> </w:t>
      </w:r>
      <w:r w:rsidR="008E2018" w:rsidRPr="00D24E6C">
        <w:rPr>
          <w:rFonts w:ascii="Times New Roman" w:hAnsi="Times New Roman" w:cs="Times New Roman"/>
          <w:b/>
          <w:snapToGrid w:val="0"/>
          <w:sz w:val="24"/>
          <w:szCs w:val="24"/>
          <w:u w:val="single"/>
        </w:rPr>
        <w:t>8 (842</w:t>
      </w:r>
      <w:r w:rsidR="00771CB6" w:rsidRPr="00D24E6C">
        <w:rPr>
          <w:rFonts w:ascii="Times New Roman" w:hAnsi="Times New Roman" w:cs="Times New Roman"/>
          <w:b/>
          <w:snapToGrid w:val="0"/>
          <w:sz w:val="24"/>
          <w:szCs w:val="24"/>
          <w:u w:val="single"/>
        </w:rPr>
        <w:t>2</w:t>
      </w:r>
      <w:r w:rsidR="008E2018" w:rsidRPr="00D24E6C">
        <w:rPr>
          <w:rFonts w:ascii="Times New Roman" w:hAnsi="Times New Roman" w:cs="Times New Roman"/>
          <w:b/>
          <w:snapToGrid w:val="0"/>
          <w:sz w:val="24"/>
          <w:szCs w:val="24"/>
          <w:u w:val="single"/>
        </w:rPr>
        <w:t xml:space="preserve">) </w:t>
      </w:r>
      <w:r w:rsidR="00771CB6" w:rsidRPr="00D24E6C">
        <w:rPr>
          <w:rFonts w:ascii="Times New Roman" w:hAnsi="Times New Roman" w:cs="Times New Roman"/>
          <w:b/>
          <w:snapToGrid w:val="0"/>
          <w:sz w:val="24"/>
          <w:szCs w:val="24"/>
          <w:u w:val="single"/>
        </w:rPr>
        <w:t>42-80-62, 67-90-51</w:t>
      </w:r>
    </w:p>
    <w:p w:rsidR="00683D13" w:rsidRPr="00D24E6C" w:rsidRDefault="00683D13" w:rsidP="005236CA">
      <w:pPr>
        <w:pStyle w:val="ConsNonformat"/>
        <w:widowControl/>
        <w:ind w:right="0" w:firstLine="709"/>
        <w:jc w:val="both"/>
        <w:rPr>
          <w:rFonts w:ascii="Times New Roman" w:hAnsi="Times New Roman" w:cs="Times New Roman"/>
          <w:sz w:val="24"/>
          <w:szCs w:val="24"/>
        </w:rPr>
      </w:pPr>
      <w:r w:rsidRPr="00D24E6C">
        <w:rPr>
          <w:rFonts w:ascii="Times New Roman" w:hAnsi="Times New Roman" w:cs="Times New Roman"/>
          <w:sz w:val="24"/>
          <w:szCs w:val="24"/>
        </w:rPr>
        <w:t xml:space="preserve">Приложение: </w:t>
      </w:r>
    </w:p>
    <w:p w:rsidR="00683D13" w:rsidRPr="00D24E6C" w:rsidRDefault="00683D13" w:rsidP="005236CA">
      <w:pPr>
        <w:pStyle w:val="ConsNonformat"/>
        <w:widowControl/>
        <w:ind w:right="0" w:firstLine="709"/>
        <w:jc w:val="both"/>
        <w:rPr>
          <w:rFonts w:ascii="Times New Roman" w:hAnsi="Times New Roman" w:cs="Times New Roman"/>
          <w:sz w:val="24"/>
          <w:szCs w:val="24"/>
        </w:rPr>
      </w:pPr>
      <w:r w:rsidRPr="0052037E">
        <w:rPr>
          <w:rFonts w:ascii="Times New Roman" w:hAnsi="Times New Roman" w:cs="Times New Roman"/>
          <w:sz w:val="24"/>
          <w:szCs w:val="24"/>
        </w:rPr>
        <w:t>образец заявления</w:t>
      </w:r>
      <w:r w:rsidRPr="00D24E6C">
        <w:rPr>
          <w:rFonts w:ascii="Times New Roman" w:hAnsi="Times New Roman" w:cs="Times New Roman"/>
          <w:sz w:val="24"/>
          <w:szCs w:val="24"/>
        </w:rPr>
        <w:t xml:space="preserve"> гражданина (гражданского служащего) о допуске к участию в конкурсе н</w:t>
      </w:r>
      <w:r w:rsidR="0052037E">
        <w:rPr>
          <w:rFonts w:ascii="Times New Roman" w:hAnsi="Times New Roman" w:cs="Times New Roman"/>
          <w:sz w:val="24"/>
          <w:szCs w:val="24"/>
        </w:rPr>
        <w:t>а замещение вакантной должности</w:t>
      </w:r>
    </w:p>
    <w:p w:rsidR="00191A94" w:rsidRDefault="0052037E" w:rsidP="005236CA">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анкета</w:t>
      </w:r>
      <w:r w:rsidRPr="00D24E6C">
        <w:rPr>
          <w:rFonts w:ascii="Times New Roman" w:eastAsia="Times New Roman" w:hAnsi="Times New Roman" w:cs="Times New Roman"/>
          <w:sz w:val="24"/>
          <w:szCs w:val="24"/>
        </w:rPr>
        <w:t xml:space="preserve"> по форме, утвержденной Правительством Российской Федерации </w:t>
      </w:r>
      <w:r>
        <w:rPr>
          <w:rFonts w:ascii="Times New Roman" w:eastAsia="Times New Roman" w:hAnsi="Times New Roman" w:cs="Times New Roman"/>
          <w:sz w:val="24"/>
          <w:szCs w:val="24"/>
        </w:rPr>
        <w:t xml:space="preserve"> от 26.05.2006 № 667-р </w:t>
      </w:r>
      <w:r w:rsidRPr="00D24E6C">
        <w:rPr>
          <w:rFonts w:ascii="Times New Roman" w:eastAsia="Times New Roman" w:hAnsi="Times New Roman" w:cs="Times New Roman"/>
          <w:sz w:val="24"/>
          <w:szCs w:val="24"/>
        </w:rPr>
        <w:t>с фотографи</w:t>
      </w:r>
      <w:r>
        <w:rPr>
          <w:rFonts w:ascii="Times New Roman" w:eastAsia="Times New Roman" w:hAnsi="Times New Roman" w:cs="Times New Roman"/>
          <w:sz w:val="24"/>
          <w:szCs w:val="24"/>
        </w:rPr>
        <w:t>ей.</w:t>
      </w:r>
      <w:r>
        <w:rPr>
          <w:rFonts w:ascii="Times New Roman" w:hAnsi="Times New Roman" w:cs="Times New Roman"/>
          <w:sz w:val="24"/>
          <w:szCs w:val="24"/>
        </w:rPr>
        <w:t xml:space="preserve"> </w:t>
      </w:r>
    </w:p>
    <w:p w:rsidR="0092718D" w:rsidRDefault="0092718D" w:rsidP="005236CA">
      <w:pPr>
        <w:jc w:val="both"/>
        <w:rPr>
          <w:rFonts w:ascii="Times New Roman" w:hAnsi="Times New Roman" w:cs="Times New Roman"/>
          <w:sz w:val="24"/>
          <w:szCs w:val="24"/>
        </w:rPr>
      </w:pPr>
    </w:p>
    <w:p w:rsidR="0092718D" w:rsidRDefault="0092718D" w:rsidP="005236CA">
      <w:pPr>
        <w:jc w:val="both"/>
        <w:rPr>
          <w:rFonts w:ascii="Times New Roman" w:hAnsi="Times New Roman" w:cs="Times New Roman"/>
          <w:sz w:val="24"/>
          <w:szCs w:val="24"/>
        </w:rPr>
      </w:pPr>
    </w:p>
    <w:p w:rsidR="0092718D" w:rsidRDefault="0092718D" w:rsidP="005236CA">
      <w:pPr>
        <w:jc w:val="both"/>
        <w:rPr>
          <w:rFonts w:ascii="Times New Roman" w:hAnsi="Times New Roman" w:cs="Times New Roman"/>
          <w:sz w:val="24"/>
          <w:szCs w:val="24"/>
        </w:rPr>
      </w:pPr>
    </w:p>
    <w:p w:rsidR="0092718D" w:rsidRDefault="0092718D" w:rsidP="005236CA">
      <w:pPr>
        <w:jc w:val="both"/>
        <w:rPr>
          <w:rFonts w:ascii="Times New Roman" w:hAnsi="Times New Roman" w:cs="Times New Roman"/>
          <w:sz w:val="24"/>
          <w:szCs w:val="24"/>
        </w:rPr>
      </w:pPr>
    </w:p>
    <w:p w:rsidR="0092718D" w:rsidRDefault="0092718D" w:rsidP="005236CA">
      <w:pPr>
        <w:jc w:val="both"/>
        <w:rPr>
          <w:rFonts w:ascii="Times New Roman" w:hAnsi="Times New Roman" w:cs="Times New Roman"/>
          <w:sz w:val="24"/>
          <w:szCs w:val="24"/>
        </w:rPr>
      </w:pPr>
    </w:p>
    <w:p w:rsidR="0092718D" w:rsidRDefault="0092718D" w:rsidP="005236CA">
      <w:pPr>
        <w:jc w:val="both"/>
        <w:rPr>
          <w:rFonts w:ascii="Times New Roman" w:hAnsi="Times New Roman" w:cs="Times New Roman"/>
          <w:sz w:val="24"/>
          <w:szCs w:val="24"/>
        </w:rPr>
      </w:pPr>
    </w:p>
    <w:p w:rsidR="0092718D" w:rsidRDefault="0092718D" w:rsidP="005236CA">
      <w:pPr>
        <w:jc w:val="both"/>
        <w:rPr>
          <w:rFonts w:ascii="Times New Roman" w:hAnsi="Times New Roman" w:cs="Times New Roman"/>
          <w:sz w:val="24"/>
          <w:szCs w:val="24"/>
        </w:rPr>
      </w:pPr>
    </w:p>
    <w:p w:rsidR="0092718D" w:rsidRDefault="0092718D" w:rsidP="005236CA">
      <w:pPr>
        <w:jc w:val="both"/>
        <w:rPr>
          <w:rFonts w:ascii="Times New Roman" w:hAnsi="Times New Roman" w:cs="Times New Roman"/>
          <w:sz w:val="24"/>
          <w:szCs w:val="24"/>
        </w:rPr>
      </w:pPr>
    </w:p>
    <w:tbl>
      <w:tblPr>
        <w:tblW w:w="0" w:type="auto"/>
        <w:tblInd w:w="3708" w:type="dxa"/>
        <w:tblLook w:val="01E0"/>
      </w:tblPr>
      <w:tblGrid>
        <w:gridCol w:w="6429"/>
      </w:tblGrid>
      <w:tr w:rsidR="0092718D" w:rsidTr="00D02D90">
        <w:tc>
          <w:tcPr>
            <w:tcW w:w="6429" w:type="dxa"/>
          </w:tcPr>
          <w:p w:rsidR="0092718D" w:rsidRDefault="0092718D" w:rsidP="00D02D90">
            <w:pPr>
              <w:pStyle w:val="ConsNonformat"/>
              <w:widowControl/>
              <w:tabs>
                <w:tab w:val="left" w:pos="7530"/>
              </w:tabs>
              <w:ind w:right="0"/>
              <w:rPr>
                <w:rFonts w:ascii="Times New Roman" w:hAnsi="Times New Roman"/>
                <w:sz w:val="26"/>
                <w:szCs w:val="26"/>
              </w:rPr>
            </w:pPr>
            <w:r>
              <w:rPr>
                <w:rFonts w:ascii="Times New Roman" w:hAnsi="Times New Roman"/>
                <w:sz w:val="26"/>
                <w:szCs w:val="26"/>
              </w:rPr>
              <w:lastRenderedPageBreak/>
              <w:t>Руководителю</w:t>
            </w:r>
          </w:p>
          <w:p w:rsidR="0092718D" w:rsidRDefault="0092718D" w:rsidP="00D02D90">
            <w:pPr>
              <w:pStyle w:val="ConsNonformat"/>
              <w:widowControl/>
              <w:tabs>
                <w:tab w:val="left" w:pos="7530"/>
              </w:tabs>
              <w:ind w:right="0"/>
              <w:rPr>
                <w:rFonts w:ascii="Times New Roman" w:hAnsi="Times New Roman"/>
                <w:sz w:val="26"/>
                <w:szCs w:val="26"/>
              </w:rPr>
            </w:pPr>
            <w:r>
              <w:rPr>
                <w:rFonts w:ascii="Times New Roman" w:hAnsi="Times New Roman"/>
                <w:sz w:val="26"/>
                <w:szCs w:val="26"/>
              </w:rPr>
              <w:t xml:space="preserve">УФНС России по Ульяновской области </w:t>
            </w:r>
          </w:p>
          <w:p w:rsidR="0092718D" w:rsidRPr="007E63E3" w:rsidRDefault="0092718D" w:rsidP="00D02D90">
            <w:pPr>
              <w:pStyle w:val="ConsNonformat"/>
              <w:widowControl/>
              <w:tabs>
                <w:tab w:val="left" w:pos="7530"/>
              </w:tabs>
              <w:ind w:right="0"/>
              <w:rPr>
                <w:rFonts w:ascii="Times New Roman" w:hAnsi="Times New Roman"/>
                <w:sz w:val="28"/>
              </w:rPr>
            </w:pPr>
            <w:r>
              <w:rPr>
                <w:rFonts w:ascii="Times New Roman" w:hAnsi="Times New Roman"/>
                <w:sz w:val="26"/>
                <w:szCs w:val="26"/>
              </w:rPr>
              <w:t xml:space="preserve"> И.В. </w:t>
            </w:r>
            <w:proofErr w:type="spellStart"/>
            <w:r>
              <w:rPr>
                <w:rFonts w:ascii="Times New Roman" w:hAnsi="Times New Roman"/>
                <w:sz w:val="26"/>
                <w:szCs w:val="26"/>
              </w:rPr>
              <w:t>Мюрк</w:t>
            </w:r>
            <w:proofErr w:type="spellEnd"/>
          </w:p>
        </w:tc>
      </w:tr>
      <w:tr w:rsidR="0092718D" w:rsidTr="00D02D90">
        <w:tc>
          <w:tcPr>
            <w:tcW w:w="6429" w:type="dxa"/>
          </w:tcPr>
          <w:p w:rsidR="0092718D" w:rsidRDefault="0092718D" w:rsidP="00D02D90">
            <w:pPr>
              <w:pStyle w:val="ConsNonformat"/>
              <w:widowControl/>
              <w:tabs>
                <w:tab w:val="left" w:pos="7530"/>
              </w:tabs>
              <w:ind w:right="0"/>
              <w:rPr>
                <w:rFonts w:ascii="Times New Roman" w:hAnsi="Times New Roman"/>
                <w:sz w:val="28"/>
              </w:rPr>
            </w:pPr>
          </w:p>
          <w:p w:rsidR="0092718D" w:rsidRDefault="0092718D" w:rsidP="00D02D90">
            <w:pPr>
              <w:pStyle w:val="ConsNonformat"/>
              <w:widowControl/>
              <w:tabs>
                <w:tab w:val="left" w:pos="7530"/>
              </w:tabs>
              <w:ind w:right="0"/>
              <w:rPr>
                <w:rFonts w:ascii="Times New Roman" w:hAnsi="Times New Roman"/>
                <w:sz w:val="28"/>
              </w:rPr>
            </w:pPr>
            <w:r>
              <w:rPr>
                <w:rFonts w:ascii="Times New Roman" w:hAnsi="Times New Roman"/>
                <w:sz w:val="26"/>
                <w:szCs w:val="26"/>
              </w:rPr>
              <w:t>от</w:t>
            </w:r>
            <w:r>
              <w:rPr>
                <w:rFonts w:ascii="Times New Roman" w:hAnsi="Times New Roman"/>
                <w:sz w:val="28"/>
              </w:rPr>
              <w:t xml:space="preserve"> _________________________________________</w:t>
            </w:r>
          </w:p>
          <w:p w:rsidR="0092718D" w:rsidRDefault="0092718D" w:rsidP="00D02D90">
            <w:pPr>
              <w:pStyle w:val="ConsNonformat"/>
              <w:widowControl/>
              <w:tabs>
                <w:tab w:val="left" w:pos="7530"/>
              </w:tabs>
              <w:ind w:right="0"/>
              <w:rPr>
                <w:rFonts w:ascii="Times New Roman" w:hAnsi="Times New Roman"/>
              </w:rPr>
            </w:pPr>
            <w:r>
              <w:rPr>
                <w:rFonts w:ascii="Times New Roman" w:hAnsi="Times New Roman"/>
                <w:sz w:val="28"/>
              </w:rPr>
              <w:t xml:space="preserve">                           </w:t>
            </w:r>
            <w:r>
              <w:rPr>
                <w:rFonts w:ascii="Times New Roman" w:hAnsi="Times New Roman"/>
              </w:rPr>
              <w:t>(фамилия, имя, отчество)</w:t>
            </w:r>
          </w:p>
          <w:p w:rsidR="0092718D" w:rsidRDefault="0092718D" w:rsidP="00D02D90">
            <w:pPr>
              <w:pStyle w:val="ConsNonformat"/>
              <w:widowControl/>
              <w:tabs>
                <w:tab w:val="left" w:pos="7530"/>
              </w:tabs>
              <w:ind w:right="0"/>
              <w:rPr>
                <w:rFonts w:ascii="Times New Roman" w:hAnsi="Times New Roman"/>
                <w:sz w:val="22"/>
                <w:szCs w:val="22"/>
              </w:rPr>
            </w:pPr>
            <w:proofErr w:type="gramStart"/>
            <w:r>
              <w:rPr>
                <w:rFonts w:ascii="Times New Roman" w:hAnsi="Times New Roman"/>
                <w:sz w:val="26"/>
                <w:szCs w:val="26"/>
              </w:rPr>
              <w:t>проживающего</w:t>
            </w:r>
            <w:proofErr w:type="gramEnd"/>
            <w:r>
              <w:rPr>
                <w:rFonts w:ascii="Times New Roman" w:hAnsi="Times New Roman"/>
                <w:sz w:val="26"/>
                <w:szCs w:val="26"/>
              </w:rPr>
              <w:t xml:space="preserve"> (ей</w:t>
            </w:r>
            <w:r>
              <w:rPr>
                <w:rFonts w:ascii="Times New Roman" w:hAnsi="Times New Roman"/>
                <w:sz w:val="24"/>
                <w:szCs w:val="24"/>
              </w:rPr>
              <w:t xml:space="preserve">) </w:t>
            </w:r>
            <w:r>
              <w:rPr>
                <w:rFonts w:ascii="Times New Roman" w:hAnsi="Times New Roman"/>
                <w:sz w:val="26"/>
                <w:szCs w:val="26"/>
              </w:rPr>
              <w:t>по адресу</w:t>
            </w:r>
            <w:r>
              <w:rPr>
                <w:rFonts w:ascii="Times New Roman" w:hAnsi="Times New Roman"/>
                <w:sz w:val="22"/>
                <w:szCs w:val="22"/>
              </w:rPr>
              <w:t xml:space="preserve"> ________________________</w:t>
            </w:r>
          </w:p>
          <w:p w:rsidR="0092718D" w:rsidRDefault="0092718D" w:rsidP="00D02D90">
            <w:pPr>
              <w:pStyle w:val="ConsNonformat"/>
              <w:widowControl/>
              <w:tabs>
                <w:tab w:val="left" w:pos="7530"/>
              </w:tabs>
              <w:ind w:right="0"/>
              <w:rPr>
                <w:rFonts w:ascii="Times New Roman" w:hAnsi="Times New Roman"/>
              </w:rPr>
            </w:pPr>
            <w:r>
              <w:rPr>
                <w:rFonts w:ascii="Times New Roman" w:hAnsi="Times New Roman"/>
              </w:rPr>
              <w:t xml:space="preserve">                                 </w:t>
            </w:r>
          </w:p>
          <w:p w:rsidR="0092718D" w:rsidRDefault="0092718D" w:rsidP="00D02D90">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92718D" w:rsidRDefault="0092718D" w:rsidP="00D02D90">
            <w:pPr>
              <w:pStyle w:val="ConsNonformat"/>
              <w:widowControl/>
              <w:tabs>
                <w:tab w:val="left" w:pos="7530"/>
              </w:tabs>
              <w:ind w:right="0"/>
              <w:rPr>
                <w:rFonts w:ascii="Times New Roman" w:hAnsi="Times New Roman"/>
                <w:sz w:val="22"/>
                <w:szCs w:val="22"/>
              </w:rPr>
            </w:pPr>
            <w:r>
              <w:rPr>
                <w:rFonts w:ascii="Times New Roman" w:hAnsi="Times New Roman"/>
                <w:sz w:val="22"/>
                <w:szCs w:val="22"/>
              </w:rPr>
              <w:t xml:space="preserve">                       (адрес регистрации по паспорту)</w:t>
            </w:r>
          </w:p>
          <w:p w:rsidR="0092718D" w:rsidRDefault="0092718D" w:rsidP="00D02D90">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92718D" w:rsidRDefault="0092718D" w:rsidP="00D02D90">
            <w:pPr>
              <w:pStyle w:val="ConsNonformat"/>
              <w:widowControl/>
              <w:tabs>
                <w:tab w:val="left" w:pos="7530"/>
              </w:tabs>
              <w:ind w:right="0"/>
              <w:rPr>
                <w:rFonts w:ascii="Times New Roman" w:hAnsi="Times New Roman"/>
                <w:sz w:val="22"/>
                <w:szCs w:val="22"/>
              </w:rPr>
            </w:pPr>
          </w:p>
          <w:p w:rsidR="0092718D" w:rsidRDefault="0092718D" w:rsidP="00D02D90">
            <w:pPr>
              <w:pStyle w:val="ConsNonformat"/>
              <w:widowControl/>
              <w:tabs>
                <w:tab w:val="left" w:pos="7530"/>
              </w:tabs>
              <w:ind w:right="0"/>
              <w:rPr>
                <w:rFonts w:ascii="Times New Roman" w:hAnsi="Times New Roman"/>
                <w:sz w:val="22"/>
                <w:szCs w:val="22"/>
              </w:rPr>
            </w:pPr>
            <w:r>
              <w:rPr>
                <w:rFonts w:ascii="Times New Roman" w:hAnsi="Times New Roman"/>
                <w:sz w:val="22"/>
                <w:szCs w:val="22"/>
              </w:rPr>
              <w:t>_______________________________________________________</w:t>
            </w:r>
          </w:p>
          <w:p w:rsidR="0092718D" w:rsidRDefault="0092718D" w:rsidP="00D02D90">
            <w:pPr>
              <w:pStyle w:val="ConsNonformat"/>
              <w:widowControl/>
              <w:tabs>
                <w:tab w:val="left" w:pos="7530"/>
              </w:tabs>
              <w:ind w:right="0"/>
              <w:rPr>
                <w:rFonts w:ascii="Times New Roman" w:hAnsi="Times New Roman"/>
              </w:rPr>
            </w:pPr>
            <w:r>
              <w:rPr>
                <w:rFonts w:ascii="Times New Roman" w:hAnsi="Times New Roman"/>
                <w:sz w:val="22"/>
                <w:szCs w:val="22"/>
              </w:rPr>
              <w:t xml:space="preserve">                               </w:t>
            </w:r>
          </w:p>
          <w:p w:rsidR="0092718D" w:rsidRDefault="0092718D" w:rsidP="00D02D90">
            <w:pPr>
              <w:pStyle w:val="ConsNonformat"/>
              <w:widowControl/>
              <w:tabs>
                <w:tab w:val="left" w:pos="7530"/>
              </w:tabs>
              <w:ind w:right="0"/>
              <w:rPr>
                <w:rFonts w:ascii="Times New Roman" w:hAnsi="Times New Roman"/>
                <w:sz w:val="22"/>
                <w:szCs w:val="22"/>
              </w:rPr>
            </w:pPr>
          </w:p>
        </w:tc>
      </w:tr>
    </w:tbl>
    <w:p w:rsidR="0092718D" w:rsidRDefault="0092718D" w:rsidP="0092718D">
      <w:pPr>
        <w:pStyle w:val="ConsNonformat"/>
        <w:widowControl/>
        <w:tabs>
          <w:tab w:val="left" w:pos="5550"/>
        </w:tabs>
        <w:ind w:right="0"/>
        <w:rPr>
          <w:rFonts w:ascii="Times New Roman" w:hAnsi="Times New Roman"/>
          <w:sz w:val="24"/>
        </w:rPr>
      </w:pPr>
    </w:p>
    <w:p w:rsidR="0092718D" w:rsidRDefault="0092718D" w:rsidP="0092718D">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7509"/>
      </w:tblGrid>
      <w:tr w:rsidR="0092718D" w:rsidTr="00D02D90">
        <w:tc>
          <w:tcPr>
            <w:tcW w:w="2628" w:type="dxa"/>
          </w:tcPr>
          <w:p w:rsidR="0092718D" w:rsidRDefault="0092718D" w:rsidP="00D02D90">
            <w:pPr>
              <w:pStyle w:val="ConsNonformat"/>
              <w:widowControl/>
              <w:tabs>
                <w:tab w:val="left" w:pos="5550"/>
              </w:tabs>
              <w:ind w:right="0"/>
              <w:rPr>
                <w:rFonts w:ascii="Times New Roman" w:hAnsi="Times New Roman"/>
                <w:sz w:val="24"/>
              </w:rPr>
            </w:pPr>
            <w:r>
              <w:rPr>
                <w:rFonts w:ascii="Times New Roman" w:hAnsi="Times New Roman"/>
                <w:sz w:val="24"/>
              </w:rPr>
              <w:t>Адрес фактического проживания</w:t>
            </w:r>
          </w:p>
        </w:tc>
        <w:tc>
          <w:tcPr>
            <w:tcW w:w="7509" w:type="dxa"/>
          </w:tcPr>
          <w:p w:rsidR="0092718D" w:rsidRDefault="0092718D" w:rsidP="00D02D90">
            <w:pPr>
              <w:pStyle w:val="ConsNonformat"/>
              <w:widowControl/>
              <w:tabs>
                <w:tab w:val="left" w:pos="5550"/>
              </w:tabs>
              <w:ind w:right="0"/>
              <w:rPr>
                <w:rFonts w:ascii="Times New Roman" w:hAnsi="Times New Roman"/>
                <w:sz w:val="24"/>
              </w:rPr>
            </w:pPr>
          </w:p>
        </w:tc>
      </w:tr>
      <w:tr w:rsidR="0092718D" w:rsidTr="00D02D90">
        <w:tc>
          <w:tcPr>
            <w:tcW w:w="2628" w:type="dxa"/>
          </w:tcPr>
          <w:p w:rsidR="0092718D" w:rsidRDefault="0092718D" w:rsidP="00D02D90">
            <w:pPr>
              <w:pStyle w:val="ConsNonformat"/>
              <w:widowControl/>
              <w:tabs>
                <w:tab w:val="left" w:pos="5550"/>
              </w:tabs>
              <w:ind w:right="0"/>
              <w:rPr>
                <w:rFonts w:ascii="Times New Roman" w:hAnsi="Times New Roman"/>
                <w:sz w:val="24"/>
              </w:rPr>
            </w:pPr>
            <w:r>
              <w:rPr>
                <w:rFonts w:ascii="Times New Roman" w:hAnsi="Times New Roman"/>
                <w:sz w:val="24"/>
              </w:rPr>
              <w:t xml:space="preserve">Телефоны:  рабочий:             </w:t>
            </w:r>
          </w:p>
        </w:tc>
        <w:tc>
          <w:tcPr>
            <w:tcW w:w="7509" w:type="dxa"/>
          </w:tcPr>
          <w:p w:rsidR="0092718D" w:rsidRDefault="0092718D" w:rsidP="00D02D90">
            <w:pPr>
              <w:pStyle w:val="ConsNonformat"/>
              <w:widowControl/>
              <w:tabs>
                <w:tab w:val="left" w:pos="5550"/>
              </w:tabs>
              <w:ind w:right="0"/>
              <w:rPr>
                <w:rFonts w:ascii="Times New Roman" w:hAnsi="Times New Roman"/>
                <w:sz w:val="24"/>
              </w:rPr>
            </w:pPr>
          </w:p>
        </w:tc>
      </w:tr>
      <w:tr w:rsidR="0092718D" w:rsidTr="00D02D90">
        <w:tc>
          <w:tcPr>
            <w:tcW w:w="2628" w:type="dxa"/>
          </w:tcPr>
          <w:p w:rsidR="0092718D" w:rsidRDefault="0092718D" w:rsidP="00D02D90">
            <w:pPr>
              <w:pStyle w:val="ConsNonformat"/>
              <w:widowControl/>
              <w:tabs>
                <w:tab w:val="left" w:pos="5550"/>
              </w:tabs>
              <w:ind w:right="0"/>
              <w:rPr>
                <w:rFonts w:ascii="Times New Roman" w:hAnsi="Times New Roman"/>
                <w:sz w:val="24"/>
              </w:rPr>
            </w:pPr>
            <w:r>
              <w:rPr>
                <w:rFonts w:ascii="Times New Roman" w:hAnsi="Times New Roman"/>
                <w:sz w:val="24"/>
              </w:rPr>
              <w:t xml:space="preserve">                    домашний: </w:t>
            </w:r>
          </w:p>
        </w:tc>
        <w:tc>
          <w:tcPr>
            <w:tcW w:w="7509" w:type="dxa"/>
          </w:tcPr>
          <w:p w:rsidR="0092718D" w:rsidRDefault="0092718D" w:rsidP="00D02D90">
            <w:pPr>
              <w:pStyle w:val="ConsNonformat"/>
              <w:widowControl/>
              <w:tabs>
                <w:tab w:val="left" w:pos="5550"/>
              </w:tabs>
              <w:ind w:right="0"/>
              <w:rPr>
                <w:rFonts w:ascii="Times New Roman" w:hAnsi="Times New Roman"/>
                <w:sz w:val="24"/>
              </w:rPr>
            </w:pPr>
          </w:p>
        </w:tc>
      </w:tr>
      <w:tr w:rsidR="0092718D" w:rsidTr="00D02D90">
        <w:tc>
          <w:tcPr>
            <w:tcW w:w="2628" w:type="dxa"/>
          </w:tcPr>
          <w:p w:rsidR="0092718D" w:rsidRDefault="0092718D" w:rsidP="00D02D90">
            <w:pPr>
              <w:pStyle w:val="ConsNonformat"/>
              <w:widowControl/>
              <w:tabs>
                <w:tab w:val="left" w:pos="5550"/>
              </w:tabs>
              <w:ind w:right="0"/>
              <w:rPr>
                <w:rFonts w:ascii="Times New Roman" w:hAnsi="Times New Roman"/>
                <w:sz w:val="24"/>
              </w:rPr>
            </w:pPr>
            <w:r>
              <w:rPr>
                <w:rFonts w:ascii="Times New Roman" w:hAnsi="Times New Roman"/>
                <w:sz w:val="24"/>
              </w:rPr>
              <w:t xml:space="preserve">                    сотовый:</w:t>
            </w:r>
          </w:p>
        </w:tc>
        <w:tc>
          <w:tcPr>
            <w:tcW w:w="7509" w:type="dxa"/>
          </w:tcPr>
          <w:p w:rsidR="0092718D" w:rsidRDefault="0092718D" w:rsidP="00D02D90">
            <w:pPr>
              <w:pStyle w:val="ConsNonformat"/>
              <w:widowControl/>
              <w:tabs>
                <w:tab w:val="left" w:pos="5550"/>
              </w:tabs>
              <w:ind w:right="0"/>
              <w:rPr>
                <w:rFonts w:ascii="Times New Roman" w:hAnsi="Times New Roman"/>
                <w:sz w:val="24"/>
              </w:rPr>
            </w:pPr>
          </w:p>
        </w:tc>
      </w:tr>
    </w:tbl>
    <w:p w:rsidR="0092718D" w:rsidRDefault="0092718D" w:rsidP="0092718D">
      <w:pPr>
        <w:pStyle w:val="ConsNonformat"/>
        <w:widowControl/>
        <w:ind w:right="0"/>
        <w:jc w:val="center"/>
        <w:rPr>
          <w:rFonts w:ascii="Times New Roman" w:hAnsi="Times New Roman"/>
          <w:sz w:val="24"/>
        </w:rPr>
      </w:pPr>
    </w:p>
    <w:p w:rsidR="0092718D" w:rsidRDefault="0092718D" w:rsidP="0092718D">
      <w:pPr>
        <w:pStyle w:val="ConsNonformat"/>
        <w:widowControl/>
        <w:ind w:right="0"/>
        <w:jc w:val="center"/>
        <w:rPr>
          <w:rFonts w:ascii="Times New Roman" w:hAnsi="Times New Roman"/>
          <w:sz w:val="26"/>
          <w:szCs w:val="26"/>
        </w:rPr>
      </w:pPr>
      <w:r>
        <w:rPr>
          <w:rFonts w:ascii="Times New Roman" w:hAnsi="Times New Roman"/>
          <w:sz w:val="26"/>
          <w:szCs w:val="26"/>
        </w:rPr>
        <w:t>Заявление</w:t>
      </w:r>
    </w:p>
    <w:p w:rsidR="0092718D" w:rsidRDefault="0092718D" w:rsidP="0092718D">
      <w:pPr>
        <w:pStyle w:val="ConsNonformat"/>
        <w:widowControl/>
        <w:ind w:right="0"/>
        <w:jc w:val="both"/>
        <w:rPr>
          <w:rFonts w:ascii="Times New Roman" w:hAnsi="Times New Roman"/>
          <w:sz w:val="26"/>
          <w:szCs w:val="26"/>
        </w:rPr>
      </w:pPr>
    </w:p>
    <w:p w:rsidR="0092718D" w:rsidRDefault="0092718D" w:rsidP="0092718D">
      <w:pPr>
        <w:pStyle w:val="ConsNonformat"/>
        <w:widowControl/>
        <w:ind w:right="0" w:firstLine="708"/>
        <w:jc w:val="both"/>
        <w:rPr>
          <w:rFonts w:ascii="Times New Roman" w:hAnsi="Times New Roman"/>
          <w:sz w:val="28"/>
        </w:rPr>
      </w:pPr>
      <w:r>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______________________________________________________________________</w:t>
      </w:r>
    </w:p>
    <w:p w:rsidR="0092718D" w:rsidRDefault="0092718D" w:rsidP="0092718D">
      <w:pPr>
        <w:pStyle w:val="ConsNonformat"/>
        <w:widowControl/>
        <w:ind w:right="0"/>
        <w:jc w:val="both"/>
        <w:rPr>
          <w:rFonts w:ascii="Times New Roman" w:hAnsi="Times New Roman"/>
          <w:sz w:val="24"/>
          <w:szCs w:val="24"/>
        </w:rPr>
      </w:pPr>
      <w:r>
        <w:rPr>
          <w:rFonts w:ascii="Times New Roman" w:hAnsi="Times New Roman"/>
          <w:sz w:val="28"/>
        </w:rPr>
        <w:t xml:space="preserve">                             </w:t>
      </w:r>
      <w:r>
        <w:rPr>
          <w:rFonts w:ascii="Times New Roman" w:hAnsi="Times New Roman"/>
          <w:sz w:val="24"/>
          <w:szCs w:val="24"/>
        </w:rPr>
        <w:t>(наименование должности, отдела)</w:t>
      </w:r>
    </w:p>
    <w:p w:rsidR="0092718D" w:rsidRDefault="0092718D" w:rsidP="0092718D">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92718D" w:rsidRDefault="0092718D" w:rsidP="0092718D">
      <w:pPr>
        <w:pStyle w:val="ConsNonformat"/>
        <w:widowControl/>
        <w:ind w:right="0" w:firstLine="709"/>
        <w:jc w:val="both"/>
        <w:rPr>
          <w:rFonts w:ascii="Times New Roman" w:hAnsi="Times New Roman"/>
          <w:sz w:val="26"/>
          <w:szCs w:val="26"/>
        </w:rPr>
      </w:pPr>
      <w:r>
        <w:rPr>
          <w:rFonts w:ascii="Times New Roman" w:hAnsi="Times New Roman"/>
          <w:sz w:val="26"/>
          <w:szCs w:val="26"/>
        </w:rPr>
        <w:t>С Федеральным законом от 27 июля 2004 г.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w:t>
      </w:r>
      <w:proofErr w:type="gramStart"/>
      <w:r>
        <w:rPr>
          <w:rFonts w:ascii="Times New Roman" w:hAnsi="Times New Roman"/>
          <w:sz w:val="26"/>
          <w:szCs w:val="26"/>
        </w:rPr>
        <w:t>н(</w:t>
      </w:r>
      <w:proofErr w:type="gramEnd"/>
      <w:r>
        <w:rPr>
          <w:rFonts w:ascii="Times New Roman" w:hAnsi="Times New Roman"/>
          <w:sz w:val="26"/>
          <w:szCs w:val="26"/>
        </w:rPr>
        <w:t>а).</w:t>
      </w:r>
    </w:p>
    <w:p w:rsidR="0092718D" w:rsidRDefault="0092718D" w:rsidP="0092718D">
      <w:pPr>
        <w:pStyle w:val="ConsNonformat"/>
        <w:widowControl/>
        <w:ind w:right="0" w:firstLine="709"/>
        <w:jc w:val="both"/>
        <w:rPr>
          <w:rFonts w:ascii="Times New Roman" w:hAnsi="Times New Roman"/>
          <w:sz w:val="26"/>
          <w:szCs w:val="26"/>
        </w:rPr>
      </w:pPr>
      <w:r>
        <w:rPr>
          <w:rFonts w:ascii="Times New Roman" w:hAnsi="Times New Roman"/>
          <w:sz w:val="26"/>
          <w:szCs w:val="26"/>
        </w:rPr>
        <w:t>С проведением процедуры оформления допуска к сведениям,  составляющим  государственную  и  иную  охраняемую  законом тайну, согласе</w:t>
      </w:r>
      <w:proofErr w:type="gramStart"/>
      <w:r>
        <w:rPr>
          <w:rFonts w:ascii="Times New Roman" w:hAnsi="Times New Roman"/>
          <w:sz w:val="26"/>
          <w:szCs w:val="26"/>
        </w:rPr>
        <w:t>н(</w:t>
      </w:r>
      <w:proofErr w:type="gramEnd"/>
      <w:r>
        <w:rPr>
          <w:rFonts w:ascii="Times New Roman" w:hAnsi="Times New Roman"/>
          <w:sz w:val="26"/>
          <w:szCs w:val="26"/>
        </w:rPr>
        <w:t>а).</w:t>
      </w:r>
    </w:p>
    <w:p w:rsidR="0092718D" w:rsidRDefault="0092718D" w:rsidP="0092718D">
      <w:pPr>
        <w:pStyle w:val="ConsNonformat"/>
        <w:widowControl/>
        <w:ind w:right="0" w:firstLine="709"/>
        <w:jc w:val="both"/>
        <w:rPr>
          <w:rFonts w:ascii="Times New Roman" w:hAnsi="Times New Roman"/>
          <w:sz w:val="26"/>
          <w:szCs w:val="26"/>
        </w:rPr>
      </w:pPr>
      <w:r>
        <w:rPr>
          <w:rFonts w:ascii="Times New Roman" w:hAnsi="Times New Roman"/>
          <w:sz w:val="26"/>
          <w:szCs w:val="26"/>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w:t>
      </w:r>
      <w:proofErr w:type="gramStart"/>
      <w:r>
        <w:rPr>
          <w:rFonts w:ascii="Times New Roman" w:hAnsi="Times New Roman"/>
          <w:sz w:val="26"/>
          <w:szCs w:val="26"/>
        </w:rPr>
        <w:t>н(</w:t>
      </w:r>
      <w:proofErr w:type="gramEnd"/>
      <w:r>
        <w:rPr>
          <w:rFonts w:ascii="Times New Roman" w:hAnsi="Times New Roman"/>
          <w:sz w:val="26"/>
          <w:szCs w:val="26"/>
        </w:rPr>
        <w:t>а).</w:t>
      </w:r>
    </w:p>
    <w:p w:rsidR="0092718D" w:rsidRDefault="0092718D" w:rsidP="0092718D">
      <w:pPr>
        <w:pStyle w:val="ConsNonformat"/>
        <w:widowControl/>
        <w:ind w:right="0" w:firstLine="709"/>
        <w:jc w:val="both"/>
        <w:rPr>
          <w:rFonts w:ascii="Times New Roman" w:hAnsi="Times New Roman"/>
          <w:sz w:val="26"/>
          <w:szCs w:val="26"/>
        </w:rPr>
      </w:pPr>
    </w:p>
    <w:p w:rsidR="0092718D" w:rsidRDefault="0092718D" w:rsidP="0092718D">
      <w:pPr>
        <w:pStyle w:val="ConsNonformat"/>
        <w:widowControl/>
        <w:tabs>
          <w:tab w:val="left" w:pos="4440"/>
        </w:tabs>
        <w:ind w:right="0"/>
        <w:jc w:val="both"/>
        <w:rPr>
          <w:rFonts w:ascii="Times New Roman" w:hAnsi="Times New Roman"/>
          <w:sz w:val="28"/>
        </w:rPr>
      </w:pPr>
    </w:p>
    <w:p w:rsidR="0092718D" w:rsidRDefault="0092718D" w:rsidP="0092718D">
      <w:pPr>
        <w:pStyle w:val="ConsNonformat"/>
        <w:widowControl/>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___________________</w:t>
      </w:r>
    </w:p>
    <w:p w:rsidR="0092718D" w:rsidRDefault="0092718D" w:rsidP="0092718D">
      <w:pPr>
        <w:pStyle w:val="ConsNonformat"/>
        <w:widowControl/>
        <w:ind w:right="0"/>
        <w:jc w:val="both"/>
        <w:rPr>
          <w:rFonts w:ascii="Times New Roman" w:hAnsi="Times New Roman"/>
          <w:sz w:val="24"/>
        </w:rPr>
      </w:pP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(фамилия  и.о.)</w:t>
      </w:r>
    </w:p>
    <w:p w:rsidR="0092718D" w:rsidRDefault="0092718D" w:rsidP="0092718D">
      <w:pPr>
        <w:pStyle w:val="ConsNonformat"/>
        <w:widowControl/>
        <w:ind w:right="0"/>
        <w:jc w:val="both"/>
        <w:rPr>
          <w:rFonts w:ascii="Times New Roman" w:hAnsi="Times New Roman"/>
          <w:sz w:val="24"/>
        </w:rPr>
      </w:pPr>
      <w:r>
        <w:rPr>
          <w:rFonts w:ascii="Times New Roman" w:hAnsi="Times New Roman"/>
          <w:sz w:val="24"/>
        </w:rPr>
        <w:t xml:space="preserve">        </w:t>
      </w:r>
      <w:r>
        <w:rPr>
          <w:rFonts w:ascii="Times New Roman" w:hAnsi="Times New Roman"/>
          <w:sz w:val="24"/>
        </w:rPr>
        <w:tab/>
      </w:r>
    </w:p>
    <w:p w:rsidR="0092718D" w:rsidRDefault="0092718D" w:rsidP="0092718D">
      <w:pPr>
        <w:pStyle w:val="ConsNonformat"/>
        <w:widowControl/>
        <w:ind w:right="0"/>
        <w:jc w:val="both"/>
        <w:rPr>
          <w:rFonts w:ascii="Times New Roman" w:hAnsi="Times New Roman"/>
          <w:sz w:val="24"/>
        </w:rPr>
      </w:pPr>
    </w:p>
    <w:p w:rsidR="0092718D" w:rsidRDefault="0092718D" w:rsidP="0092718D">
      <w:pPr>
        <w:pStyle w:val="ConsNonformat"/>
        <w:widowControl/>
        <w:ind w:right="0"/>
        <w:jc w:val="both"/>
        <w:rPr>
          <w:rFonts w:ascii="Times New Roman" w:hAnsi="Times New Roman"/>
          <w:sz w:val="24"/>
        </w:rPr>
      </w:pPr>
    </w:p>
    <w:p w:rsidR="0092718D" w:rsidRPr="002F50FB" w:rsidRDefault="0092718D" w:rsidP="0092718D">
      <w:pPr>
        <w:pStyle w:val="ConsNonformat"/>
        <w:widowControl/>
        <w:ind w:right="0"/>
        <w:jc w:val="both"/>
        <w:rPr>
          <w:rFonts w:ascii="Times New Roman" w:hAnsi="Times New Roman"/>
          <w:b/>
          <w:sz w:val="28"/>
          <w:szCs w:val="28"/>
        </w:rPr>
      </w:pPr>
      <w:r w:rsidRPr="002F50FB">
        <w:rPr>
          <w:rFonts w:ascii="Times New Roman" w:hAnsi="Times New Roman"/>
          <w:b/>
          <w:sz w:val="28"/>
          <w:szCs w:val="28"/>
        </w:rPr>
        <w:t>Заполняется собственноручно</w:t>
      </w:r>
      <w:r w:rsidRPr="002F50FB">
        <w:rPr>
          <w:rFonts w:ascii="Times New Roman" w:hAnsi="Times New Roman"/>
          <w:b/>
          <w:sz w:val="28"/>
          <w:szCs w:val="28"/>
        </w:rPr>
        <w:tab/>
      </w:r>
      <w:r w:rsidRPr="002F50FB">
        <w:rPr>
          <w:rFonts w:ascii="Times New Roman" w:hAnsi="Times New Roman"/>
          <w:b/>
          <w:sz w:val="28"/>
          <w:szCs w:val="28"/>
        </w:rPr>
        <w:tab/>
      </w:r>
      <w:r w:rsidRPr="002F50FB">
        <w:rPr>
          <w:rFonts w:ascii="Times New Roman" w:hAnsi="Times New Roman"/>
          <w:b/>
          <w:sz w:val="28"/>
          <w:szCs w:val="28"/>
        </w:rPr>
        <w:tab/>
        <w:t xml:space="preserve"> </w:t>
      </w:r>
      <w:r w:rsidRPr="002F50FB">
        <w:rPr>
          <w:rFonts w:ascii="Times New Roman" w:hAnsi="Times New Roman"/>
          <w:b/>
          <w:sz w:val="28"/>
          <w:szCs w:val="28"/>
        </w:rPr>
        <w:tab/>
      </w:r>
      <w:r w:rsidRPr="002F50FB">
        <w:rPr>
          <w:rFonts w:ascii="Times New Roman" w:hAnsi="Times New Roman"/>
          <w:b/>
          <w:sz w:val="28"/>
          <w:szCs w:val="28"/>
        </w:rPr>
        <w:tab/>
      </w:r>
      <w:r w:rsidRPr="002F50FB">
        <w:rPr>
          <w:rFonts w:ascii="Times New Roman" w:hAnsi="Times New Roman"/>
          <w:b/>
          <w:sz w:val="28"/>
          <w:szCs w:val="28"/>
        </w:rPr>
        <w:tab/>
      </w:r>
      <w:r w:rsidRPr="002F50FB">
        <w:rPr>
          <w:rFonts w:ascii="Times New Roman" w:hAnsi="Times New Roman"/>
          <w:b/>
          <w:sz w:val="28"/>
          <w:szCs w:val="28"/>
        </w:rPr>
        <w:tab/>
      </w:r>
      <w:r w:rsidRPr="002F50FB">
        <w:rPr>
          <w:rFonts w:ascii="Times New Roman" w:hAnsi="Times New Roman"/>
          <w:b/>
          <w:sz w:val="28"/>
          <w:szCs w:val="28"/>
        </w:rPr>
        <w:tab/>
      </w:r>
      <w:r w:rsidRPr="002F50FB">
        <w:rPr>
          <w:rFonts w:ascii="Times New Roman" w:hAnsi="Times New Roman"/>
          <w:b/>
          <w:sz w:val="28"/>
          <w:szCs w:val="28"/>
        </w:rPr>
        <w:tab/>
      </w:r>
      <w:r w:rsidRPr="002F50FB">
        <w:rPr>
          <w:rFonts w:ascii="Times New Roman" w:hAnsi="Times New Roman"/>
          <w:b/>
          <w:sz w:val="28"/>
          <w:szCs w:val="28"/>
        </w:rPr>
        <w:tab/>
      </w:r>
      <w:r w:rsidRPr="002F50FB">
        <w:rPr>
          <w:rFonts w:ascii="Times New Roman" w:hAnsi="Times New Roman"/>
          <w:b/>
          <w:sz w:val="28"/>
          <w:szCs w:val="28"/>
        </w:rPr>
        <w:tab/>
      </w:r>
    </w:p>
    <w:p w:rsidR="0092718D" w:rsidRDefault="0092718D" w:rsidP="005236CA">
      <w:pPr>
        <w:jc w:val="both"/>
        <w:rPr>
          <w:rFonts w:ascii="Times New Roman" w:hAnsi="Times New Roman" w:cs="Times New Roman"/>
          <w:sz w:val="24"/>
          <w:szCs w:val="24"/>
        </w:rPr>
      </w:pPr>
    </w:p>
    <w:p w:rsidR="0092718D" w:rsidRDefault="0092718D" w:rsidP="005236CA">
      <w:pPr>
        <w:jc w:val="both"/>
        <w:rPr>
          <w:rFonts w:ascii="Times New Roman" w:hAnsi="Times New Roman" w:cs="Times New Roman"/>
          <w:sz w:val="24"/>
          <w:szCs w:val="24"/>
        </w:rPr>
      </w:pPr>
    </w:p>
    <w:p w:rsidR="0092718D" w:rsidRDefault="0092718D" w:rsidP="005236CA">
      <w:pPr>
        <w:jc w:val="both"/>
        <w:rPr>
          <w:rFonts w:ascii="Times New Roman" w:hAnsi="Times New Roman" w:cs="Times New Roman"/>
          <w:sz w:val="24"/>
          <w:szCs w:val="24"/>
        </w:rPr>
      </w:pPr>
    </w:p>
    <w:p w:rsidR="0092718D" w:rsidRDefault="0092718D" w:rsidP="005236CA">
      <w:pPr>
        <w:jc w:val="both"/>
        <w:rPr>
          <w:rFonts w:ascii="Times New Roman" w:hAnsi="Times New Roman" w:cs="Times New Roman"/>
          <w:sz w:val="24"/>
          <w:szCs w:val="24"/>
        </w:rPr>
      </w:pPr>
    </w:p>
    <w:p w:rsidR="0092718D" w:rsidRDefault="0092718D" w:rsidP="005236CA">
      <w:pPr>
        <w:jc w:val="both"/>
        <w:rPr>
          <w:rFonts w:ascii="Times New Roman" w:hAnsi="Times New Roman" w:cs="Times New Roman"/>
          <w:sz w:val="24"/>
          <w:szCs w:val="24"/>
        </w:rPr>
      </w:pPr>
    </w:p>
    <w:p w:rsidR="0092718D" w:rsidRPr="00676BC5" w:rsidRDefault="0092718D" w:rsidP="0092718D">
      <w:pPr>
        <w:ind w:left="7371"/>
      </w:pPr>
      <w:proofErr w:type="gramStart"/>
      <w:r>
        <w:lastRenderedPageBreak/>
        <w:t>УТВЕРЖДЕНА</w:t>
      </w:r>
      <w:proofErr w:type="gramEnd"/>
      <w:r>
        <w:br/>
        <w:t>распоряжением Правительства</w:t>
      </w:r>
      <w:r>
        <w:br/>
        <w:t>Российской Федерации</w:t>
      </w:r>
      <w:r>
        <w:br/>
        <w:t>от 26.05.2005 № 667-р</w:t>
      </w:r>
    </w:p>
    <w:p w:rsidR="0092718D" w:rsidRDefault="0092718D" w:rsidP="0092718D">
      <w:pPr>
        <w:spacing w:before="120"/>
        <w:ind w:left="7371"/>
        <w:rPr>
          <w:sz w:val="16"/>
          <w:szCs w:val="16"/>
        </w:rPr>
      </w:pPr>
      <w:r>
        <w:rPr>
          <w:sz w:val="16"/>
          <w:szCs w:val="16"/>
        </w:rPr>
        <w:t>(в ред. распоряжения Правительства РФ от 16.10.2007 № 1428-р)</w:t>
      </w:r>
    </w:p>
    <w:p w:rsidR="0092718D" w:rsidRDefault="0092718D" w:rsidP="0092718D">
      <w:pPr>
        <w:spacing w:before="240" w:after="240"/>
        <w:jc w:val="right"/>
        <w:rPr>
          <w:sz w:val="24"/>
          <w:szCs w:val="24"/>
        </w:rPr>
      </w:pPr>
      <w:r>
        <w:rPr>
          <w:sz w:val="24"/>
          <w:szCs w:val="24"/>
        </w:rPr>
        <w:t>(форма)</w:t>
      </w:r>
    </w:p>
    <w:p w:rsidR="0092718D" w:rsidRDefault="0092718D" w:rsidP="0092718D">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92718D" w:rsidTr="00D02D90">
        <w:trPr>
          <w:cantSplit/>
          <w:trHeight w:val="1000"/>
        </w:trPr>
        <w:tc>
          <w:tcPr>
            <w:tcW w:w="8533" w:type="dxa"/>
            <w:gridSpan w:val="5"/>
            <w:tcBorders>
              <w:top w:val="nil"/>
              <w:left w:val="nil"/>
              <w:bottom w:val="nil"/>
              <w:right w:val="nil"/>
            </w:tcBorders>
          </w:tcPr>
          <w:p w:rsidR="0092718D" w:rsidRDefault="0092718D" w:rsidP="00D02D90">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92718D" w:rsidRDefault="0092718D" w:rsidP="00D02D90">
            <w:pPr>
              <w:jc w:val="center"/>
              <w:rPr>
                <w:sz w:val="24"/>
                <w:szCs w:val="24"/>
              </w:rPr>
            </w:pPr>
            <w:r>
              <w:rPr>
                <w:sz w:val="24"/>
                <w:szCs w:val="24"/>
              </w:rPr>
              <w:t>Место</w:t>
            </w:r>
            <w:r>
              <w:rPr>
                <w:sz w:val="24"/>
                <w:szCs w:val="24"/>
              </w:rPr>
              <w:br/>
              <w:t>для</w:t>
            </w:r>
            <w:r>
              <w:rPr>
                <w:sz w:val="24"/>
                <w:szCs w:val="24"/>
              </w:rPr>
              <w:br/>
              <w:t>фотографии</w:t>
            </w:r>
          </w:p>
        </w:tc>
      </w:tr>
      <w:tr w:rsidR="0092718D" w:rsidTr="00D02D90">
        <w:trPr>
          <w:cantSplit/>
          <w:trHeight w:val="421"/>
        </w:trPr>
        <w:tc>
          <w:tcPr>
            <w:tcW w:w="364" w:type="dxa"/>
            <w:tcBorders>
              <w:top w:val="nil"/>
              <w:left w:val="nil"/>
              <w:bottom w:val="nil"/>
              <w:right w:val="nil"/>
            </w:tcBorders>
            <w:vAlign w:val="bottom"/>
          </w:tcPr>
          <w:p w:rsidR="0092718D" w:rsidRDefault="0092718D" w:rsidP="00D02D90">
            <w:pPr>
              <w:rPr>
                <w:sz w:val="24"/>
                <w:szCs w:val="24"/>
              </w:rPr>
            </w:pPr>
            <w:r>
              <w:rPr>
                <w:sz w:val="24"/>
                <w:szCs w:val="24"/>
              </w:rPr>
              <w:t>1.</w:t>
            </w:r>
          </w:p>
        </w:tc>
        <w:tc>
          <w:tcPr>
            <w:tcW w:w="1118" w:type="dxa"/>
            <w:gridSpan w:val="2"/>
            <w:tcBorders>
              <w:top w:val="nil"/>
              <w:left w:val="nil"/>
              <w:bottom w:val="nil"/>
              <w:right w:val="nil"/>
            </w:tcBorders>
            <w:vAlign w:val="bottom"/>
          </w:tcPr>
          <w:p w:rsidR="0092718D" w:rsidRDefault="0092718D" w:rsidP="00D02D90">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92718D" w:rsidRDefault="0092718D" w:rsidP="00D02D90">
            <w:pPr>
              <w:jc w:val="center"/>
              <w:rPr>
                <w:sz w:val="24"/>
                <w:szCs w:val="24"/>
              </w:rPr>
            </w:pPr>
          </w:p>
        </w:tc>
        <w:tc>
          <w:tcPr>
            <w:tcW w:w="1417" w:type="dxa"/>
            <w:tcBorders>
              <w:top w:val="nil"/>
              <w:left w:val="nil"/>
              <w:bottom w:val="nil"/>
              <w:right w:val="nil"/>
            </w:tcBorders>
            <w:vAlign w:val="bottom"/>
          </w:tcPr>
          <w:p w:rsidR="0092718D" w:rsidRDefault="0092718D" w:rsidP="00D02D90">
            <w:pPr>
              <w:rPr>
                <w:sz w:val="24"/>
                <w:szCs w:val="24"/>
              </w:rPr>
            </w:pPr>
          </w:p>
        </w:tc>
        <w:tc>
          <w:tcPr>
            <w:tcW w:w="1701" w:type="dxa"/>
            <w:vMerge/>
            <w:tcBorders>
              <w:top w:val="nil"/>
              <w:left w:val="single" w:sz="4" w:space="0" w:color="auto"/>
              <w:bottom w:val="single" w:sz="4" w:space="0" w:color="auto"/>
              <w:right w:val="single" w:sz="4" w:space="0" w:color="auto"/>
            </w:tcBorders>
          </w:tcPr>
          <w:p w:rsidR="0092718D" w:rsidRDefault="0092718D" w:rsidP="00D02D90">
            <w:pPr>
              <w:rPr>
                <w:sz w:val="24"/>
                <w:szCs w:val="24"/>
              </w:rPr>
            </w:pPr>
          </w:p>
        </w:tc>
      </w:tr>
      <w:tr w:rsidR="0092718D" w:rsidTr="00D02D90">
        <w:trPr>
          <w:cantSplit/>
          <w:trHeight w:val="414"/>
        </w:trPr>
        <w:tc>
          <w:tcPr>
            <w:tcW w:w="364" w:type="dxa"/>
            <w:tcBorders>
              <w:top w:val="nil"/>
              <w:left w:val="nil"/>
              <w:bottom w:val="nil"/>
              <w:right w:val="nil"/>
            </w:tcBorders>
            <w:vAlign w:val="bottom"/>
          </w:tcPr>
          <w:p w:rsidR="0092718D" w:rsidRDefault="0092718D" w:rsidP="00D02D90">
            <w:pPr>
              <w:rPr>
                <w:sz w:val="24"/>
                <w:szCs w:val="24"/>
              </w:rPr>
            </w:pPr>
          </w:p>
        </w:tc>
        <w:tc>
          <w:tcPr>
            <w:tcW w:w="559" w:type="dxa"/>
            <w:tcBorders>
              <w:top w:val="nil"/>
              <w:left w:val="nil"/>
              <w:bottom w:val="nil"/>
              <w:right w:val="nil"/>
            </w:tcBorders>
            <w:vAlign w:val="bottom"/>
          </w:tcPr>
          <w:p w:rsidR="0092718D" w:rsidRDefault="0092718D" w:rsidP="00D02D90">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92718D" w:rsidRDefault="0092718D" w:rsidP="00D02D90">
            <w:pPr>
              <w:jc w:val="center"/>
              <w:rPr>
                <w:sz w:val="24"/>
                <w:szCs w:val="24"/>
              </w:rPr>
            </w:pPr>
          </w:p>
        </w:tc>
        <w:tc>
          <w:tcPr>
            <w:tcW w:w="1417" w:type="dxa"/>
            <w:tcBorders>
              <w:top w:val="nil"/>
              <w:left w:val="nil"/>
              <w:bottom w:val="nil"/>
              <w:right w:val="nil"/>
            </w:tcBorders>
            <w:vAlign w:val="bottom"/>
          </w:tcPr>
          <w:p w:rsidR="0092718D" w:rsidRDefault="0092718D" w:rsidP="00D02D90">
            <w:pPr>
              <w:rPr>
                <w:sz w:val="24"/>
                <w:szCs w:val="24"/>
              </w:rPr>
            </w:pPr>
          </w:p>
        </w:tc>
        <w:tc>
          <w:tcPr>
            <w:tcW w:w="1701" w:type="dxa"/>
            <w:vMerge/>
            <w:tcBorders>
              <w:top w:val="nil"/>
              <w:left w:val="single" w:sz="4" w:space="0" w:color="auto"/>
              <w:bottom w:val="single" w:sz="4" w:space="0" w:color="auto"/>
              <w:right w:val="single" w:sz="4" w:space="0" w:color="auto"/>
            </w:tcBorders>
          </w:tcPr>
          <w:p w:rsidR="0092718D" w:rsidRDefault="0092718D" w:rsidP="00D02D90">
            <w:pPr>
              <w:rPr>
                <w:sz w:val="24"/>
                <w:szCs w:val="24"/>
              </w:rPr>
            </w:pPr>
          </w:p>
        </w:tc>
      </w:tr>
      <w:tr w:rsidR="0092718D" w:rsidTr="00D02D90">
        <w:trPr>
          <w:cantSplit/>
          <w:trHeight w:val="420"/>
        </w:trPr>
        <w:tc>
          <w:tcPr>
            <w:tcW w:w="364" w:type="dxa"/>
            <w:tcBorders>
              <w:top w:val="nil"/>
              <w:left w:val="nil"/>
              <w:bottom w:val="nil"/>
              <w:right w:val="nil"/>
            </w:tcBorders>
            <w:vAlign w:val="bottom"/>
          </w:tcPr>
          <w:p w:rsidR="0092718D" w:rsidRDefault="0092718D" w:rsidP="00D02D90">
            <w:pPr>
              <w:rPr>
                <w:sz w:val="24"/>
                <w:szCs w:val="24"/>
              </w:rPr>
            </w:pPr>
          </w:p>
        </w:tc>
        <w:tc>
          <w:tcPr>
            <w:tcW w:w="1118" w:type="dxa"/>
            <w:gridSpan w:val="2"/>
            <w:tcBorders>
              <w:top w:val="nil"/>
              <w:left w:val="nil"/>
              <w:bottom w:val="nil"/>
              <w:right w:val="nil"/>
            </w:tcBorders>
            <w:vAlign w:val="bottom"/>
          </w:tcPr>
          <w:p w:rsidR="0092718D" w:rsidRDefault="0092718D" w:rsidP="00D02D90">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92718D" w:rsidRDefault="0092718D" w:rsidP="00D02D90">
            <w:pPr>
              <w:jc w:val="center"/>
              <w:rPr>
                <w:sz w:val="24"/>
                <w:szCs w:val="24"/>
              </w:rPr>
            </w:pPr>
          </w:p>
        </w:tc>
        <w:tc>
          <w:tcPr>
            <w:tcW w:w="1417" w:type="dxa"/>
            <w:tcBorders>
              <w:top w:val="nil"/>
              <w:left w:val="nil"/>
              <w:bottom w:val="nil"/>
              <w:right w:val="nil"/>
            </w:tcBorders>
            <w:vAlign w:val="bottom"/>
          </w:tcPr>
          <w:p w:rsidR="0092718D" w:rsidRDefault="0092718D" w:rsidP="00D02D90">
            <w:pPr>
              <w:rPr>
                <w:sz w:val="24"/>
                <w:szCs w:val="24"/>
              </w:rPr>
            </w:pPr>
          </w:p>
        </w:tc>
        <w:tc>
          <w:tcPr>
            <w:tcW w:w="1701" w:type="dxa"/>
            <w:vMerge/>
            <w:tcBorders>
              <w:top w:val="nil"/>
              <w:left w:val="single" w:sz="4" w:space="0" w:color="auto"/>
              <w:bottom w:val="single" w:sz="4" w:space="0" w:color="auto"/>
              <w:right w:val="single" w:sz="4" w:space="0" w:color="auto"/>
            </w:tcBorders>
          </w:tcPr>
          <w:p w:rsidR="0092718D" w:rsidRDefault="0092718D" w:rsidP="00D02D90">
            <w:pPr>
              <w:rPr>
                <w:sz w:val="24"/>
                <w:szCs w:val="24"/>
              </w:rPr>
            </w:pPr>
          </w:p>
        </w:tc>
      </w:tr>
    </w:tbl>
    <w:p w:rsidR="0092718D" w:rsidRDefault="0092718D" w:rsidP="0092718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92718D" w:rsidTr="00D02D90">
        <w:tc>
          <w:tcPr>
            <w:tcW w:w="5117" w:type="dxa"/>
            <w:tcBorders>
              <w:left w:val="nil"/>
            </w:tcBorders>
          </w:tcPr>
          <w:p w:rsidR="0092718D" w:rsidRDefault="0092718D" w:rsidP="00D02D90">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92718D" w:rsidRDefault="0092718D" w:rsidP="00D02D90">
            <w:pPr>
              <w:rPr>
                <w:sz w:val="24"/>
                <w:szCs w:val="24"/>
              </w:rPr>
            </w:pPr>
          </w:p>
        </w:tc>
      </w:tr>
      <w:tr w:rsidR="0092718D" w:rsidTr="00D02D90">
        <w:tc>
          <w:tcPr>
            <w:tcW w:w="5117" w:type="dxa"/>
            <w:tcBorders>
              <w:left w:val="nil"/>
            </w:tcBorders>
          </w:tcPr>
          <w:p w:rsidR="0092718D" w:rsidRDefault="0092718D" w:rsidP="00D02D90">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92718D" w:rsidRDefault="0092718D" w:rsidP="00D02D90">
            <w:pPr>
              <w:rPr>
                <w:sz w:val="24"/>
                <w:szCs w:val="24"/>
              </w:rPr>
            </w:pPr>
          </w:p>
        </w:tc>
      </w:tr>
      <w:tr w:rsidR="0092718D" w:rsidTr="00D02D90">
        <w:tc>
          <w:tcPr>
            <w:tcW w:w="5117" w:type="dxa"/>
            <w:tcBorders>
              <w:left w:val="nil"/>
            </w:tcBorders>
          </w:tcPr>
          <w:p w:rsidR="0092718D" w:rsidRDefault="0092718D" w:rsidP="00D02D90">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92718D" w:rsidRDefault="0092718D" w:rsidP="00D02D90">
            <w:pPr>
              <w:rPr>
                <w:sz w:val="24"/>
                <w:szCs w:val="24"/>
              </w:rPr>
            </w:pPr>
          </w:p>
        </w:tc>
      </w:tr>
      <w:tr w:rsidR="0092718D" w:rsidTr="00D02D90">
        <w:tc>
          <w:tcPr>
            <w:tcW w:w="5117" w:type="dxa"/>
            <w:tcBorders>
              <w:left w:val="nil"/>
            </w:tcBorders>
          </w:tcPr>
          <w:p w:rsidR="0092718D" w:rsidRDefault="0092718D" w:rsidP="00D02D90">
            <w:pPr>
              <w:rPr>
                <w:sz w:val="24"/>
                <w:szCs w:val="24"/>
              </w:rPr>
            </w:pPr>
            <w:r>
              <w:rPr>
                <w:sz w:val="24"/>
                <w:szCs w:val="24"/>
              </w:rPr>
              <w:t>5. Образование (когда и какие учебные заведения окончили, номера дипломов)</w:t>
            </w:r>
          </w:p>
          <w:p w:rsidR="0092718D" w:rsidRDefault="0092718D" w:rsidP="00D02D90">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92718D" w:rsidRDefault="0092718D" w:rsidP="00D02D90">
            <w:pPr>
              <w:rPr>
                <w:sz w:val="24"/>
                <w:szCs w:val="24"/>
              </w:rPr>
            </w:pPr>
          </w:p>
        </w:tc>
      </w:tr>
      <w:tr w:rsidR="0092718D" w:rsidTr="00D02D90">
        <w:tc>
          <w:tcPr>
            <w:tcW w:w="5117" w:type="dxa"/>
            <w:tcBorders>
              <w:left w:val="nil"/>
            </w:tcBorders>
          </w:tcPr>
          <w:p w:rsidR="0092718D" w:rsidRDefault="0092718D" w:rsidP="00D02D90">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92718D" w:rsidRDefault="0092718D" w:rsidP="00D02D90">
            <w:pPr>
              <w:rPr>
                <w:sz w:val="24"/>
                <w:szCs w:val="24"/>
              </w:rPr>
            </w:pPr>
          </w:p>
        </w:tc>
      </w:tr>
      <w:tr w:rsidR="0092718D" w:rsidTr="00D02D90">
        <w:tc>
          <w:tcPr>
            <w:tcW w:w="5117" w:type="dxa"/>
            <w:tcBorders>
              <w:left w:val="nil"/>
            </w:tcBorders>
          </w:tcPr>
          <w:p w:rsidR="0092718D" w:rsidRDefault="0092718D" w:rsidP="00D02D90">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92718D" w:rsidRDefault="0092718D" w:rsidP="00D02D90">
            <w:pPr>
              <w:rPr>
                <w:sz w:val="24"/>
                <w:szCs w:val="24"/>
              </w:rPr>
            </w:pPr>
          </w:p>
        </w:tc>
      </w:tr>
      <w:tr w:rsidR="0092718D" w:rsidTr="00D02D90">
        <w:tc>
          <w:tcPr>
            <w:tcW w:w="5117" w:type="dxa"/>
            <w:tcBorders>
              <w:left w:val="nil"/>
              <w:bottom w:val="nil"/>
            </w:tcBorders>
          </w:tcPr>
          <w:p w:rsidR="0092718D" w:rsidRDefault="0092718D" w:rsidP="00D02D90">
            <w:pPr>
              <w:rPr>
                <w:sz w:val="24"/>
                <w:szCs w:val="24"/>
              </w:rPr>
            </w:pPr>
            <w:r>
              <w:rPr>
                <w:sz w:val="24"/>
                <w:szCs w:val="24"/>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w:t>
            </w:r>
            <w:r>
              <w:rPr>
                <w:sz w:val="24"/>
                <w:szCs w:val="24"/>
              </w:rPr>
              <w:lastRenderedPageBreak/>
              <w:t>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92718D" w:rsidRDefault="0092718D" w:rsidP="00D02D90">
            <w:pPr>
              <w:rPr>
                <w:sz w:val="24"/>
                <w:szCs w:val="24"/>
              </w:rPr>
            </w:pPr>
          </w:p>
        </w:tc>
      </w:tr>
      <w:tr w:rsidR="0092718D" w:rsidTr="00D02D90">
        <w:tc>
          <w:tcPr>
            <w:tcW w:w="5117" w:type="dxa"/>
            <w:tcBorders>
              <w:left w:val="nil"/>
            </w:tcBorders>
          </w:tcPr>
          <w:p w:rsidR="0092718D" w:rsidRDefault="0092718D" w:rsidP="00D02D90">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92718D" w:rsidRDefault="0092718D" w:rsidP="00D02D90">
            <w:pPr>
              <w:pageBreakBefore/>
              <w:rPr>
                <w:sz w:val="24"/>
                <w:szCs w:val="24"/>
              </w:rPr>
            </w:pPr>
          </w:p>
        </w:tc>
      </w:tr>
      <w:tr w:rsidR="0092718D" w:rsidTr="00D02D90">
        <w:tc>
          <w:tcPr>
            <w:tcW w:w="5117" w:type="dxa"/>
            <w:tcBorders>
              <w:left w:val="nil"/>
            </w:tcBorders>
          </w:tcPr>
          <w:p w:rsidR="0092718D" w:rsidRDefault="0092718D" w:rsidP="00D02D90">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92718D" w:rsidRDefault="0092718D" w:rsidP="00D02D90">
            <w:pPr>
              <w:rPr>
                <w:sz w:val="24"/>
                <w:szCs w:val="24"/>
              </w:rPr>
            </w:pPr>
          </w:p>
        </w:tc>
      </w:tr>
    </w:tbl>
    <w:p w:rsidR="0092718D" w:rsidRDefault="0092718D" w:rsidP="0092718D">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2718D" w:rsidRPr="00676BC5" w:rsidRDefault="0092718D" w:rsidP="0092718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676BC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92718D" w:rsidTr="00D02D90">
        <w:trPr>
          <w:cantSplit/>
        </w:trPr>
        <w:tc>
          <w:tcPr>
            <w:tcW w:w="2580" w:type="dxa"/>
            <w:gridSpan w:val="2"/>
          </w:tcPr>
          <w:p w:rsidR="0092718D" w:rsidRDefault="0092718D" w:rsidP="00D02D90">
            <w:pPr>
              <w:jc w:val="center"/>
              <w:rPr>
                <w:sz w:val="24"/>
                <w:szCs w:val="24"/>
              </w:rPr>
            </w:pPr>
            <w:r>
              <w:rPr>
                <w:sz w:val="24"/>
                <w:szCs w:val="24"/>
              </w:rPr>
              <w:t>Месяц и год</w:t>
            </w:r>
          </w:p>
        </w:tc>
        <w:tc>
          <w:tcPr>
            <w:tcW w:w="4252" w:type="dxa"/>
            <w:vMerge w:val="restart"/>
            <w:vAlign w:val="center"/>
          </w:tcPr>
          <w:p w:rsidR="0092718D" w:rsidRDefault="0092718D" w:rsidP="00D02D90">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92718D" w:rsidRDefault="0092718D" w:rsidP="00D02D90">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92718D" w:rsidTr="00D02D90">
        <w:trPr>
          <w:cantSplit/>
        </w:trPr>
        <w:tc>
          <w:tcPr>
            <w:tcW w:w="1290" w:type="dxa"/>
          </w:tcPr>
          <w:p w:rsidR="0092718D" w:rsidRDefault="0092718D" w:rsidP="00D02D90">
            <w:pPr>
              <w:jc w:val="center"/>
              <w:rPr>
                <w:sz w:val="24"/>
                <w:szCs w:val="24"/>
              </w:rPr>
            </w:pPr>
            <w:r>
              <w:rPr>
                <w:sz w:val="24"/>
                <w:szCs w:val="24"/>
              </w:rPr>
              <w:t>поступ</w:t>
            </w:r>
            <w:r>
              <w:rPr>
                <w:sz w:val="24"/>
                <w:szCs w:val="24"/>
              </w:rPr>
              <w:softHyphen/>
              <w:t>ления</w:t>
            </w:r>
          </w:p>
        </w:tc>
        <w:tc>
          <w:tcPr>
            <w:tcW w:w="1290" w:type="dxa"/>
          </w:tcPr>
          <w:p w:rsidR="0092718D" w:rsidRDefault="0092718D" w:rsidP="00D02D90">
            <w:pPr>
              <w:jc w:val="center"/>
              <w:rPr>
                <w:sz w:val="24"/>
                <w:szCs w:val="24"/>
              </w:rPr>
            </w:pPr>
            <w:r>
              <w:rPr>
                <w:sz w:val="24"/>
                <w:szCs w:val="24"/>
              </w:rPr>
              <w:t>ухода</w:t>
            </w:r>
          </w:p>
        </w:tc>
        <w:tc>
          <w:tcPr>
            <w:tcW w:w="4252" w:type="dxa"/>
            <w:vMerge/>
          </w:tcPr>
          <w:p w:rsidR="0092718D" w:rsidRDefault="0092718D" w:rsidP="00D02D90">
            <w:pPr>
              <w:jc w:val="center"/>
              <w:rPr>
                <w:sz w:val="24"/>
                <w:szCs w:val="24"/>
              </w:rPr>
            </w:pPr>
          </w:p>
        </w:tc>
        <w:tc>
          <w:tcPr>
            <w:tcW w:w="3402" w:type="dxa"/>
            <w:vMerge/>
          </w:tcPr>
          <w:p w:rsidR="0092718D" w:rsidRDefault="0092718D" w:rsidP="00D02D90">
            <w:pPr>
              <w:jc w:val="cente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r w:rsidR="0092718D" w:rsidTr="00D02D90">
        <w:trPr>
          <w:cantSplit/>
        </w:trPr>
        <w:tc>
          <w:tcPr>
            <w:tcW w:w="1290" w:type="dxa"/>
          </w:tcPr>
          <w:p w:rsidR="0092718D" w:rsidRDefault="0092718D" w:rsidP="00D02D90">
            <w:pPr>
              <w:jc w:val="center"/>
              <w:rPr>
                <w:sz w:val="24"/>
                <w:szCs w:val="24"/>
              </w:rPr>
            </w:pPr>
          </w:p>
        </w:tc>
        <w:tc>
          <w:tcPr>
            <w:tcW w:w="1290" w:type="dxa"/>
          </w:tcPr>
          <w:p w:rsidR="0092718D" w:rsidRDefault="0092718D" w:rsidP="00D02D90">
            <w:pPr>
              <w:jc w:val="center"/>
              <w:rPr>
                <w:sz w:val="24"/>
                <w:szCs w:val="24"/>
              </w:rPr>
            </w:pPr>
          </w:p>
        </w:tc>
        <w:tc>
          <w:tcPr>
            <w:tcW w:w="4252" w:type="dxa"/>
          </w:tcPr>
          <w:p w:rsidR="0092718D" w:rsidRDefault="0092718D" w:rsidP="00D02D90">
            <w:pPr>
              <w:rPr>
                <w:sz w:val="24"/>
                <w:szCs w:val="24"/>
              </w:rPr>
            </w:pPr>
          </w:p>
        </w:tc>
        <w:tc>
          <w:tcPr>
            <w:tcW w:w="3402" w:type="dxa"/>
          </w:tcPr>
          <w:p w:rsidR="0092718D" w:rsidRDefault="0092718D" w:rsidP="00D02D90">
            <w:pPr>
              <w:rPr>
                <w:sz w:val="24"/>
                <w:szCs w:val="24"/>
              </w:rPr>
            </w:pPr>
          </w:p>
        </w:tc>
      </w:tr>
    </w:tbl>
    <w:p w:rsidR="0092718D" w:rsidRDefault="0092718D" w:rsidP="0092718D">
      <w:pPr>
        <w:spacing w:before="120"/>
        <w:rPr>
          <w:sz w:val="24"/>
          <w:szCs w:val="24"/>
        </w:rPr>
      </w:pPr>
      <w:r>
        <w:rPr>
          <w:sz w:val="24"/>
          <w:szCs w:val="24"/>
        </w:rPr>
        <w:t>12. Государственные награды, иные награды и знаки отличия</w:t>
      </w: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92718D" w:rsidRDefault="0092718D" w:rsidP="0092718D">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92718D" w:rsidTr="00D02D90">
        <w:trPr>
          <w:cantSplit/>
        </w:trPr>
        <w:tc>
          <w:tcPr>
            <w:tcW w:w="1729" w:type="dxa"/>
            <w:vAlign w:val="center"/>
          </w:tcPr>
          <w:p w:rsidR="0092718D" w:rsidRDefault="0092718D" w:rsidP="00D02D90">
            <w:pPr>
              <w:jc w:val="center"/>
              <w:rPr>
                <w:sz w:val="24"/>
                <w:szCs w:val="24"/>
              </w:rPr>
            </w:pPr>
            <w:r>
              <w:rPr>
                <w:sz w:val="24"/>
                <w:szCs w:val="24"/>
              </w:rPr>
              <w:t>Степень родства</w:t>
            </w:r>
          </w:p>
        </w:tc>
        <w:tc>
          <w:tcPr>
            <w:tcW w:w="2694" w:type="dxa"/>
            <w:vAlign w:val="center"/>
          </w:tcPr>
          <w:p w:rsidR="0092718D" w:rsidRDefault="0092718D" w:rsidP="00D02D90">
            <w:pPr>
              <w:jc w:val="center"/>
              <w:rPr>
                <w:sz w:val="24"/>
                <w:szCs w:val="24"/>
              </w:rPr>
            </w:pPr>
            <w:r>
              <w:rPr>
                <w:sz w:val="24"/>
                <w:szCs w:val="24"/>
              </w:rPr>
              <w:t>Фамилия, имя,</w:t>
            </w:r>
            <w:r>
              <w:rPr>
                <w:sz w:val="24"/>
                <w:szCs w:val="24"/>
              </w:rPr>
              <w:br/>
              <w:t>отчество</w:t>
            </w:r>
          </w:p>
        </w:tc>
        <w:tc>
          <w:tcPr>
            <w:tcW w:w="1717" w:type="dxa"/>
            <w:vAlign w:val="center"/>
          </w:tcPr>
          <w:p w:rsidR="0092718D" w:rsidRDefault="0092718D" w:rsidP="00D02D90">
            <w:pPr>
              <w:jc w:val="center"/>
              <w:rPr>
                <w:sz w:val="24"/>
                <w:szCs w:val="24"/>
              </w:rPr>
            </w:pPr>
            <w:r>
              <w:rPr>
                <w:sz w:val="24"/>
                <w:szCs w:val="24"/>
              </w:rPr>
              <w:t>Год, число, месяц и место рождения</w:t>
            </w:r>
          </w:p>
        </w:tc>
        <w:tc>
          <w:tcPr>
            <w:tcW w:w="2047" w:type="dxa"/>
            <w:vAlign w:val="center"/>
          </w:tcPr>
          <w:p w:rsidR="0092718D" w:rsidRDefault="0092718D" w:rsidP="00D02D90">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92718D" w:rsidRDefault="0092718D" w:rsidP="00D02D90">
            <w:pPr>
              <w:jc w:val="center"/>
              <w:rPr>
                <w:sz w:val="24"/>
                <w:szCs w:val="24"/>
              </w:rPr>
            </w:pPr>
            <w:r>
              <w:rPr>
                <w:sz w:val="24"/>
                <w:szCs w:val="24"/>
              </w:rPr>
              <w:t>Домашний адрес (адрес регистрации, фактического проживания)</w:t>
            </w: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r w:rsidR="0092718D" w:rsidTr="00D02D90">
        <w:trPr>
          <w:cantSplit/>
        </w:trPr>
        <w:tc>
          <w:tcPr>
            <w:tcW w:w="1729" w:type="dxa"/>
          </w:tcPr>
          <w:p w:rsidR="0092718D" w:rsidRDefault="0092718D" w:rsidP="00D02D90">
            <w:pPr>
              <w:jc w:val="center"/>
              <w:rPr>
                <w:sz w:val="24"/>
                <w:szCs w:val="24"/>
              </w:rPr>
            </w:pPr>
          </w:p>
        </w:tc>
        <w:tc>
          <w:tcPr>
            <w:tcW w:w="2694" w:type="dxa"/>
          </w:tcPr>
          <w:p w:rsidR="0092718D" w:rsidRDefault="0092718D" w:rsidP="00D02D90">
            <w:pPr>
              <w:rPr>
                <w:sz w:val="24"/>
                <w:szCs w:val="24"/>
              </w:rPr>
            </w:pPr>
          </w:p>
        </w:tc>
        <w:tc>
          <w:tcPr>
            <w:tcW w:w="1717" w:type="dxa"/>
          </w:tcPr>
          <w:p w:rsidR="0092718D" w:rsidRDefault="0092718D" w:rsidP="00D02D90">
            <w:pPr>
              <w:jc w:val="center"/>
              <w:rPr>
                <w:sz w:val="24"/>
                <w:szCs w:val="24"/>
              </w:rPr>
            </w:pPr>
          </w:p>
        </w:tc>
        <w:tc>
          <w:tcPr>
            <w:tcW w:w="2047" w:type="dxa"/>
          </w:tcPr>
          <w:p w:rsidR="0092718D" w:rsidRDefault="0092718D" w:rsidP="00D02D90">
            <w:pPr>
              <w:rPr>
                <w:sz w:val="24"/>
                <w:szCs w:val="24"/>
              </w:rPr>
            </w:pPr>
          </w:p>
        </w:tc>
        <w:tc>
          <w:tcPr>
            <w:tcW w:w="2047" w:type="dxa"/>
          </w:tcPr>
          <w:p w:rsidR="0092718D" w:rsidRDefault="0092718D" w:rsidP="00D02D90">
            <w:pPr>
              <w:rPr>
                <w:sz w:val="24"/>
                <w:szCs w:val="24"/>
              </w:rPr>
            </w:pPr>
          </w:p>
        </w:tc>
      </w:tr>
    </w:tbl>
    <w:p w:rsidR="0092718D" w:rsidRDefault="0092718D" w:rsidP="0092718D">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2718D" w:rsidRDefault="0092718D" w:rsidP="0092718D">
      <w:pPr>
        <w:pBdr>
          <w:top w:val="single" w:sz="4" w:space="1" w:color="auto"/>
        </w:pBdr>
        <w:ind w:left="5670"/>
        <w:jc w:val="center"/>
      </w:pPr>
      <w:proofErr w:type="gramStart"/>
      <w:r>
        <w:t>(фамилия, имя, отчество,</w:t>
      </w:r>
      <w:proofErr w:type="gramEnd"/>
    </w:p>
    <w:p w:rsidR="0092718D" w:rsidRDefault="0092718D" w:rsidP="0092718D">
      <w:pPr>
        <w:rPr>
          <w:sz w:val="24"/>
          <w:szCs w:val="24"/>
        </w:rPr>
      </w:pPr>
    </w:p>
    <w:p w:rsidR="0092718D" w:rsidRDefault="0092718D" w:rsidP="0092718D">
      <w:pPr>
        <w:pBdr>
          <w:top w:val="single" w:sz="4" w:space="1" w:color="auto"/>
        </w:pBdr>
        <w:jc w:val="center"/>
      </w:pPr>
      <w:r>
        <w:t>с какого времени они проживают за границей)</w:t>
      </w: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tabs>
          <w:tab w:val="left" w:pos="8505"/>
        </w:tabs>
        <w:spacing w:before="480"/>
        <w:rPr>
          <w:sz w:val="24"/>
          <w:szCs w:val="24"/>
        </w:rPr>
      </w:pPr>
      <w:r>
        <w:rPr>
          <w:sz w:val="24"/>
          <w:szCs w:val="24"/>
        </w:rPr>
        <w:t xml:space="preserve">15. Пребывание за границей (когда, где, с какой целью)  </w:t>
      </w:r>
    </w:p>
    <w:p w:rsidR="0092718D" w:rsidRDefault="0092718D" w:rsidP="0092718D">
      <w:pPr>
        <w:pBdr>
          <w:top w:val="single" w:sz="4" w:space="1" w:color="auto"/>
        </w:pBdr>
        <w:tabs>
          <w:tab w:val="left" w:pos="8505"/>
        </w:tabs>
        <w:ind w:left="5783"/>
        <w:rPr>
          <w:sz w:val="2"/>
          <w:szCs w:val="2"/>
        </w:rPr>
      </w:pP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tabs>
          <w:tab w:val="left" w:pos="8505"/>
        </w:tabs>
        <w:rPr>
          <w:sz w:val="24"/>
          <w:szCs w:val="24"/>
        </w:rPr>
      </w:pPr>
      <w:r>
        <w:rPr>
          <w:sz w:val="24"/>
          <w:szCs w:val="24"/>
        </w:rPr>
        <w:t xml:space="preserve">16. Отношение к воинской обязанности и воинское звание  </w:t>
      </w:r>
    </w:p>
    <w:p w:rsidR="0092718D" w:rsidRDefault="0092718D" w:rsidP="0092718D">
      <w:pPr>
        <w:pBdr>
          <w:top w:val="single" w:sz="4" w:space="1" w:color="auto"/>
        </w:pBdr>
        <w:tabs>
          <w:tab w:val="left" w:pos="8505"/>
        </w:tabs>
        <w:ind w:left="6124"/>
        <w:rPr>
          <w:sz w:val="2"/>
          <w:szCs w:val="2"/>
        </w:rPr>
      </w:pP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92718D" w:rsidRDefault="0092718D" w:rsidP="0092718D">
      <w:pPr>
        <w:pBdr>
          <w:top w:val="single" w:sz="4" w:space="1" w:color="auto"/>
        </w:pBdr>
        <w:tabs>
          <w:tab w:val="left" w:pos="8505"/>
        </w:tabs>
        <w:ind w:left="1174"/>
        <w:rPr>
          <w:sz w:val="2"/>
          <w:szCs w:val="2"/>
        </w:rPr>
      </w:pP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tabs>
          <w:tab w:val="left" w:pos="8505"/>
        </w:tabs>
        <w:rPr>
          <w:sz w:val="24"/>
          <w:szCs w:val="24"/>
        </w:rPr>
      </w:pPr>
      <w:r>
        <w:rPr>
          <w:sz w:val="24"/>
          <w:szCs w:val="24"/>
        </w:rPr>
        <w:t xml:space="preserve">18. Паспорт или документ, его заменяющий  </w:t>
      </w:r>
    </w:p>
    <w:p w:rsidR="0092718D" w:rsidRDefault="0092718D" w:rsidP="0092718D">
      <w:pPr>
        <w:pBdr>
          <w:top w:val="single" w:sz="4" w:space="1" w:color="auto"/>
        </w:pBdr>
        <w:tabs>
          <w:tab w:val="left" w:pos="8505"/>
        </w:tabs>
        <w:ind w:left="4640"/>
        <w:jc w:val="center"/>
      </w:pPr>
      <w:r>
        <w:t>(серия, номер, кем и когда выдан)</w:t>
      </w: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tabs>
          <w:tab w:val="left" w:pos="8505"/>
        </w:tabs>
        <w:rPr>
          <w:sz w:val="24"/>
          <w:szCs w:val="24"/>
        </w:rPr>
      </w:pPr>
      <w:r>
        <w:rPr>
          <w:sz w:val="24"/>
          <w:szCs w:val="24"/>
        </w:rPr>
        <w:t xml:space="preserve">19. Наличие заграничного паспорта  </w:t>
      </w:r>
    </w:p>
    <w:p w:rsidR="0092718D" w:rsidRDefault="0092718D" w:rsidP="0092718D">
      <w:pPr>
        <w:pBdr>
          <w:top w:val="single" w:sz="4" w:space="1" w:color="auto"/>
        </w:pBdr>
        <w:ind w:left="3771"/>
        <w:jc w:val="center"/>
      </w:pPr>
      <w:r>
        <w:t>(серия, номер, кем и когда выдан)</w:t>
      </w: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rPr>
          <w:sz w:val="24"/>
          <w:szCs w:val="24"/>
        </w:rPr>
      </w:pPr>
      <w:r>
        <w:rPr>
          <w:sz w:val="24"/>
          <w:szCs w:val="24"/>
        </w:rPr>
        <w:t xml:space="preserve">21. ИНН (если имеется)  </w:t>
      </w:r>
    </w:p>
    <w:p w:rsidR="0092718D" w:rsidRDefault="0092718D" w:rsidP="0092718D">
      <w:pPr>
        <w:pBdr>
          <w:top w:val="single" w:sz="4" w:space="1" w:color="auto"/>
        </w:pBdr>
        <w:ind w:left="2523"/>
        <w:rPr>
          <w:sz w:val="2"/>
          <w:szCs w:val="2"/>
        </w:rPr>
      </w:pPr>
    </w:p>
    <w:p w:rsidR="0092718D" w:rsidRDefault="0092718D" w:rsidP="0092718D">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92718D" w:rsidRDefault="0092718D" w:rsidP="0092718D">
      <w:pPr>
        <w:pBdr>
          <w:top w:val="single" w:sz="4" w:space="1" w:color="auto"/>
        </w:pBdr>
        <w:ind w:left="5075"/>
        <w:rPr>
          <w:sz w:val="2"/>
          <w:szCs w:val="2"/>
        </w:rPr>
      </w:pP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rPr>
          <w:sz w:val="24"/>
          <w:szCs w:val="24"/>
        </w:rPr>
      </w:pPr>
    </w:p>
    <w:p w:rsidR="0092718D" w:rsidRDefault="0092718D" w:rsidP="0092718D">
      <w:pPr>
        <w:pBdr>
          <w:top w:val="single" w:sz="4" w:space="1" w:color="auto"/>
        </w:pBdr>
        <w:rPr>
          <w:sz w:val="2"/>
          <w:szCs w:val="2"/>
        </w:rPr>
      </w:pPr>
    </w:p>
    <w:p w:rsidR="0092718D" w:rsidRDefault="0092718D" w:rsidP="0092718D">
      <w:pPr>
        <w:jc w:val="both"/>
        <w:rPr>
          <w:sz w:val="24"/>
          <w:szCs w:val="24"/>
        </w:rPr>
      </w:pPr>
      <w:r>
        <w:rPr>
          <w:sz w:val="24"/>
          <w:szCs w:val="24"/>
        </w:rP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w:t>
      </w:r>
      <w:r>
        <w:rPr>
          <w:sz w:val="24"/>
          <w:szCs w:val="24"/>
        </w:rPr>
        <w:lastRenderedPageBreak/>
        <w:t>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92718D" w:rsidRDefault="0092718D" w:rsidP="0092718D">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92718D" w:rsidTr="00D02D90">
        <w:tc>
          <w:tcPr>
            <w:tcW w:w="170" w:type="dxa"/>
            <w:tcBorders>
              <w:top w:val="nil"/>
              <w:left w:val="nil"/>
              <w:bottom w:val="nil"/>
              <w:right w:val="nil"/>
            </w:tcBorders>
            <w:vAlign w:val="bottom"/>
          </w:tcPr>
          <w:p w:rsidR="0092718D" w:rsidRDefault="0092718D" w:rsidP="00D02D90">
            <w:pPr>
              <w:rPr>
                <w:sz w:val="24"/>
                <w:szCs w:val="24"/>
              </w:rPr>
            </w:pPr>
            <w:r>
              <w:rPr>
                <w:sz w:val="24"/>
                <w:szCs w:val="24"/>
              </w:rPr>
              <w:t>“</w:t>
            </w:r>
          </w:p>
        </w:tc>
        <w:tc>
          <w:tcPr>
            <w:tcW w:w="425" w:type="dxa"/>
            <w:tcBorders>
              <w:top w:val="nil"/>
              <w:left w:val="nil"/>
              <w:bottom w:val="single" w:sz="4" w:space="0" w:color="auto"/>
              <w:right w:val="nil"/>
            </w:tcBorders>
            <w:vAlign w:val="bottom"/>
          </w:tcPr>
          <w:p w:rsidR="0092718D" w:rsidRDefault="0092718D" w:rsidP="00D02D90">
            <w:pPr>
              <w:jc w:val="center"/>
              <w:rPr>
                <w:sz w:val="24"/>
                <w:szCs w:val="24"/>
              </w:rPr>
            </w:pPr>
          </w:p>
        </w:tc>
        <w:tc>
          <w:tcPr>
            <w:tcW w:w="284" w:type="dxa"/>
            <w:tcBorders>
              <w:top w:val="nil"/>
              <w:left w:val="nil"/>
              <w:bottom w:val="nil"/>
              <w:right w:val="nil"/>
            </w:tcBorders>
            <w:vAlign w:val="bottom"/>
          </w:tcPr>
          <w:p w:rsidR="0092718D" w:rsidRDefault="0092718D" w:rsidP="00D02D90">
            <w:pPr>
              <w:rPr>
                <w:sz w:val="24"/>
                <w:szCs w:val="24"/>
              </w:rPr>
            </w:pPr>
            <w:r>
              <w:rPr>
                <w:sz w:val="24"/>
                <w:szCs w:val="24"/>
              </w:rPr>
              <w:t>”</w:t>
            </w:r>
          </w:p>
        </w:tc>
        <w:tc>
          <w:tcPr>
            <w:tcW w:w="1984" w:type="dxa"/>
            <w:tcBorders>
              <w:top w:val="nil"/>
              <w:left w:val="nil"/>
              <w:bottom w:val="single" w:sz="4" w:space="0" w:color="auto"/>
              <w:right w:val="nil"/>
            </w:tcBorders>
            <w:vAlign w:val="bottom"/>
          </w:tcPr>
          <w:p w:rsidR="0092718D" w:rsidRDefault="0092718D" w:rsidP="00D02D90">
            <w:pPr>
              <w:jc w:val="center"/>
              <w:rPr>
                <w:sz w:val="24"/>
                <w:szCs w:val="24"/>
              </w:rPr>
            </w:pPr>
          </w:p>
        </w:tc>
        <w:tc>
          <w:tcPr>
            <w:tcW w:w="426" w:type="dxa"/>
            <w:tcBorders>
              <w:top w:val="nil"/>
              <w:left w:val="nil"/>
              <w:bottom w:val="nil"/>
              <w:right w:val="nil"/>
            </w:tcBorders>
            <w:vAlign w:val="bottom"/>
          </w:tcPr>
          <w:p w:rsidR="0092718D" w:rsidRDefault="0092718D" w:rsidP="00D02D90">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92718D" w:rsidRDefault="0092718D" w:rsidP="00D02D90">
            <w:pPr>
              <w:rPr>
                <w:sz w:val="24"/>
                <w:szCs w:val="24"/>
              </w:rPr>
            </w:pPr>
          </w:p>
        </w:tc>
        <w:tc>
          <w:tcPr>
            <w:tcW w:w="4313" w:type="dxa"/>
            <w:tcBorders>
              <w:top w:val="nil"/>
              <w:left w:val="nil"/>
              <w:bottom w:val="nil"/>
              <w:right w:val="nil"/>
            </w:tcBorders>
            <w:vAlign w:val="bottom"/>
          </w:tcPr>
          <w:p w:rsidR="0092718D" w:rsidRDefault="0092718D" w:rsidP="00D02D90">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92718D" w:rsidRDefault="0092718D" w:rsidP="00D02D90">
            <w:pPr>
              <w:jc w:val="center"/>
              <w:rPr>
                <w:sz w:val="24"/>
                <w:szCs w:val="24"/>
              </w:rPr>
            </w:pPr>
          </w:p>
        </w:tc>
      </w:tr>
    </w:tbl>
    <w:p w:rsidR="0092718D" w:rsidRDefault="0092718D" w:rsidP="0092718D">
      <w:pPr>
        <w:spacing w:after="240"/>
        <w:rPr>
          <w:sz w:val="24"/>
          <w:szCs w:val="24"/>
        </w:rPr>
      </w:pPr>
    </w:p>
    <w:tbl>
      <w:tblPr>
        <w:tblW w:w="0" w:type="auto"/>
        <w:tblLayout w:type="fixed"/>
        <w:tblCellMar>
          <w:left w:w="28" w:type="dxa"/>
          <w:right w:w="28" w:type="dxa"/>
        </w:tblCellMar>
        <w:tblLook w:val="0000"/>
      </w:tblPr>
      <w:tblGrid>
        <w:gridCol w:w="2013"/>
        <w:gridCol w:w="8221"/>
      </w:tblGrid>
      <w:tr w:rsidR="0092718D" w:rsidTr="00D02D90">
        <w:tc>
          <w:tcPr>
            <w:tcW w:w="2013" w:type="dxa"/>
            <w:tcBorders>
              <w:top w:val="nil"/>
              <w:left w:val="nil"/>
              <w:bottom w:val="nil"/>
              <w:right w:val="nil"/>
            </w:tcBorders>
            <w:vAlign w:val="center"/>
          </w:tcPr>
          <w:p w:rsidR="0092718D" w:rsidRDefault="0092718D" w:rsidP="00D02D90">
            <w:pPr>
              <w:jc w:val="center"/>
              <w:rPr>
                <w:sz w:val="24"/>
                <w:szCs w:val="24"/>
              </w:rPr>
            </w:pPr>
            <w:r>
              <w:rPr>
                <w:sz w:val="24"/>
                <w:szCs w:val="24"/>
              </w:rPr>
              <w:t>М.П.</w:t>
            </w:r>
          </w:p>
        </w:tc>
        <w:tc>
          <w:tcPr>
            <w:tcW w:w="8221" w:type="dxa"/>
            <w:tcBorders>
              <w:top w:val="nil"/>
              <w:left w:val="nil"/>
              <w:bottom w:val="nil"/>
              <w:right w:val="nil"/>
            </w:tcBorders>
          </w:tcPr>
          <w:p w:rsidR="0092718D" w:rsidRDefault="0092718D" w:rsidP="00D02D90">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2718D" w:rsidRDefault="0092718D" w:rsidP="0092718D">
      <w:pPr>
        <w:spacing w:after="240"/>
        <w:rPr>
          <w:sz w:val="24"/>
          <w:szCs w:val="24"/>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92718D" w:rsidTr="00D02D90">
        <w:trPr>
          <w:cantSplit/>
        </w:trPr>
        <w:tc>
          <w:tcPr>
            <w:tcW w:w="170" w:type="dxa"/>
            <w:tcBorders>
              <w:top w:val="nil"/>
              <w:left w:val="nil"/>
              <w:bottom w:val="nil"/>
              <w:right w:val="nil"/>
            </w:tcBorders>
            <w:vAlign w:val="bottom"/>
          </w:tcPr>
          <w:p w:rsidR="0092718D" w:rsidRDefault="0092718D" w:rsidP="00D02D90">
            <w:pPr>
              <w:rPr>
                <w:sz w:val="24"/>
                <w:szCs w:val="24"/>
              </w:rPr>
            </w:pPr>
            <w:r>
              <w:rPr>
                <w:sz w:val="24"/>
                <w:szCs w:val="24"/>
              </w:rPr>
              <w:t>“</w:t>
            </w:r>
          </w:p>
        </w:tc>
        <w:tc>
          <w:tcPr>
            <w:tcW w:w="425" w:type="dxa"/>
            <w:tcBorders>
              <w:top w:val="nil"/>
              <w:left w:val="nil"/>
              <w:bottom w:val="single" w:sz="4" w:space="0" w:color="auto"/>
              <w:right w:val="nil"/>
            </w:tcBorders>
            <w:vAlign w:val="bottom"/>
          </w:tcPr>
          <w:p w:rsidR="0092718D" w:rsidRDefault="0092718D" w:rsidP="00D02D90">
            <w:pPr>
              <w:jc w:val="center"/>
              <w:rPr>
                <w:sz w:val="24"/>
                <w:szCs w:val="24"/>
              </w:rPr>
            </w:pPr>
          </w:p>
        </w:tc>
        <w:tc>
          <w:tcPr>
            <w:tcW w:w="284" w:type="dxa"/>
            <w:tcBorders>
              <w:top w:val="nil"/>
              <w:left w:val="nil"/>
              <w:bottom w:val="nil"/>
              <w:right w:val="nil"/>
            </w:tcBorders>
            <w:vAlign w:val="bottom"/>
          </w:tcPr>
          <w:p w:rsidR="0092718D" w:rsidRDefault="0092718D" w:rsidP="00D02D90">
            <w:pPr>
              <w:rPr>
                <w:sz w:val="24"/>
                <w:szCs w:val="24"/>
              </w:rPr>
            </w:pPr>
            <w:r>
              <w:rPr>
                <w:sz w:val="24"/>
                <w:szCs w:val="24"/>
              </w:rPr>
              <w:t>”</w:t>
            </w:r>
          </w:p>
        </w:tc>
        <w:tc>
          <w:tcPr>
            <w:tcW w:w="1984" w:type="dxa"/>
            <w:tcBorders>
              <w:top w:val="nil"/>
              <w:left w:val="nil"/>
              <w:bottom w:val="single" w:sz="4" w:space="0" w:color="auto"/>
              <w:right w:val="nil"/>
            </w:tcBorders>
            <w:vAlign w:val="bottom"/>
          </w:tcPr>
          <w:p w:rsidR="0092718D" w:rsidRDefault="0092718D" w:rsidP="00D02D90">
            <w:pPr>
              <w:jc w:val="center"/>
              <w:rPr>
                <w:sz w:val="24"/>
                <w:szCs w:val="24"/>
              </w:rPr>
            </w:pPr>
          </w:p>
        </w:tc>
        <w:tc>
          <w:tcPr>
            <w:tcW w:w="426" w:type="dxa"/>
            <w:tcBorders>
              <w:top w:val="nil"/>
              <w:left w:val="nil"/>
              <w:bottom w:val="nil"/>
              <w:right w:val="nil"/>
            </w:tcBorders>
            <w:vAlign w:val="bottom"/>
          </w:tcPr>
          <w:p w:rsidR="0092718D" w:rsidRDefault="0092718D" w:rsidP="00D02D90">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92718D" w:rsidRDefault="0092718D" w:rsidP="00D02D90">
            <w:pPr>
              <w:rPr>
                <w:sz w:val="24"/>
                <w:szCs w:val="24"/>
              </w:rPr>
            </w:pPr>
          </w:p>
        </w:tc>
        <w:tc>
          <w:tcPr>
            <w:tcW w:w="675" w:type="dxa"/>
            <w:tcBorders>
              <w:top w:val="nil"/>
              <w:left w:val="nil"/>
              <w:bottom w:val="nil"/>
              <w:right w:val="nil"/>
            </w:tcBorders>
            <w:vAlign w:val="bottom"/>
          </w:tcPr>
          <w:p w:rsidR="0092718D" w:rsidRDefault="0092718D" w:rsidP="00D02D90">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1843" w:type="dxa"/>
            <w:tcBorders>
              <w:top w:val="nil"/>
              <w:left w:val="nil"/>
              <w:bottom w:val="single" w:sz="4" w:space="0" w:color="auto"/>
              <w:right w:val="nil"/>
            </w:tcBorders>
            <w:vAlign w:val="bottom"/>
          </w:tcPr>
          <w:p w:rsidR="0092718D" w:rsidRDefault="0092718D" w:rsidP="00D02D90">
            <w:pPr>
              <w:jc w:val="center"/>
              <w:rPr>
                <w:sz w:val="24"/>
                <w:szCs w:val="24"/>
              </w:rPr>
            </w:pPr>
          </w:p>
        </w:tc>
        <w:tc>
          <w:tcPr>
            <w:tcW w:w="4110" w:type="dxa"/>
            <w:tcBorders>
              <w:top w:val="nil"/>
              <w:left w:val="nil"/>
              <w:bottom w:val="single" w:sz="4" w:space="0" w:color="auto"/>
              <w:right w:val="nil"/>
            </w:tcBorders>
            <w:vAlign w:val="bottom"/>
          </w:tcPr>
          <w:p w:rsidR="0092718D" w:rsidRDefault="0092718D" w:rsidP="00D02D90">
            <w:pPr>
              <w:jc w:val="center"/>
              <w:rPr>
                <w:sz w:val="24"/>
                <w:szCs w:val="24"/>
              </w:rPr>
            </w:pPr>
          </w:p>
        </w:tc>
      </w:tr>
      <w:tr w:rsidR="0092718D" w:rsidTr="00D02D90">
        <w:tc>
          <w:tcPr>
            <w:tcW w:w="170" w:type="dxa"/>
            <w:tcBorders>
              <w:top w:val="nil"/>
              <w:left w:val="nil"/>
              <w:bottom w:val="nil"/>
              <w:right w:val="nil"/>
            </w:tcBorders>
          </w:tcPr>
          <w:p w:rsidR="0092718D" w:rsidRDefault="0092718D" w:rsidP="00D02D90"/>
        </w:tc>
        <w:tc>
          <w:tcPr>
            <w:tcW w:w="425" w:type="dxa"/>
            <w:tcBorders>
              <w:top w:val="nil"/>
              <w:left w:val="nil"/>
              <w:bottom w:val="nil"/>
              <w:right w:val="nil"/>
            </w:tcBorders>
          </w:tcPr>
          <w:p w:rsidR="0092718D" w:rsidRDefault="0092718D" w:rsidP="00D02D90">
            <w:pPr>
              <w:jc w:val="center"/>
            </w:pPr>
          </w:p>
        </w:tc>
        <w:tc>
          <w:tcPr>
            <w:tcW w:w="284" w:type="dxa"/>
            <w:tcBorders>
              <w:top w:val="nil"/>
              <w:left w:val="nil"/>
              <w:bottom w:val="nil"/>
              <w:right w:val="nil"/>
            </w:tcBorders>
          </w:tcPr>
          <w:p w:rsidR="0092718D" w:rsidRDefault="0092718D" w:rsidP="00D02D90"/>
        </w:tc>
        <w:tc>
          <w:tcPr>
            <w:tcW w:w="1984" w:type="dxa"/>
            <w:tcBorders>
              <w:top w:val="nil"/>
              <w:left w:val="nil"/>
              <w:bottom w:val="nil"/>
              <w:right w:val="nil"/>
            </w:tcBorders>
          </w:tcPr>
          <w:p w:rsidR="0092718D" w:rsidRDefault="0092718D" w:rsidP="00D02D90">
            <w:pPr>
              <w:jc w:val="center"/>
            </w:pPr>
          </w:p>
        </w:tc>
        <w:tc>
          <w:tcPr>
            <w:tcW w:w="426" w:type="dxa"/>
            <w:tcBorders>
              <w:top w:val="nil"/>
              <w:left w:val="nil"/>
              <w:bottom w:val="nil"/>
              <w:right w:val="nil"/>
            </w:tcBorders>
          </w:tcPr>
          <w:p w:rsidR="0092718D" w:rsidRDefault="0092718D" w:rsidP="00D02D90">
            <w:pPr>
              <w:jc w:val="right"/>
            </w:pPr>
          </w:p>
        </w:tc>
        <w:tc>
          <w:tcPr>
            <w:tcW w:w="317" w:type="dxa"/>
            <w:tcBorders>
              <w:top w:val="nil"/>
              <w:left w:val="nil"/>
              <w:bottom w:val="nil"/>
              <w:right w:val="nil"/>
            </w:tcBorders>
          </w:tcPr>
          <w:p w:rsidR="0092718D" w:rsidRDefault="0092718D" w:rsidP="00D02D90"/>
        </w:tc>
        <w:tc>
          <w:tcPr>
            <w:tcW w:w="675" w:type="dxa"/>
            <w:tcBorders>
              <w:top w:val="nil"/>
              <w:left w:val="nil"/>
              <w:bottom w:val="nil"/>
              <w:right w:val="nil"/>
            </w:tcBorders>
          </w:tcPr>
          <w:p w:rsidR="0092718D" w:rsidRDefault="0092718D" w:rsidP="00D02D90">
            <w:pPr>
              <w:tabs>
                <w:tab w:val="left" w:pos="3270"/>
              </w:tabs>
            </w:pPr>
          </w:p>
        </w:tc>
        <w:tc>
          <w:tcPr>
            <w:tcW w:w="5953" w:type="dxa"/>
            <w:gridSpan w:val="2"/>
            <w:tcBorders>
              <w:top w:val="nil"/>
              <w:left w:val="nil"/>
              <w:bottom w:val="nil"/>
              <w:right w:val="nil"/>
            </w:tcBorders>
          </w:tcPr>
          <w:p w:rsidR="0092718D" w:rsidRDefault="0092718D" w:rsidP="00D02D90">
            <w:pPr>
              <w:jc w:val="center"/>
            </w:pPr>
            <w:r>
              <w:t>(подпись, фамилия работника кадровой службы)</w:t>
            </w:r>
          </w:p>
        </w:tc>
      </w:tr>
    </w:tbl>
    <w:p w:rsidR="0092718D" w:rsidRDefault="0092718D"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CD46B9">
      <w:pPr>
        <w:rPr>
          <w:sz w:val="24"/>
          <w:szCs w:val="24"/>
        </w:rPr>
      </w:pPr>
    </w:p>
    <w:p w:rsidR="00CD46B9" w:rsidRDefault="00CD46B9" w:rsidP="00CD46B9">
      <w:pPr>
        <w:spacing w:after="240"/>
        <w:ind w:left="6521"/>
        <w:jc w:val="center"/>
        <w:rPr>
          <w:sz w:val="24"/>
          <w:szCs w:val="24"/>
        </w:rPr>
      </w:pPr>
      <w:proofErr w:type="gramStart"/>
      <w:r>
        <w:rPr>
          <w:sz w:val="24"/>
          <w:szCs w:val="24"/>
        </w:rPr>
        <w:t>УТВЕРЖДЕНА</w:t>
      </w:r>
      <w:proofErr w:type="gramEnd"/>
      <w:r>
        <w:rPr>
          <w:sz w:val="24"/>
          <w:szCs w:val="24"/>
        </w:rPr>
        <w:br/>
        <w:t>распоряжением Правительства Российской Федерации</w:t>
      </w:r>
      <w:r>
        <w:rPr>
          <w:sz w:val="24"/>
          <w:szCs w:val="24"/>
        </w:rPr>
        <w:br/>
        <w:t>от 28 декабря 2016 г. № 2867-р</w:t>
      </w:r>
    </w:p>
    <w:p w:rsidR="00CD46B9" w:rsidRDefault="00CD46B9" w:rsidP="00CD46B9">
      <w:pPr>
        <w:spacing w:after="60"/>
        <w:jc w:val="center"/>
        <w:rPr>
          <w:b/>
          <w:bCs/>
          <w:spacing w:val="50"/>
          <w:sz w:val="26"/>
          <w:szCs w:val="26"/>
        </w:rPr>
      </w:pPr>
      <w:r>
        <w:rPr>
          <w:b/>
          <w:bCs/>
          <w:spacing w:val="50"/>
          <w:sz w:val="26"/>
          <w:szCs w:val="26"/>
        </w:rPr>
        <w:t>ФОРМА</w:t>
      </w:r>
    </w:p>
    <w:p w:rsidR="00CD46B9" w:rsidRDefault="00CD46B9" w:rsidP="00CD46B9">
      <w:pPr>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CD46B9" w:rsidRDefault="00CD46B9" w:rsidP="00CD46B9">
      <w:pPr>
        <w:rPr>
          <w:sz w:val="24"/>
          <w:szCs w:val="24"/>
        </w:rPr>
      </w:pPr>
      <w:r>
        <w:rPr>
          <w:sz w:val="24"/>
          <w:szCs w:val="24"/>
        </w:rPr>
        <w:t xml:space="preserve">Я,  </w:t>
      </w:r>
    </w:p>
    <w:p w:rsidR="00CD46B9" w:rsidRDefault="00CD46B9" w:rsidP="00CD46B9">
      <w:pPr>
        <w:pBdr>
          <w:top w:val="single" w:sz="4" w:space="1" w:color="auto"/>
        </w:pBdr>
        <w:ind w:left="350"/>
        <w:jc w:val="center"/>
        <w:rPr>
          <w:sz w:val="18"/>
          <w:szCs w:val="18"/>
        </w:rPr>
      </w:pPr>
      <w:proofErr w:type="gramStart"/>
      <w:r>
        <w:rPr>
          <w:sz w:val="18"/>
          <w:szCs w:val="18"/>
        </w:rPr>
        <w:t>(фамилия, имя, отчество, дата рождения,</w:t>
      </w:r>
      <w:proofErr w:type="gramEnd"/>
    </w:p>
    <w:p w:rsidR="00CD46B9" w:rsidRDefault="00CD46B9" w:rsidP="00CD46B9">
      <w:pPr>
        <w:rPr>
          <w:sz w:val="24"/>
          <w:szCs w:val="24"/>
        </w:rPr>
      </w:pPr>
    </w:p>
    <w:p w:rsidR="00CD46B9" w:rsidRDefault="00CD46B9" w:rsidP="00CD46B9">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CD46B9" w:rsidRDefault="00CD46B9" w:rsidP="00CD46B9">
      <w:pPr>
        <w:tabs>
          <w:tab w:val="right" w:pos="9923"/>
        </w:tabs>
        <w:rPr>
          <w:sz w:val="24"/>
          <w:szCs w:val="24"/>
        </w:rPr>
      </w:pPr>
      <w:r>
        <w:rPr>
          <w:sz w:val="24"/>
          <w:szCs w:val="24"/>
        </w:rPr>
        <w:tab/>
        <w:t>,</w:t>
      </w:r>
    </w:p>
    <w:p w:rsidR="00CD46B9" w:rsidRDefault="00CD46B9" w:rsidP="00CD46B9">
      <w:pPr>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tblPr>
      <w:tblGrid>
        <w:gridCol w:w="6367"/>
        <w:gridCol w:w="340"/>
        <w:gridCol w:w="454"/>
        <w:gridCol w:w="2098"/>
        <w:gridCol w:w="454"/>
        <w:gridCol w:w="340"/>
      </w:tblGrid>
      <w:tr w:rsidR="00CD46B9" w:rsidTr="00D02D90">
        <w:trPr>
          <w:cantSplit/>
        </w:trPr>
        <w:tc>
          <w:tcPr>
            <w:tcW w:w="6367" w:type="dxa"/>
            <w:tcBorders>
              <w:top w:val="nil"/>
              <w:left w:val="nil"/>
              <w:bottom w:val="nil"/>
              <w:right w:val="nil"/>
            </w:tcBorders>
            <w:vAlign w:val="bottom"/>
          </w:tcPr>
          <w:p w:rsidR="00CD46B9" w:rsidRDefault="00CD46B9" w:rsidP="008D0181">
            <w:pPr>
              <w:rPr>
                <w:sz w:val="24"/>
                <w:szCs w:val="24"/>
              </w:rPr>
            </w:pPr>
            <w:r>
              <w:rPr>
                <w:sz w:val="24"/>
                <w:szCs w:val="24"/>
              </w:rPr>
              <w:t>сообщаю о размещении мною за отчетный период с 1января</w:t>
            </w:r>
          </w:p>
        </w:tc>
        <w:tc>
          <w:tcPr>
            <w:tcW w:w="340" w:type="dxa"/>
            <w:tcBorders>
              <w:top w:val="nil"/>
              <w:left w:val="nil"/>
              <w:bottom w:val="nil"/>
              <w:right w:val="nil"/>
            </w:tcBorders>
            <w:vAlign w:val="bottom"/>
          </w:tcPr>
          <w:p w:rsidR="00CD46B9" w:rsidRDefault="00CD46B9" w:rsidP="00D02D90">
            <w:pPr>
              <w:jc w:val="right"/>
              <w:rPr>
                <w:sz w:val="24"/>
                <w:szCs w:val="24"/>
              </w:rPr>
            </w:pPr>
            <w:r>
              <w:rPr>
                <w:sz w:val="24"/>
                <w:szCs w:val="24"/>
              </w:rPr>
              <w:t>20</w:t>
            </w:r>
          </w:p>
        </w:tc>
        <w:tc>
          <w:tcPr>
            <w:tcW w:w="454" w:type="dxa"/>
            <w:tcBorders>
              <w:top w:val="nil"/>
              <w:left w:val="nil"/>
              <w:bottom w:val="single" w:sz="4" w:space="0" w:color="auto"/>
              <w:right w:val="nil"/>
            </w:tcBorders>
            <w:vAlign w:val="bottom"/>
          </w:tcPr>
          <w:p w:rsidR="00CD46B9" w:rsidRDefault="00CD46B9" w:rsidP="00D02D90">
            <w:pPr>
              <w:rPr>
                <w:sz w:val="24"/>
                <w:szCs w:val="24"/>
              </w:rPr>
            </w:pPr>
          </w:p>
        </w:tc>
        <w:tc>
          <w:tcPr>
            <w:tcW w:w="2098" w:type="dxa"/>
            <w:tcBorders>
              <w:top w:val="nil"/>
              <w:left w:val="nil"/>
              <w:bottom w:val="nil"/>
              <w:right w:val="nil"/>
            </w:tcBorders>
            <w:vAlign w:val="bottom"/>
          </w:tcPr>
          <w:p w:rsidR="00CD46B9" w:rsidRDefault="00CD46B9" w:rsidP="00D02D90">
            <w:pPr>
              <w:jc w:val="right"/>
              <w:rPr>
                <w:sz w:val="24"/>
                <w:szCs w:val="24"/>
              </w:rPr>
            </w:pPr>
            <w:r>
              <w:rPr>
                <w:sz w:val="24"/>
                <w:szCs w:val="24"/>
              </w:rPr>
              <w:t>г. по 31 декабря</w:t>
            </w:r>
            <w:r>
              <w:rPr>
                <w:sz w:val="24"/>
                <w:szCs w:val="24"/>
                <w:lang w:val="en-US"/>
              </w:rPr>
              <w:t xml:space="preserve">  </w:t>
            </w:r>
            <w:r>
              <w:rPr>
                <w:sz w:val="24"/>
                <w:szCs w:val="24"/>
              </w:rPr>
              <w:t>20</w:t>
            </w:r>
          </w:p>
        </w:tc>
        <w:tc>
          <w:tcPr>
            <w:tcW w:w="454" w:type="dxa"/>
            <w:tcBorders>
              <w:top w:val="nil"/>
              <w:left w:val="nil"/>
              <w:bottom w:val="single" w:sz="4" w:space="0" w:color="auto"/>
              <w:right w:val="nil"/>
            </w:tcBorders>
            <w:vAlign w:val="bottom"/>
          </w:tcPr>
          <w:p w:rsidR="00CD46B9" w:rsidRDefault="00CD46B9" w:rsidP="00D02D90">
            <w:pPr>
              <w:rPr>
                <w:sz w:val="24"/>
                <w:szCs w:val="24"/>
              </w:rPr>
            </w:pPr>
          </w:p>
        </w:tc>
        <w:tc>
          <w:tcPr>
            <w:tcW w:w="340" w:type="dxa"/>
            <w:tcBorders>
              <w:top w:val="nil"/>
              <w:left w:val="nil"/>
              <w:bottom w:val="nil"/>
              <w:right w:val="nil"/>
            </w:tcBorders>
            <w:vAlign w:val="bottom"/>
          </w:tcPr>
          <w:p w:rsidR="00CD46B9" w:rsidRDefault="00CD46B9" w:rsidP="00D02D90">
            <w:pPr>
              <w:ind w:left="57"/>
              <w:rPr>
                <w:sz w:val="24"/>
                <w:szCs w:val="24"/>
              </w:rPr>
            </w:pPr>
            <w:proofErr w:type="gramStart"/>
            <w:r>
              <w:rPr>
                <w:sz w:val="24"/>
                <w:szCs w:val="24"/>
              </w:rPr>
              <w:t>г</w:t>
            </w:r>
            <w:proofErr w:type="gramEnd"/>
            <w:r>
              <w:rPr>
                <w:sz w:val="24"/>
                <w:szCs w:val="24"/>
              </w:rPr>
              <w:t>.</w:t>
            </w:r>
          </w:p>
        </w:tc>
      </w:tr>
    </w:tbl>
    <w:p w:rsidR="00CD46B9" w:rsidRDefault="00CD46B9" w:rsidP="00CD46B9">
      <w:pPr>
        <w:spacing w:after="240"/>
        <w:jc w:val="both"/>
        <w:rPr>
          <w:sz w:val="24"/>
          <w:szCs w:val="24"/>
        </w:rPr>
      </w:pPr>
      <w:r>
        <w:rPr>
          <w:sz w:val="24"/>
          <w:szCs w:val="24"/>
        </w:rPr>
        <w:t>в информационно-телекоммуникационной сети “Интернет” общедоступной информации </w:t>
      </w:r>
      <w:r>
        <w:rPr>
          <w:rStyle w:val="af5"/>
        </w:rPr>
        <w:endnoteReference w:customMarkFollows="1" w:id="1"/>
        <w:t>1</w:t>
      </w:r>
      <w:r>
        <w:rPr>
          <w:sz w:val="24"/>
          <w:szCs w:val="24"/>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9356"/>
      </w:tblGrid>
      <w:tr w:rsidR="00CD46B9" w:rsidTr="00D02D90">
        <w:tc>
          <w:tcPr>
            <w:tcW w:w="624" w:type="dxa"/>
            <w:vAlign w:val="center"/>
          </w:tcPr>
          <w:p w:rsidR="00CD46B9" w:rsidRDefault="00CD46B9" w:rsidP="00D02D90">
            <w:pPr>
              <w:jc w:val="center"/>
              <w:rPr>
                <w:sz w:val="24"/>
                <w:szCs w:val="24"/>
              </w:rPr>
            </w:pPr>
            <w:r>
              <w:rPr>
                <w:sz w:val="24"/>
                <w:szCs w:val="24"/>
              </w:rPr>
              <w:t>№</w:t>
            </w:r>
          </w:p>
        </w:tc>
        <w:tc>
          <w:tcPr>
            <w:tcW w:w="9356" w:type="dxa"/>
            <w:vAlign w:val="center"/>
          </w:tcPr>
          <w:p w:rsidR="00CD46B9" w:rsidRDefault="00CD46B9" w:rsidP="00D02D90">
            <w:pPr>
              <w:jc w:val="center"/>
              <w:rPr>
                <w:sz w:val="24"/>
                <w:szCs w:val="24"/>
              </w:rPr>
            </w:pPr>
            <w:r>
              <w:rPr>
                <w:sz w:val="24"/>
                <w:szCs w:val="24"/>
              </w:rPr>
              <w:t>Адрес сайта </w:t>
            </w:r>
            <w:r>
              <w:rPr>
                <w:rStyle w:val="af5"/>
              </w:rPr>
              <w:endnoteReference w:customMarkFollows="1" w:id="2"/>
              <w:t>2</w:t>
            </w:r>
            <w:r>
              <w:rPr>
                <w:sz w:val="24"/>
                <w:szCs w:val="24"/>
              </w:rPr>
              <w:t xml:space="preserve"> и (или) страницы сайта </w:t>
            </w:r>
            <w:r>
              <w:rPr>
                <w:rStyle w:val="af5"/>
              </w:rPr>
              <w:endnoteReference w:customMarkFollows="1" w:id="3"/>
              <w:t>3</w:t>
            </w:r>
            <w:r>
              <w:rPr>
                <w:sz w:val="24"/>
                <w:szCs w:val="24"/>
              </w:rPr>
              <w:br/>
              <w:t>в информационно-телекоммуникационной сети “Интернет”</w:t>
            </w:r>
          </w:p>
        </w:tc>
      </w:tr>
      <w:tr w:rsidR="00CD46B9" w:rsidTr="00D02D90">
        <w:tc>
          <w:tcPr>
            <w:tcW w:w="624" w:type="dxa"/>
          </w:tcPr>
          <w:p w:rsidR="00CD46B9" w:rsidRDefault="00CD46B9" w:rsidP="00D02D90">
            <w:pPr>
              <w:jc w:val="center"/>
              <w:rPr>
                <w:sz w:val="24"/>
                <w:szCs w:val="24"/>
              </w:rPr>
            </w:pPr>
            <w:r>
              <w:rPr>
                <w:sz w:val="24"/>
                <w:szCs w:val="24"/>
              </w:rPr>
              <w:t>1</w:t>
            </w:r>
          </w:p>
        </w:tc>
        <w:tc>
          <w:tcPr>
            <w:tcW w:w="9356" w:type="dxa"/>
          </w:tcPr>
          <w:p w:rsidR="00CD46B9" w:rsidRDefault="00CD46B9" w:rsidP="00D02D90">
            <w:pPr>
              <w:rPr>
                <w:sz w:val="24"/>
                <w:szCs w:val="24"/>
              </w:rPr>
            </w:pPr>
          </w:p>
        </w:tc>
      </w:tr>
      <w:tr w:rsidR="00CD46B9" w:rsidTr="00D02D90">
        <w:tc>
          <w:tcPr>
            <w:tcW w:w="624" w:type="dxa"/>
          </w:tcPr>
          <w:p w:rsidR="00CD46B9" w:rsidRDefault="00CD46B9" w:rsidP="00D02D90">
            <w:pPr>
              <w:jc w:val="center"/>
              <w:rPr>
                <w:sz w:val="24"/>
                <w:szCs w:val="24"/>
              </w:rPr>
            </w:pPr>
            <w:r>
              <w:rPr>
                <w:sz w:val="24"/>
                <w:szCs w:val="24"/>
              </w:rPr>
              <w:t>2</w:t>
            </w:r>
          </w:p>
        </w:tc>
        <w:tc>
          <w:tcPr>
            <w:tcW w:w="9356" w:type="dxa"/>
          </w:tcPr>
          <w:p w:rsidR="00CD46B9" w:rsidRDefault="00CD46B9" w:rsidP="00D02D90">
            <w:pPr>
              <w:rPr>
                <w:sz w:val="24"/>
                <w:szCs w:val="24"/>
              </w:rPr>
            </w:pPr>
          </w:p>
        </w:tc>
      </w:tr>
      <w:tr w:rsidR="00CD46B9" w:rsidTr="00D02D90">
        <w:tc>
          <w:tcPr>
            <w:tcW w:w="624" w:type="dxa"/>
          </w:tcPr>
          <w:p w:rsidR="00CD46B9" w:rsidRDefault="00CD46B9" w:rsidP="00D02D90">
            <w:pPr>
              <w:jc w:val="center"/>
              <w:rPr>
                <w:sz w:val="24"/>
                <w:szCs w:val="24"/>
              </w:rPr>
            </w:pPr>
            <w:r>
              <w:rPr>
                <w:sz w:val="24"/>
                <w:szCs w:val="24"/>
              </w:rPr>
              <w:t>3</w:t>
            </w:r>
          </w:p>
        </w:tc>
        <w:tc>
          <w:tcPr>
            <w:tcW w:w="9356" w:type="dxa"/>
          </w:tcPr>
          <w:p w:rsidR="00CD46B9" w:rsidRDefault="00CD46B9" w:rsidP="00D02D90">
            <w:pPr>
              <w:rPr>
                <w:sz w:val="24"/>
                <w:szCs w:val="24"/>
              </w:rPr>
            </w:pPr>
          </w:p>
        </w:tc>
      </w:tr>
    </w:tbl>
    <w:p w:rsidR="00CD46B9" w:rsidRDefault="00CD46B9" w:rsidP="00CD46B9">
      <w:pPr>
        <w:rPr>
          <w:sz w:val="24"/>
          <w:szCs w:val="24"/>
        </w:rPr>
      </w:pPr>
    </w:p>
    <w:p w:rsidR="00CD46B9" w:rsidRDefault="00CD46B9" w:rsidP="00CD46B9">
      <w:pPr>
        <w:spacing w:before="240" w:after="120"/>
        <w:rPr>
          <w:sz w:val="24"/>
          <w:szCs w:val="24"/>
        </w:rPr>
      </w:pPr>
      <w:r>
        <w:rPr>
          <w:sz w:val="24"/>
          <w:szCs w:val="24"/>
        </w:rPr>
        <w:t>Достоверность настоящих сведений подтверждаю.</w:t>
      </w:r>
    </w:p>
    <w:tbl>
      <w:tblPr>
        <w:tblW w:w="0" w:type="auto"/>
        <w:tblLayout w:type="fixed"/>
        <w:tblCellMar>
          <w:left w:w="28" w:type="dxa"/>
          <w:right w:w="28" w:type="dxa"/>
        </w:tblCellMar>
        <w:tblLook w:val="0000"/>
      </w:tblPr>
      <w:tblGrid>
        <w:gridCol w:w="198"/>
        <w:gridCol w:w="510"/>
        <w:gridCol w:w="255"/>
        <w:gridCol w:w="2155"/>
        <w:gridCol w:w="397"/>
        <w:gridCol w:w="397"/>
        <w:gridCol w:w="1078"/>
        <w:gridCol w:w="4989"/>
      </w:tblGrid>
      <w:tr w:rsidR="00CD46B9" w:rsidTr="00D02D90">
        <w:tc>
          <w:tcPr>
            <w:tcW w:w="198" w:type="dxa"/>
            <w:tcBorders>
              <w:top w:val="nil"/>
              <w:left w:val="nil"/>
              <w:bottom w:val="nil"/>
              <w:right w:val="nil"/>
            </w:tcBorders>
            <w:vAlign w:val="bottom"/>
          </w:tcPr>
          <w:p w:rsidR="00CD46B9" w:rsidRDefault="00CD46B9" w:rsidP="00D02D90">
            <w:pPr>
              <w:jc w:val="right"/>
              <w:rPr>
                <w:sz w:val="24"/>
                <w:szCs w:val="24"/>
              </w:rPr>
            </w:pPr>
            <w:r>
              <w:rPr>
                <w:sz w:val="24"/>
                <w:szCs w:val="24"/>
              </w:rPr>
              <w:t>“</w:t>
            </w:r>
          </w:p>
        </w:tc>
        <w:tc>
          <w:tcPr>
            <w:tcW w:w="510" w:type="dxa"/>
            <w:tcBorders>
              <w:top w:val="nil"/>
              <w:left w:val="nil"/>
              <w:bottom w:val="single" w:sz="4" w:space="0" w:color="auto"/>
              <w:right w:val="nil"/>
            </w:tcBorders>
            <w:vAlign w:val="bottom"/>
          </w:tcPr>
          <w:p w:rsidR="00CD46B9" w:rsidRDefault="00CD46B9" w:rsidP="00D02D90">
            <w:pPr>
              <w:jc w:val="center"/>
              <w:rPr>
                <w:sz w:val="24"/>
                <w:szCs w:val="24"/>
              </w:rPr>
            </w:pPr>
          </w:p>
        </w:tc>
        <w:tc>
          <w:tcPr>
            <w:tcW w:w="255" w:type="dxa"/>
            <w:tcBorders>
              <w:top w:val="nil"/>
              <w:left w:val="nil"/>
              <w:bottom w:val="nil"/>
              <w:right w:val="nil"/>
            </w:tcBorders>
            <w:vAlign w:val="bottom"/>
          </w:tcPr>
          <w:p w:rsidR="00CD46B9" w:rsidRDefault="00CD46B9" w:rsidP="00D02D90">
            <w:pPr>
              <w:rPr>
                <w:sz w:val="24"/>
                <w:szCs w:val="24"/>
              </w:rPr>
            </w:pPr>
            <w:r>
              <w:rPr>
                <w:sz w:val="24"/>
                <w:szCs w:val="24"/>
              </w:rPr>
              <w:t>”</w:t>
            </w:r>
          </w:p>
        </w:tc>
        <w:tc>
          <w:tcPr>
            <w:tcW w:w="2155" w:type="dxa"/>
            <w:tcBorders>
              <w:top w:val="nil"/>
              <w:left w:val="nil"/>
              <w:bottom w:val="single" w:sz="4" w:space="0" w:color="auto"/>
              <w:right w:val="nil"/>
            </w:tcBorders>
            <w:vAlign w:val="bottom"/>
          </w:tcPr>
          <w:p w:rsidR="00CD46B9" w:rsidRDefault="00CD46B9" w:rsidP="00D02D90">
            <w:pPr>
              <w:jc w:val="center"/>
              <w:rPr>
                <w:sz w:val="24"/>
                <w:szCs w:val="24"/>
              </w:rPr>
            </w:pPr>
          </w:p>
        </w:tc>
        <w:tc>
          <w:tcPr>
            <w:tcW w:w="397" w:type="dxa"/>
            <w:tcBorders>
              <w:top w:val="nil"/>
              <w:left w:val="nil"/>
              <w:bottom w:val="nil"/>
              <w:right w:val="nil"/>
            </w:tcBorders>
            <w:vAlign w:val="bottom"/>
          </w:tcPr>
          <w:p w:rsidR="00CD46B9" w:rsidRDefault="00CD46B9" w:rsidP="00D02D90">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CD46B9" w:rsidRDefault="00CD46B9" w:rsidP="00D02D90">
            <w:pPr>
              <w:rPr>
                <w:sz w:val="24"/>
                <w:szCs w:val="24"/>
              </w:rPr>
            </w:pPr>
          </w:p>
        </w:tc>
        <w:tc>
          <w:tcPr>
            <w:tcW w:w="1078" w:type="dxa"/>
            <w:tcBorders>
              <w:top w:val="nil"/>
              <w:left w:val="nil"/>
              <w:bottom w:val="nil"/>
              <w:right w:val="nil"/>
            </w:tcBorders>
            <w:vAlign w:val="bottom"/>
          </w:tcPr>
          <w:p w:rsidR="00CD46B9" w:rsidRDefault="00CD46B9" w:rsidP="00D02D90">
            <w:pPr>
              <w:ind w:left="57"/>
              <w:rPr>
                <w:sz w:val="24"/>
                <w:szCs w:val="24"/>
              </w:rPr>
            </w:pPr>
            <w:proofErr w:type="gramStart"/>
            <w:r>
              <w:rPr>
                <w:sz w:val="24"/>
                <w:szCs w:val="24"/>
              </w:rPr>
              <w:t>г</w:t>
            </w:r>
            <w:proofErr w:type="gramEnd"/>
            <w:r>
              <w:rPr>
                <w:sz w:val="24"/>
                <w:szCs w:val="24"/>
              </w:rPr>
              <w:t>.</w:t>
            </w:r>
          </w:p>
        </w:tc>
        <w:tc>
          <w:tcPr>
            <w:tcW w:w="4989" w:type="dxa"/>
            <w:tcBorders>
              <w:top w:val="nil"/>
              <w:left w:val="nil"/>
              <w:bottom w:val="single" w:sz="4" w:space="0" w:color="auto"/>
              <w:right w:val="nil"/>
            </w:tcBorders>
            <w:vAlign w:val="bottom"/>
          </w:tcPr>
          <w:p w:rsidR="00CD46B9" w:rsidRDefault="00CD46B9" w:rsidP="00D02D90">
            <w:pPr>
              <w:jc w:val="center"/>
              <w:rPr>
                <w:sz w:val="24"/>
                <w:szCs w:val="24"/>
              </w:rPr>
            </w:pPr>
          </w:p>
        </w:tc>
      </w:tr>
      <w:tr w:rsidR="00CD46B9" w:rsidTr="00D02D90">
        <w:tc>
          <w:tcPr>
            <w:tcW w:w="198" w:type="dxa"/>
            <w:tcBorders>
              <w:top w:val="nil"/>
              <w:left w:val="nil"/>
              <w:bottom w:val="nil"/>
              <w:right w:val="nil"/>
            </w:tcBorders>
          </w:tcPr>
          <w:p w:rsidR="00CD46B9" w:rsidRDefault="00CD46B9" w:rsidP="00D02D90">
            <w:pPr>
              <w:rPr>
                <w:sz w:val="18"/>
                <w:szCs w:val="18"/>
              </w:rPr>
            </w:pPr>
          </w:p>
        </w:tc>
        <w:tc>
          <w:tcPr>
            <w:tcW w:w="510" w:type="dxa"/>
            <w:tcBorders>
              <w:top w:val="nil"/>
              <w:left w:val="nil"/>
              <w:bottom w:val="nil"/>
              <w:right w:val="nil"/>
            </w:tcBorders>
          </w:tcPr>
          <w:p w:rsidR="00CD46B9" w:rsidRDefault="00CD46B9" w:rsidP="00D02D90">
            <w:pPr>
              <w:jc w:val="center"/>
              <w:rPr>
                <w:sz w:val="18"/>
                <w:szCs w:val="18"/>
              </w:rPr>
            </w:pPr>
          </w:p>
        </w:tc>
        <w:tc>
          <w:tcPr>
            <w:tcW w:w="255" w:type="dxa"/>
            <w:tcBorders>
              <w:top w:val="nil"/>
              <w:left w:val="nil"/>
              <w:bottom w:val="nil"/>
              <w:right w:val="nil"/>
            </w:tcBorders>
          </w:tcPr>
          <w:p w:rsidR="00CD46B9" w:rsidRDefault="00CD46B9" w:rsidP="00D02D90">
            <w:pPr>
              <w:rPr>
                <w:sz w:val="18"/>
                <w:szCs w:val="18"/>
              </w:rPr>
            </w:pPr>
          </w:p>
        </w:tc>
        <w:tc>
          <w:tcPr>
            <w:tcW w:w="2155" w:type="dxa"/>
            <w:tcBorders>
              <w:top w:val="nil"/>
              <w:left w:val="nil"/>
              <w:bottom w:val="nil"/>
              <w:right w:val="nil"/>
            </w:tcBorders>
          </w:tcPr>
          <w:p w:rsidR="00CD46B9" w:rsidRDefault="00CD46B9" w:rsidP="00D02D90">
            <w:pPr>
              <w:jc w:val="center"/>
              <w:rPr>
                <w:sz w:val="18"/>
                <w:szCs w:val="18"/>
              </w:rPr>
            </w:pPr>
          </w:p>
        </w:tc>
        <w:tc>
          <w:tcPr>
            <w:tcW w:w="397" w:type="dxa"/>
            <w:tcBorders>
              <w:top w:val="nil"/>
              <w:left w:val="nil"/>
              <w:bottom w:val="nil"/>
              <w:right w:val="nil"/>
            </w:tcBorders>
          </w:tcPr>
          <w:p w:rsidR="00CD46B9" w:rsidRDefault="00CD46B9" w:rsidP="00D02D90">
            <w:pPr>
              <w:jc w:val="right"/>
              <w:rPr>
                <w:sz w:val="18"/>
                <w:szCs w:val="18"/>
              </w:rPr>
            </w:pPr>
          </w:p>
        </w:tc>
        <w:tc>
          <w:tcPr>
            <w:tcW w:w="397" w:type="dxa"/>
            <w:tcBorders>
              <w:top w:val="nil"/>
              <w:left w:val="nil"/>
              <w:bottom w:val="nil"/>
              <w:right w:val="nil"/>
            </w:tcBorders>
          </w:tcPr>
          <w:p w:rsidR="00CD46B9" w:rsidRDefault="00CD46B9" w:rsidP="00D02D90">
            <w:pPr>
              <w:rPr>
                <w:sz w:val="18"/>
                <w:szCs w:val="18"/>
              </w:rPr>
            </w:pPr>
          </w:p>
        </w:tc>
        <w:tc>
          <w:tcPr>
            <w:tcW w:w="1078" w:type="dxa"/>
            <w:tcBorders>
              <w:top w:val="nil"/>
              <w:left w:val="nil"/>
              <w:bottom w:val="nil"/>
              <w:right w:val="nil"/>
            </w:tcBorders>
          </w:tcPr>
          <w:p w:rsidR="00CD46B9" w:rsidRDefault="00CD46B9" w:rsidP="00D02D90">
            <w:pPr>
              <w:ind w:left="57"/>
              <w:rPr>
                <w:sz w:val="18"/>
                <w:szCs w:val="18"/>
              </w:rPr>
            </w:pPr>
          </w:p>
        </w:tc>
        <w:tc>
          <w:tcPr>
            <w:tcW w:w="4989" w:type="dxa"/>
            <w:tcBorders>
              <w:top w:val="nil"/>
              <w:left w:val="nil"/>
              <w:bottom w:val="nil"/>
              <w:right w:val="nil"/>
            </w:tcBorders>
          </w:tcPr>
          <w:p w:rsidR="00CD46B9" w:rsidRDefault="00CD46B9" w:rsidP="00D02D90">
            <w:pPr>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8D1AEE">
              <w:rPr>
                <w:sz w:val="18"/>
                <w:szCs w:val="18"/>
              </w:rPr>
              <w:t xml:space="preserve"> </w:t>
            </w:r>
            <w:r>
              <w:rPr>
                <w:sz w:val="18"/>
                <w:szCs w:val="18"/>
              </w:rPr>
              <w:t>или муниципальной службы)</w:t>
            </w:r>
          </w:p>
        </w:tc>
      </w:tr>
    </w:tbl>
    <w:p w:rsidR="00CD46B9" w:rsidRPr="008D1AEE" w:rsidRDefault="00CD46B9" w:rsidP="00CD46B9">
      <w:pPr>
        <w:spacing w:before="240"/>
        <w:rPr>
          <w:sz w:val="24"/>
          <w:szCs w:val="24"/>
        </w:rPr>
      </w:pPr>
    </w:p>
    <w:p w:rsidR="00CD46B9" w:rsidRDefault="00CD46B9" w:rsidP="00CD46B9">
      <w:pPr>
        <w:pBdr>
          <w:top w:val="single" w:sz="4" w:space="1" w:color="auto"/>
        </w:pBdr>
        <w:jc w:val="center"/>
        <w:rPr>
          <w:sz w:val="18"/>
          <w:szCs w:val="18"/>
        </w:rPr>
      </w:pPr>
      <w:r>
        <w:rPr>
          <w:sz w:val="18"/>
          <w:szCs w:val="18"/>
        </w:rPr>
        <w:t>(Ф.И.О. и подпись лица, принявшего сведения)</w:t>
      </w:r>
    </w:p>
    <w:p w:rsidR="00CD46B9" w:rsidRDefault="00CD46B9" w:rsidP="00CD46B9">
      <w:pPr>
        <w:rPr>
          <w:sz w:val="24"/>
          <w:szCs w:val="24"/>
        </w:rPr>
      </w:pPr>
    </w:p>
    <w:p w:rsidR="00CD46B9" w:rsidRDefault="00CD46B9" w:rsidP="00CD46B9">
      <w:pPr>
        <w:rPr>
          <w:sz w:val="24"/>
          <w:szCs w:val="24"/>
        </w:rPr>
      </w:pPr>
    </w:p>
    <w:p w:rsidR="00CD46B9" w:rsidRDefault="00CD46B9" w:rsidP="00CD46B9">
      <w:pPr>
        <w:rPr>
          <w:sz w:val="24"/>
          <w:szCs w:val="24"/>
        </w:rPr>
      </w:pPr>
    </w:p>
    <w:p w:rsidR="00CD46B9" w:rsidRDefault="00CD46B9" w:rsidP="005236CA">
      <w:pPr>
        <w:jc w:val="both"/>
        <w:rPr>
          <w:rFonts w:ascii="Times New Roman" w:hAnsi="Times New Roman" w:cs="Times New Roman"/>
          <w:sz w:val="24"/>
          <w:szCs w:val="24"/>
        </w:rPr>
      </w:pPr>
    </w:p>
    <w:p w:rsidR="00CD46B9" w:rsidRDefault="00CD46B9" w:rsidP="00CD46B9">
      <w:pPr>
        <w:pStyle w:val="af3"/>
        <w:ind w:firstLine="567"/>
        <w:jc w:val="both"/>
      </w:pPr>
      <w:r>
        <w:rPr>
          <w:rStyle w:val="af5"/>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p w:rsidR="00CD46B9" w:rsidRDefault="00CD46B9" w:rsidP="00CD46B9">
      <w:pPr>
        <w:pStyle w:val="af3"/>
        <w:ind w:firstLine="567"/>
        <w:jc w:val="both"/>
      </w:pPr>
      <w:r>
        <w:rPr>
          <w:rStyle w:val="af5"/>
          <w:sz w:val="18"/>
          <w:szCs w:val="18"/>
        </w:rPr>
        <w:t>2</w:t>
      </w:r>
      <w:r>
        <w:rPr>
          <w:sz w:val="18"/>
          <w:szCs w:val="18"/>
        </w:rPr>
        <w:t> </w:t>
      </w:r>
      <w:proofErr w:type="gramStart"/>
      <w:r>
        <w:rPr>
          <w:sz w:val="18"/>
          <w:szCs w:val="18"/>
        </w:rPr>
        <w:t xml:space="preserve">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w:t>
      </w:r>
      <w:r>
        <w:rPr>
          <w:sz w:val="18"/>
          <w:szCs w:val="18"/>
        </w:rPr>
        <w:lastRenderedPageBreak/>
        <w:t>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p w:rsidR="00CD46B9" w:rsidRDefault="00CD46B9" w:rsidP="00CD46B9">
      <w:pPr>
        <w:jc w:val="both"/>
        <w:rPr>
          <w:rFonts w:ascii="Times New Roman" w:hAnsi="Times New Roman" w:cs="Times New Roman"/>
          <w:sz w:val="24"/>
          <w:szCs w:val="24"/>
        </w:rPr>
      </w:pPr>
      <w:r>
        <w:rPr>
          <w:rStyle w:val="af5"/>
          <w:sz w:val="18"/>
          <w:szCs w:val="18"/>
        </w:rPr>
        <w:t>3</w:t>
      </w:r>
      <w:r>
        <w:rPr>
          <w:sz w:val="18"/>
          <w:szCs w:val="18"/>
        </w:rPr>
        <w:t xml:space="preserve"> В соответствии с пунктом 14 статьи 2 Федерального закона </w:t>
      </w:r>
      <w:proofErr w:type="gramStart"/>
      <w:r>
        <w:rPr>
          <w:sz w:val="18"/>
          <w:szCs w:val="18"/>
        </w:rPr>
        <w:t>от</w:t>
      </w:r>
      <w:proofErr w:type="gramEnd"/>
      <w:r>
        <w:rPr>
          <w:sz w:val="18"/>
          <w:szCs w:val="18"/>
        </w:rPr>
        <w:t xml:space="preserve"> “</w:t>
      </w:r>
      <w:proofErr w:type="gramStart"/>
      <w:r>
        <w:rPr>
          <w:sz w:val="18"/>
          <w:szCs w:val="18"/>
        </w:rPr>
        <w:t>Об</w:t>
      </w:r>
      <w:proofErr w:type="gramEnd"/>
      <w:r>
        <w:rPr>
          <w:sz w:val="18"/>
          <w:szCs w:val="18"/>
        </w:rPr>
        <w:t xml:space="preserve">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Default="00CD46B9" w:rsidP="005236CA">
      <w:pPr>
        <w:jc w:val="both"/>
        <w:rPr>
          <w:rFonts w:ascii="Times New Roman" w:hAnsi="Times New Roman" w:cs="Times New Roman"/>
          <w:sz w:val="24"/>
          <w:szCs w:val="24"/>
        </w:rPr>
      </w:pPr>
    </w:p>
    <w:p w:rsidR="00CD46B9" w:rsidRPr="00D24E6C" w:rsidRDefault="00CD46B9" w:rsidP="005236CA">
      <w:pPr>
        <w:jc w:val="both"/>
        <w:rPr>
          <w:rFonts w:ascii="Times New Roman" w:hAnsi="Times New Roman" w:cs="Times New Roman"/>
          <w:sz w:val="24"/>
          <w:szCs w:val="24"/>
        </w:rPr>
      </w:pPr>
    </w:p>
    <w:sectPr w:rsidR="00CD46B9" w:rsidRPr="00D24E6C" w:rsidSect="009877DB">
      <w:pgSz w:w="11906" w:h="16838"/>
      <w:pgMar w:top="1134"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6B9" w:rsidRDefault="00CD46B9" w:rsidP="00CD46B9">
      <w:r>
        <w:separator/>
      </w:r>
    </w:p>
  </w:endnote>
  <w:endnote w:type="continuationSeparator" w:id="0">
    <w:p w:rsidR="00CD46B9" w:rsidRDefault="00CD46B9" w:rsidP="00CD46B9">
      <w:r>
        <w:continuationSeparator/>
      </w:r>
    </w:p>
  </w:endnote>
  <w:endnote w:id="1">
    <w:p w:rsidR="00CD46B9" w:rsidRDefault="00CD46B9" w:rsidP="00CD46B9">
      <w:pPr>
        <w:pStyle w:val="af3"/>
        <w:ind w:firstLine="567"/>
        <w:jc w:val="both"/>
      </w:pPr>
      <w:r>
        <w:rPr>
          <w:rStyle w:val="af5"/>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CD46B9" w:rsidRDefault="00CD46B9" w:rsidP="00CD46B9">
      <w:pPr>
        <w:pStyle w:val="af3"/>
        <w:ind w:firstLine="567"/>
        <w:jc w:val="both"/>
      </w:pPr>
      <w:r>
        <w:rPr>
          <w:rStyle w:val="af5"/>
          <w:sz w:val="18"/>
          <w:szCs w:val="18"/>
        </w:rPr>
        <w:t>2</w:t>
      </w:r>
      <w:r>
        <w:rPr>
          <w:sz w:val="18"/>
          <w:szCs w:val="18"/>
        </w:rPr>
        <w:t> </w:t>
      </w:r>
      <w:proofErr w:type="gramStart"/>
      <w:r>
        <w:rPr>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CD46B9" w:rsidRDefault="00CD46B9" w:rsidP="00CD46B9">
      <w:pPr>
        <w:pStyle w:val="af3"/>
        <w:ind w:firstLine="567"/>
        <w:jc w:val="both"/>
      </w:pPr>
      <w:r>
        <w:rPr>
          <w:rStyle w:val="af5"/>
          <w:sz w:val="18"/>
          <w:szCs w:val="18"/>
        </w:rPr>
        <w:t>3</w:t>
      </w:r>
      <w:r>
        <w:rPr>
          <w:sz w:val="18"/>
          <w:szCs w:val="18"/>
        </w:rPr>
        <w:t xml:space="preserve"> В соответствии с пунктом 14 статьи 2 Федерального закона </w:t>
      </w:r>
      <w:proofErr w:type="gramStart"/>
      <w:r>
        <w:rPr>
          <w:sz w:val="18"/>
          <w:szCs w:val="18"/>
        </w:rPr>
        <w:t>от</w:t>
      </w:r>
      <w:proofErr w:type="gramEnd"/>
      <w:r>
        <w:rPr>
          <w:sz w:val="18"/>
          <w:szCs w:val="18"/>
        </w:rPr>
        <w:t xml:space="preserve"> “</w:t>
      </w:r>
      <w:proofErr w:type="gramStart"/>
      <w:r>
        <w:rPr>
          <w:sz w:val="18"/>
          <w:szCs w:val="18"/>
        </w:rPr>
        <w:t>Об</w:t>
      </w:r>
      <w:proofErr w:type="gramEnd"/>
      <w:r>
        <w:rPr>
          <w:sz w:val="18"/>
          <w:szCs w:val="18"/>
        </w:rPr>
        <w:t xml:space="preserve">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6B9" w:rsidRDefault="00CD46B9" w:rsidP="00CD46B9">
      <w:r>
        <w:separator/>
      </w:r>
    </w:p>
  </w:footnote>
  <w:footnote w:type="continuationSeparator" w:id="0">
    <w:p w:rsidR="00CD46B9" w:rsidRDefault="00CD46B9" w:rsidP="00CD46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0133A"/>
    <w:multiLevelType w:val="hybridMultilevel"/>
    <w:tmpl w:val="925A0E84"/>
    <w:lvl w:ilvl="0" w:tplc="9BEAFD2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3673069"/>
    <w:multiLevelType w:val="singleLevel"/>
    <w:tmpl w:val="DA28D3E8"/>
    <w:lvl w:ilvl="0">
      <w:numFmt w:val="bullet"/>
      <w:lvlText w:val="-"/>
      <w:lvlJc w:val="left"/>
      <w:pPr>
        <w:tabs>
          <w:tab w:val="num" w:pos="480"/>
        </w:tabs>
        <w:ind w:left="480" w:hanging="360"/>
      </w:pPr>
      <w:rPr>
        <w:rFonts w:hint="default"/>
      </w:rPr>
    </w:lvl>
  </w:abstractNum>
  <w:abstractNum w:abstractNumId="2">
    <w:nsid w:val="4B5E1531"/>
    <w:multiLevelType w:val="hybridMultilevel"/>
    <w:tmpl w:val="6868B8D4"/>
    <w:lvl w:ilvl="0" w:tplc="099CFA48">
      <w:start w:val="5"/>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400A07"/>
    <w:rsid w:val="000148EA"/>
    <w:rsid w:val="00020004"/>
    <w:rsid w:val="000265B6"/>
    <w:rsid w:val="0003360B"/>
    <w:rsid w:val="00033685"/>
    <w:rsid w:val="00037091"/>
    <w:rsid w:val="00073BC6"/>
    <w:rsid w:val="0008368E"/>
    <w:rsid w:val="00092AB7"/>
    <w:rsid w:val="0009346C"/>
    <w:rsid w:val="00093C97"/>
    <w:rsid w:val="000A7AFB"/>
    <w:rsid w:val="000C0434"/>
    <w:rsid w:val="000C2CB4"/>
    <w:rsid w:val="000C76A6"/>
    <w:rsid w:val="000E7676"/>
    <w:rsid w:val="000E7849"/>
    <w:rsid w:val="0012121C"/>
    <w:rsid w:val="001217E6"/>
    <w:rsid w:val="00154315"/>
    <w:rsid w:val="00166953"/>
    <w:rsid w:val="0017446B"/>
    <w:rsid w:val="00186EF6"/>
    <w:rsid w:val="00191A94"/>
    <w:rsid w:val="001A0487"/>
    <w:rsid w:val="001C0BF5"/>
    <w:rsid w:val="001C4EB7"/>
    <w:rsid w:val="001E57DE"/>
    <w:rsid w:val="00206E31"/>
    <w:rsid w:val="00220D37"/>
    <w:rsid w:val="00224A83"/>
    <w:rsid w:val="00241A37"/>
    <w:rsid w:val="00265881"/>
    <w:rsid w:val="002665EE"/>
    <w:rsid w:val="0028314C"/>
    <w:rsid w:val="00283C53"/>
    <w:rsid w:val="00297AF0"/>
    <w:rsid w:val="002D0CEF"/>
    <w:rsid w:val="002F4079"/>
    <w:rsid w:val="00311567"/>
    <w:rsid w:val="00356F3A"/>
    <w:rsid w:val="0038604E"/>
    <w:rsid w:val="003A1C0F"/>
    <w:rsid w:val="003C5F82"/>
    <w:rsid w:val="003D5EA0"/>
    <w:rsid w:val="003E5413"/>
    <w:rsid w:val="003F1C9B"/>
    <w:rsid w:val="003F7D29"/>
    <w:rsid w:val="00400A07"/>
    <w:rsid w:val="00405AC1"/>
    <w:rsid w:val="00420A3C"/>
    <w:rsid w:val="00424F7B"/>
    <w:rsid w:val="00425254"/>
    <w:rsid w:val="00440493"/>
    <w:rsid w:val="004541D4"/>
    <w:rsid w:val="00492F98"/>
    <w:rsid w:val="004B5288"/>
    <w:rsid w:val="004D3B08"/>
    <w:rsid w:val="004E58F6"/>
    <w:rsid w:val="00503A29"/>
    <w:rsid w:val="00504DB3"/>
    <w:rsid w:val="00516162"/>
    <w:rsid w:val="005179AC"/>
    <w:rsid w:val="0052037E"/>
    <w:rsid w:val="00521862"/>
    <w:rsid w:val="005236CA"/>
    <w:rsid w:val="00524CFC"/>
    <w:rsid w:val="00540836"/>
    <w:rsid w:val="00560A20"/>
    <w:rsid w:val="00572634"/>
    <w:rsid w:val="00573CFA"/>
    <w:rsid w:val="00574FFC"/>
    <w:rsid w:val="00576B7F"/>
    <w:rsid w:val="005B5F84"/>
    <w:rsid w:val="005D094F"/>
    <w:rsid w:val="00606537"/>
    <w:rsid w:val="006340D5"/>
    <w:rsid w:val="00642A19"/>
    <w:rsid w:val="00647A1B"/>
    <w:rsid w:val="00654C56"/>
    <w:rsid w:val="006558B3"/>
    <w:rsid w:val="00661D71"/>
    <w:rsid w:val="00683D13"/>
    <w:rsid w:val="00692B87"/>
    <w:rsid w:val="00697B90"/>
    <w:rsid w:val="006E0392"/>
    <w:rsid w:val="006E5BFE"/>
    <w:rsid w:val="006F1896"/>
    <w:rsid w:val="006F3F9D"/>
    <w:rsid w:val="00704F4C"/>
    <w:rsid w:val="00716A7B"/>
    <w:rsid w:val="007420BB"/>
    <w:rsid w:val="00746D73"/>
    <w:rsid w:val="00755230"/>
    <w:rsid w:val="00771CB6"/>
    <w:rsid w:val="007C17B1"/>
    <w:rsid w:val="007F48E6"/>
    <w:rsid w:val="007F68DF"/>
    <w:rsid w:val="00801B5E"/>
    <w:rsid w:val="00805340"/>
    <w:rsid w:val="00852D5C"/>
    <w:rsid w:val="0087046C"/>
    <w:rsid w:val="008D0181"/>
    <w:rsid w:val="008E2018"/>
    <w:rsid w:val="008E6B59"/>
    <w:rsid w:val="008F1C9B"/>
    <w:rsid w:val="008F5C6F"/>
    <w:rsid w:val="00904C5C"/>
    <w:rsid w:val="009052C8"/>
    <w:rsid w:val="0091682B"/>
    <w:rsid w:val="0092718D"/>
    <w:rsid w:val="00930FCB"/>
    <w:rsid w:val="00931E4B"/>
    <w:rsid w:val="00932816"/>
    <w:rsid w:val="00953E71"/>
    <w:rsid w:val="00980557"/>
    <w:rsid w:val="009877DB"/>
    <w:rsid w:val="009924CE"/>
    <w:rsid w:val="009A1C07"/>
    <w:rsid w:val="009C792B"/>
    <w:rsid w:val="009F56E8"/>
    <w:rsid w:val="00A23EA3"/>
    <w:rsid w:val="00A27535"/>
    <w:rsid w:val="00A30933"/>
    <w:rsid w:val="00A67173"/>
    <w:rsid w:val="00A750E9"/>
    <w:rsid w:val="00A8094E"/>
    <w:rsid w:val="00AC1377"/>
    <w:rsid w:val="00AE3D4B"/>
    <w:rsid w:val="00B24847"/>
    <w:rsid w:val="00B66F84"/>
    <w:rsid w:val="00B83E95"/>
    <w:rsid w:val="00B8460C"/>
    <w:rsid w:val="00B875ED"/>
    <w:rsid w:val="00BC177A"/>
    <w:rsid w:val="00C04F3A"/>
    <w:rsid w:val="00C0722A"/>
    <w:rsid w:val="00C10811"/>
    <w:rsid w:val="00C20531"/>
    <w:rsid w:val="00C233B3"/>
    <w:rsid w:val="00C267A5"/>
    <w:rsid w:val="00C32532"/>
    <w:rsid w:val="00C604E0"/>
    <w:rsid w:val="00C65B06"/>
    <w:rsid w:val="00C81E2A"/>
    <w:rsid w:val="00C944CC"/>
    <w:rsid w:val="00CA7D29"/>
    <w:rsid w:val="00CD46B9"/>
    <w:rsid w:val="00CF7FCD"/>
    <w:rsid w:val="00D24E6C"/>
    <w:rsid w:val="00D304C4"/>
    <w:rsid w:val="00D329D9"/>
    <w:rsid w:val="00D651AA"/>
    <w:rsid w:val="00D7685E"/>
    <w:rsid w:val="00D808B6"/>
    <w:rsid w:val="00D903FF"/>
    <w:rsid w:val="00DA4A7D"/>
    <w:rsid w:val="00DD1F47"/>
    <w:rsid w:val="00DD31E6"/>
    <w:rsid w:val="00E125AD"/>
    <w:rsid w:val="00E23815"/>
    <w:rsid w:val="00E27190"/>
    <w:rsid w:val="00E31068"/>
    <w:rsid w:val="00E47B45"/>
    <w:rsid w:val="00E7730D"/>
    <w:rsid w:val="00E80AD7"/>
    <w:rsid w:val="00EA332B"/>
    <w:rsid w:val="00EB3898"/>
    <w:rsid w:val="00ED303E"/>
    <w:rsid w:val="00ED4D53"/>
    <w:rsid w:val="00EF7E33"/>
    <w:rsid w:val="00F13AFC"/>
    <w:rsid w:val="00F41310"/>
    <w:rsid w:val="00F42BD6"/>
    <w:rsid w:val="00F85B45"/>
    <w:rsid w:val="00FD06B6"/>
    <w:rsid w:val="00FD4B38"/>
    <w:rsid w:val="00FE22F6"/>
    <w:rsid w:val="00FE7E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94E"/>
  </w:style>
  <w:style w:type="paragraph" w:styleId="1">
    <w:name w:val="heading 1"/>
    <w:basedOn w:val="a"/>
    <w:link w:val="10"/>
    <w:uiPriority w:val="9"/>
    <w:qFormat/>
    <w:rsid w:val="00400A0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4">
    <w:name w:val="heading 4"/>
    <w:basedOn w:val="a"/>
    <w:next w:val="a"/>
    <w:link w:val="40"/>
    <w:qFormat/>
    <w:rsid w:val="0038604E"/>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A07"/>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400A07"/>
    <w:rPr>
      <w:color w:val="0000FF"/>
      <w:u w:val="single"/>
    </w:rPr>
  </w:style>
  <w:style w:type="character" w:customStyle="1" w:styleId="itemregion">
    <w:name w:val="item_region"/>
    <w:basedOn w:val="a0"/>
    <w:rsid w:val="00400A07"/>
  </w:style>
  <w:style w:type="paragraph" w:customStyle="1" w:styleId="gray">
    <w:name w:val="gray"/>
    <w:basedOn w:val="a"/>
    <w:rsid w:val="00400A07"/>
    <w:pPr>
      <w:spacing w:before="100" w:beforeAutospacing="1" w:after="100" w:afterAutospacing="1"/>
    </w:pPr>
    <w:rPr>
      <w:rFonts w:ascii="Times New Roman" w:eastAsia="Times New Roman" w:hAnsi="Times New Roman" w:cs="Times New Roman"/>
      <w:sz w:val="24"/>
      <w:szCs w:val="24"/>
    </w:rPr>
  </w:style>
  <w:style w:type="paragraph" w:styleId="a4">
    <w:name w:val="Normal (Web)"/>
    <w:basedOn w:val="a"/>
    <w:uiPriority w:val="99"/>
    <w:unhideWhenUsed/>
    <w:rsid w:val="00400A07"/>
    <w:pPr>
      <w:spacing w:before="100" w:beforeAutospacing="1" w:after="100" w:afterAutospacing="1"/>
    </w:pPr>
    <w:rPr>
      <w:rFonts w:ascii="Times New Roman" w:eastAsia="Times New Roman" w:hAnsi="Times New Roman" w:cs="Times New Roman"/>
      <w:sz w:val="24"/>
      <w:szCs w:val="24"/>
    </w:rPr>
  </w:style>
  <w:style w:type="paragraph" w:customStyle="1" w:styleId="ConsNonformat">
    <w:name w:val="ConsNonformat"/>
    <w:rsid w:val="00504DB3"/>
    <w:pPr>
      <w:widowControl w:val="0"/>
      <w:autoSpaceDE w:val="0"/>
      <w:autoSpaceDN w:val="0"/>
      <w:adjustRightInd w:val="0"/>
      <w:ind w:right="19772"/>
    </w:pPr>
    <w:rPr>
      <w:rFonts w:ascii="Courier New" w:eastAsia="Times New Roman" w:hAnsi="Courier New" w:cs="Courier New"/>
      <w:sz w:val="20"/>
      <w:szCs w:val="20"/>
    </w:rPr>
  </w:style>
  <w:style w:type="paragraph" w:styleId="a5">
    <w:name w:val="header"/>
    <w:basedOn w:val="a"/>
    <w:link w:val="a6"/>
    <w:rsid w:val="008E2018"/>
    <w:pPr>
      <w:tabs>
        <w:tab w:val="center" w:pos="4677"/>
        <w:tab w:val="right" w:pos="9355"/>
      </w:tabs>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8E2018"/>
    <w:rPr>
      <w:rFonts w:ascii="Times New Roman" w:eastAsia="Times New Roman" w:hAnsi="Times New Roman" w:cs="Times New Roman"/>
      <w:sz w:val="24"/>
      <w:szCs w:val="24"/>
      <w:lang w:eastAsia="ru-RU"/>
    </w:rPr>
  </w:style>
  <w:style w:type="character" w:customStyle="1" w:styleId="a7">
    <w:name w:val="Гипертекстовая ссылка"/>
    <w:basedOn w:val="a0"/>
    <w:rsid w:val="0091682B"/>
    <w:rPr>
      <w:rFonts w:cs="Times New Roman"/>
      <w:b/>
      <w:bCs/>
      <w:color w:val="008000"/>
    </w:rPr>
  </w:style>
  <w:style w:type="character" w:customStyle="1" w:styleId="40">
    <w:name w:val="Заголовок 4 Знак"/>
    <w:basedOn w:val="a0"/>
    <w:link w:val="4"/>
    <w:rsid w:val="0038604E"/>
    <w:rPr>
      <w:rFonts w:ascii="Calibri" w:eastAsia="Times New Roman" w:hAnsi="Calibri" w:cs="Times New Roman"/>
      <w:b/>
      <w:bCs/>
      <w:sz w:val="28"/>
      <w:szCs w:val="28"/>
      <w:lang w:eastAsia="ru-RU"/>
    </w:rPr>
  </w:style>
  <w:style w:type="paragraph" w:styleId="a8">
    <w:name w:val="Body Text Indent"/>
    <w:basedOn w:val="a"/>
    <w:link w:val="a9"/>
    <w:rsid w:val="0038604E"/>
    <w:pPr>
      <w:spacing w:after="120"/>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38604E"/>
    <w:rPr>
      <w:rFonts w:ascii="Times New Roman" w:eastAsia="Times New Roman" w:hAnsi="Times New Roman" w:cs="Times New Roman"/>
      <w:sz w:val="24"/>
      <w:szCs w:val="24"/>
      <w:lang w:eastAsia="ru-RU"/>
    </w:rPr>
  </w:style>
  <w:style w:type="paragraph" w:styleId="2">
    <w:name w:val="Body Text Indent 2"/>
    <w:basedOn w:val="a"/>
    <w:link w:val="20"/>
    <w:rsid w:val="0038604E"/>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38604E"/>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E27190"/>
    <w:pPr>
      <w:spacing w:after="120"/>
    </w:pPr>
  </w:style>
  <w:style w:type="character" w:customStyle="1" w:styleId="ab">
    <w:name w:val="Основной текст Знак"/>
    <w:basedOn w:val="a0"/>
    <w:link w:val="aa"/>
    <w:uiPriority w:val="99"/>
    <w:semiHidden/>
    <w:rsid w:val="00E27190"/>
  </w:style>
  <w:style w:type="paragraph" w:customStyle="1" w:styleId="ConsPlusNormal">
    <w:name w:val="ConsPlusNormal"/>
    <w:rsid w:val="004D3B08"/>
    <w:pPr>
      <w:autoSpaceDE w:val="0"/>
      <w:autoSpaceDN w:val="0"/>
      <w:adjustRightInd w:val="0"/>
    </w:pPr>
    <w:rPr>
      <w:rFonts w:ascii="Times New Roman" w:hAnsi="Times New Roman" w:cs="Times New Roman"/>
      <w:sz w:val="26"/>
      <w:szCs w:val="26"/>
    </w:rPr>
  </w:style>
  <w:style w:type="paragraph" w:customStyle="1" w:styleId="ConsNormal">
    <w:name w:val="ConsNormal"/>
    <w:rsid w:val="00683D13"/>
    <w:pPr>
      <w:widowControl w:val="0"/>
      <w:autoSpaceDE w:val="0"/>
      <w:autoSpaceDN w:val="0"/>
      <w:adjustRightInd w:val="0"/>
      <w:ind w:right="19772" w:firstLine="720"/>
    </w:pPr>
    <w:rPr>
      <w:rFonts w:ascii="Arial" w:eastAsia="Times New Roman" w:hAnsi="Arial" w:cs="Arial"/>
      <w:sz w:val="20"/>
      <w:szCs w:val="20"/>
    </w:rPr>
  </w:style>
  <w:style w:type="paragraph" w:customStyle="1" w:styleId="21">
    <w:name w:val="Основной текст с отступом 21"/>
    <w:basedOn w:val="a"/>
    <w:rsid w:val="00220D37"/>
    <w:pPr>
      <w:ind w:firstLine="720"/>
      <w:jc w:val="both"/>
    </w:pPr>
    <w:rPr>
      <w:rFonts w:ascii="Times New Roman" w:eastAsia="Times New Roman" w:hAnsi="Times New Roman" w:cs="Times New Roman"/>
      <w:sz w:val="26"/>
      <w:szCs w:val="20"/>
    </w:rPr>
  </w:style>
  <w:style w:type="paragraph" w:styleId="3">
    <w:name w:val="Body Text 3"/>
    <w:basedOn w:val="a"/>
    <w:link w:val="30"/>
    <w:uiPriority w:val="99"/>
    <w:semiHidden/>
    <w:unhideWhenUsed/>
    <w:rsid w:val="00A23EA3"/>
    <w:pPr>
      <w:spacing w:after="120"/>
    </w:pPr>
    <w:rPr>
      <w:sz w:val="16"/>
      <w:szCs w:val="16"/>
    </w:rPr>
  </w:style>
  <w:style w:type="character" w:customStyle="1" w:styleId="30">
    <w:name w:val="Основной текст 3 Знак"/>
    <w:basedOn w:val="a0"/>
    <w:link w:val="3"/>
    <w:uiPriority w:val="99"/>
    <w:semiHidden/>
    <w:rsid w:val="00A23EA3"/>
    <w:rPr>
      <w:sz w:val="16"/>
      <w:szCs w:val="16"/>
    </w:rPr>
  </w:style>
  <w:style w:type="paragraph" w:styleId="31">
    <w:name w:val="Body Text Indent 3"/>
    <w:basedOn w:val="a"/>
    <w:link w:val="32"/>
    <w:uiPriority w:val="99"/>
    <w:semiHidden/>
    <w:unhideWhenUsed/>
    <w:rsid w:val="00A23EA3"/>
    <w:pPr>
      <w:spacing w:after="120"/>
      <w:ind w:left="283"/>
    </w:pPr>
    <w:rPr>
      <w:sz w:val="16"/>
      <w:szCs w:val="16"/>
    </w:rPr>
  </w:style>
  <w:style w:type="character" w:customStyle="1" w:styleId="32">
    <w:name w:val="Основной текст с отступом 3 Знак"/>
    <w:basedOn w:val="a0"/>
    <w:link w:val="31"/>
    <w:uiPriority w:val="99"/>
    <w:semiHidden/>
    <w:rsid w:val="00A23EA3"/>
    <w:rPr>
      <w:sz w:val="16"/>
      <w:szCs w:val="16"/>
    </w:rPr>
  </w:style>
  <w:style w:type="paragraph" w:customStyle="1" w:styleId="11">
    <w:name w:val="Обычный1"/>
    <w:rsid w:val="00C0722A"/>
    <w:pPr>
      <w:widowControl w:val="0"/>
    </w:pPr>
    <w:rPr>
      <w:rFonts w:ascii="Times New Roman" w:eastAsia="Times New Roman" w:hAnsi="Times New Roman" w:cs="Times New Roman"/>
      <w:snapToGrid w:val="0"/>
      <w:sz w:val="20"/>
      <w:szCs w:val="20"/>
    </w:rPr>
  </w:style>
  <w:style w:type="paragraph" w:styleId="ac">
    <w:name w:val="List Paragraph"/>
    <w:basedOn w:val="a"/>
    <w:uiPriority w:val="99"/>
    <w:qFormat/>
    <w:rsid w:val="00E23815"/>
    <w:pPr>
      <w:ind w:left="720"/>
      <w:contextualSpacing/>
    </w:pPr>
    <w:rPr>
      <w:rFonts w:ascii="Calibri" w:eastAsia="Times New Roman" w:hAnsi="Calibri" w:cs="Times New Roman"/>
    </w:rPr>
  </w:style>
  <w:style w:type="paragraph" w:customStyle="1" w:styleId="ad">
    <w:name w:val="Знак"/>
    <w:basedOn w:val="a"/>
    <w:autoRedefine/>
    <w:rsid w:val="00037091"/>
    <w:pPr>
      <w:spacing w:after="160" w:line="240" w:lineRule="exact"/>
    </w:pPr>
    <w:rPr>
      <w:rFonts w:ascii="Times New Roman" w:eastAsia="Times New Roman" w:hAnsi="Times New Roman" w:cs="Times New Roman"/>
      <w:sz w:val="28"/>
      <w:szCs w:val="20"/>
      <w:lang w:val="en-US" w:eastAsia="en-US"/>
    </w:rPr>
  </w:style>
  <w:style w:type="character" w:styleId="ae">
    <w:name w:val="FollowedHyperlink"/>
    <w:basedOn w:val="a0"/>
    <w:uiPriority w:val="99"/>
    <w:semiHidden/>
    <w:unhideWhenUsed/>
    <w:rsid w:val="002F4079"/>
    <w:rPr>
      <w:color w:val="800080" w:themeColor="followedHyperlink"/>
      <w:u w:val="single"/>
    </w:rPr>
  </w:style>
  <w:style w:type="paragraph" w:styleId="af">
    <w:name w:val="No Spacing"/>
    <w:link w:val="af0"/>
    <w:uiPriority w:val="1"/>
    <w:qFormat/>
    <w:rsid w:val="00746D73"/>
    <w:rPr>
      <w:rFonts w:ascii="Calibri" w:eastAsia="Times New Roman" w:hAnsi="Calibri" w:cs="Times New Roman"/>
      <w:lang w:val="en-US" w:eastAsia="en-US" w:bidi="en-US"/>
    </w:rPr>
  </w:style>
  <w:style w:type="character" w:customStyle="1" w:styleId="af0">
    <w:name w:val="Без интервала Знак"/>
    <w:link w:val="af"/>
    <w:uiPriority w:val="1"/>
    <w:rsid w:val="00746D73"/>
    <w:rPr>
      <w:rFonts w:ascii="Calibri" w:eastAsia="Times New Roman" w:hAnsi="Calibri" w:cs="Times New Roman"/>
      <w:lang w:val="en-US" w:eastAsia="en-US" w:bidi="en-US"/>
    </w:rPr>
  </w:style>
  <w:style w:type="paragraph" w:styleId="af1">
    <w:name w:val="Balloon Text"/>
    <w:basedOn w:val="a"/>
    <w:link w:val="af2"/>
    <w:uiPriority w:val="99"/>
    <w:semiHidden/>
    <w:unhideWhenUsed/>
    <w:rsid w:val="001C4EB7"/>
    <w:rPr>
      <w:rFonts w:ascii="Tahoma" w:hAnsi="Tahoma" w:cs="Tahoma"/>
      <w:sz w:val="16"/>
      <w:szCs w:val="16"/>
    </w:rPr>
  </w:style>
  <w:style w:type="character" w:customStyle="1" w:styleId="af2">
    <w:name w:val="Текст выноски Знак"/>
    <w:basedOn w:val="a0"/>
    <w:link w:val="af1"/>
    <w:uiPriority w:val="99"/>
    <w:semiHidden/>
    <w:rsid w:val="001C4EB7"/>
    <w:rPr>
      <w:rFonts w:ascii="Tahoma" w:hAnsi="Tahoma" w:cs="Tahoma"/>
      <w:sz w:val="16"/>
      <w:szCs w:val="16"/>
    </w:rPr>
  </w:style>
  <w:style w:type="paragraph" w:styleId="af3">
    <w:name w:val="endnote text"/>
    <w:basedOn w:val="a"/>
    <w:link w:val="af4"/>
    <w:uiPriority w:val="99"/>
    <w:rsid w:val="00CD46B9"/>
    <w:pPr>
      <w:autoSpaceDE w:val="0"/>
      <w:autoSpaceDN w:val="0"/>
    </w:pPr>
    <w:rPr>
      <w:rFonts w:ascii="Times New Roman" w:hAnsi="Times New Roman" w:cs="Times New Roman"/>
      <w:sz w:val="20"/>
      <w:szCs w:val="20"/>
    </w:rPr>
  </w:style>
  <w:style w:type="character" w:customStyle="1" w:styleId="af4">
    <w:name w:val="Текст концевой сноски Знак"/>
    <w:basedOn w:val="a0"/>
    <w:link w:val="af3"/>
    <w:uiPriority w:val="99"/>
    <w:rsid w:val="00CD46B9"/>
    <w:rPr>
      <w:rFonts w:ascii="Times New Roman" w:hAnsi="Times New Roman" w:cs="Times New Roman"/>
      <w:sz w:val="20"/>
      <w:szCs w:val="20"/>
    </w:rPr>
  </w:style>
  <w:style w:type="character" w:styleId="af5">
    <w:name w:val="endnote reference"/>
    <w:basedOn w:val="a0"/>
    <w:uiPriority w:val="99"/>
    <w:rsid w:val="00CD46B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00A0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4">
    <w:name w:val="heading 4"/>
    <w:basedOn w:val="a"/>
    <w:next w:val="a"/>
    <w:link w:val="40"/>
    <w:qFormat/>
    <w:rsid w:val="0038604E"/>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A07"/>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400A07"/>
    <w:rPr>
      <w:color w:val="0000FF"/>
      <w:u w:val="single"/>
    </w:rPr>
  </w:style>
  <w:style w:type="character" w:customStyle="1" w:styleId="itemregion">
    <w:name w:val="item_region"/>
    <w:basedOn w:val="a0"/>
    <w:rsid w:val="00400A07"/>
  </w:style>
  <w:style w:type="paragraph" w:customStyle="1" w:styleId="gray">
    <w:name w:val="gray"/>
    <w:basedOn w:val="a"/>
    <w:rsid w:val="00400A07"/>
    <w:pPr>
      <w:spacing w:before="100" w:beforeAutospacing="1" w:after="100" w:afterAutospacing="1"/>
    </w:pPr>
    <w:rPr>
      <w:rFonts w:ascii="Times New Roman" w:eastAsia="Times New Roman" w:hAnsi="Times New Roman" w:cs="Times New Roman"/>
      <w:sz w:val="24"/>
      <w:szCs w:val="24"/>
    </w:rPr>
  </w:style>
  <w:style w:type="paragraph" w:styleId="a4">
    <w:name w:val="Normal (Web)"/>
    <w:basedOn w:val="a"/>
    <w:uiPriority w:val="99"/>
    <w:unhideWhenUsed/>
    <w:rsid w:val="00400A07"/>
    <w:pPr>
      <w:spacing w:before="100" w:beforeAutospacing="1" w:after="100" w:afterAutospacing="1"/>
    </w:pPr>
    <w:rPr>
      <w:rFonts w:ascii="Times New Roman" w:eastAsia="Times New Roman" w:hAnsi="Times New Roman" w:cs="Times New Roman"/>
      <w:sz w:val="24"/>
      <w:szCs w:val="24"/>
    </w:rPr>
  </w:style>
  <w:style w:type="paragraph" w:customStyle="1" w:styleId="ConsNonformat">
    <w:name w:val="ConsNonformat"/>
    <w:rsid w:val="00504DB3"/>
    <w:pPr>
      <w:widowControl w:val="0"/>
      <w:autoSpaceDE w:val="0"/>
      <w:autoSpaceDN w:val="0"/>
      <w:adjustRightInd w:val="0"/>
      <w:ind w:right="19772"/>
    </w:pPr>
    <w:rPr>
      <w:rFonts w:ascii="Courier New" w:eastAsia="Times New Roman" w:hAnsi="Courier New" w:cs="Courier New"/>
      <w:sz w:val="20"/>
      <w:szCs w:val="20"/>
    </w:rPr>
  </w:style>
  <w:style w:type="paragraph" w:styleId="a5">
    <w:name w:val="header"/>
    <w:basedOn w:val="a"/>
    <w:link w:val="a6"/>
    <w:rsid w:val="008E2018"/>
    <w:pPr>
      <w:tabs>
        <w:tab w:val="center" w:pos="4677"/>
        <w:tab w:val="right" w:pos="9355"/>
      </w:tabs>
    </w:pPr>
    <w:rPr>
      <w:rFonts w:ascii="Times New Roman" w:eastAsia="Times New Roman" w:hAnsi="Times New Roman" w:cs="Times New Roman"/>
      <w:sz w:val="24"/>
      <w:szCs w:val="24"/>
    </w:rPr>
  </w:style>
  <w:style w:type="character" w:customStyle="1" w:styleId="a6">
    <w:name w:val="Верхний колонтитул Знак"/>
    <w:basedOn w:val="a0"/>
    <w:link w:val="a5"/>
    <w:rsid w:val="008E2018"/>
    <w:rPr>
      <w:rFonts w:ascii="Times New Roman" w:eastAsia="Times New Roman" w:hAnsi="Times New Roman" w:cs="Times New Roman"/>
      <w:sz w:val="24"/>
      <w:szCs w:val="24"/>
      <w:lang w:eastAsia="ru-RU"/>
    </w:rPr>
  </w:style>
  <w:style w:type="character" w:customStyle="1" w:styleId="a7">
    <w:name w:val="Гипертекстовая ссылка"/>
    <w:basedOn w:val="a0"/>
    <w:rsid w:val="0091682B"/>
    <w:rPr>
      <w:rFonts w:cs="Times New Roman"/>
      <w:b/>
      <w:bCs/>
      <w:color w:val="008000"/>
    </w:rPr>
  </w:style>
  <w:style w:type="character" w:customStyle="1" w:styleId="40">
    <w:name w:val="Заголовок 4 Знак"/>
    <w:basedOn w:val="a0"/>
    <w:link w:val="4"/>
    <w:rsid w:val="0038604E"/>
    <w:rPr>
      <w:rFonts w:ascii="Calibri" w:eastAsia="Times New Roman" w:hAnsi="Calibri" w:cs="Times New Roman"/>
      <w:b/>
      <w:bCs/>
      <w:sz w:val="28"/>
      <w:szCs w:val="28"/>
      <w:lang w:eastAsia="ru-RU"/>
    </w:rPr>
  </w:style>
  <w:style w:type="paragraph" w:styleId="a8">
    <w:name w:val="Body Text Indent"/>
    <w:basedOn w:val="a"/>
    <w:link w:val="a9"/>
    <w:rsid w:val="0038604E"/>
    <w:pPr>
      <w:spacing w:after="120"/>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38604E"/>
    <w:rPr>
      <w:rFonts w:ascii="Times New Roman" w:eastAsia="Times New Roman" w:hAnsi="Times New Roman" w:cs="Times New Roman"/>
      <w:sz w:val="24"/>
      <w:szCs w:val="24"/>
      <w:lang w:eastAsia="ru-RU"/>
    </w:rPr>
  </w:style>
  <w:style w:type="paragraph" w:styleId="2">
    <w:name w:val="Body Text Indent 2"/>
    <w:basedOn w:val="a"/>
    <w:link w:val="20"/>
    <w:rsid w:val="0038604E"/>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38604E"/>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E27190"/>
    <w:pPr>
      <w:spacing w:after="120"/>
    </w:pPr>
  </w:style>
  <w:style w:type="character" w:customStyle="1" w:styleId="ab">
    <w:name w:val="Основной текст Знак"/>
    <w:basedOn w:val="a0"/>
    <w:link w:val="aa"/>
    <w:uiPriority w:val="99"/>
    <w:semiHidden/>
    <w:rsid w:val="00E27190"/>
  </w:style>
  <w:style w:type="paragraph" w:customStyle="1" w:styleId="ConsPlusNormal">
    <w:name w:val="ConsPlusNormal"/>
    <w:rsid w:val="004D3B08"/>
    <w:pPr>
      <w:autoSpaceDE w:val="0"/>
      <w:autoSpaceDN w:val="0"/>
      <w:adjustRightInd w:val="0"/>
    </w:pPr>
    <w:rPr>
      <w:rFonts w:ascii="Times New Roman" w:hAnsi="Times New Roman" w:cs="Times New Roman"/>
      <w:sz w:val="26"/>
      <w:szCs w:val="26"/>
    </w:rPr>
  </w:style>
  <w:style w:type="paragraph" w:customStyle="1" w:styleId="ConsNormal">
    <w:name w:val="ConsNormal"/>
    <w:rsid w:val="00683D13"/>
    <w:pPr>
      <w:widowControl w:val="0"/>
      <w:autoSpaceDE w:val="0"/>
      <w:autoSpaceDN w:val="0"/>
      <w:adjustRightInd w:val="0"/>
      <w:ind w:right="19772" w:firstLine="720"/>
    </w:pPr>
    <w:rPr>
      <w:rFonts w:ascii="Arial" w:eastAsia="Times New Roman" w:hAnsi="Arial" w:cs="Arial"/>
      <w:sz w:val="20"/>
      <w:szCs w:val="20"/>
    </w:rPr>
  </w:style>
  <w:style w:type="paragraph" w:customStyle="1" w:styleId="21">
    <w:name w:val="Основной текст с отступом 21"/>
    <w:basedOn w:val="a"/>
    <w:rsid w:val="00220D37"/>
    <w:pPr>
      <w:ind w:firstLine="720"/>
      <w:jc w:val="both"/>
    </w:pPr>
    <w:rPr>
      <w:rFonts w:ascii="Times New Roman" w:eastAsia="Times New Roman" w:hAnsi="Times New Roman" w:cs="Times New Roman"/>
      <w:sz w:val="26"/>
      <w:szCs w:val="20"/>
    </w:rPr>
  </w:style>
  <w:style w:type="paragraph" w:styleId="3">
    <w:name w:val="Body Text 3"/>
    <w:basedOn w:val="a"/>
    <w:link w:val="30"/>
    <w:uiPriority w:val="99"/>
    <w:semiHidden/>
    <w:unhideWhenUsed/>
    <w:rsid w:val="00A23EA3"/>
    <w:pPr>
      <w:spacing w:after="120"/>
    </w:pPr>
    <w:rPr>
      <w:sz w:val="16"/>
      <w:szCs w:val="16"/>
    </w:rPr>
  </w:style>
  <w:style w:type="character" w:customStyle="1" w:styleId="30">
    <w:name w:val="Основной текст 3 Знак"/>
    <w:basedOn w:val="a0"/>
    <w:link w:val="3"/>
    <w:uiPriority w:val="99"/>
    <w:semiHidden/>
    <w:rsid w:val="00A23EA3"/>
    <w:rPr>
      <w:sz w:val="16"/>
      <w:szCs w:val="16"/>
    </w:rPr>
  </w:style>
  <w:style w:type="paragraph" w:styleId="31">
    <w:name w:val="Body Text Indent 3"/>
    <w:basedOn w:val="a"/>
    <w:link w:val="32"/>
    <w:uiPriority w:val="99"/>
    <w:semiHidden/>
    <w:unhideWhenUsed/>
    <w:rsid w:val="00A23EA3"/>
    <w:pPr>
      <w:spacing w:after="120"/>
      <w:ind w:left="283"/>
    </w:pPr>
    <w:rPr>
      <w:sz w:val="16"/>
      <w:szCs w:val="16"/>
    </w:rPr>
  </w:style>
  <w:style w:type="character" w:customStyle="1" w:styleId="32">
    <w:name w:val="Основной текст с отступом 3 Знак"/>
    <w:basedOn w:val="a0"/>
    <w:link w:val="31"/>
    <w:uiPriority w:val="99"/>
    <w:semiHidden/>
    <w:rsid w:val="00A23EA3"/>
    <w:rPr>
      <w:sz w:val="16"/>
      <w:szCs w:val="16"/>
    </w:rPr>
  </w:style>
  <w:style w:type="paragraph" w:customStyle="1" w:styleId="11">
    <w:name w:val="Обычный1"/>
    <w:rsid w:val="00C0722A"/>
    <w:pPr>
      <w:widowControl w:val="0"/>
    </w:pPr>
    <w:rPr>
      <w:rFonts w:ascii="Times New Roman" w:eastAsia="Times New Roman" w:hAnsi="Times New Roman" w:cs="Times New Roman"/>
      <w:snapToGrid w:val="0"/>
      <w:sz w:val="20"/>
      <w:szCs w:val="20"/>
    </w:rPr>
  </w:style>
  <w:style w:type="paragraph" w:styleId="ac">
    <w:name w:val="List Paragraph"/>
    <w:basedOn w:val="a"/>
    <w:uiPriority w:val="99"/>
    <w:qFormat/>
    <w:rsid w:val="00E23815"/>
    <w:pPr>
      <w:ind w:left="720"/>
      <w:contextualSpacing/>
    </w:pPr>
    <w:rPr>
      <w:rFonts w:ascii="Calibri" w:eastAsia="Times New Roman" w:hAnsi="Calibri" w:cs="Times New Roman"/>
    </w:rPr>
  </w:style>
  <w:style w:type="paragraph" w:customStyle="1" w:styleId="ad">
    <w:name w:val="Знак"/>
    <w:basedOn w:val="a"/>
    <w:autoRedefine/>
    <w:rsid w:val="00037091"/>
    <w:pPr>
      <w:spacing w:after="160" w:line="240" w:lineRule="exact"/>
    </w:pPr>
    <w:rPr>
      <w:rFonts w:ascii="Times New Roman" w:eastAsia="Times New Roman" w:hAnsi="Times New Roman" w:cs="Times New Roman"/>
      <w:sz w:val="28"/>
      <w:szCs w:val="20"/>
      <w:lang w:val="en-US" w:eastAsia="en-US"/>
    </w:rPr>
  </w:style>
  <w:style w:type="character" w:styleId="ae">
    <w:name w:val="FollowedHyperlink"/>
    <w:basedOn w:val="a0"/>
    <w:uiPriority w:val="99"/>
    <w:semiHidden/>
    <w:unhideWhenUsed/>
    <w:rsid w:val="002F4079"/>
    <w:rPr>
      <w:color w:val="800080" w:themeColor="followedHyperlink"/>
      <w:u w:val="single"/>
    </w:rPr>
  </w:style>
  <w:style w:type="paragraph" w:styleId="af">
    <w:name w:val="No Spacing"/>
    <w:link w:val="af0"/>
    <w:uiPriority w:val="1"/>
    <w:qFormat/>
    <w:rsid w:val="00746D73"/>
    <w:rPr>
      <w:rFonts w:ascii="Calibri" w:eastAsia="Times New Roman" w:hAnsi="Calibri" w:cs="Times New Roman"/>
      <w:lang w:val="en-US" w:eastAsia="en-US" w:bidi="en-US"/>
    </w:rPr>
  </w:style>
  <w:style w:type="character" w:customStyle="1" w:styleId="af0">
    <w:name w:val="Без интервала Знак"/>
    <w:link w:val="af"/>
    <w:uiPriority w:val="1"/>
    <w:rsid w:val="00746D73"/>
    <w:rPr>
      <w:rFonts w:ascii="Calibri" w:eastAsia="Times New Roman" w:hAnsi="Calibri" w:cs="Times New Roman"/>
      <w:lang w:val="en-US" w:eastAsia="en-US" w:bidi="en-US"/>
    </w:rPr>
  </w:style>
  <w:style w:type="paragraph" w:styleId="af1">
    <w:name w:val="Balloon Text"/>
    <w:basedOn w:val="a"/>
    <w:link w:val="af2"/>
    <w:uiPriority w:val="99"/>
    <w:semiHidden/>
    <w:unhideWhenUsed/>
    <w:rsid w:val="001C4EB7"/>
    <w:rPr>
      <w:rFonts w:ascii="Tahoma" w:hAnsi="Tahoma" w:cs="Tahoma"/>
      <w:sz w:val="16"/>
      <w:szCs w:val="16"/>
    </w:rPr>
  </w:style>
  <w:style w:type="character" w:customStyle="1" w:styleId="af2">
    <w:name w:val="Текст выноски Знак"/>
    <w:basedOn w:val="a0"/>
    <w:link w:val="af1"/>
    <w:uiPriority w:val="99"/>
    <w:semiHidden/>
    <w:rsid w:val="001C4E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6616161">
      <w:bodyDiv w:val="1"/>
      <w:marLeft w:val="0"/>
      <w:marRight w:val="0"/>
      <w:marTop w:val="0"/>
      <w:marBottom w:val="0"/>
      <w:divBdr>
        <w:top w:val="none" w:sz="0" w:space="0" w:color="auto"/>
        <w:left w:val="none" w:sz="0" w:space="0" w:color="auto"/>
        <w:bottom w:val="none" w:sz="0" w:space="0" w:color="auto"/>
        <w:right w:val="none" w:sz="0" w:space="0" w:color="auto"/>
      </w:divBdr>
      <w:divsChild>
        <w:div w:id="1401514934">
          <w:marLeft w:val="0"/>
          <w:marRight w:val="0"/>
          <w:marTop w:val="0"/>
          <w:marBottom w:val="0"/>
          <w:divBdr>
            <w:top w:val="none" w:sz="0" w:space="0" w:color="auto"/>
            <w:left w:val="none" w:sz="0" w:space="0" w:color="auto"/>
            <w:bottom w:val="none" w:sz="0" w:space="0" w:color="auto"/>
            <w:right w:val="none" w:sz="0" w:space="0" w:color="auto"/>
          </w:divBdr>
        </w:div>
        <w:div w:id="746851136">
          <w:marLeft w:val="0"/>
          <w:marRight w:val="0"/>
          <w:marTop w:val="0"/>
          <w:marBottom w:val="0"/>
          <w:divBdr>
            <w:top w:val="none" w:sz="0" w:space="0" w:color="auto"/>
            <w:left w:val="none" w:sz="0" w:space="0" w:color="auto"/>
            <w:bottom w:val="none" w:sz="0" w:space="0" w:color="auto"/>
            <w:right w:val="none" w:sz="0" w:space="0" w:color="auto"/>
          </w:divBdr>
          <w:divsChild>
            <w:div w:id="13765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48C9DFE89FE31A21120123E2E03602A30E2E35F9AD79F00201E5EC05B025i5L" TargetMode="External"/><Relationship Id="rId18" Type="http://schemas.openxmlformats.org/officeDocument/2006/relationships/hyperlink" Target="consultantplus://offline/ref=48C9DFE89FE31A21120123E2E03602A30E2C36FCA37BF00201E5EC05B025i5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8C9DFE89FE31A21120123E2E03602A30E2630FCA12EA70050B0E220i0L" TargetMode="External"/><Relationship Id="rId17" Type="http://schemas.openxmlformats.org/officeDocument/2006/relationships/hyperlink" Target="consultantplus://offline/ref=48C9DFE89FE31A21120123E2E03602A30E2E35F9AD79F00201E5EC05B025i5L" TargetMode="External"/><Relationship Id="rId2" Type="http://schemas.openxmlformats.org/officeDocument/2006/relationships/numbering" Target="numbering.xml"/><Relationship Id="rId16" Type="http://schemas.openxmlformats.org/officeDocument/2006/relationships/hyperlink" Target="consultantplus://offline/ref=48C9DFE89FE31A21120123E2E03602A30E2630FCA12EA70050B0E220i0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5" Type="http://schemas.openxmlformats.org/officeDocument/2006/relationships/webSettings" Target="webSettings.xml"/><Relationship Id="rId15" Type="http://schemas.openxmlformats.org/officeDocument/2006/relationships/hyperlink" Target="consultantplus://offline/ref=48C9DFE89FE31A21120123E2E03602A30E2F37F9AE7DF00201E5EC05B025i5L"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48C9DFE89FE31A21120123E2E03602A30E2F37F9AE7DF00201E5EC05B025i5L"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48C9DFE89FE31A21120123E2E03602A30E2C36FCA37BF00201E5EC05B025i5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DC6F4-F59B-47DE-8007-277433DC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12402</Words>
  <Characters>70695</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2017-11-24T09:23:00Z</cp:lastPrinted>
  <dcterms:created xsi:type="dcterms:W3CDTF">2017-11-27T11:07:00Z</dcterms:created>
  <dcterms:modified xsi:type="dcterms:W3CDTF">2017-11-27T11:09:00Z</dcterms:modified>
</cp:coreProperties>
</file>