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C39" w:rsidRDefault="00B82C39" w:rsidP="00B8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C39" w:rsidRDefault="00B82C39" w:rsidP="00B8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C39" w:rsidRDefault="00B82C39" w:rsidP="00B8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C39" w:rsidRPr="00B82C39" w:rsidRDefault="00B82C39" w:rsidP="00B82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 УФНС России по Ульяновской области</w:t>
      </w:r>
    </w:p>
    <w:p w:rsidR="00B82C39" w:rsidRPr="00B82C39" w:rsidRDefault="00B82C39" w:rsidP="00B82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17.02.2014 №01-02/023</w:t>
      </w:r>
      <w:r w:rsidRPr="00B82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82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«Об утверждении положения об Общественном совете при Управлении Федеральной налоговой службы по Ульяновской области» 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4 апреля 2005 года № 32-ФЗ «Об Общественной палате Российской Федерации», Постановлением Правительства Российской Федерации от 2 августа 2005 года № 481 «О Порядке образования общественных советов при федеральных министерствах, руководство которыми осуществляет Правительство Российской Федерации, федеральных службах и федеральных агентствах, подведомственных этим федеральным министерствам, а также государственных комитетах, федеральных службах и федеральных агентствах, руководство которыми</w:t>
      </w:r>
      <w:proofErr w:type="gramEnd"/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Правительство Российской Федерации» приказываю: 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Положение об Общественном совете при Управлении Федеральной налоговой службы по Ульяновской области согласно приложению к настоящему приказу. Направить на согласование в общественную палату Ульяновской области.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Начальнику отдела работы с налогоплательщиками </w:t>
      </w:r>
      <w:proofErr w:type="spellStart"/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С.Н.Чиканову</w:t>
      </w:r>
      <w:proofErr w:type="spellEnd"/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разместить на официальном сайте Федеральной налоговой службы уведомление о начале процедуры формирования состава Общественного совета. </w:t>
      </w:r>
    </w:p>
    <w:p w:rsidR="00B82C39" w:rsidRPr="00B82C39" w:rsidRDefault="00B82C39" w:rsidP="00B82C3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возложить на заместителя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УФНС России по Ульяновской области А.П.Глушко.</w:t>
      </w: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2C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Исполняющий</w:t>
      </w:r>
      <w:proofErr w:type="gramEnd"/>
      <w:r w:rsidRPr="00B82C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обязанности руководителя</w:t>
      </w:r>
      <w:r w:rsidRPr="00B82C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УФНС России по Ульяновской области</w:t>
      </w:r>
      <w:r w:rsidRPr="00B82C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Л.Е.Богоявленская</w:t>
      </w:r>
    </w:p>
    <w:p w:rsidR="00B82C39" w:rsidRDefault="00B82C39" w:rsidP="00B82C39">
      <w:pPr>
        <w:jc w:val="right"/>
      </w:pPr>
    </w:p>
    <w:p w:rsidR="00B82C39" w:rsidRDefault="00B82C39" w:rsidP="00B82C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C39" w:rsidRDefault="00B82C39" w:rsidP="00B82C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C39" w:rsidRDefault="00B82C39" w:rsidP="00B82C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C39" w:rsidRDefault="00B82C39" w:rsidP="00B82C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C39" w:rsidRDefault="00B82C39" w:rsidP="00B82C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C39" w:rsidRDefault="00B82C39" w:rsidP="00B82C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C39" w:rsidRDefault="00B82C39" w:rsidP="00B82C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C39" w:rsidRDefault="00B82C39" w:rsidP="00B82C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C39" w:rsidRDefault="00B82C39" w:rsidP="00B82C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C39" w:rsidRPr="00B82C39" w:rsidRDefault="00B82C39" w:rsidP="00B82C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приказом УФНС России                                                                                                                 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по Ульяновской области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от 17.02.2014 №01-02/023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C39" w:rsidRPr="00B82C39" w:rsidRDefault="00B82C39" w:rsidP="00B82C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Общественном совете при Управлении Федеральной налоговой службы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Ульяновской области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компетенции, порядок деятельности и формирование состава Общественного совета при Управлении Федеральной налоговой службы по Ульяновской области (далее – Управление); порядок взаимодействия Управления с Общественной палатой Ульяновской области при формировании состава общественного совета; а также порядок и условия включения в состав общественного совета независимых от органов государственной власти Российской Федерации экспертов, представителей заинтересованных общественных организаций и иных лиц.</w:t>
      </w:r>
      <w:proofErr w:type="gramEnd"/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Общественный совет является постоянно действующим </w:t>
      </w:r>
      <w:proofErr w:type="spellStart"/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совещательно-консультативным</w:t>
      </w:r>
      <w:proofErr w:type="spellEnd"/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общественног</w:t>
      </w:r>
      <w:bookmarkStart w:id="0" w:name="_GoBack"/>
      <w:bookmarkEnd w:id="0"/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контроля.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Решения Общественного совета носят рекомендательный характер.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Положение об Общественном совете, персональном составе Общественного совета и изменения, вносимые в них, утверждаются приказами Управления по согласованию с Общественной палатой Ульяновской области.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Общественный совет осуществляет свою деятельность на основе Конституции Российской Федерации, федеральных конституционных законов, федеральных законов, иных нормативных правовых актов, методических рекомендаций и стандартов функционирования советов и  экспертных групп при федеральных органах исполнительной власти, разрабатываемых совместной рабочей группой Общественной палаты Российской Федерации и Экспертного совета при Правительстве Российской Федерации по выработке единых стандартов формирования и координации деятельности общественных советов при федеральных</w:t>
      </w:r>
      <w:proofErr w:type="gramEnd"/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</w:t>
      </w:r>
      <w:proofErr w:type="gramEnd"/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исполнительной власти, а также настоящего Положения.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Задачей Общественного совета является содействие Управлению в обеспечении защиты и согласования интересов граждан, организаций, органов государственной власти для решения вопросов в сфере деятельности Управления.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Организационно-техническое обеспечение деятельности Общественного совета осуществляет Управление в порядке, установленном Управлением.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II. Компетенция Общественного совета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Общественный совет вправе: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рассматривать и проводить экспертизу общественных инициатив граждан, общественных объединений, организаций, органов государственной власти в сфере деятельности Управления;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проводить слушания по приоритетным направлениям деятельности Управления;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рассматривать проекты организационно-распорядительных документов, касающихся сферы деятельности Управления (проекты концепций, бюджетных планов и т.д.) и вырабатывать по ним рекомендации;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рассматривать важнейшие вопросы, относящиеся к сфере деятельности Управления, из числа вопросов, выносимых на заседание Правительства Ульяновской области, либо если рассмотрение указанных вопросов на Общественном совете предусмотрено поручением Президента Российской Федерации и/или Правительства Российской Федерации;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2.1.5. рассматривать проекты бюджетных заявок Управления с выделением бюджета на содержание аппарата Управления и территориальных подведомственных налоговых органов, отчеты об исполнении бюджета;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2.1.6. рассматривать в порядке, определяемом Общественным советом, доклады об осуществлении Управлением государственного контроля (надзора) в соответствующих сферах деятельности и об эффективности такого контроля (надзора);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2.1.7. рассматривать план Управления по противодействию коррупции, а также доклады и материалы о ходе и результатах его выполнения;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2.1.8. осуществлять мониторинг публичной декларации руководителя Управления и/или публичного плана деятельности Управления, при котором образован Общественный совет;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2.1.9. осуществлять в порядке, определяемом Общественным советом, оценку эффективности деятельности Управления, в том числе на основе проведенной Общественным советом оценки результатов исполнения бюджета, ежегодных докладов руководителя о результатах деятельности Управления, оценки результатов мониторинга качества предоставления государственных услуг и на основе рассмотрения плана по противодействию коррупции и отчетов о ходе его выполнения;</w:t>
      </w:r>
      <w:proofErr w:type="gramEnd"/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2.1.10.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порядке, определяемом руководителем Управления, в работе аттестационных комиссий и конкурсных комиссий по замещению должностей.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2.1.11.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взаимодействовать со средствами массовой информации по освещению вопросов, обсуждаемых на заседаниях Общественного совета.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 Общественный совет совместно с руководством Управления вправе определить перечень приоритетных организационно-распорядительных документов, связанных с решением важнейших вопросов, относящихся к сфере деятельности Управления, которые подлежат обязательному рассмотрению на заседаниях Общественного совета, остальные организационно-распорядительные документы и вопросы рассматриваются по мере необходимости, с учетом их значимости.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Для реализации указанных прав Общественный совет наделяется следующими полномочиями: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приглашать на заседания Общественного совета руководителей федеральных органов исполнительной власти, представителей общественных объединений, организаций;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создавать по вопросам, отнесенным к компетенции Общественного совета, комиссии и рабочие группы, в состав которых могут входить по согласованию с руководителем Управления государственные гражданские служащие, представители общественных объединений и организаций;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организовывать проведение общественных экспертиз проектов организационно-распорядительных документов, разрабатываемых Управлением и относящихся к компетенции Общественного совета;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направлять запросы в федеральные органы  исполнительной власти;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информировать органы государственной власти и широкую общественность о выявленных в ходе контроля нарушениях, допущенных Управлением;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2.3.6. по согласованию с руководителем Управления размещать в информационно-телекоммуникационной сети «Интернет» на сайте ФНС России (www.</w:t>
      </w:r>
      <w:proofErr w:type="spellStart"/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nalog</w:t>
      </w:r>
      <w:proofErr w:type="spellEnd"/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разделе «Общественный совет при УФНС России» информацию о деятельности Общественного совета.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C39" w:rsidRPr="00B82C39" w:rsidRDefault="00B82C39" w:rsidP="00B82C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Порядок формирования Общественного совета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gramStart"/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Общественного совета формируется в соответствии с пунктом 2 статьи 20 Федерального закона от 4 апреля </w:t>
      </w:r>
      <w:smartTag w:uri="urn:schemas-microsoft-com:office:smarttags" w:element="metricconverter">
        <w:smartTagPr>
          <w:attr w:name="ProductID" w:val="2005 г"/>
        </w:smartTagPr>
        <w:r w:rsidRPr="00B82C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2005 г</w:t>
        </w:r>
      </w:smartTag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32-ФЗ "Об Общественной палате Российской Федерации", Указом Президента Российской Федерации от 4 августа </w:t>
      </w:r>
      <w:smartTag w:uri="urn:schemas-microsoft-com:office:smarttags" w:element="metricconverter">
        <w:smartTagPr>
          <w:attr w:name="ProductID" w:val="2006 г"/>
        </w:smartTagPr>
        <w:r w:rsidRPr="00B82C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2006 г</w:t>
        </w:r>
      </w:smartTag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842 «О порядке образования общественных советов при федеральных министерствах, федеральных службах и федеральных агентствах, руководство деятельностью которых осуществляет Президент Российской Федерации, при федеральных службах и федеральных агентствах</w:t>
      </w:r>
      <w:proofErr w:type="gramEnd"/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подведомственных этим федеральным министерствам», постановлением Правительства Российской Федерации от 2 августа </w:t>
      </w:r>
      <w:smartTag w:uri="urn:schemas-microsoft-com:office:smarttags" w:element="metricconverter">
        <w:smartTagPr>
          <w:attr w:name="ProductID" w:val="2005 г"/>
        </w:smartTagPr>
        <w:r w:rsidRPr="00B82C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2005 г</w:t>
        </w:r>
      </w:smartTag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481 "О Порядке образования общественных советов при федеральных министерствах, руководство которыми осуществляет Правительство Российской Федерации, федеральных службах и федеральных агентствах, подведомственных этим федеральным министерствам, а также федеральных службах и федеральных агентствах, руководство которыми осуществляет Правительство Российской Федерации".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Членами Общественного совета не могут быть лица, которые в соответствии с Федеральным законом от 4 апреля 2005 года № 32-ФЗ «Об Общественной палате Российской Федерации» не могут быть членами Общественной палаты Российской Федерации.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Полномочия члена Общественного совета прекращаются в случае: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истечения срока его полномочий;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 им заявления о выходе из состава Общественного совета;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 в законную силу вынесенного в отношении его обвинительного приговора суда;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признания его недееспособным, безвестно отсутствующим или умершим на основании решения суда, вступившего в законную силу.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Члены Общественного совета исполняют свои обязанности на общественных началах.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Общественный совет формируется на основе добровольного участия в его деятельности граждан Российской Федерации. В состав Общественного совета включаются члены Общественной палаты Ульяновской области, независимые от органов государственной власти Российской Федерации эксперты, представители заинтересованных общественных организаций и иные лица.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Состав Общественного совета формируется из числа кандидатов, выдвинутых в члены Общественного совета: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Общественной палатой Ульяновской области;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2) членами Экспертного совета при Правительстве Ульяновской области;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общественными объединениями и иными организациями, целью деятельности которых является представление или защита общественных интересов в сфере деятельности Управления;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4) руководителем Управления.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3.7 Количественный состав Общественного совета составляет</w:t>
      </w:r>
      <w:proofErr w:type="gramStart"/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End"/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членов.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В целях формирования состава Общественного совета на официальном сайте Федеральной налоговой службы в сети «Интернет» размещается уведомление о начале процедуры формирования состава Общественного совета (далее - уведомление).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формирования состава Общественного совета в связи с истечением срока полномочий действующего состава общественного совета, уведомление должно быть размещено на официальном сайте Федеральной налоговой службы в сети «Интернет» не позднее, чем за 3 месяца до истечения полномочий действующего состава членов Общественного совета.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уведомлении должны быть указаны требования к кандидатам в члены Общественного совета, срок и адрес направления организациями и лицами, указанными в подпунктах 1-4 </w:t>
      </w: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пункта 3.6 настоящего Положения, писем о выдвижении кандидатов в состав Общественного совета. Указанный срок не может составлять менее одного месяца с момента размещения уведомления на официальном сайте Федеральной налоговой службы в сети «Интернет».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Одновременно с размещением на официальном сайте Федеральной налоговой службы в сети Интернет уведомление направляется в Общественную палату Ульяновской области.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</w:t>
      </w:r>
      <w:proofErr w:type="gramStart"/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лица направляют в Управление письмо о выдвижении кандидатов в члены Общественного совета, в котором указывается фамилия, имя, отчество кандидата, дата его рождения, сведения о месте работы кандидата, гражданстве, о его соответствии требованиям, предъявляемым к кандидатам в члены Общественного совета, а также об отсутствии ограничений для вхождения в состав Общественного совета.</w:t>
      </w:r>
      <w:proofErr w:type="gramEnd"/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письму о выдвижении должна быть приложена биографическая справка со сведениями о трудовой и общественной деятельности кандидата, а также письменное согласие кандидата войти в состав Общественного совета, согласие на размещение представленных сведений о кандидате на официальном сайте Федеральной налоговой службы в сети Интернет, согласие на раскрытие указанных сведений иным способом в целях общественного обсуждения кандидатов в члены Общественного совета, а</w:t>
      </w:r>
      <w:proofErr w:type="gramEnd"/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согласие на обработку персональных данных кандидата Управлением в целях формирования состава Общественного совета.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В течение десяти рабочих дней со дня завершения срока приема писем о выдвижении кандидатов в члены Общественного совета Управление формирует сводный перечень выдвинутых кандидатов.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Сводный перечень кандидатов направляется в Общественную палату Ульяновской области  для проведения консультаций и согласования.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процедуры выдвижения и результатам проверки соответствия кандидатов квалификационным требованиям Общественная палата Ульяновской области формирует «большой список» кандидатов.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До своего утверждения предлагаемые кандидатуры в Общественный совет проходят широкое общественное обсуждение с использованием средств электронной демократии, по итогам которого Общественная палата формирует «короткий список» кандидатов.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Общественная палата Ульяновской области на основе «короткого списка» проводят консультации с руководством Управления. После консультаций и согласования федеральный орган исполнительной власти утверждает персональный состав Общественного совета.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Сведения о составе Общественного совета в течение 5 дней с момента его утверждения размещаются на официальном сайте Федеральной налоговой службы в сети Интернет (www.</w:t>
      </w:r>
      <w:proofErr w:type="spellStart"/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nalog</w:t>
      </w:r>
      <w:proofErr w:type="spellEnd"/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разделе «Общественный совет при УФНС России».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Председатель Общественного совета, заместитель председателя Общественного совета и ответственный секретарь Общественного совета избираются открытым голосованием на его первом заседании из числа выдвинутых членами Общественного совета кандидатур.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Председатель, заместитель председателя Общественного совета и ответственный секретарь Общественного совета не могут являться председателем, заместителем председателя или ответственным секретарем другого Общественного совета при федеральном органе исполнительной власти.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C39" w:rsidRPr="00B82C39" w:rsidRDefault="00B82C39" w:rsidP="00B82C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IV. Порядок деятельности Общественного совета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Первое заседание Общественного совета проводится не позднее чем через месяц после утверждения состава Общественного совета.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Общественный совет осуществляет свою деятельность в соответствии с планом работы на год, согласованным с руководителем Управления и утвержденным председателем Общественного совета, определяя перечень вопросов, рассмотрение которых на заседаниях Общественного совета является обязательным.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Основной формой деятельности Общественного совета являются заседания, которые проводятся не реже одного раза в полугодие и считаются правомочными при присутствии на нем не менее половины его членов. По решению Общественного совета может быть проведено внеочередное заседание, а также заочное.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Решения Общественного совета по рассмотренным вопросам принимаются открытым голосованием простым большинством голосов (от числа присутствующих).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При равенстве голосов председатель Общественного совета имеет право решающего голоса.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 Решения Общественного совета отражаются в протоколах его заседаний, копии которых представляются секретарем Общественного совета членам Общественного совета. </w:t>
      </w:r>
      <w:proofErr w:type="gramStart"/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решениях Общественного совета, одобренные на заседаниях Общественного совета заключения и результаты экспертиз по рассмотренным проектам организационно-распорядительных и иных документов, а также ежегодный отчет об итогах деятельности Общественного совета в обязательном порядке подлежат публикации в сети Интернет на сайте Федеральной налоговой службы (www.</w:t>
      </w:r>
      <w:proofErr w:type="spellStart"/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nalog</w:t>
      </w:r>
      <w:proofErr w:type="spellEnd"/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разделе «Общественный совет при УФНС России».</w:t>
      </w:r>
      <w:proofErr w:type="gramEnd"/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Члены Общественного совета, не согласные с решением Общественного совета, вправе изложить свое особое мнение, которое в обязательном порядке вносится в протокол заседания.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За 10 дней до начала заседания Общественного совета ответственные за рассмотрение вопросов члены Общественного совета предоставляют секретарю Общественного совета информационные и иные материалы. Секретарь Общественного совета за 5 дней до начала заседания Общественного совета предоставляет указанные материалы руководителю Управления и членам Общественного совета.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Председатель Общественного совета: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 предложения руководителю Управления по уточнению и дополнению состава Общественного совета;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организует работу Общественного совета и председательствует на его заседаниях;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 протоколы заседаний и другие документы Общественного совета;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с учетом мнений членов Общественного совета путем проведения письменного опроса план работы, утверждает его, а также повестку заседания и состав экспертов и иных лиц, приглашаемых на заседание Общественного совета;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 с руководителем Управления по вопросам реализации решений Общественного совета;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решение, в случае необходимости, о проведении заочного заседания Общественного совета, решения на котором принимаются путем опроса его членов.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Заместитель председателя Общественного совета: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поручению председателя Общественного совета председательствует на заседаниях в его отсутствие (отпуск, болезнь и т.п.);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подготовке планов работы Общественного совета, формировании состава экспертов и иных лиц, приглашаемых на заседание Общественного совета;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коллективное обсуждение вопросов, внесенных на рассмотрение Общественного совета.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Члены Общественного совета: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4.11.1. Имеют право: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по формированию повестки дня заседаний Общественного совета;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возглавлять комиссии и рабочие группы, формируемые Общественным советом;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кандидатуры экспертов для участия в заседаниях Общественного совета;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подготовке материалов по рассматриваемым вопросам;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представлять свою позицию по результатам рассмотренных материалов при проведении заседания Общественного совета путем опроса в срок не более 10 дней </w:t>
      </w:r>
      <w:proofErr w:type="gramStart"/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направления</w:t>
      </w:r>
      <w:proofErr w:type="gramEnd"/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материалов;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установленном порядке знакомиться с обращениями граждан, в том числе направленными с использованием информационно-коммуникационной сети Интернет, о нарушении их прав, свобод и законных интересов в сфере компетенции Управления, а также с результатами рассмотрения таких обращений;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порядке, определяемом руководителем Управления, в приеме граждан, осуществляемом должностными лицами Управления;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отчетность о реализации рекомендаций Общественного совета, направленных Управлению, а также документы, касающиеся организационно-хозяйственной деятельности Управления;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оказывать Управлению, содействие в разработке проектов организационно-распорядительных и иных юридически значимых документов;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выйти из Общественного совета по собственному желанию.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4.11.2. Обладают равными правами при обсуждении вопросов и голосовании.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4.11.3. Обязаны лично участвовать в заседаниях Общественного совета и не вправе делегировать свои полномочия другим лицам.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Секретарь Общественного совета: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 членов Общественного совета о дате, месте и повестке предстоящего заседания, а также об утвержденном плане работы Общественного совета;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и согласовывает с председателем Общественного совета проекты документов и иных материалов для обсуждения на заседаниях Общественного совета;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ведет, оформляет и рассылает членам Общественного совета протоколы заседаний и иные </w:t>
      </w:r>
      <w:proofErr w:type="gramStart"/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proofErr w:type="gramEnd"/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материалы, касающиеся деятельности Общественного совета;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 документацию Общественного совета и готовит в установленном порядке документы для архивного хранения и уничтожения;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проведения заседания Общественного совета путем опроса его членов обеспечивает направление всем членам Общественного совета необходимых материалов и сбор их мнений по результатам рассмотрения материалов;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и согласовывает с председателем Общественного совета состав информации о деятельности Общественного совета, обязательной для размещения в сети Интернет на сайте Федеральной налоговой службы (www.</w:t>
      </w:r>
      <w:proofErr w:type="spellStart"/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nalog</w:t>
      </w:r>
      <w:proofErr w:type="spellEnd"/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разделе «Общественный совет при УФНС России».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Члены Общественного совета обязаны соблюдать кодекс этики члена Общественного совета, который утверждается Общественным советом.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4.14. Срок полномочий членов Общественного совета истекает через 3 года со дня первого заседания Общественного совета нового состава.</w:t>
      </w:r>
    </w:p>
    <w:p w:rsidR="00B82C39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39">
        <w:rPr>
          <w:rFonts w:ascii="Times New Roman" w:eastAsia="Times New Roman" w:hAnsi="Times New Roman" w:cs="Times New Roman"/>
          <w:sz w:val="24"/>
          <w:szCs w:val="24"/>
          <w:lang w:eastAsia="ru-RU"/>
        </w:rPr>
        <w:t>4.15. Общественный совет в целях обобщения практики работы направляет в Общественную палату Ульяновской области и Экспертный совет при Правительстве Ульяновской области ежегодный отчет о своей работе.</w:t>
      </w:r>
    </w:p>
    <w:p w:rsidR="00B926FE" w:rsidRPr="00B82C39" w:rsidRDefault="00B82C39" w:rsidP="00B82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926FE" w:rsidRPr="00B82C39" w:rsidSect="000E7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oNotDisplayPageBoundaries/>
  <w:proofState w:spelling="clean" w:grammar="clean"/>
  <w:defaultTabStop w:val="708"/>
  <w:characterSpacingControl w:val="doNotCompress"/>
  <w:compat/>
  <w:rsids>
    <w:rsidRoot w:val="00B82C39"/>
    <w:rsid w:val="000E7849"/>
    <w:rsid w:val="00521862"/>
    <w:rsid w:val="00B82C39"/>
    <w:rsid w:val="00E31068"/>
    <w:rsid w:val="00E9508C"/>
    <w:rsid w:val="00EF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ger2">
    <w:name w:val="bigger2"/>
    <w:basedOn w:val="a"/>
    <w:rsid w:val="00B82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82C39"/>
    <w:rPr>
      <w:b/>
      <w:bCs/>
    </w:rPr>
  </w:style>
  <w:style w:type="paragraph" w:styleId="a4">
    <w:name w:val="Normal (Web)"/>
    <w:basedOn w:val="a"/>
    <w:uiPriority w:val="99"/>
    <w:semiHidden/>
    <w:unhideWhenUsed/>
    <w:rsid w:val="00B82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82C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3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3080</Words>
  <Characters>17560</Characters>
  <Application>Microsoft Office Word</Application>
  <DocSecurity>0</DocSecurity>
  <Lines>146</Lines>
  <Paragraphs>41</Paragraphs>
  <ScaleCrop>false</ScaleCrop>
  <Company/>
  <LinksUpToDate>false</LinksUpToDate>
  <CharactersWithSpaces>20599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2017-08-28T07:38:00Z</dcterms:created>
  <dcterms:modified xsi:type="dcterms:W3CDTF">2017-08-28T07:44:00Z</dcterms:modified>
</cp:coreProperties>
</file>