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A1" w:rsidRDefault="00F554A1" w:rsidP="00F554A1">
      <w:pPr>
        <w:ind w:firstLine="720"/>
        <w:jc w:val="center"/>
        <w:rPr>
          <w:b/>
        </w:rPr>
      </w:pPr>
      <w:proofErr w:type="gramStart"/>
      <w:r w:rsidRPr="00F554A1">
        <w:rPr>
          <w:b/>
        </w:rPr>
        <w:t>Межрайонная</w:t>
      </w:r>
      <w:proofErr w:type="gramEnd"/>
      <w:r w:rsidRPr="00F554A1">
        <w:rPr>
          <w:b/>
        </w:rPr>
        <w:t xml:space="preserve"> ИФНС России по крупнейшим налогоплательщикам по Ульяновской области объявляет с 06.04.2018 года о приеме документов</w:t>
      </w:r>
    </w:p>
    <w:p w:rsidR="00F554A1" w:rsidRPr="00F554A1" w:rsidRDefault="00F554A1" w:rsidP="00F554A1">
      <w:pPr>
        <w:ind w:firstLine="720"/>
        <w:jc w:val="center"/>
        <w:rPr>
          <w:b/>
        </w:rPr>
      </w:pPr>
    </w:p>
    <w:p w:rsidR="00F554A1" w:rsidRDefault="00F554A1" w:rsidP="00F554A1">
      <w:pPr>
        <w:ind w:firstLine="720"/>
        <w:jc w:val="both"/>
      </w:pPr>
      <w:r w:rsidRPr="00FA77AF">
        <w:t>для участия в конкурсе на замещение вакантн</w:t>
      </w:r>
      <w:r>
        <w:t>ой</w:t>
      </w:r>
      <w:r w:rsidRPr="00FA77AF">
        <w:t xml:space="preserve"> должност</w:t>
      </w:r>
      <w:r>
        <w:t>и</w:t>
      </w:r>
      <w:r w:rsidRPr="00FA77AF">
        <w:t xml:space="preserve"> госуда</w:t>
      </w:r>
      <w:r>
        <w:t xml:space="preserve">рственной гражданской службы </w:t>
      </w:r>
      <w:r w:rsidRPr="00647821">
        <w:t>Российской Федерации</w:t>
      </w:r>
      <w:r>
        <w:t>:</w:t>
      </w:r>
      <w:r w:rsidRPr="00A04B87">
        <w:t xml:space="preserve"> </w:t>
      </w:r>
    </w:p>
    <w:p w:rsidR="00F554A1" w:rsidRDefault="00F554A1" w:rsidP="00F554A1">
      <w:pPr>
        <w:ind w:firstLine="720"/>
        <w:jc w:val="both"/>
      </w:pPr>
    </w:p>
    <w:p w:rsidR="00F554A1" w:rsidRDefault="00F554A1" w:rsidP="00F554A1">
      <w:pPr>
        <w:jc w:val="both"/>
        <w:rPr>
          <w:b/>
        </w:rPr>
      </w:pPr>
      <w:r>
        <w:rPr>
          <w:b/>
        </w:rPr>
        <w:t>-государственного налогового инспектора отдела выездных проверок.</w:t>
      </w:r>
    </w:p>
    <w:p w:rsidR="00F554A1" w:rsidRPr="005C6CEB" w:rsidRDefault="00F554A1" w:rsidP="00F554A1">
      <w:pPr>
        <w:jc w:val="both"/>
        <w:rPr>
          <w:b/>
        </w:rPr>
      </w:pPr>
    </w:p>
    <w:p w:rsidR="00F554A1" w:rsidRPr="000844A8" w:rsidRDefault="00F554A1" w:rsidP="00F554A1">
      <w:pPr>
        <w:ind w:firstLine="720"/>
        <w:jc w:val="both"/>
      </w:pPr>
      <w:r>
        <w:t xml:space="preserve">Для замещения должности </w:t>
      </w:r>
      <w:r w:rsidRPr="00A7153C">
        <w:t>государственного налогового инспектора отдела выездных проверок</w:t>
      </w:r>
      <w:r>
        <w:t xml:space="preserve"> устанавливаются следующие к</w:t>
      </w:r>
      <w:r w:rsidRPr="000844A8">
        <w:t>валификационные требования</w:t>
      </w:r>
      <w:r>
        <w:t>:</w:t>
      </w:r>
    </w:p>
    <w:p w:rsidR="00F554A1" w:rsidRDefault="00F554A1" w:rsidP="00F554A1">
      <w:pPr>
        <w:ind w:firstLine="720"/>
        <w:jc w:val="both"/>
      </w:pPr>
      <w:r>
        <w:t>1. Наличие высшего образования</w:t>
      </w:r>
      <w:r w:rsidRPr="00A7153C">
        <w:t xml:space="preserve">. </w:t>
      </w:r>
      <w:r>
        <w:t xml:space="preserve"> </w:t>
      </w:r>
    </w:p>
    <w:p w:rsidR="00F554A1" w:rsidRDefault="00F554A1" w:rsidP="00F554A1">
      <w:pPr>
        <w:ind w:firstLine="720"/>
        <w:jc w:val="both"/>
      </w:pPr>
      <w:r>
        <w:t xml:space="preserve">2. </w:t>
      </w:r>
      <w:proofErr w:type="gramStart"/>
      <w:r w:rsidRPr="00A7153C"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</w:t>
      </w:r>
      <w:r>
        <w:t xml:space="preserve"> 2</w:t>
      </w:r>
      <w:r w:rsidRPr="00A7153C">
        <w:t>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</w:t>
      </w:r>
      <w:r>
        <w:t xml:space="preserve"> </w:t>
      </w:r>
      <w:r w:rsidRPr="00A7153C">
        <w:t>«О противодействии коррупции»;</w:t>
      </w:r>
      <w:proofErr w:type="gramEnd"/>
      <w:r w:rsidRPr="00A7153C">
        <w:t xml:space="preserve"> знаний в области информационно-коммуникационных технологий.</w:t>
      </w:r>
    </w:p>
    <w:p w:rsidR="00F554A1" w:rsidRPr="009D7C8A" w:rsidRDefault="00F554A1" w:rsidP="00F554A1">
      <w:pPr>
        <w:ind w:firstLine="720"/>
        <w:jc w:val="both"/>
      </w:pPr>
      <w:r>
        <w:t>3.</w:t>
      </w:r>
      <w:r w:rsidRPr="009D7C8A">
        <w:t xml:space="preserve">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9D7C8A"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9D7C8A">
        <w:t xml:space="preserve"> </w:t>
      </w:r>
      <w:proofErr w:type="gramStart"/>
      <w:r w:rsidRPr="009D7C8A"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</w:t>
      </w:r>
      <w:r>
        <w:t xml:space="preserve"> </w:t>
      </w:r>
      <w:r w:rsidRPr="009D7C8A"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9D7C8A"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9D7C8A"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9D7C8A">
        <w:t xml:space="preserve"> </w:t>
      </w:r>
      <w:proofErr w:type="gramStart"/>
      <w:r w:rsidRPr="009D7C8A"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от 30 июня 2009 г. МВД России № 495 и ФНС России № ММ-7-2-347 «Об утверждении порядка взаимодействия органов внутренних дел </w:t>
      </w:r>
      <w:r w:rsidRPr="009D7C8A">
        <w:lastRenderedPageBreak/>
        <w:t>и налоговых органов по предупреждению, выявлению и пресечению налоговых правонарушений и преступлений»;</w:t>
      </w:r>
      <w:proofErr w:type="gramEnd"/>
      <w:r w:rsidRPr="009D7C8A">
        <w:t xml:space="preserve"> </w:t>
      </w:r>
      <w:proofErr w:type="gramStart"/>
      <w:r w:rsidRPr="009D7C8A"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9D7C8A">
        <w:t xml:space="preserve"> </w:t>
      </w:r>
      <w:proofErr w:type="gramStart"/>
      <w:r w:rsidRPr="009D7C8A"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9D7C8A">
        <w:t xml:space="preserve"> </w:t>
      </w:r>
      <w:proofErr w:type="gramStart"/>
      <w:r w:rsidRPr="009D7C8A"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9D7C8A">
        <w:t xml:space="preserve"> </w:t>
      </w:r>
      <w:proofErr w:type="gramStart"/>
      <w:r w:rsidRPr="009D7C8A"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9D7C8A">
        <w:t xml:space="preserve"> приказ ФНС России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</w:t>
      </w:r>
      <w:proofErr w:type="gramStart"/>
      <w:r w:rsidRPr="009D7C8A"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9D7C8A"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9D7C8A">
        <w:t>дела</w:t>
      </w:r>
      <w:proofErr w:type="gramEnd"/>
      <w:r w:rsidRPr="009D7C8A"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  <w:r>
        <w:t xml:space="preserve"> </w:t>
      </w:r>
      <w:r w:rsidRPr="009D7C8A"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554A1" w:rsidRDefault="00F554A1" w:rsidP="00F554A1">
      <w:pPr>
        <w:autoSpaceDE w:val="0"/>
        <w:autoSpaceDN w:val="0"/>
        <w:adjustRightInd w:val="0"/>
        <w:jc w:val="both"/>
      </w:pPr>
      <w:proofErr w:type="gramStart"/>
      <w:r>
        <w:t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администрирования; понятие «налоговый контроль»; особенности проведения выездных налоговых проверок, в т.ч. консолидированной группы налогоплательщиков;</w:t>
      </w:r>
      <w:proofErr w:type="gramEnd"/>
      <w:r>
        <w:tab/>
        <w:t>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</w:p>
    <w:p w:rsidR="00F554A1" w:rsidRDefault="00F554A1" w:rsidP="00F554A1">
      <w:pPr>
        <w:ind w:firstLine="720"/>
        <w:jc w:val="both"/>
      </w:pPr>
      <w:r>
        <w:lastRenderedPageBreak/>
        <w:t>4. Наличие функциональных знаний: принципы, методы, технологии и механизмы проведения выездных налоговых проверок;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</w:p>
    <w:p w:rsidR="00F554A1" w:rsidRDefault="00F554A1" w:rsidP="00F554A1">
      <w:pPr>
        <w:ind w:firstLine="720"/>
        <w:jc w:val="both"/>
      </w:pPr>
      <w:r>
        <w:t>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F554A1" w:rsidRDefault="00F554A1" w:rsidP="00F554A1">
      <w:pPr>
        <w:ind w:firstLine="720"/>
        <w:jc w:val="both"/>
      </w:pPr>
      <w:r>
        <w:t>6. Наличие профессиональных умений: работа с налоговым законодательством, умение анализировать, толковать и правильно применять нормы налогового законодательства при проведении выездных налоговых проверок; умение анализировать и правильно применять имеющуюся в налоговом органе информацию; умение работать с информационными ресурсами по направлению деятельности</w:t>
      </w:r>
    </w:p>
    <w:p w:rsidR="00F554A1" w:rsidRDefault="00F554A1" w:rsidP="00F554A1">
      <w:pPr>
        <w:ind w:firstLine="720"/>
        <w:jc w:val="both"/>
      </w:pPr>
      <w:r>
        <w:t xml:space="preserve">7. Наличие функциональных умений: организация и проведение выездной налоговой проверки, качественное проведение мероприятий налогового контроля рассмотрение и оформление результатов выездной проверки в соответствии с порядком и соблюдением сроков.              </w:t>
      </w:r>
    </w:p>
    <w:p w:rsidR="00F554A1" w:rsidRDefault="00F554A1" w:rsidP="00F554A1">
      <w:pPr>
        <w:widowControl w:val="0"/>
        <w:jc w:val="center"/>
        <w:rPr>
          <w:b/>
        </w:rPr>
      </w:pPr>
    </w:p>
    <w:p w:rsidR="00F554A1" w:rsidRDefault="00F554A1" w:rsidP="00F554A1">
      <w:pPr>
        <w:widowControl w:val="0"/>
        <w:jc w:val="center"/>
        <w:rPr>
          <w:b/>
        </w:rPr>
      </w:pPr>
      <w:r w:rsidRPr="000421A5">
        <w:rPr>
          <w:b/>
        </w:rPr>
        <w:t>Должностные обязанности</w:t>
      </w:r>
    </w:p>
    <w:p w:rsidR="00F554A1" w:rsidRDefault="00F554A1" w:rsidP="00F554A1">
      <w:pPr>
        <w:widowControl w:val="0"/>
        <w:jc w:val="center"/>
        <w:rPr>
          <w:b/>
        </w:rPr>
      </w:pPr>
    </w:p>
    <w:p w:rsidR="00F554A1" w:rsidRPr="00344734" w:rsidRDefault="00F554A1" w:rsidP="00F554A1">
      <w:pPr>
        <w:ind w:firstLine="720"/>
        <w:jc w:val="both"/>
      </w:pPr>
      <w:r w:rsidRPr="00344734">
        <w:t>В целях реализации задач и функций, возложенных на Инспекцию, на государственного налогового инспектора возлагаются следующие обязанности:</w:t>
      </w:r>
    </w:p>
    <w:p w:rsidR="00F554A1" w:rsidRPr="00344734" w:rsidRDefault="00F554A1" w:rsidP="00F554A1">
      <w:pPr>
        <w:ind w:firstLine="720"/>
        <w:jc w:val="both"/>
      </w:pPr>
      <w:r w:rsidRPr="00344734">
        <w:t xml:space="preserve">принимает участие в организации и обеспечении единой системы делопроизводства и документооборота в Инспекции в соответствии с Инструкцией по делопроизводству и Регламенту ведения делопроизводства пользователями </w:t>
      </w:r>
      <w:proofErr w:type="spellStart"/>
      <w:r w:rsidRPr="00344734">
        <w:t>СЭД-Регион</w:t>
      </w:r>
      <w:proofErr w:type="spellEnd"/>
      <w:r w:rsidRPr="00344734">
        <w:t xml:space="preserve"> в Инспекции, в т.ч. с грифом «ДСП» с материалами проверок;</w:t>
      </w:r>
    </w:p>
    <w:p w:rsidR="00F554A1" w:rsidRPr="00344734" w:rsidRDefault="00F554A1" w:rsidP="00F554A1">
      <w:pPr>
        <w:ind w:firstLine="720"/>
        <w:jc w:val="both"/>
      </w:pPr>
      <w:r w:rsidRPr="00344734">
        <w:t>своевременно и в полном объеме заполняет информационный ресу</w:t>
      </w:r>
      <w:proofErr w:type="gramStart"/>
      <w:r w:rsidRPr="00344734">
        <w:t>рс в ПК</w:t>
      </w:r>
      <w:proofErr w:type="gramEnd"/>
      <w:r w:rsidRPr="00344734">
        <w:t xml:space="preserve"> «Система ЭОД»;</w:t>
      </w:r>
    </w:p>
    <w:p w:rsidR="00F554A1" w:rsidRPr="00344734" w:rsidRDefault="00F554A1" w:rsidP="00F554A1">
      <w:pPr>
        <w:ind w:firstLine="720"/>
        <w:jc w:val="both"/>
      </w:pPr>
      <w:r w:rsidRPr="00344734">
        <w:t>осуществляет проверку соблюдения законодательства о налогах и сборах, правильности их исчисления и уплаты в бюджет;</w:t>
      </w:r>
    </w:p>
    <w:p w:rsidR="00F554A1" w:rsidRPr="00344734" w:rsidRDefault="00F554A1" w:rsidP="00F554A1">
      <w:pPr>
        <w:ind w:firstLine="720"/>
        <w:jc w:val="both"/>
      </w:pPr>
      <w:proofErr w:type="gramStart"/>
      <w:r w:rsidRPr="00344734">
        <w:t>на основании решения начальника (заместителя начальника) инспекции проводит выездные налоговые проверки юридических лиц с использованием информации, полученной из внутренних и внешних источников, а также документов, полученных в ходе проведения контрольных мероприятий, в соответствии с Налоговым кодексом РФ, с учетом Регламентов и Методических рекомендаций ФНС России по вопросам проведения выездных налоговых проверок и оформления их результатов;</w:t>
      </w:r>
      <w:proofErr w:type="gramEnd"/>
    </w:p>
    <w:p w:rsidR="00F554A1" w:rsidRPr="00344734" w:rsidRDefault="00F554A1" w:rsidP="00F554A1">
      <w:pPr>
        <w:ind w:firstLine="720"/>
        <w:jc w:val="both"/>
      </w:pPr>
      <w:r w:rsidRPr="00344734">
        <w:t>проводит мероприятия налогового контроля в соответствии с главой 14 Налогового кодекса РФ;</w:t>
      </w:r>
    </w:p>
    <w:p w:rsidR="00F554A1" w:rsidRPr="00344734" w:rsidRDefault="00F554A1" w:rsidP="00F554A1">
      <w:pPr>
        <w:ind w:firstLine="720"/>
        <w:jc w:val="both"/>
      </w:pPr>
      <w:r w:rsidRPr="00344734">
        <w:t>осуществляет оформление результатов налоговых проверок в соответствии с главой 14 Налогового кодекса РФ;</w:t>
      </w:r>
    </w:p>
    <w:p w:rsidR="00F554A1" w:rsidRPr="00344734" w:rsidRDefault="00F554A1" w:rsidP="00F554A1">
      <w:pPr>
        <w:ind w:firstLine="720"/>
        <w:jc w:val="both"/>
      </w:pPr>
      <w:r w:rsidRPr="00344734">
        <w:t>участвует в рассмотрении материалов выездных проверок;</w:t>
      </w:r>
    </w:p>
    <w:p w:rsidR="00F554A1" w:rsidRPr="00344734" w:rsidRDefault="00F554A1" w:rsidP="00F554A1">
      <w:pPr>
        <w:ind w:firstLine="720"/>
        <w:jc w:val="both"/>
      </w:pPr>
      <w:r w:rsidRPr="00344734">
        <w:t>осуществляет подготовку проекта решения по акту проверки;</w:t>
      </w:r>
    </w:p>
    <w:p w:rsidR="00F554A1" w:rsidRPr="00344734" w:rsidRDefault="00F554A1" w:rsidP="00F554A1">
      <w:pPr>
        <w:ind w:firstLine="720"/>
        <w:jc w:val="both"/>
      </w:pPr>
      <w:r w:rsidRPr="00344734">
        <w:t>составляет протоколы об административных правонарушениях и своевременно направляет Мировым судьям;</w:t>
      </w:r>
    </w:p>
    <w:p w:rsidR="00F554A1" w:rsidRPr="00344734" w:rsidRDefault="00F554A1" w:rsidP="00F554A1">
      <w:pPr>
        <w:ind w:firstLine="720"/>
        <w:jc w:val="both"/>
      </w:pPr>
      <w:r w:rsidRPr="00344734">
        <w:t>совместно с работниками правового отдела принимает участие в заседаниях Арбитражного суда при рассмотрении исковых заявлений налогоплательщиков по результатам проведенных выездных проверок;</w:t>
      </w:r>
    </w:p>
    <w:p w:rsidR="00F554A1" w:rsidRPr="00344734" w:rsidRDefault="00F554A1" w:rsidP="00F554A1">
      <w:pPr>
        <w:ind w:firstLine="720"/>
        <w:jc w:val="both"/>
      </w:pPr>
      <w:r w:rsidRPr="00344734">
        <w:t>при наличии факта нарушения законодательства о налогах и сборах, содержащего признаки преступления, осуществляет подготовку материалов выездных налоговых проверок для передачи в следственные органы, уполномоченные производить предварительное следствие по уголовным делам о преступлениях;</w:t>
      </w:r>
    </w:p>
    <w:p w:rsidR="00F554A1" w:rsidRPr="00344734" w:rsidRDefault="00F554A1" w:rsidP="00F554A1">
      <w:pPr>
        <w:ind w:firstLine="720"/>
        <w:jc w:val="both"/>
      </w:pPr>
      <w:r w:rsidRPr="00344734">
        <w:t>принимает участие в подготовке и проведении семинаров и технических учеб, проводимых в инспекции, отделе;</w:t>
      </w:r>
    </w:p>
    <w:p w:rsidR="00F554A1" w:rsidRPr="00344734" w:rsidRDefault="00F554A1" w:rsidP="00F554A1">
      <w:pPr>
        <w:ind w:firstLine="720"/>
        <w:jc w:val="both"/>
      </w:pPr>
      <w:r w:rsidRPr="00344734">
        <w:lastRenderedPageBreak/>
        <w:t>принимает участие в подготовке информации и ответов на запросы вышестоящих налоговых органов;</w:t>
      </w:r>
    </w:p>
    <w:p w:rsidR="00F554A1" w:rsidRPr="00344734" w:rsidRDefault="00F554A1" w:rsidP="00F554A1">
      <w:pPr>
        <w:ind w:firstLine="720"/>
        <w:jc w:val="both"/>
      </w:pPr>
      <w:r w:rsidRPr="00344734">
        <w:t>соблюдает установленные в Инспекции  правила внутреннего трудового распорядка и порядка работы со служебной информацией;</w:t>
      </w:r>
    </w:p>
    <w:p w:rsidR="00F554A1" w:rsidRPr="00344734" w:rsidRDefault="00F554A1" w:rsidP="00F554A1">
      <w:pPr>
        <w:ind w:firstLine="720"/>
        <w:jc w:val="both"/>
      </w:pPr>
      <w:r w:rsidRPr="00344734">
        <w:t>постоянно повышает свой профессиональный уровень;</w:t>
      </w:r>
    </w:p>
    <w:p w:rsidR="00F554A1" w:rsidRPr="00344734" w:rsidRDefault="00F554A1" w:rsidP="00F554A1">
      <w:pPr>
        <w:ind w:firstLine="720"/>
        <w:jc w:val="both"/>
      </w:pPr>
      <w:r w:rsidRPr="00344734">
        <w:t>исполняет другие поручения руководства Отдела, дает предложения по улучшению организации работы отдела, инспекции по направлению деятельности отдела;</w:t>
      </w:r>
    </w:p>
    <w:p w:rsidR="00F554A1" w:rsidRPr="00344734" w:rsidRDefault="00F554A1" w:rsidP="00F554A1">
      <w:pPr>
        <w:ind w:firstLine="720"/>
        <w:jc w:val="both"/>
      </w:pPr>
      <w:r w:rsidRPr="00344734">
        <w:t>соблюдает требования по информационной безопасности, утвержденные в инспекции нормативно-правовыми документами по защите информации.</w:t>
      </w:r>
    </w:p>
    <w:p w:rsidR="00F554A1" w:rsidRPr="00344734" w:rsidRDefault="00F554A1" w:rsidP="00F554A1">
      <w:pPr>
        <w:ind w:firstLine="720"/>
        <w:jc w:val="both"/>
      </w:pPr>
      <w:r w:rsidRPr="00344734">
        <w:t>соблюдает   правила и нормы охраны труда и техники безопасности;</w:t>
      </w:r>
    </w:p>
    <w:p w:rsidR="00F554A1" w:rsidRPr="00344734" w:rsidRDefault="00F554A1" w:rsidP="00F554A1">
      <w:pPr>
        <w:ind w:firstLine="720"/>
        <w:jc w:val="both"/>
      </w:pPr>
      <w:r w:rsidRPr="00344734">
        <w:t>обеспечивает сохранение государственного имущества, в том числе предоставленное ему для исполнения должностных обязанностей, обеспечивает его целевого использования;</w:t>
      </w:r>
    </w:p>
    <w:p w:rsidR="00F554A1" w:rsidRPr="00344734" w:rsidRDefault="00F554A1" w:rsidP="00F554A1">
      <w:pPr>
        <w:ind w:firstLine="720"/>
        <w:jc w:val="both"/>
      </w:pPr>
      <w:r w:rsidRPr="00344734"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554A1" w:rsidRPr="00344734" w:rsidRDefault="00F554A1" w:rsidP="00F554A1">
      <w:pPr>
        <w:ind w:firstLine="720"/>
        <w:jc w:val="both"/>
      </w:pPr>
      <w:r w:rsidRPr="00344734"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F554A1" w:rsidRPr="000421A5" w:rsidRDefault="00F554A1" w:rsidP="00F554A1">
      <w:pPr>
        <w:widowControl w:val="0"/>
        <w:jc w:val="center"/>
        <w:rPr>
          <w:b/>
        </w:rPr>
      </w:pPr>
    </w:p>
    <w:p w:rsidR="00F554A1" w:rsidRDefault="00F554A1" w:rsidP="00F554A1">
      <w:pPr>
        <w:ind w:firstLine="709"/>
        <w:jc w:val="center"/>
      </w:pPr>
      <w:r w:rsidRPr="0036312B">
        <w:t xml:space="preserve">Денежное содержание состоит </w:t>
      </w:r>
      <w:proofErr w:type="gramStart"/>
      <w:r w:rsidRPr="0036312B">
        <w:t>из</w:t>
      </w:r>
      <w:proofErr w:type="gramEnd"/>
      <w:r w:rsidRPr="00A04B87">
        <w:t>:</w:t>
      </w:r>
    </w:p>
    <w:p w:rsidR="00F554A1" w:rsidRPr="00A04B87" w:rsidRDefault="00F554A1" w:rsidP="00F554A1">
      <w:pPr>
        <w:ind w:firstLine="70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5875"/>
      </w:tblGrid>
      <w:tr w:rsidR="00F554A1" w:rsidRPr="00A04B87" w:rsidTr="005B53F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Pr="00A04B87" w:rsidRDefault="00F554A1" w:rsidP="005B53F2">
            <w:pPr>
              <w:tabs>
                <w:tab w:val="left" w:pos="1346"/>
              </w:tabs>
              <w:jc w:val="right"/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Pr="00AC30DB" w:rsidRDefault="00F554A1" w:rsidP="005B53F2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</w:tr>
      <w:tr w:rsidR="00F554A1" w:rsidRPr="00A04B87" w:rsidTr="005B53F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Pr="00A04B87" w:rsidRDefault="00F554A1" w:rsidP="005B53F2">
            <w:r w:rsidRPr="00A04B87">
              <w:t>Месячного оклада в соответствии с замещаемой должностью</w:t>
            </w:r>
            <w:r w:rsidRPr="00A04B87"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Default="00F554A1" w:rsidP="005B53F2">
            <w:pPr>
              <w:jc w:val="center"/>
            </w:pPr>
            <w:r>
              <w:t>4198руб.</w:t>
            </w:r>
          </w:p>
        </w:tc>
      </w:tr>
      <w:tr w:rsidR="00F554A1" w:rsidRPr="00A04B87" w:rsidTr="005B53F2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Pr="00A04B87" w:rsidRDefault="00F554A1" w:rsidP="005B53F2">
            <w:r w:rsidRPr="00A04B87">
              <w:t>Месячного окл</w:t>
            </w:r>
            <w:r>
              <w:t>а</w:t>
            </w:r>
            <w:r w:rsidRPr="00A04B87">
              <w:t>да в соответствии с присвоенным классны</w:t>
            </w:r>
            <w:r>
              <w:t>м</w:t>
            </w:r>
            <w:r w:rsidRPr="00A04B87">
              <w:t xml:space="preserve">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Pr="00A04B87" w:rsidRDefault="00F554A1" w:rsidP="005B53F2">
            <w:pPr>
              <w:jc w:val="center"/>
            </w:pPr>
            <w:r>
              <w:t>до 1314 руб.</w:t>
            </w:r>
          </w:p>
          <w:p w:rsidR="00F554A1" w:rsidRDefault="00F554A1" w:rsidP="005B53F2"/>
          <w:p w:rsidR="00F554A1" w:rsidRDefault="00F554A1" w:rsidP="005B53F2">
            <w:pPr>
              <w:jc w:val="center"/>
            </w:pPr>
          </w:p>
        </w:tc>
      </w:tr>
      <w:tr w:rsidR="00F554A1" w:rsidRPr="00A04B87" w:rsidTr="005B53F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Pr="00A04B87" w:rsidRDefault="00F554A1" w:rsidP="005B53F2">
            <w:r w:rsidRPr="00A04B87">
              <w:t>Ежемесячной надбавки за выслугу</w:t>
            </w:r>
            <w:r w:rsidRPr="00A04B87"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Pr="00A04B87" w:rsidRDefault="00F554A1" w:rsidP="005B53F2">
            <w:pPr>
              <w:jc w:val="center"/>
            </w:pPr>
            <w:r w:rsidRPr="00A04B87">
              <w:t xml:space="preserve">до 30% </w:t>
            </w:r>
          </w:p>
          <w:p w:rsidR="00F554A1" w:rsidRPr="00A04B87" w:rsidRDefault="00F554A1" w:rsidP="005B53F2">
            <w:pPr>
              <w:jc w:val="center"/>
            </w:pPr>
            <w:r w:rsidRPr="00A04B87">
              <w:t>должностного оклада</w:t>
            </w:r>
          </w:p>
          <w:p w:rsidR="00F554A1" w:rsidRDefault="00F554A1" w:rsidP="005B53F2">
            <w:pPr>
              <w:jc w:val="center"/>
            </w:pPr>
          </w:p>
        </w:tc>
      </w:tr>
      <w:tr w:rsidR="00F554A1" w:rsidRPr="00A04B87" w:rsidTr="005B53F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Pr="00A04B87" w:rsidRDefault="00F554A1" w:rsidP="005B53F2">
            <w:r w:rsidRPr="00A04B87">
              <w:t xml:space="preserve">Ежемесячной надбавки к должностному окладу </w:t>
            </w:r>
            <w:r>
              <w:t xml:space="preserve">за </w:t>
            </w:r>
            <w:r w:rsidRPr="00A04B87">
              <w:t>особые у</w:t>
            </w:r>
            <w:r>
              <w:t>словия государственной гражданск</w:t>
            </w:r>
            <w:r w:rsidRPr="00A04B87">
              <w:t>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Default="00F554A1" w:rsidP="005B53F2">
            <w:pPr>
              <w:jc w:val="center"/>
            </w:pPr>
          </w:p>
          <w:p w:rsidR="00F554A1" w:rsidRPr="00A04B87" w:rsidRDefault="00F554A1" w:rsidP="005B53F2">
            <w:pPr>
              <w:jc w:val="center"/>
            </w:pPr>
            <w:r>
              <w:t>60-90</w:t>
            </w:r>
            <w:r w:rsidRPr="00A04B87">
              <w:t xml:space="preserve">% </w:t>
            </w:r>
          </w:p>
          <w:p w:rsidR="00F554A1" w:rsidRPr="00A04B87" w:rsidRDefault="00F554A1" w:rsidP="005B53F2">
            <w:pPr>
              <w:jc w:val="center"/>
            </w:pPr>
            <w:r w:rsidRPr="00A04B87">
              <w:t>должностного</w:t>
            </w:r>
          </w:p>
          <w:p w:rsidR="00F554A1" w:rsidRDefault="00F554A1" w:rsidP="005B53F2">
            <w:pPr>
              <w:jc w:val="center"/>
            </w:pPr>
            <w:r w:rsidRPr="00A04B87">
              <w:t>оклада</w:t>
            </w:r>
          </w:p>
          <w:p w:rsidR="00F554A1" w:rsidRDefault="00F554A1" w:rsidP="005B53F2">
            <w:pPr>
              <w:jc w:val="center"/>
            </w:pPr>
          </w:p>
          <w:p w:rsidR="00F554A1" w:rsidRDefault="00F554A1" w:rsidP="005B53F2">
            <w:pPr>
              <w:jc w:val="center"/>
            </w:pPr>
          </w:p>
          <w:p w:rsidR="00F554A1" w:rsidRDefault="00F554A1" w:rsidP="005B53F2">
            <w:pPr>
              <w:jc w:val="center"/>
            </w:pPr>
          </w:p>
        </w:tc>
      </w:tr>
      <w:tr w:rsidR="00F554A1" w:rsidRPr="00A04B87" w:rsidTr="005B53F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Pr="00A04B87" w:rsidRDefault="00F554A1" w:rsidP="005B53F2">
            <w:r w:rsidRPr="00A04B87">
              <w:t>Премии за выпол</w:t>
            </w:r>
            <w:r>
              <w:t>н</w:t>
            </w:r>
            <w:r w:rsidRPr="00A04B87">
              <w:t>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Pr="00A04B87" w:rsidRDefault="00F554A1" w:rsidP="005B53F2">
            <w:pPr>
              <w:jc w:val="center"/>
            </w:pPr>
            <w:r w:rsidRPr="00A04B87">
              <w:t>в соответствии с положением, утвержденным Представителем нанимателя</w:t>
            </w:r>
          </w:p>
          <w:p w:rsidR="00F554A1" w:rsidRDefault="00F554A1" w:rsidP="005B53F2">
            <w:pPr>
              <w:jc w:val="center"/>
            </w:pPr>
          </w:p>
        </w:tc>
      </w:tr>
      <w:tr w:rsidR="00F554A1" w:rsidRPr="00A04B87" w:rsidTr="005B53F2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Pr="00A04B87" w:rsidRDefault="00F554A1" w:rsidP="005B53F2">
            <w:r w:rsidRPr="00A04B87">
              <w:t>Ежемесячного  денежного поо</w:t>
            </w:r>
            <w:r>
              <w:t>щ</w:t>
            </w:r>
            <w:r w:rsidRPr="00A04B87">
              <w:t>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Default="00F554A1" w:rsidP="005B53F2">
            <w:pPr>
              <w:jc w:val="center"/>
            </w:pPr>
            <w:r>
              <w:t>Один д</w:t>
            </w:r>
            <w:r w:rsidRPr="00A04B87">
              <w:t>олжностной оклад</w:t>
            </w:r>
          </w:p>
        </w:tc>
      </w:tr>
      <w:tr w:rsidR="00F554A1" w:rsidRPr="00A04B87" w:rsidTr="005B53F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Pr="00A04B87" w:rsidRDefault="00F554A1" w:rsidP="005B53F2">
            <w:r w:rsidRPr="00A04B87">
              <w:t>Единовременной выплаты при предоставлении ежегодного оплачива</w:t>
            </w:r>
            <w:r>
              <w:t>е</w:t>
            </w:r>
            <w:r w:rsidRPr="00A04B87">
              <w:t>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A1" w:rsidRDefault="00F554A1" w:rsidP="005B53F2">
            <w:pPr>
              <w:jc w:val="center"/>
            </w:pPr>
            <w:r>
              <w:t>Три</w:t>
            </w:r>
            <w:r w:rsidRPr="00A04B87">
              <w:t xml:space="preserve"> месячных оклада денежного содержания</w:t>
            </w:r>
          </w:p>
        </w:tc>
      </w:tr>
    </w:tbl>
    <w:p w:rsidR="00F554A1" w:rsidRDefault="00F554A1" w:rsidP="00F554A1">
      <w:pPr>
        <w:jc w:val="both"/>
      </w:pPr>
    </w:p>
    <w:p w:rsidR="00F554A1" w:rsidRPr="009670AF" w:rsidRDefault="00F554A1" w:rsidP="00F554A1">
      <w:pPr>
        <w:ind w:firstLine="709"/>
        <w:jc w:val="both"/>
      </w:pPr>
      <w:r>
        <w:t xml:space="preserve">Гражданский служащий, изъявивший желание участвовать в конкурсе в территориальном налоговом органе, где он замещает должность гражданской службы, </w:t>
      </w:r>
      <w:r>
        <w:lastRenderedPageBreak/>
        <w:t xml:space="preserve">представляет в службу кадров заявление на имя представителя нанимателя; </w:t>
      </w:r>
      <w:r w:rsidRPr="00A04B87">
        <w:t>сведения о доходах</w:t>
      </w:r>
      <w:r>
        <w:t>, расходах</w:t>
      </w:r>
      <w:r w:rsidRPr="00A04B87">
        <w:t>, об имуществе и обязательствах имущественного характера по форме, установленной указом Президента Российск</w:t>
      </w:r>
      <w:r>
        <w:t xml:space="preserve">ой Федерации </w:t>
      </w:r>
      <w:r w:rsidRPr="009670AF">
        <w:t>№460 от 23.06.2014</w:t>
      </w:r>
      <w:r>
        <w:t>; сведения по форме утвержденной распоряжением Правительства Российской Федерации от 28 декабря 2016г. №2867-р об адресах сайтов и (или) страниц сайтов и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идентифицировать.</w:t>
      </w:r>
    </w:p>
    <w:p w:rsidR="00F554A1" w:rsidRDefault="00F554A1" w:rsidP="00F554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F554A1" w:rsidRDefault="00F554A1" w:rsidP="00F554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F554A1" w:rsidRDefault="00F554A1" w:rsidP="00F554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фотографии;</w:t>
      </w:r>
    </w:p>
    <w:p w:rsidR="00F554A1" w:rsidRDefault="00F554A1" w:rsidP="00F554A1">
      <w:pPr>
        <w:ind w:firstLine="709"/>
        <w:jc w:val="both"/>
      </w:pPr>
      <w:r w:rsidRPr="00A04B87">
        <w:t>сведения о доходах,</w:t>
      </w:r>
      <w:r>
        <w:t xml:space="preserve"> расходах,</w:t>
      </w:r>
      <w:r w:rsidRPr="00A04B87">
        <w:t xml:space="preserve"> об имуществе и обязательствах имущественного характера по форме, установленной указом Президента Российской Федерации </w:t>
      </w:r>
      <w:r w:rsidRPr="009670AF">
        <w:t>№460 от 23.06.2014</w:t>
      </w:r>
      <w:r>
        <w:t>;</w:t>
      </w:r>
    </w:p>
    <w:p w:rsidR="00F554A1" w:rsidRDefault="00F554A1" w:rsidP="00F554A1">
      <w:pPr>
        <w:ind w:firstLine="709"/>
        <w:jc w:val="both"/>
      </w:pPr>
      <w:r>
        <w:t>сведения по форме утвержденной распоряжением Правительства Российской Федерации от 28 декабря 2016г. №2867-р об адресах сайтов и (или) страниц сайтов и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идентифицировать.</w:t>
      </w:r>
    </w:p>
    <w:p w:rsidR="00F554A1" w:rsidRPr="00A04B87" w:rsidRDefault="00F554A1" w:rsidP="00F554A1">
      <w:pPr>
        <w:ind w:firstLine="709"/>
        <w:jc w:val="both"/>
      </w:pPr>
      <w:r w:rsidRPr="00A04B87">
        <w:t>Гражданин, изъявивший желание участвовать в конкурсе, представляет в отдел кадров следующие документы:</w:t>
      </w:r>
    </w:p>
    <w:p w:rsidR="00F554A1" w:rsidRDefault="00F554A1" w:rsidP="00F554A1">
      <w:pPr>
        <w:ind w:firstLine="709"/>
        <w:jc w:val="both"/>
      </w:pPr>
      <w:r w:rsidRPr="00A04B87">
        <w:t>личное заявление, по определенной форме;</w:t>
      </w:r>
    </w:p>
    <w:p w:rsidR="00F554A1" w:rsidRPr="00A04B87" w:rsidRDefault="00F554A1" w:rsidP="00F554A1">
      <w:pPr>
        <w:ind w:firstLine="709"/>
        <w:jc w:val="both"/>
      </w:pPr>
      <w:r w:rsidRPr="00A04B87">
        <w:t xml:space="preserve">заполненную и подписанную анкету по форме, 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A04B87">
          <w:t>2005 г</w:t>
        </w:r>
      </w:smartTag>
      <w:r w:rsidRPr="00A04B87">
        <w:t>. № 667-р (Собрание законодательства Российской Федерации, 2005,  № 22, ст. 2192), с фотографи</w:t>
      </w:r>
      <w:r>
        <w:t>ей</w:t>
      </w:r>
      <w:r w:rsidRPr="00A04B87">
        <w:t xml:space="preserve">; </w:t>
      </w:r>
    </w:p>
    <w:p w:rsidR="00F554A1" w:rsidRPr="00A04B87" w:rsidRDefault="00F554A1" w:rsidP="00F554A1">
      <w:pPr>
        <w:ind w:firstLine="709"/>
        <w:jc w:val="both"/>
      </w:pPr>
      <w:r w:rsidRPr="00A04B87">
        <w:t>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554A1" w:rsidRPr="00A04B87" w:rsidRDefault="00F554A1" w:rsidP="00F554A1">
      <w:pPr>
        <w:ind w:firstLine="709"/>
        <w:jc w:val="both"/>
      </w:pPr>
      <w:r w:rsidRPr="00A04B87">
        <w:t>документы, подтверждающие необходимое профессиональное образование, стаж работы и квалификацию:</w:t>
      </w:r>
    </w:p>
    <w:p w:rsidR="00F554A1" w:rsidRPr="00A04B87" w:rsidRDefault="00F554A1" w:rsidP="00F554A1">
      <w:pPr>
        <w:ind w:firstLine="709"/>
        <w:jc w:val="both"/>
      </w:pPr>
      <w:proofErr w:type="gramStart"/>
      <w:r w:rsidRPr="00A04B87"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F554A1" w:rsidRPr="00A04B87" w:rsidRDefault="00F554A1" w:rsidP="00F554A1">
      <w:pPr>
        <w:ind w:firstLine="709"/>
        <w:jc w:val="both"/>
      </w:pPr>
      <w:r w:rsidRPr="00A04B87"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F554A1" w:rsidRPr="00A04B87" w:rsidRDefault="00F554A1" w:rsidP="00F554A1">
      <w:pPr>
        <w:ind w:firstLine="709"/>
        <w:jc w:val="both"/>
      </w:pPr>
      <w:r w:rsidRPr="00A04B87">
        <w:t>документ об отсутствии заболевания, препятствующего поступлению на гражданскую службу или ее прохождению  (форма №001-ГС/у);</w:t>
      </w:r>
    </w:p>
    <w:p w:rsidR="00F554A1" w:rsidRPr="00A04B87" w:rsidRDefault="00F554A1" w:rsidP="00F554A1">
      <w:pPr>
        <w:ind w:firstLine="709"/>
        <w:jc w:val="both"/>
      </w:pPr>
      <w:r w:rsidRPr="00A04B87">
        <w:t>сведения о доходах,</w:t>
      </w:r>
      <w:r>
        <w:t xml:space="preserve"> расходах,</w:t>
      </w:r>
      <w:r w:rsidRPr="00A04B87">
        <w:t xml:space="preserve"> об имуществе и обязательствах имущественного характера по форме, установленной указом Президента Российской Федерации </w:t>
      </w:r>
      <w:r w:rsidRPr="009670AF">
        <w:t>№460 от 23.06.2014</w:t>
      </w:r>
      <w:r w:rsidRPr="00A04B87">
        <w:t>;</w:t>
      </w:r>
    </w:p>
    <w:p w:rsidR="00F554A1" w:rsidRPr="00A04B87" w:rsidRDefault="00F554A1" w:rsidP="00F554A1">
      <w:pPr>
        <w:ind w:firstLine="709"/>
        <w:jc w:val="both"/>
      </w:pPr>
      <w:r>
        <w:t>сведения по форме утвержденной распоряжением Правительства Российской Федерации от 28 декабря 2016г. №2867-р об адресах сайтов и (или) страниц сайтов и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идентифицировать;</w:t>
      </w:r>
    </w:p>
    <w:p w:rsidR="00F554A1" w:rsidRDefault="00F554A1" w:rsidP="00F554A1">
      <w:pPr>
        <w:ind w:firstLine="709"/>
        <w:jc w:val="both"/>
      </w:pPr>
      <w: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554A1" w:rsidRPr="00A04B87" w:rsidRDefault="00F554A1" w:rsidP="00F554A1">
      <w:pPr>
        <w:ind w:firstLine="708"/>
        <w:jc w:val="both"/>
      </w:pPr>
      <w:r w:rsidRPr="00A04B87"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554A1" w:rsidRPr="00A04B87" w:rsidRDefault="00F554A1" w:rsidP="00F554A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B8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F554A1" w:rsidRPr="00A04B87" w:rsidRDefault="00F554A1" w:rsidP="00F554A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B87">
        <w:rPr>
          <w:rFonts w:ascii="Times New Roman" w:hAnsi="Times New Roman" w:cs="Times New Roman"/>
          <w:sz w:val="24"/>
          <w:szCs w:val="24"/>
        </w:rPr>
        <w:t>На первом этапе осуществляется прием документов для участия в конкурсе и проверка представленных документов и достоверности сведений, представленных гражданином (гражданским служащим).</w:t>
      </w:r>
    </w:p>
    <w:p w:rsidR="00F554A1" w:rsidRPr="00A04B87" w:rsidRDefault="00F554A1" w:rsidP="00F554A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B87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F554A1" w:rsidRPr="00A04B87" w:rsidRDefault="00F554A1" w:rsidP="00F554A1">
      <w:pPr>
        <w:ind w:firstLine="708"/>
        <w:jc w:val="both"/>
      </w:pPr>
      <w:r w:rsidRPr="00A04B8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554A1" w:rsidRPr="00A04B87" w:rsidRDefault="00F554A1" w:rsidP="00F554A1">
      <w:pPr>
        <w:ind w:firstLine="708"/>
        <w:jc w:val="both"/>
      </w:pPr>
      <w:r w:rsidRPr="00A04B8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554A1" w:rsidRPr="00A04B87" w:rsidRDefault="00F554A1" w:rsidP="00F554A1">
      <w:pPr>
        <w:ind w:firstLine="708"/>
        <w:jc w:val="both"/>
      </w:pPr>
      <w:r w:rsidRPr="00A04B8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554A1" w:rsidRDefault="00F554A1" w:rsidP="00F554A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509">
        <w:rPr>
          <w:rFonts w:ascii="Times New Roman" w:hAnsi="Times New Roman" w:cs="Times New Roman"/>
          <w:sz w:val="24"/>
          <w:szCs w:val="24"/>
        </w:rPr>
        <w:t xml:space="preserve">Конкурсная комиссия не </w:t>
      </w:r>
      <w:proofErr w:type="gramStart"/>
      <w:r w:rsidRPr="0018150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81509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F554A1" w:rsidRPr="00467CE9" w:rsidRDefault="00F554A1" w:rsidP="00F554A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CE9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</w:t>
      </w:r>
      <w:r>
        <w:rPr>
          <w:rFonts w:ascii="Times New Roman" w:hAnsi="Times New Roman" w:cs="Times New Roman"/>
          <w:sz w:val="24"/>
          <w:szCs w:val="24"/>
        </w:rPr>
        <w:t>с 06 апреля  2018 года по</w:t>
      </w:r>
      <w:r w:rsidRPr="00467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 апреля</w:t>
      </w:r>
      <w:r w:rsidRPr="00467CE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67CE9">
        <w:rPr>
          <w:rFonts w:ascii="Times New Roman" w:hAnsi="Times New Roman" w:cs="Times New Roman"/>
          <w:sz w:val="24"/>
          <w:szCs w:val="24"/>
        </w:rPr>
        <w:t xml:space="preserve"> года по адресу: ул. Кузнецова, д.16-А, комн.309, в рабочие дни  с  9.00 до 16.00, время обеда с 12.00 -12.48, э</w:t>
      </w:r>
      <w:r w:rsidRPr="00467CE9">
        <w:rPr>
          <w:rFonts w:ascii="Times New Roman" w:hAnsi="Times New Roman" w:cs="Times New Roman"/>
          <w:color w:val="000000"/>
          <w:sz w:val="24"/>
        </w:rPr>
        <w:t xml:space="preserve">лектронная почта </w:t>
      </w:r>
      <w:proofErr w:type="spellStart"/>
      <w:r w:rsidRPr="00467CE9">
        <w:rPr>
          <w:rFonts w:ascii="Times New Roman" w:hAnsi="Times New Roman" w:cs="Times New Roman"/>
          <w:color w:val="000000"/>
          <w:sz w:val="24"/>
          <w:lang w:val="en-US"/>
        </w:rPr>
        <w:t>i</w:t>
      </w:r>
      <w:proofErr w:type="spellEnd"/>
      <w:r w:rsidRPr="00467CE9">
        <w:rPr>
          <w:rFonts w:ascii="Times New Roman" w:hAnsi="Times New Roman" w:cs="Times New Roman"/>
          <w:color w:val="000000"/>
          <w:sz w:val="24"/>
        </w:rPr>
        <w:t>730300@</w:t>
      </w:r>
      <w:r w:rsidRPr="00467CE9">
        <w:rPr>
          <w:rFonts w:ascii="Times New Roman" w:hAnsi="Times New Roman" w:cs="Times New Roman"/>
          <w:color w:val="000000"/>
          <w:sz w:val="24"/>
          <w:lang w:val="en-US"/>
        </w:rPr>
        <w:t>r</w:t>
      </w:r>
      <w:r w:rsidRPr="00467CE9">
        <w:rPr>
          <w:rFonts w:ascii="Times New Roman" w:hAnsi="Times New Roman" w:cs="Times New Roman"/>
          <w:color w:val="000000"/>
          <w:sz w:val="24"/>
        </w:rPr>
        <w:t>73.</w:t>
      </w:r>
      <w:proofErr w:type="spellStart"/>
      <w:r w:rsidRPr="00467CE9">
        <w:rPr>
          <w:rFonts w:ascii="Times New Roman" w:hAnsi="Times New Roman" w:cs="Times New Roman"/>
          <w:color w:val="000000"/>
          <w:sz w:val="24"/>
          <w:lang w:val="en-US"/>
        </w:rPr>
        <w:t>nalog</w:t>
      </w:r>
      <w:proofErr w:type="spellEnd"/>
      <w:r w:rsidRPr="00467CE9">
        <w:rPr>
          <w:rFonts w:ascii="Times New Roman" w:hAnsi="Times New Roman" w:cs="Times New Roman"/>
          <w:color w:val="000000"/>
          <w:sz w:val="24"/>
        </w:rPr>
        <w:t>.</w:t>
      </w:r>
      <w:proofErr w:type="spellStart"/>
      <w:r w:rsidRPr="00467CE9">
        <w:rPr>
          <w:rFonts w:ascii="Times New Roman" w:hAnsi="Times New Roman" w:cs="Times New Roman"/>
          <w:color w:val="000000"/>
          <w:sz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F554A1" w:rsidRPr="00F554A1" w:rsidRDefault="00F554A1" w:rsidP="00F554A1">
      <w:pPr>
        <w:ind w:firstLine="725"/>
      </w:pPr>
      <w:r w:rsidRPr="00467CE9">
        <w:t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</w:t>
      </w:r>
      <w:r w:rsidRPr="00F554A1">
        <w:t xml:space="preserve">: </w:t>
      </w:r>
      <w:r w:rsidRPr="00F554A1">
        <w:rPr>
          <w:lang w:val="en-US"/>
        </w:rPr>
        <w:t>www</w:t>
      </w:r>
      <w:r w:rsidRPr="00F554A1">
        <w:t>.</w:t>
      </w:r>
      <w:proofErr w:type="spellStart"/>
      <w:r w:rsidRPr="00F554A1">
        <w:rPr>
          <w:lang w:val="en-US"/>
        </w:rPr>
        <w:t>nalog</w:t>
      </w:r>
      <w:proofErr w:type="spellEnd"/>
      <w:r w:rsidRPr="00F554A1">
        <w:t>.</w:t>
      </w:r>
      <w:proofErr w:type="spellStart"/>
      <w:r w:rsidRPr="00F554A1">
        <w:rPr>
          <w:lang w:val="en-US"/>
        </w:rPr>
        <w:t>ru</w:t>
      </w:r>
      <w:proofErr w:type="spellEnd"/>
      <w:r w:rsidRPr="00F554A1">
        <w:t xml:space="preserve"> рубрика «ФНС России» - «Федеральная государственная гражданская служба в ФНС России»</w:t>
      </w:r>
    </w:p>
    <w:p w:rsidR="00F554A1" w:rsidRPr="00F554A1" w:rsidRDefault="00F554A1" w:rsidP="00F554A1">
      <w:pPr>
        <w:autoSpaceDE w:val="0"/>
        <w:autoSpaceDN w:val="0"/>
        <w:adjustRightInd w:val="0"/>
        <w:spacing w:after="240"/>
      </w:pPr>
      <w:r w:rsidRPr="00F554A1">
        <w:rPr>
          <w:snapToGrid w:val="0"/>
        </w:rPr>
        <w:t xml:space="preserve">Информация о вакантных должностях и должностных обязанностях так же размещена на </w:t>
      </w:r>
      <w:r w:rsidRPr="00F554A1">
        <w:t xml:space="preserve">Федеральном портале государственной службы и управленческих кадров </w:t>
      </w:r>
      <w:r w:rsidRPr="00F554A1">
        <w:rPr>
          <w:lang w:val="en-US"/>
        </w:rPr>
        <w:t>http</w:t>
      </w:r>
      <w:r w:rsidRPr="00F554A1">
        <w:t>://</w:t>
      </w:r>
      <w:proofErr w:type="spellStart"/>
      <w:r w:rsidRPr="00F554A1">
        <w:rPr>
          <w:lang w:val="en-US"/>
        </w:rPr>
        <w:t>gossluzhba</w:t>
      </w:r>
      <w:proofErr w:type="spellEnd"/>
      <w:r w:rsidRPr="00F554A1">
        <w:t>.</w:t>
      </w:r>
      <w:proofErr w:type="spellStart"/>
      <w:r w:rsidRPr="00F554A1">
        <w:t>gov.ru</w:t>
      </w:r>
      <w:proofErr w:type="spellEnd"/>
    </w:p>
    <w:p w:rsidR="00F554A1" w:rsidRDefault="00F554A1" w:rsidP="00F554A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09A">
        <w:rPr>
          <w:rFonts w:ascii="Times New Roman" w:hAnsi="Times New Roman" w:cs="Times New Roman"/>
          <w:sz w:val="24"/>
          <w:szCs w:val="24"/>
        </w:rPr>
        <w:t>Конкурс планируется</w:t>
      </w:r>
      <w:r>
        <w:rPr>
          <w:rFonts w:ascii="Times New Roman" w:hAnsi="Times New Roman" w:cs="Times New Roman"/>
          <w:sz w:val="24"/>
          <w:szCs w:val="24"/>
        </w:rPr>
        <w:t xml:space="preserve"> провести 16 мая 2018 года в 9.00 по адресу: 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льяновск, ул.Кузнецова, д.16-А, комн.303, Межрайонная ИФНС России по крупнейшим налогоплательщикам по Ульяновской области. </w:t>
      </w:r>
    </w:p>
    <w:p w:rsidR="00F554A1" w:rsidRDefault="00F554A1" w:rsidP="00F554A1">
      <w:pPr>
        <w:pStyle w:val="a4"/>
        <w:tabs>
          <w:tab w:val="clear" w:pos="4677"/>
          <w:tab w:val="clear" w:pos="9355"/>
        </w:tabs>
        <w:rPr>
          <w:snapToGrid w:val="0"/>
          <w:sz w:val="24"/>
        </w:rPr>
      </w:pPr>
      <w:r w:rsidRPr="00A04B87">
        <w:rPr>
          <w:snapToGrid w:val="0"/>
          <w:sz w:val="24"/>
        </w:rPr>
        <w:t>Подробная информация по проведению конкурса по контак</w:t>
      </w:r>
      <w:r w:rsidRPr="0069309C">
        <w:rPr>
          <w:snapToGrid w:val="0"/>
          <w:sz w:val="24"/>
        </w:rPr>
        <w:t>тным</w:t>
      </w:r>
      <w:r w:rsidRPr="005432D9">
        <w:rPr>
          <w:snapToGrid w:val="0"/>
          <w:sz w:val="24"/>
        </w:rPr>
        <w:t xml:space="preserve"> телефонам:</w:t>
      </w:r>
    </w:p>
    <w:p w:rsidR="00F554A1" w:rsidRDefault="00F554A1" w:rsidP="00F554A1">
      <w:pPr>
        <w:pStyle w:val="a4"/>
        <w:tabs>
          <w:tab w:val="clear" w:pos="4677"/>
          <w:tab w:val="clear" w:pos="9355"/>
        </w:tabs>
        <w:rPr>
          <w:snapToGrid w:val="0"/>
          <w:sz w:val="24"/>
        </w:rPr>
      </w:pPr>
      <w:r w:rsidRPr="005432D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67-91-01, 67-91-02.</w:t>
      </w:r>
    </w:p>
    <w:p w:rsidR="00872C22" w:rsidRDefault="00872C22"/>
    <w:sectPr w:rsidR="00872C22" w:rsidSect="00F554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4A1"/>
    <w:rsid w:val="00872C22"/>
    <w:rsid w:val="00F5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554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4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554A1"/>
    <w:rPr>
      <w:color w:val="0000FF"/>
      <w:u w:val="single"/>
    </w:rPr>
  </w:style>
  <w:style w:type="paragraph" w:styleId="a4">
    <w:name w:val="header"/>
    <w:basedOn w:val="a"/>
    <w:link w:val="a5"/>
    <w:rsid w:val="00F554A1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F554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F554A1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2931</Words>
  <Characters>16711</Characters>
  <Application>Microsoft Office Word</Application>
  <DocSecurity>0</DocSecurity>
  <Lines>139</Lines>
  <Paragraphs>39</Paragraphs>
  <ScaleCrop>false</ScaleCrop>
  <Company/>
  <LinksUpToDate>false</LinksUpToDate>
  <CharactersWithSpaces>19603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2018-04-06T05:44:00Z</dcterms:created>
  <dcterms:modified xsi:type="dcterms:W3CDTF">2018-04-06T05:46:00Z</dcterms:modified>
</cp:coreProperties>
</file>