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F8" w:rsidRPr="00BC0BF8" w:rsidRDefault="00BC0BF8" w:rsidP="00BC0BF8">
      <w:pPr>
        <w:spacing w:before="100" w:beforeAutospacing="1" w:after="100" w:afterAutospacing="1"/>
        <w:jc w:val="center"/>
        <w:rPr>
          <w:rFonts w:eastAsia="Times New Roman"/>
          <w:b/>
          <w:sz w:val="28"/>
          <w:szCs w:val="28"/>
        </w:rPr>
      </w:pPr>
      <w:r>
        <w:rPr>
          <w:rFonts w:eastAsia="Times New Roman"/>
          <w:b/>
          <w:sz w:val="28"/>
          <w:szCs w:val="28"/>
        </w:rPr>
        <w:t>Межрайонная и</w:t>
      </w:r>
      <w:r w:rsidR="008D1AEE" w:rsidRPr="00BC0BF8">
        <w:rPr>
          <w:rFonts w:eastAsia="Times New Roman"/>
          <w:b/>
          <w:sz w:val="28"/>
          <w:szCs w:val="28"/>
        </w:rPr>
        <w:t>нспекция Федеральной налоговой службы № 7 по Ульяновской области объявляет о приеме документов для участия в конкурсе</w:t>
      </w:r>
    </w:p>
    <w:p w:rsidR="008D1AEE" w:rsidRPr="002023D4" w:rsidRDefault="008D1AEE" w:rsidP="008D1AEE">
      <w:pPr>
        <w:spacing w:before="100" w:beforeAutospacing="1" w:after="100" w:afterAutospacing="1"/>
        <w:jc w:val="both"/>
        <w:rPr>
          <w:rFonts w:eastAsia="Times New Roman"/>
          <w:b/>
          <w:sz w:val="24"/>
          <w:szCs w:val="24"/>
        </w:rPr>
      </w:pPr>
      <w:r w:rsidRPr="002023D4">
        <w:rPr>
          <w:rFonts w:eastAsia="Times New Roman"/>
          <w:sz w:val="24"/>
          <w:szCs w:val="24"/>
        </w:rPr>
        <w:t>на замещение вакантных должностей государственной гражданской службы Российской Федерации</w:t>
      </w:r>
      <w:r w:rsidRPr="002023D4">
        <w:rPr>
          <w:rFonts w:eastAsia="Times New Roman"/>
          <w:b/>
          <w:sz w:val="24"/>
          <w:szCs w:val="24"/>
        </w:rPr>
        <w:t>:</w:t>
      </w:r>
    </w:p>
    <w:p w:rsidR="00AD0011" w:rsidRPr="00334583" w:rsidRDefault="00AD0011" w:rsidP="00AD0011">
      <w:pPr>
        <w:pStyle w:val="ConsNonformat"/>
        <w:widowControl/>
        <w:rPr>
          <w:rFonts w:ascii="Times New Roman" w:hAnsi="Times New Roman" w:cs="Times New Roman"/>
          <w:b/>
          <w:sz w:val="24"/>
          <w:szCs w:val="24"/>
        </w:rPr>
      </w:pPr>
      <w:r>
        <w:rPr>
          <w:rFonts w:ascii="Times New Roman" w:hAnsi="Times New Roman" w:cs="Times New Roman"/>
          <w:b/>
          <w:sz w:val="24"/>
          <w:szCs w:val="24"/>
        </w:rPr>
        <w:t>ведущей</w:t>
      </w:r>
      <w:r w:rsidRPr="00334583">
        <w:rPr>
          <w:rFonts w:ascii="Times New Roman" w:hAnsi="Times New Roman" w:cs="Times New Roman"/>
          <w:b/>
          <w:sz w:val="24"/>
          <w:szCs w:val="24"/>
        </w:rPr>
        <w:t xml:space="preserve"> группы должностей</w:t>
      </w:r>
    </w:p>
    <w:p w:rsidR="00AD0011" w:rsidRPr="00AD0011" w:rsidRDefault="00AD0011" w:rsidP="00AD0011">
      <w:pPr>
        <w:pStyle w:val="ConsNonformat"/>
        <w:widowControl/>
        <w:rPr>
          <w:rFonts w:ascii="Times New Roman" w:hAnsi="Times New Roman" w:cs="Times New Roman"/>
          <w:sz w:val="24"/>
          <w:szCs w:val="24"/>
        </w:rPr>
      </w:pPr>
      <w:r w:rsidRPr="00AD0011">
        <w:rPr>
          <w:rFonts w:ascii="Times New Roman" w:hAnsi="Times New Roman" w:cs="Times New Roman"/>
          <w:sz w:val="24"/>
          <w:szCs w:val="24"/>
        </w:rPr>
        <w:t xml:space="preserve">- главный государственный налоговый инспектор отдела учета и работы с налогоплательщиками </w:t>
      </w:r>
    </w:p>
    <w:p w:rsidR="00AD0011" w:rsidRDefault="00AD0011" w:rsidP="00AD0011">
      <w:pPr>
        <w:pStyle w:val="ConsNonformat"/>
        <w:widowControl/>
        <w:rPr>
          <w:rFonts w:ascii="Times New Roman" w:hAnsi="Times New Roman" w:cs="Times New Roman"/>
          <w:b/>
          <w:sz w:val="24"/>
          <w:szCs w:val="24"/>
        </w:rPr>
      </w:pPr>
    </w:p>
    <w:p w:rsidR="00AD0011" w:rsidRPr="00334583" w:rsidRDefault="00AD0011" w:rsidP="00AD0011">
      <w:pPr>
        <w:pStyle w:val="ConsNonformat"/>
        <w:widowControl/>
        <w:rPr>
          <w:rFonts w:ascii="Times New Roman" w:hAnsi="Times New Roman" w:cs="Times New Roman"/>
          <w:b/>
          <w:sz w:val="24"/>
          <w:szCs w:val="24"/>
        </w:rPr>
      </w:pPr>
      <w:r w:rsidRPr="00334583">
        <w:rPr>
          <w:rFonts w:ascii="Times New Roman" w:hAnsi="Times New Roman" w:cs="Times New Roman"/>
          <w:b/>
          <w:sz w:val="24"/>
          <w:szCs w:val="24"/>
        </w:rPr>
        <w:t>старшей группы должностей</w:t>
      </w:r>
    </w:p>
    <w:p w:rsidR="00AD0011" w:rsidRPr="00AD0011" w:rsidRDefault="00AD0011" w:rsidP="00AD0011">
      <w:pPr>
        <w:pStyle w:val="ConsNonformat"/>
        <w:widowControl/>
        <w:rPr>
          <w:rFonts w:ascii="Times New Roman" w:hAnsi="Times New Roman" w:cs="Times New Roman"/>
          <w:sz w:val="24"/>
          <w:szCs w:val="24"/>
        </w:rPr>
      </w:pPr>
      <w:r w:rsidRPr="00AD0011">
        <w:rPr>
          <w:rFonts w:ascii="Times New Roman" w:hAnsi="Times New Roman" w:cs="Times New Roman"/>
          <w:sz w:val="24"/>
          <w:szCs w:val="24"/>
        </w:rPr>
        <w:t xml:space="preserve">- государственный налоговый инспектор отдела камеральных проверок №4 </w:t>
      </w:r>
    </w:p>
    <w:p w:rsidR="00AD0011" w:rsidRPr="00AD0011" w:rsidRDefault="00AD0011" w:rsidP="00AD0011">
      <w:pPr>
        <w:pStyle w:val="ConsNonformat"/>
        <w:widowControl/>
        <w:rPr>
          <w:rFonts w:ascii="Times New Roman" w:hAnsi="Times New Roman" w:cs="Times New Roman"/>
          <w:sz w:val="24"/>
          <w:szCs w:val="24"/>
        </w:rPr>
      </w:pPr>
      <w:r w:rsidRPr="00AD0011">
        <w:rPr>
          <w:rFonts w:ascii="Times New Roman" w:hAnsi="Times New Roman" w:cs="Times New Roman"/>
          <w:sz w:val="24"/>
          <w:szCs w:val="24"/>
        </w:rPr>
        <w:t>- ведущий специалист-эксперт отдела общего обеспечения</w:t>
      </w:r>
    </w:p>
    <w:p w:rsidR="00AD0011" w:rsidRDefault="00AD0011" w:rsidP="00AD0011">
      <w:pPr>
        <w:pStyle w:val="ConsNonformat"/>
        <w:widowControl/>
        <w:ind w:firstLine="720"/>
        <w:rPr>
          <w:rFonts w:ascii="Times New Roman" w:hAnsi="Times New Roman" w:cs="Times New Roman"/>
          <w:sz w:val="24"/>
          <w:szCs w:val="24"/>
        </w:rPr>
      </w:pPr>
    </w:p>
    <w:p w:rsidR="00AD0011" w:rsidRPr="00334583" w:rsidRDefault="00AD0011" w:rsidP="00AD0011">
      <w:pPr>
        <w:pStyle w:val="ConsNonformat"/>
        <w:widowControl/>
        <w:ind w:firstLine="709"/>
        <w:rPr>
          <w:rFonts w:ascii="Times New Roman" w:hAnsi="Times New Roman" w:cs="Times New Roman"/>
          <w:sz w:val="24"/>
          <w:szCs w:val="24"/>
        </w:rPr>
      </w:pPr>
      <w:r w:rsidRPr="00334583">
        <w:rPr>
          <w:rFonts w:ascii="Times New Roman" w:hAnsi="Times New Roman" w:cs="Times New Roman"/>
          <w:sz w:val="24"/>
          <w:szCs w:val="24"/>
        </w:rPr>
        <w:t xml:space="preserve">К  претендентам  на  замещение должности </w:t>
      </w:r>
      <w:r>
        <w:rPr>
          <w:rFonts w:ascii="Times New Roman" w:hAnsi="Times New Roman" w:cs="Times New Roman"/>
          <w:b/>
          <w:sz w:val="24"/>
          <w:szCs w:val="24"/>
        </w:rPr>
        <w:t xml:space="preserve">главный </w:t>
      </w:r>
      <w:r w:rsidRPr="00334583">
        <w:rPr>
          <w:rFonts w:ascii="Times New Roman" w:hAnsi="Times New Roman" w:cs="Times New Roman"/>
          <w:b/>
          <w:sz w:val="24"/>
          <w:szCs w:val="24"/>
        </w:rPr>
        <w:t xml:space="preserve">государственный налоговый инспектор отдела </w:t>
      </w:r>
      <w:r>
        <w:rPr>
          <w:rFonts w:ascii="Times New Roman" w:hAnsi="Times New Roman" w:cs="Times New Roman"/>
          <w:b/>
          <w:sz w:val="24"/>
          <w:szCs w:val="24"/>
        </w:rPr>
        <w:t>учета и работы с налогоплательщиками</w:t>
      </w:r>
      <w:r w:rsidRPr="00334583">
        <w:rPr>
          <w:rFonts w:ascii="Times New Roman" w:hAnsi="Times New Roman" w:cs="Times New Roman"/>
          <w:sz w:val="24"/>
          <w:szCs w:val="24"/>
        </w:rPr>
        <w:t xml:space="preserve"> предъявляются следующие квалификационные требования:</w:t>
      </w:r>
    </w:p>
    <w:p w:rsidR="00AD0011" w:rsidRPr="006A773B" w:rsidRDefault="00AD0011" w:rsidP="00AD0011">
      <w:pPr>
        <w:ind w:firstLine="709"/>
        <w:jc w:val="both"/>
        <w:rPr>
          <w:sz w:val="24"/>
          <w:szCs w:val="24"/>
        </w:rPr>
      </w:pPr>
      <w:r w:rsidRPr="006A773B">
        <w:rPr>
          <w:sz w:val="24"/>
          <w:szCs w:val="24"/>
        </w:rPr>
        <w:t>1.1. Наличие высшего образования.</w:t>
      </w:r>
    </w:p>
    <w:p w:rsidR="00AD0011" w:rsidRPr="006A773B" w:rsidRDefault="00AD0011" w:rsidP="00AD0011">
      <w:pPr>
        <w:widowControl w:val="0"/>
        <w:ind w:firstLine="709"/>
        <w:jc w:val="both"/>
        <w:rPr>
          <w:spacing w:val="-2"/>
          <w:sz w:val="24"/>
          <w:szCs w:val="24"/>
        </w:rPr>
      </w:pPr>
      <w:r w:rsidRPr="006A773B">
        <w:rPr>
          <w:spacing w:val="-2"/>
          <w:sz w:val="24"/>
          <w:szCs w:val="24"/>
        </w:rPr>
        <w:t>1.2. </w:t>
      </w:r>
      <w:proofErr w:type="gramStart"/>
      <w:r w:rsidRPr="006A773B">
        <w:rPr>
          <w:spacing w:val="-2"/>
          <w:sz w:val="24"/>
          <w:szCs w:val="24"/>
        </w:rPr>
        <w:t xml:space="preserve">Наличие базовых знаний: </w:t>
      </w:r>
      <w:r w:rsidRPr="006A773B">
        <w:rPr>
          <w:sz w:val="24"/>
          <w:szCs w:val="24"/>
        </w:rPr>
        <w:t xml:space="preserve">государственного языка Российской Федерации (русского языка); основ </w:t>
      </w:r>
      <w:hyperlink r:id="rId7" w:history="1">
        <w:r w:rsidRPr="006A773B">
          <w:rPr>
            <w:sz w:val="24"/>
            <w:szCs w:val="24"/>
          </w:rPr>
          <w:t>Конституции</w:t>
        </w:r>
      </w:hyperlink>
      <w:r w:rsidRPr="006A773B">
        <w:rPr>
          <w:sz w:val="24"/>
          <w:szCs w:val="24"/>
        </w:rPr>
        <w:t xml:space="preserve"> Российской Федерации, Федерального </w:t>
      </w:r>
      <w:hyperlink r:id="rId8" w:history="1">
        <w:r w:rsidRPr="006A773B">
          <w:rPr>
            <w:sz w:val="24"/>
            <w:szCs w:val="24"/>
          </w:rPr>
          <w:t>закона</w:t>
        </w:r>
      </w:hyperlink>
      <w:r w:rsidRPr="006A773B">
        <w:rPr>
          <w:sz w:val="24"/>
          <w:szCs w:val="24"/>
        </w:rPr>
        <w:t xml:space="preserve"> от 27 мая 2003 г. № 58-ФЗ «О системе государственной службы Российской Федерации», Федерального </w:t>
      </w:r>
      <w:hyperlink r:id="rId9" w:history="1">
        <w:r w:rsidRPr="006A773B">
          <w:rPr>
            <w:sz w:val="24"/>
            <w:szCs w:val="24"/>
          </w:rPr>
          <w:t>закона</w:t>
        </w:r>
      </w:hyperlink>
      <w:r w:rsidRPr="006A773B">
        <w:rPr>
          <w:sz w:val="24"/>
          <w:szCs w:val="24"/>
        </w:rPr>
        <w:t xml:space="preserve"> от 27 июля 2004 г. № 79-ФЗ «О государственной гражданской службе Российской Федерации», Федерального </w:t>
      </w:r>
      <w:hyperlink r:id="rId10" w:history="1">
        <w:r w:rsidRPr="006A773B">
          <w:rPr>
            <w:sz w:val="24"/>
            <w:szCs w:val="24"/>
          </w:rPr>
          <w:t>закона</w:t>
        </w:r>
      </w:hyperlink>
      <w:r w:rsidRPr="006A773B">
        <w:rPr>
          <w:sz w:val="24"/>
          <w:szCs w:val="24"/>
        </w:rPr>
        <w:t xml:space="preserve"> от 25 декабря 2008 г. № 273-ФЗ </w:t>
      </w:r>
      <w:r>
        <w:rPr>
          <w:sz w:val="24"/>
          <w:szCs w:val="24"/>
        </w:rPr>
        <w:t>«</w:t>
      </w:r>
      <w:r w:rsidRPr="006A773B">
        <w:rPr>
          <w:sz w:val="24"/>
          <w:szCs w:val="24"/>
        </w:rPr>
        <w:t>О противодействии коррупции»;</w:t>
      </w:r>
      <w:proofErr w:type="gramEnd"/>
      <w:r w:rsidRPr="006A773B">
        <w:rPr>
          <w:sz w:val="24"/>
          <w:szCs w:val="24"/>
        </w:rPr>
        <w:t xml:space="preserve"> знаний в области информационно-коммуникационных технологий</w:t>
      </w:r>
      <w:r w:rsidRPr="006A773B">
        <w:rPr>
          <w:spacing w:val="-2"/>
          <w:sz w:val="24"/>
          <w:szCs w:val="24"/>
        </w:rPr>
        <w:t>.</w:t>
      </w:r>
    </w:p>
    <w:p w:rsidR="00AD0011" w:rsidRPr="006A773B" w:rsidRDefault="00AD0011" w:rsidP="00AD0011">
      <w:pPr>
        <w:widowControl w:val="0"/>
        <w:ind w:firstLine="709"/>
        <w:jc w:val="both"/>
        <w:rPr>
          <w:sz w:val="24"/>
          <w:szCs w:val="24"/>
        </w:rPr>
      </w:pPr>
      <w:r w:rsidRPr="006A773B">
        <w:rPr>
          <w:sz w:val="24"/>
          <w:szCs w:val="24"/>
        </w:rPr>
        <w:t xml:space="preserve">1.3. Наличие профессиональных знаний: </w:t>
      </w:r>
    </w:p>
    <w:p w:rsidR="00AD0011" w:rsidRPr="006A773B" w:rsidRDefault="00AD0011" w:rsidP="00AD0011">
      <w:pPr>
        <w:widowControl w:val="0"/>
        <w:ind w:firstLine="709"/>
        <w:jc w:val="both"/>
        <w:rPr>
          <w:sz w:val="24"/>
          <w:szCs w:val="24"/>
        </w:rPr>
      </w:pPr>
      <w:r w:rsidRPr="006A773B">
        <w:rPr>
          <w:sz w:val="24"/>
          <w:szCs w:val="24"/>
        </w:rPr>
        <w:t xml:space="preserve">1.3.1. В </w:t>
      </w:r>
      <w:r>
        <w:rPr>
          <w:sz w:val="24"/>
          <w:szCs w:val="24"/>
        </w:rPr>
        <w:t xml:space="preserve">сфере </w:t>
      </w:r>
      <w:r w:rsidRPr="006A773B">
        <w:rPr>
          <w:sz w:val="24"/>
          <w:szCs w:val="24"/>
        </w:rPr>
        <w:t xml:space="preserve">законодательства Российской Федерации: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6A773B">
        <w:rPr>
          <w:sz w:val="24"/>
          <w:szCs w:val="24"/>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6A773B">
        <w:rPr>
          <w:sz w:val="24"/>
          <w:szCs w:val="24"/>
        </w:rPr>
        <w:t xml:space="preserve"> </w:t>
      </w:r>
      <w:proofErr w:type="gramStart"/>
      <w:r w:rsidRPr="006A773B">
        <w:rPr>
          <w:sz w:val="24"/>
          <w:szCs w:val="24"/>
        </w:rPr>
        <w:t>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w:t>
      </w:r>
      <w:proofErr w:type="gramEnd"/>
      <w:r w:rsidRPr="006A773B">
        <w:rPr>
          <w:sz w:val="24"/>
          <w:szCs w:val="24"/>
        </w:rPr>
        <w:t xml:space="preserve">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6A773B">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6A773B">
        <w:rPr>
          <w:sz w:val="24"/>
          <w:szCs w:val="24"/>
        </w:rPr>
        <w:t xml:space="preserve"> </w:t>
      </w:r>
      <w:proofErr w:type="gramStart"/>
      <w:r w:rsidRPr="006A773B">
        <w:rPr>
          <w:sz w:val="24"/>
          <w:szCs w:val="24"/>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Гражданский кодекс Российской Федерации (часть первая – статьи 11, 23, 83-86 – в части учета налогоплательщиков и банковских </w:t>
      </w:r>
      <w:r w:rsidRPr="006A773B">
        <w:rPr>
          <w:sz w:val="24"/>
          <w:szCs w:val="24"/>
        </w:rPr>
        <w:lastRenderedPageBreak/>
        <w:t>счетов);</w:t>
      </w:r>
      <w:proofErr w:type="gramEnd"/>
      <w:r w:rsidRPr="006A773B">
        <w:rPr>
          <w:sz w:val="24"/>
          <w:szCs w:val="24"/>
        </w:rPr>
        <w:t xml:space="preserve"> Налоговый кодекс Российской Федерации (часть первая – статьи 11, 23, 83-86 – в части учета налогоплательщиков и банковских счетов, часть втора</w:t>
      </w:r>
      <w:proofErr w:type="gramStart"/>
      <w:r w:rsidRPr="006A773B">
        <w:rPr>
          <w:sz w:val="24"/>
          <w:szCs w:val="24"/>
        </w:rPr>
        <w:t>я-</w:t>
      </w:r>
      <w:proofErr w:type="gramEnd"/>
      <w:r w:rsidRPr="006A773B">
        <w:rPr>
          <w:sz w:val="24"/>
          <w:szCs w:val="24"/>
        </w:rPr>
        <w:t xml:space="preserve">  глава 25.3.); Кодекс Российской Федерации об административных правонарушениях от 30 декабря 2001 г.  № 195-ФЗ (с изменениями и дополнениями); Федеральный закон от 08 августа 2001 г. № 129-ФЗ «О государственной регистрации юридических лиц и индивидуальных предпринимателей»; </w:t>
      </w:r>
      <w:proofErr w:type="gramStart"/>
      <w:r w:rsidRPr="006A773B">
        <w:rPr>
          <w:sz w:val="24"/>
          <w:szCs w:val="24"/>
        </w:rPr>
        <w:t>Федеральный закон от 08 февраля 1998 г. № 14-ФЗ «Об обществах с ограниченной ответственностью»; Федеральный закон от 26 декабря 1995 г. № 208-ФЗ «Об акционерных обществах»; Федеральный закон от 11 июня 2003 г. № 74-ФЗ «О крестьянском (фермерском) хозяйстве»; Федерального закона от 27 июля 2010 г. № 210-ФЗ «Об организации предоставления государственных и муниципальных услуг»;</w:t>
      </w:r>
      <w:proofErr w:type="gramEnd"/>
      <w:r w:rsidRPr="006A773B">
        <w:rPr>
          <w:sz w:val="24"/>
          <w:szCs w:val="24"/>
        </w:rPr>
        <w:t xml:space="preserve"> Федеральный закон от 09 июля 1999 г. № 160-ФЗ «Об иностранных инвестициях в Российской Федерации»; Федеральный закон от 10 декабря 2003 г. № 173-ФЗ «О валютном регулировании и валютном контроле»; </w:t>
      </w:r>
      <w:proofErr w:type="gramStart"/>
      <w:r w:rsidRPr="006A773B">
        <w:rPr>
          <w:sz w:val="24"/>
          <w:szCs w:val="24"/>
        </w:rPr>
        <w:t>Федеральный закон от 28 июня 2014 г.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Федеральный закон               от 24 июля 2007 г. № 209-ФЗ «О развитии малого и среднего предпринимательства в Российской Федерации»;</w:t>
      </w:r>
      <w:proofErr w:type="gramEnd"/>
      <w:r w:rsidRPr="006A773B">
        <w:rPr>
          <w:sz w:val="24"/>
          <w:szCs w:val="24"/>
        </w:rPr>
        <w:t xml:space="preserve"> постановление Правительства Российской Федерации от 17 мая 2002 г.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 постановление Правительства Российской Федерации от 22 декабря 2011 г. №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 постановление Правительства Российской Федерации от 19 мая 2014 г.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 постановление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 </w:t>
      </w:r>
      <w:proofErr w:type="gramStart"/>
      <w:r w:rsidRPr="006A773B">
        <w:rPr>
          <w:sz w:val="24"/>
          <w:szCs w:val="24"/>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6A773B">
        <w:rPr>
          <w:sz w:val="24"/>
          <w:szCs w:val="24"/>
        </w:rPr>
        <w:t>Росатом</w:t>
      </w:r>
      <w:proofErr w:type="spellEnd"/>
      <w:r w:rsidRPr="006A773B">
        <w:rPr>
          <w:sz w:val="24"/>
          <w:szCs w:val="24"/>
        </w:rPr>
        <w:t>» и ее должностных лиц»;</w:t>
      </w:r>
      <w:proofErr w:type="gramEnd"/>
      <w:r w:rsidRPr="006A773B">
        <w:rPr>
          <w:sz w:val="24"/>
          <w:szCs w:val="24"/>
        </w:rPr>
        <w:t xml:space="preserve"> </w:t>
      </w:r>
      <w:proofErr w:type="gramStart"/>
      <w:r w:rsidRPr="006A773B">
        <w:rPr>
          <w:sz w:val="24"/>
          <w:szCs w:val="24"/>
        </w:rPr>
        <w:t>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roofErr w:type="gramEnd"/>
      <w:r w:rsidRPr="006A773B">
        <w:rPr>
          <w:sz w:val="24"/>
          <w:szCs w:val="24"/>
        </w:rPr>
        <w:t xml:space="preserve"> приказ Минфина России от 08 апреля 2005 г. № 55н «О порядке постановки на учет налогоплательщиков налога на игорный бизнес» приказ Минфина России от 11 июля 2005 г. № 85н «Об утверждении особенностей постановки на учет крупнейших налогоплательщиков»; </w:t>
      </w:r>
      <w:proofErr w:type="gramStart"/>
      <w:r w:rsidRPr="006A773B">
        <w:rPr>
          <w:sz w:val="24"/>
          <w:szCs w:val="24"/>
        </w:rPr>
        <w:t>приказ Минфина России от 05 ноября 2009 г. №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индивидуальных предпринимателей, применяющих упрощенную систему налогообложения на основе патента»;</w:t>
      </w:r>
      <w:proofErr w:type="gramEnd"/>
      <w:r w:rsidRPr="006A773B">
        <w:rPr>
          <w:sz w:val="24"/>
          <w:szCs w:val="24"/>
        </w:rPr>
        <w:t xml:space="preserve"> </w:t>
      </w:r>
      <w:proofErr w:type="gramStart"/>
      <w:r w:rsidRPr="006A773B">
        <w:rPr>
          <w:sz w:val="24"/>
          <w:szCs w:val="24"/>
        </w:rPr>
        <w:t>приказ Минфина России от 30 сентября 2010 г. № 117н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соглашения»; приказ Минфина России от 30 сентября 2010 г. № 116н «Об утверждении Порядка ведения Единого государственного реестра налогоплательщиков» (зарегистрирован Минюстом России 21 января2011 № 19557);</w:t>
      </w:r>
      <w:proofErr w:type="gramEnd"/>
      <w:r w:rsidRPr="006A773B">
        <w:rPr>
          <w:sz w:val="24"/>
          <w:szCs w:val="24"/>
        </w:rPr>
        <w:t xml:space="preserve"> </w:t>
      </w:r>
      <w:proofErr w:type="gramStart"/>
      <w:r w:rsidRPr="006A773B">
        <w:rPr>
          <w:sz w:val="24"/>
          <w:szCs w:val="24"/>
        </w:rPr>
        <w:t xml:space="preserve">приказ Минфина России от 21 октября 2010 г. № 129н «Об утверждении </w:t>
      </w:r>
      <w:r w:rsidRPr="006A773B">
        <w:rPr>
          <w:sz w:val="24"/>
          <w:szCs w:val="24"/>
        </w:rPr>
        <w:lastRenderedPageBreak/>
        <w:t>Особенностей учета в налоговых органах физических лиц - иностранных граждан, не являющихся индивидуальными предпринимателями»; приказ Минфина России от 22 июня 2012 г. № 87н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roofErr w:type="gramEnd"/>
      <w:r w:rsidRPr="006A773B">
        <w:rPr>
          <w:sz w:val="24"/>
          <w:szCs w:val="24"/>
        </w:rPr>
        <w:t xml:space="preserve"> </w:t>
      </w:r>
      <w:proofErr w:type="gramStart"/>
      <w:r w:rsidRPr="006A773B">
        <w:rPr>
          <w:sz w:val="24"/>
          <w:szCs w:val="24"/>
        </w:rPr>
        <w:t>приказ Минфина России от 30 декабря 2014 г. № 177н «Об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 приказ Минфина России от 30 декабря 2014 г.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w:t>
      </w:r>
      <w:proofErr w:type="gramEnd"/>
      <w:r w:rsidRPr="006A773B">
        <w:rPr>
          <w:sz w:val="24"/>
          <w:szCs w:val="24"/>
        </w:rPr>
        <w:t xml:space="preserve"> приказ Минфина России от 15 января 2015 г.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w:t>
      </w:r>
      <w:proofErr w:type="gramStart"/>
      <w:r w:rsidRPr="006A773B">
        <w:rPr>
          <w:sz w:val="24"/>
          <w:szCs w:val="24"/>
        </w:rPr>
        <w:t>приказ Минфина России от 18 февраля 2015 г.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roofErr w:type="gramEnd"/>
      <w:r w:rsidRPr="006A773B">
        <w:rPr>
          <w:sz w:val="24"/>
          <w:szCs w:val="24"/>
        </w:rPr>
        <w:t xml:space="preserve"> приказ Минюста России от 12 ноября 2010 г. № 343 «О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 приказ МНС России от 03 марта 2004 г. №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 приказ МНС России от 17 марта 2004 г. № САЭ-3-09/207 «Об утверждении форм документов, используемых при учете налогоплательщиков при выполнении соглашений о разделе продукции, а также особенностей учета иностранных организаций, выступающих в качестве инвестора по соглашению о разделе продукции или оператора соглашения»; </w:t>
      </w:r>
      <w:proofErr w:type="gramStart"/>
      <w:r w:rsidRPr="006A773B">
        <w:rPr>
          <w:sz w:val="24"/>
          <w:szCs w:val="24"/>
        </w:rPr>
        <w:t>приказ ФНС России от 25 января 2012 г. №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приказ ФНС России от 29 июня 2012 г. № ММВ-7-6/435@ «Об утверждении Порядка и условий присвоения, применения, а также изменения идентификационного номера налогоплательщика»;</w:t>
      </w:r>
      <w:proofErr w:type="gramEnd"/>
      <w:r w:rsidRPr="006A773B">
        <w:rPr>
          <w:sz w:val="24"/>
          <w:szCs w:val="24"/>
        </w:rPr>
        <w:t xml:space="preserve"> приказ ФНС России от 13 ноября 2012 г. № ММВ-7-6/843@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t>
      </w:r>
      <w:proofErr w:type="gramStart"/>
      <w:r w:rsidRPr="006A773B">
        <w:rPr>
          <w:sz w:val="24"/>
          <w:szCs w:val="24"/>
        </w:rPr>
        <w:t>приказ ФНС России от 23 мая 2014 г. № ММВ-7-14/292@ «Об утверждении форм и формата сообщений банка налоговому органу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w:t>
      </w:r>
      <w:proofErr w:type="gramEnd"/>
      <w:r w:rsidRPr="006A773B">
        <w:rPr>
          <w:sz w:val="24"/>
          <w:szCs w:val="24"/>
        </w:rPr>
        <w:t xml:space="preserve"> средств, а также об изменении реквизитов корпоративного электронного средства платежа»; приказ ФНС России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 приказ ФНС России от 26 декабря 2014 г. № ММВ-7-14/683@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 содержащихся в нем сведений, а также состав сведений, подлежащих размещению в информационно-телекоммуникационной сети “Интернет»; приказ ФНС России от 09 ноября 2015 г. № ММВ-7-14/501@ «Об утверждении форм сообщений иностранными организациями </w:t>
      </w:r>
      <w:r w:rsidRPr="006A773B">
        <w:rPr>
          <w:sz w:val="24"/>
          <w:szCs w:val="24"/>
        </w:rPr>
        <w:lastRenderedPageBreak/>
        <w:t xml:space="preserve">финансового рынка, расположенными за пределами территории Российской Федерации, о реквизитах, открытых у них счетов (вкладов) граждан Российской Федерации и юридических лиц, которые прямо или косвенно контролируются гражданами Российской Федерации»; </w:t>
      </w:r>
      <w:proofErr w:type="gramStart"/>
      <w:r w:rsidRPr="006A773B">
        <w:rPr>
          <w:sz w:val="24"/>
          <w:szCs w:val="24"/>
        </w:rPr>
        <w:t>приказ ФНС России от 12 августа 2011 г. №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roofErr w:type="gramEnd"/>
      <w:r w:rsidRPr="006A773B">
        <w:rPr>
          <w:sz w:val="24"/>
          <w:szCs w:val="24"/>
        </w:rPr>
        <w:t xml:space="preserve"> приказ ФНС России от 09 июня 2014 г. №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 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 Правительства Российской Федерации от 22 декабря 2012 г. № 1376 «Об утверждении </w:t>
      </w:r>
      <w:proofErr w:type="gramStart"/>
      <w:r w:rsidRPr="006A773B">
        <w:rPr>
          <w:sz w:val="24"/>
          <w:szCs w:val="24"/>
        </w:rPr>
        <w:t>правил организации деятельности многофункциональных центров предоставления государственных</w:t>
      </w:r>
      <w:proofErr w:type="gramEnd"/>
      <w:r w:rsidRPr="006A773B">
        <w:rPr>
          <w:sz w:val="24"/>
          <w:szCs w:val="24"/>
        </w:rPr>
        <w:t xml:space="preserve"> и муниципальных услуг»; </w:t>
      </w:r>
      <w:proofErr w:type="gramStart"/>
      <w:r w:rsidRPr="006A773B">
        <w:rPr>
          <w:sz w:val="24"/>
          <w:szCs w:val="24"/>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roofErr w:type="gramEnd"/>
      <w:r w:rsidRPr="006A773B">
        <w:rPr>
          <w:sz w:val="24"/>
          <w:szCs w:val="24"/>
        </w:rPr>
        <w:t xml:space="preserve"> постановление Правительства Российской Федерации от 10 апреля 2014 г. № 570-р «Об утверждении </w:t>
      </w:r>
      <w:proofErr w:type="gramStart"/>
      <w:r w:rsidRPr="006A773B">
        <w:rPr>
          <w:sz w:val="24"/>
          <w:szCs w:val="24"/>
        </w:rPr>
        <w:t>перечней показателей оценки эффективности деятельности</w:t>
      </w:r>
      <w:proofErr w:type="gramEnd"/>
      <w:r w:rsidRPr="006A773B">
        <w:rPr>
          <w:sz w:val="24"/>
          <w:szCs w:val="24"/>
        </w:rPr>
        <w:t xml:space="preserve">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AD0011" w:rsidRPr="006A773B" w:rsidRDefault="00AD0011" w:rsidP="00AD0011">
      <w:pPr>
        <w:widowControl w:val="0"/>
        <w:ind w:firstLine="709"/>
        <w:jc w:val="both"/>
        <w:rPr>
          <w:sz w:val="24"/>
          <w:szCs w:val="24"/>
        </w:rPr>
      </w:pPr>
      <w:r w:rsidRPr="006A773B">
        <w:rPr>
          <w:sz w:val="24"/>
          <w:szCs w:val="24"/>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D0011" w:rsidRPr="006A773B" w:rsidRDefault="00AD0011" w:rsidP="00AD0011">
      <w:pPr>
        <w:adjustRightInd w:val="0"/>
        <w:ind w:firstLine="709"/>
        <w:jc w:val="both"/>
        <w:rPr>
          <w:sz w:val="24"/>
          <w:szCs w:val="24"/>
        </w:rPr>
      </w:pPr>
      <w:r w:rsidRPr="006A773B">
        <w:rPr>
          <w:sz w:val="24"/>
          <w:szCs w:val="24"/>
        </w:rPr>
        <w:t>1.3.2. </w:t>
      </w:r>
      <w:proofErr w:type="gramStart"/>
      <w:r w:rsidRPr="006A773B">
        <w:rPr>
          <w:sz w:val="24"/>
          <w:szCs w:val="24"/>
        </w:rPr>
        <w:t>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государственной регистрации юридических лиц, физических лиц в качестве индивидуальных предпринимателей и крестьянских (фермерских) хозяйств;</w:t>
      </w:r>
      <w:proofErr w:type="gramEnd"/>
      <w:r w:rsidRPr="006A773B">
        <w:rPr>
          <w:sz w:val="24"/>
          <w:szCs w:val="24"/>
        </w:rPr>
        <w:t xml:space="preserve"> </w:t>
      </w:r>
      <w:proofErr w:type="gramStart"/>
      <w:r w:rsidRPr="006A773B">
        <w:rPr>
          <w:sz w:val="24"/>
          <w:szCs w:val="24"/>
        </w:rPr>
        <w:t>порядок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 порядок постановки на учет, внесения изменений в учетные данные и снятия с учета физических лиц и организаций; порядок формирования и ведения Единого государственного реестра налогоплательщиков (ЕГРН); порядок формирования и ведения Единого государственного реестра юридических лиц (ЕГРЮЛ);</w:t>
      </w:r>
      <w:proofErr w:type="gramEnd"/>
      <w:r w:rsidRPr="006A773B">
        <w:rPr>
          <w:sz w:val="24"/>
          <w:szCs w:val="24"/>
        </w:rPr>
        <w:t xml:space="preserve"> </w:t>
      </w:r>
      <w:proofErr w:type="gramStart"/>
      <w:r w:rsidRPr="006A773B">
        <w:rPr>
          <w:sz w:val="24"/>
          <w:szCs w:val="24"/>
        </w:rPr>
        <w:t>порядок формирования и ведения Единого государственного реестра индивидуальных предпринимателей (ЕГРИП); порядок предоставления сведений, содержащихся в ЕГРЮЛ, ЕГРИП, ЕГРН, РАФП, реестре дисквалифицированных лиц; порядок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roofErr w:type="gramEnd"/>
      <w:r w:rsidRPr="006A773B">
        <w:rPr>
          <w:sz w:val="24"/>
          <w:szCs w:val="24"/>
        </w:rPr>
        <w:t xml:space="preserve"> основные направления организации работы с налогоплательщиками; </w:t>
      </w:r>
      <w:proofErr w:type="gramStart"/>
      <w:r w:rsidRPr="006A773B">
        <w:rPr>
          <w:sz w:val="24"/>
          <w:szCs w:val="24"/>
        </w:rPr>
        <w:t xml:space="preserve">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w:t>
      </w:r>
      <w:r w:rsidRPr="006A773B">
        <w:rPr>
          <w:sz w:val="24"/>
          <w:szCs w:val="24"/>
        </w:rPr>
        <w:lastRenderedPageBreak/>
        <w:t>обязанностях налогоплательщиков, плательщиков сборов и налоговых агентов, полномочиях налоговых органов и их должностных</w:t>
      </w:r>
      <w:proofErr w:type="gramEnd"/>
      <w:r w:rsidRPr="006A773B">
        <w:rPr>
          <w:sz w:val="24"/>
          <w:szCs w:val="24"/>
        </w:rPr>
        <w:t xml:space="preserve"> лиц;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 порядок приема налоговых деклараций (расчетов); порядок организации взаимодействия с МФЦ.</w:t>
      </w:r>
    </w:p>
    <w:p w:rsidR="00AD0011" w:rsidRPr="006A773B" w:rsidRDefault="00AD0011" w:rsidP="00AD0011">
      <w:pPr>
        <w:adjustRightInd w:val="0"/>
        <w:ind w:firstLine="709"/>
        <w:jc w:val="both"/>
        <w:rPr>
          <w:spacing w:val="-2"/>
          <w:sz w:val="24"/>
          <w:szCs w:val="24"/>
        </w:rPr>
      </w:pPr>
      <w:r w:rsidRPr="006A773B">
        <w:rPr>
          <w:spacing w:val="-2"/>
          <w:sz w:val="24"/>
          <w:szCs w:val="24"/>
        </w:rPr>
        <w:t>1.4. </w:t>
      </w:r>
      <w:proofErr w:type="gramStart"/>
      <w:r w:rsidRPr="006A773B">
        <w:rPr>
          <w:spacing w:val="-2"/>
          <w:sz w:val="24"/>
          <w:szCs w:val="24"/>
        </w:rPr>
        <w:t>Наличие функциональных знаний: принципы предоставления государственных услуг; требования к предоставлению государственных услуг; порядок, требования, этапы и принципы разработки и применения административного регламента (в том числе административного регламента);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w:t>
      </w:r>
      <w:proofErr w:type="gramEnd"/>
      <w:r w:rsidRPr="006A773B">
        <w:rPr>
          <w:spacing w:val="-2"/>
          <w:sz w:val="24"/>
          <w:szCs w:val="24"/>
        </w:rPr>
        <w:t xml:space="preserve"> стандарт предоставления  государственной услуги: требования и порядок разработки.</w:t>
      </w:r>
    </w:p>
    <w:p w:rsidR="00AD0011" w:rsidRPr="006A773B" w:rsidRDefault="00AD0011" w:rsidP="00AD0011">
      <w:pPr>
        <w:widowControl w:val="0"/>
        <w:ind w:firstLine="709"/>
        <w:jc w:val="both"/>
        <w:rPr>
          <w:sz w:val="24"/>
          <w:szCs w:val="24"/>
        </w:rPr>
      </w:pPr>
      <w:r w:rsidRPr="006A773B">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AD0011" w:rsidRPr="006A773B" w:rsidRDefault="00AD0011" w:rsidP="00AD0011">
      <w:pPr>
        <w:adjustRightInd w:val="0"/>
        <w:ind w:firstLine="709"/>
        <w:jc w:val="both"/>
        <w:rPr>
          <w:sz w:val="24"/>
          <w:szCs w:val="24"/>
        </w:rPr>
      </w:pPr>
      <w:r w:rsidRPr="006A773B">
        <w:rPr>
          <w:sz w:val="24"/>
          <w:szCs w:val="24"/>
        </w:rPr>
        <w:t>1.6. Наличие функциональных умений: проведение сверки расчетов по налогам, сборам, пеням, штрафам, процентам совместно с налогоплательщиками.</w:t>
      </w:r>
    </w:p>
    <w:p w:rsidR="00AD0011" w:rsidRPr="006A773B" w:rsidRDefault="00AD0011" w:rsidP="00AD0011">
      <w:pPr>
        <w:adjustRightInd w:val="0"/>
        <w:ind w:firstLine="709"/>
        <w:jc w:val="both"/>
        <w:rPr>
          <w:sz w:val="24"/>
          <w:szCs w:val="24"/>
        </w:rPr>
      </w:pPr>
      <w:r w:rsidRPr="006A773B">
        <w:rPr>
          <w:sz w:val="24"/>
          <w:szCs w:val="24"/>
        </w:rPr>
        <w:t>1.7. </w:t>
      </w:r>
      <w:proofErr w:type="gramStart"/>
      <w:r w:rsidRPr="006A773B">
        <w:rPr>
          <w:sz w:val="24"/>
          <w:szCs w:val="24"/>
        </w:rPr>
        <w:t>Наличие функциональных умений: прием и согласование документации, заявок, заявлений; предоставление информации из реестров, баз данных, выдача справок, выписок, документов, разъяснений и сведений; рассмотрение запросов, ходатайств, уведомлений, жалоб.</w:t>
      </w:r>
      <w:proofErr w:type="gramEnd"/>
    </w:p>
    <w:p w:rsidR="00AD0011" w:rsidRPr="006A773B" w:rsidRDefault="00AD0011" w:rsidP="00AD0011">
      <w:pPr>
        <w:adjustRightInd w:val="0"/>
        <w:ind w:firstLine="709"/>
        <w:jc w:val="both"/>
        <w:rPr>
          <w:sz w:val="24"/>
          <w:szCs w:val="24"/>
        </w:rPr>
      </w:pPr>
    </w:p>
    <w:p w:rsidR="00AD0011" w:rsidRPr="006A773B" w:rsidRDefault="00AD0011" w:rsidP="00AD0011">
      <w:pPr>
        <w:pStyle w:val="ConsNonformat"/>
        <w:widowControl/>
        <w:ind w:firstLine="709"/>
        <w:rPr>
          <w:rFonts w:ascii="Times New Roman" w:hAnsi="Times New Roman" w:cs="Times New Roman"/>
          <w:sz w:val="24"/>
          <w:szCs w:val="24"/>
        </w:rPr>
      </w:pPr>
    </w:p>
    <w:p w:rsidR="00AD0011" w:rsidRPr="006A773B" w:rsidRDefault="00AD0011" w:rsidP="00AD0011">
      <w:pPr>
        <w:pStyle w:val="ConsNonformat"/>
        <w:widowControl/>
        <w:ind w:firstLine="709"/>
        <w:rPr>
          <w:rFonts w:ascii="Times New Roman" w:hAnsi="Times New Roman" w:cs="Times New Roman"/>
          <w:sz w:val="24"/>
          <w:szCs w:val="24"/>
        </w:rPr>
      </w:pPr>
      <w:r w:rsidRPr="006A773B">
        <w:rPr>
          <w:rFonts w:ascii="Times New Roman" w:hAnsi="Times New Roman" w:cs="Times New Roman"/>
          <w:sz w:val="24"/>
          <w:szCs w:val="24"/>
        </w:rPr>
        <w:t xml:space="preserve">К  претендентам  на  замещение должности </w:t>
      </w:r>
      <w:r w:rsidRPr="006A773B">
        <w:rPr>
          <w:rFonts w:ascii="Times New Roman" w:hAnsi="Times New Roman" w:cs="Times New Roman"/>
          <w:b/>
          <w:sz w:val="24"/>
          <w:szCs w:val="24"/>
        </w:rPr>
        <w:t>государственный налоговый инспектор отдела камеральных проверок №4</w:t>
      </w:r>
      <w:r w:rsidRPr="006A773B">
        <w:rPr>
          <w:rFonts w:ascii="Times New Roman" w:hAnsi="Times New Roman" w:cs="Times New Roman"/>
          <w:sz w:val="24"/>
          <w:szCs w:val="24"/>
        </w:rPr>
        <w:t xml:space="preserve"> предъявляются следующие квалификационные требования:</w:t>
      </w:r>
    </w:p>
    <w:p w:rsidR="00AD0011" w:rsidRPr="006A773B" w:rsidRDefault="00AD0011" w:rsidP="00AD0011">
      <w:pPr>
        <w:widowControl w:val="0"/>
        <w:ind w:firstLine="709"/>
        <w:jc w:val="both"/>
        <w:rPr>
          <w:sz w:val="24"/>
          <w:szCs w:val="24"/>
        </w:rPr>
      </w:pPr>
      <w:r w:rsidRPr="006A773B">
        <w:rPr>
          <w:sz w:val="24"/>
          <w:szCs w:val="24"/>
        </w:rPr>
        <w:t>1. Для замещения должности государственного налогового инспектора устанавливаются следующие квалификационные требования.</w:t>
      </w:r>
    </w:p>
    <w:p w:rsidR="00AD0011" w:rsidRPr="006A773B" w:rsidRDefault="00AD0011" w:rsidP="00AD0011">
      <w:pPr>
        <w:ind w:firstLine="709"/>
        <w:jc w:val="both"/>
        <w:rPr>
          <w:sz w:val="24"/>
          <w:szCs w:val="24"/>
        </w:rPr>
      </w:pPr>
      <w:r w:rsidRPr="006A773B">
        <w:rPr>
          <w:sz w:val="24"/>
          <w:szCs w:val="24"/>
        </w:rPr>
        <w:t>1.1. Наличие высшего образования.</w:t>
      </w:r>
    </w:p>
    <w:p w:rsidR="00AD0011" w:rsidRPr="006A773B" w:rsidRDefault="00AD0011" w:rsidP="00AD0011">
      <w:pPr>
        <w:widowControl w:val="0"/>
        <w:ind w:firstLine="709"/>
        <w:jc w:val="both"/>
        <w:rPr>
          <w:spacing w:val="-2"/>
          <w:sz w:val="24"/>
          <w:szCs w:val="24"/>
        </w:rPr>
      </w:pPr>
      <w:r w:rsidRPr="006A773B">
        <w:rPr>
          <w:spacing w:val="-2"/>
          <w:sz w:val="24"/>
          <w:szCs w:val="24"/>
        </w:rPr>
        <w:t>1.2. </w:t>
      </w:r>
      <w:proofErr w:type="gramStart"/>
      <w:r w:rsidRPr="006A773B">
        <w:rPr>
          <w:spacing w:val="-2"/>
          <w:sz w:val="24"/>
          <w:szCs w:val="24"/>
        </w:rPr>
        <w:t xml:space="preserve">Наличие базовых знаний: </w:t>
      </w:r>
      <w:r w:rsidRPr="006A773B">
        <w:rPr>
          <w:sz w:val="24"/>
          <w:szCs w:val="24"/>
        </w:rPr>
        <w:t xml:space="preserve">государственного языка Российской Федерации (русского языка); основ </w:t>
      </w:r>
      <w:hyperlink r:id="rId11" w:history="1">
        <w:r w:rsidRPr="006A773B">
          <w:rPr>
            <w:sz w:val="24"/>
            <w:szCs w:val="24"/>
          </w:rPr>
          <w:t>Конституции</w:t>
        </w:r>
      </w:hyperlink>
      <w:r w:rsidRPr="006A773B">
        <w:rPr>
          <w:sz w:val="24"/>
          <w:szCs w:val="24"/>
        </w:rPr>
        <w:t xml:space="preserve"> Российской Федерации, Федерального </w:t>
      </w:r>
      <w:hyperlink r:id="rId12" w:history="1">
        <w:r w:rsidRPr="006A773B">
          <w:rPr>
            <w:sz w:val="24"/>
            <w:szCs w:val="24"/>
          </w:rPr>
          <w:t>закона</w:t>
        </w:r>
      </w:hyperlink>
      <w:r w:rsidRPr="006A773B">
        <w:rPr>
          <w:sz w:val="24"/>
          <w:szCs w:val="24"/>
        </w:rPr>
        <w:t xml:space="preserve"> от 27 мая 2003 г. № 58-ФЗ «О системе государственной службы Российской Федерации», Федерального </w:t>
      </w:r>
      <w:hyperlink r:id="rId13" w:history="1">
        <w:r w:rsidRPr="006A773B">
          <w:rPr>
            <w:sz w:val="24"/>
            <w:szCs w:val="24"/>
          </w:rPr>
          <w:t>закона</w:t>
        </w:r>
      </w:hyperlink>
      <w:r w:rsidRPr="006A773B">
        <w:rPr>
          <w:sz w:val="24"/>
          <w:szCs w:val="24"/>
        </w:rPr>
        <w:t xml:space="preserve"> от 27 июля 2004 г. № 79-ФЗ «О государственной гражданской службе Российской Федерации», Федерального </w:t>
      </w:r>
      <w:hyperlink r:id="rId14" w:history="1">
        <w:r w:rsidRPr="006A773B">
          <w:rPr>
            <w:sz w:val="24"/>
            <w:szCs w:val="24"/>
          </w:rPr>
          <w:t>закона</w:t>
        </w:r>
      </w:hyperlink>
      <w:r w:rsidRPr="006A773B">
        <w:rPr>
          <w:sz w:val="24"/>
          <w:szCs w:val="24"/>
        </w:rPr>
        <w:t xml:space="preserve"> от 25 декабря 2008 г. № 273-ФЗ «О противодействии коррупции»;</w:t>
      </w:r>
      <w:proofErr w:type="gramEnd"/>
      <w:r w:rsidRPr="006A773B">
        <w:rPr>
          <w:sz w:val="24"/>
          <w:szCs w:val="24"/>
        </w:rPr>
        <w:t xml:space="preserve"> знаний в области информационно-коммуникационных технологий</w:t>
      </w:r>
      <w:r w:rsidRPr="006A773B">
        <w:rPr>
          <w:spacing w:val="-2"/>
          <w:sz w:val="24"/>
          <w:szCs w:val="24"/>
        </w:rPr>
        <w:t>.</w:t>
      </w:r>
    </w:p>
    <w:p w:rsidR="00AD0011" w:rsidRPr="006A773B" w:rsidRDefault="00AD0011" w:rsidP="00AD0011">
      <w:pPr>
        <w:adjustRightInd w:val="0"/>
        <w:ind w:firstLine="709"/>
        <w:jc w:val="both"/>
        <w:rPr>
          <w:sz w:val="24"/>
          <w:szCs w:val="24"/>
        </w:rPr>
      </w:pPr>
      <w:r w:rsidRPr="006A773B">
        <w:rPr>
          <w:sz w:val="24"/>
          <w:szCs w:val="24"/>
        </w:rPr>
        <w:tab/>
        <w:t xml:space="preserve">1.3. Наличие профессиональных знаний: </w:t>
      </w:r>
    </w:p>
    <w:p w:rsidR="00AD0011" w:rsidRPr="006A773B" w:rsidRDefault="00AD0011" w:rsidP="00AD0011">
      <w:pPr>
        <w:adjustRightInd w:val="0"/>
        <w:ind w:firstLine="709"/>
        <w:jc w:val="both"/>
        <w:rPr>
          <w:sz w:val="24"/>
          <w:szCs w:val="24"/>
        </w:rPr>
      </w:pPr>
      <w:r w:rsidRPr="006A773B">
        <w:rPr>
          <w:sz w:val="24"/>
          <w:szCs w:val="24"/>
        </w:rPr>
        <w:tab/>
        <w:t xml:space="preserve">1.3.1. В сфере законодательства Российской Федерации: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6A773B">
        <w:rPr>
          <w:sz w:val="24"/>
          <w:szCs w:val="24"/>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6A773B">
        <w:rPr>
          <w:sz w:val="24"/>
          <w:szCs w:val="24"/>
        </w:rPr>
        <w:t xml:space="preserve"> </w:t>
      </w:r>
      <w:proofErr w:type="gramStart"/>
      <w:r w:rsidRPr="006A773B">
        <w:rPr>
          <w:sz w:val="24"/>
          <w:szCs w:val="24"/>
        </w:rPr>
        <w:t xml:space="preserve">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w:t>
      </w:r>
      <w:r>
        <w:rPr>
          <w:sz w:val="24"/>
          <w:szCs w:val="24"/>
        </w:rPr>
        <w:t>«</w:t>
      </w:r>
      <w:r w:rsidRPr="006A773B">
        <w:rPr>
          <w:sz w:val="24"/>
          <w:szCs w:val="24"/>
        </w:rPr>
        <w:t>О налоговых органах Российской Федерации»;</w:t>
      </w:r>
      <w:proofErr w:type="gramEnd"/>
      <w:r w:rsidRPr="006A773B">
        <w:rPr>
          <w:sz w:val="24"/>
          <w:szCs w:val="24"/>
        </w:rPr>
        <w:t xml:space="preserve"> Федеральный закон Российской Федерации от 27 июля 2006 г. №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2016¬2018 годы»; </w:t>
      </w:r>
      <w:r w:rsidRPr="006A773B">
        <w:rPr>
          <w:sz w:val="24"/>
          <w:szCs w:val="24"/>
        </w:rPr>
        <w:lastRenderedPageBreak/>
        <w:t xml:space="preserve">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6A773B">
        <w:rPr>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6A773B">
        <w:rPr>
          <w:sz w:val="24"/>
          <w:szCs w:val="24"/>
        </w:rPr>
        <w:t xml:space="preserve"> </w:t>
      </w:r>
      <w:proofErr w:type="gramStart"/>
      <w:r w:rsidRPr="006A773B">
        <w:rPr>
          <w:sz w:val="24"/>
          <w:szCs w:val="24"/>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hyperlink r:id="rId15" w:history="1">
        <w:r w:rsidRPr="006A773B">
          <w:rPr>
            <w:sz w:val="24"/>
            <w:szCs w:val="24"/>
          </w:rPr>
          <w:t>приказ</w:t>
        </w:r>
      </w:hyperlink>
      <w:r w:rsidRPr="006A773B">
        <w:rPr>
          <w:sz w:val="24"/>
          <w:szCs w:val="24"/>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проверкам";</w:t>
      </w:r>
      <w:proofErr w:type="gramEnd"/>
      <w:r w:rsidRPr="006A773B">
        <w:rPr>
          <w:sz w:val="24"/>
          <w:szCs w:val="24"/>
        </w:rPr>
        <w:t xml:space="preserve"> </w:t>
      </w:r>
      <w:hyperlink r:id="rId16" w:history="1">
        <w:proofErr w:type="gramStart"/>
        <w:r w:rsidRPr="006A773B">
          <w:rPr>
            <w:sz w:val="24"/>
            <w:szCs w:val="24"/>
          </w:rPr>
          <w:t>приказ</w:t>
        </w:r>
      </w:hyperlink>
      <w:r w:rsidRPr="006A773B">
        <w:rPr>
          <w:sz w:val="24"/>
          <w:szCs w:val="24"/>
        </w:rPr>
        <w:t xml:space="preserve"> ФНС России от 13 декабря 2006 г. N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r w:rsidRPr="006A773B">
        <w:rPr>
          <w:sz w:val="24"/>
          <w:szCs w:val="24"/>
        </w:rPr>
        <w:t xml:space="preserve"> </w:t>
      </w:r>
      <w:hyperlink r:id="rId17" w:history="1">
        <w:proofErr w:type="gramStart"/>
        <w:r w:rsidRPr="006A773B">
          <w:rPr>
            <w:sz w:val="24"/>
            <w:szCs w:val="24"/>
          </w:rPr>
          <w:t>приказ</w:t>
        </w:r>
      </w:hyperlink>
      <w:r w:rsidRPr="006A773B">
        <w:rPr>
          <w:sz w:val="24"/>
          <w:szCs w:val="24"/>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6A773B">
        <w:rPr>
          <w:sz w:val="24"/>
          <w:szCs w:val="24"/>
        </w:rPr>
        <w:t xml:space="preserve"> </w:t>
      </w:r>
      <w:proofErr w:type="gramStart"/>
      <w:r w:rsidRPr="006A773B">
        <w:rPr>
          <w:sz w:val="24"/>
          <w:szCs w:val="24"/>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r w:rsidRPr="006A773B">
        <w:rPr>
          <w:sz w:val="24"/>
          <w:szCs w:val="24"/>
        </w:rPr>
        <w:t xml:space="preserve"> </w:t>
      </w:r>
      <w:hyperlink r:id="rId18" w:history="1">
        <w:r w:rsidRPr="006A773B">
          <w:rPr>
            <w:sz w:val="24"/>
            <w:szCs w:val="24"/>
          </w:rPr>
          <w:t>приказ</w:t>
        </w:r>
      </w:hyperlink>
      <w:r w:rsidRPr="006A773B">
        <w:rPr>
          <w:sz w:val="24"/>
          <w:szCs w:val="24"/>
        </w:rPr>
        <w:t xml:space="preserve"> ФНС России от 3 октября 2012 г. N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 </w:t>
      </w:r>
      <w:hyperlink r:id="rId19" w:history="1">
        <w:r w:rsidRPr="006A773B">
          <w:rPr>
            <w:sz w:val="24"/>
            <w:szCs w:val="24"/>
          </w:rPr>
          <w:t>приказ</w:t>
        </w:r>
      </w:hyperlink>
      <w:r w:rsidRPr="006A773B">
        <w:rPr>
          <w:sz w:val="24"/>
          <w:szCs w:val="24"/>
        </w:rPr>
        <w:t xml:space="preserve"> ФНС России от 15 июля 2013 г. N ММВ-7-3/239@ "О проведении </w:t>
      </w:r>
      <w:proofErr w:type="spellStart"/>
      <w:r w:rsidRPr="006A773B">
        <w:rPr>
          <w:sz w:val="24"/>
          <w:szCs w:val="24"/>
        </w:rPr>
        <w:t>пилотного</w:t>
      </w:r>
      <w:proofErr w:type="spellEnd"/>
      <w:r w:rsidRPr="006A773B">
        <w:rPr>
          <w:sz w:val="24"/>
          <w:szCs w:val="24"/>
        </w:rPr>
        <w:t xml:space="preserve"> проекта программного обеспечения, реализующего функции задачи "Автоматизированная система </w:t>
      </w:r>
      <w:proofErr w:type="gramStart"/>
      <w:r w:rsidRPr="006A773B">
        <w:rPr>
          <w:sz w:val="24"/>
          <w:szCs w:val="24"/>
        </w:rPr>
        <w:t>контроля за</w:t>
      </w:r>
      <w:proofErr w:type="gramEnd"/>
      <w:r w:rsidRPr="006A773B">
        <w:rPr>
          <w:sz w:val="24"/>
          <w:szCs w:val="24"/>
        </w:rPr>
        <w:t xml:space="preserve"> возмещением НДС"; </w:t>
      </w:r>
      <w:hyperlink r:id="rId20" w:history="1">
        <w:r w:rsidRPr="006A773B">
          <w:rPr>
            <w:sz w:val="24"/>
            <w:szCs w:val="24"/>
          </w:rPr>
          <w:t>глава 23</w:t>
        </w:r>
      </w:hyperlink>
      <w:r w:rsidRPr="006A773B">
        <w:rPr>
          <w:sz w:val="24"/>
          <w:szCs w:val="24"/>
        </w:rPr>
        <w:t xml:space="preserve"> "Налог на доходы физических лиц" части второй Налогового кодекса Российской Федерации; </w:t>
      </w:r>
      <w:hyperlink r:id="rId21" w:history="1">
        <w:r w:rsidRPr="006A773B">
          <w:rPr>
            <w:sz w:val="24"/>
            <w:szCs w:val="24"/>
          </w:rPr>
          <w:t>приказ</w:t>
        </w:r>
      </w:hyperlink>
      <w:r w:rsidRPr="006A773B">
        <w:rPr>
          <w:sz w:val="24"/>
          <w:szCs w:val="24"/>
        </w:rPr>
        <w:t xml:space="preserve"> ФНС России от 30 октября 2015 г. N ММВ-7-11/485@ "Об утверждении формы сведений о доходах физического лица, порядка заполнения и формата ее представления в электронной форме"; </w:t>
      </w:r>
      <w:hyperlink r:id="rId22" w:history="1">
        <w:r w:rsidRPr="006A773B">
          <w:rPr>
            <w:sz w:val="24"/>
            <w:szCs w:val="24"/>
          </w:rPr>
          <w:t>приказ</w:t>
        </w:r>
      </w:hyperlink>
      <w:r w:rsidRPr="006A773B">
        <w:rPr>
          <w:sz w:val="24"/>
          <w:szCs w:val="24"/>
        </w:rPr>
        <w:t xml:space="preserve"> ФНС России от 16 сентября 2011 г. N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w:t>
      </w:r>
      <w:hyperlink r:id="rId23" w:history="1">
        <w:r w:rsidRPr="006A773B">
          <w:rPr>
            <w:sz w:val="24"/>
            <w:szCs w:val="24"/>
          </w:rPr>
          <w:t>приказ</w:t>
        </w:r>
      </w:hyperlink>
      <w:r w:rsidRPr="006A773B">
        <w:rPr>
          <w:sz w:val="24"/>
          <w:szCs w:val="24"/>
        </w:rPr>
        <w:t xml:space="preserve"> ФНС России от 24 декабря 2014 г. N ММВ-7-11/671@ "Об утверждении формы налоговой декларации по налогу на доходы физических лиц (форма 3-НДФЛ), порядка ее заполнения и формата налоговой декларации по налогу на доходы физических лиц (форма 3-НДФЛ); </w:t>
      </w:r>
      <w:hyperlink r:id="rId24" w:history="1">
        <w:proofErr w:type="gramStart"/>
        <w:r w:rsidRPr="006A773B">
          <w:rPr>
            <w:sz w:val="24"/>
            <w:szCs w:val="24"/>
          </w:rPr>
          <w:t>приказ</w:t>
        </w:r>
      </w:hyperlink>
      <w:r w:rsidRPr="006A773B">
        <w:rPr>
          <w:sz w:val="24"/>
          <w:szCs w:val="24"/>
        </w:rPr>
        <w:t xml:space="preserve"> ФНС России от 27 декабря 2010 г. N ММВ-7-3/768@ "Об утверждении формы налоговой декларации о предполагаемом доходе физического лица (форма 4-НДФЛ), Порядка ее заполнения и формата налоговой декларации о предполагаемом доходе физического лица (форма 4-НДФЛ)"; </w:t>
      </w:r>
      <w:hyperlink r:id="rId25" w:history="1">
        <w:r w:rsidRPr="006A773B">
          <w:rPr>
            <w:sz w:val="24"/>
            <w:szCs w:val="24"/>
          </w:rPr>
          <w:t>приказ</w:t>
        </w:r>
      </w:hyperlink>
      <w:r w:rsidRPr="006A773B">
        <w:rPr>
          <w:sz w:val="24"/>
          <w:szCs w:val="24"/>
        </w:rPr>
        <w:t xml:space="preserve"> ФНС России от 25 декабря 2014 г. N ММВ-7-11/673 "Об утверждении формы налогового уведомления";</w:t>
      </w:r>
      <w:proofErr w:type="gramEnd"/>
      <w:r w:rsidRPr="006A773B">
        <w:rPr>
          <w:sz w:val="24"/>
          <w:szCs w:val="24"/>
        </w:rPr>
        <w:t xml:space="preserve"> </w:t>
      </w:r>
      <w:hyperlink r:id="rId26" w:history="1">
        <w:proofErr w:type="gramStart"/>
        <w:r w:rsidRPr="006A773B">
          <w:rPr>
            <w:sz w:val="24"/>
            <w:szCs w:val="24"/>
          </w:rPr>
          <w:t>приказ</w:t>
        </w:r>
      </w:hyperlink>
      <w:r w:rsidRPr="006A773B">
        <w:rPr>
          <w:sz w:val="24"/>
          <w:szCs w:val="24"/>
        </w:rPr>
        <w:t xml:space="preserve"> ФНС России от 7 сентября 2016 г. N ММВ-7-11/477@ "Об утверждении формы налогового уведомления"; </w:t>
      </w:r>
      <w:hyperlink r:id="rId27" w:history="1">
        <w:r w:rsidRPr="006A773B">
          <w:rPr>
            <w:sz w:val="24"/>
            <w:szCs w:val="24"/>
          </w:rPr>
          <w:t>приказ</w:t>
        </w:r>
      </w:hyperlink>
      <w:r w:rsidRPr="006A773B">
        <w:rPr>
          <w:sz w:val="24"/>
          <w:szCs w:val="24"/>
        </w:rPr>
        <w:t xml:space="preserve"> ФНС России от 13 июля 2016 г. N ММВ-7-11/403@ "Об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Налогового кодекса Российской Федерации";</w:t>
      </w:r>
      <w:proofErr w:type="gramEnd"/>
      <w:r w:rsidRPr="006A773B">
        <w:rPr>
          <w:sz w:val="24"/>
          <w:szCs w:val="24"/>
        </w:rPr>
        <w:t xml:space="preserve"> </w:t>
      </w:r>
      <w:hyperlink r:id="rId28" w:history="1">
        <w:r w:rsidRPr="006A773B">
          <w:rPr>
            <w:sz w:val="24"/>
            <w:szCs w:val="24"/>
          </w:rPr>
          <w:t>приказ</w:t>
        </w:r>
      </w:hyperlink>
      <w:r w:rsidRPr="006A773B">
        <w:rPr>
          <w:sz w:val="24"/>
          <w:szCs w:val="24"/>
        </w:rPr>
        <w:t xml:space="preserve"> Министерства здравоохранения Российской Федерации N 289 и Министерства Российской Федерации по налогам и сборам N БГ-3-04/256 от 25 июля 2001 г. "О реализации Постановления Правительства Российской Федерации от 19 марта 2001 г. N 201 "Об утверждении перечней медицинских услуг и дорогостоящих видов лечения в медицинских учреждениях Российской Федерации, лекарственных средств, </w:t>
      </w:r>
      <w:proofErr w:type="gramStart"/>
      <w:r w:rsidRPr="006A773B">
        <w:rPr>
          <w:sz w:val="24"/>
          <w:szCs w:val="24"/>
        </w:rPr>
        <w:t>суммы</w:t>
      </w:r>
      <w:proofErr w:type="gramEnd"/>
      <w:r w:rsidRPr="006A773B">
        <w:rPr>
          <w:sz w:val="24"/>
          <w:szCs w:val="24"/>
        </w:rPr>
        <w:t xml:space="preserve"> оплаты которых за счет собственных средств налогоплательщика учитываются при определении суммы социального налогового вычета"; </w:t>
      </w:r>
      <w:hyperlink r:id="rId29" w:history="1">
        <w:r w:rsidRPr="006A773B">
          <w:rPr>
            <w:sz w:val="24"/>
            <w:szCs w:val="24"/>
          </w:rPr>
          <w:t>приказ</w:t>
        </w:r>
      </w:hyperlink>
      <w:r w:rsidRPr="006A773B">
        <w:rPr>
          <w:sz w:val="24"/>
          <w:szCs w:val="24"/>
        </w:rPr>
        <w:t xml:space="preserve"> Министерства Российской Федерации по налогам и сборам от 27 июля 2004 г. N САЭ-3-04/440@ "О форме налогового уведомления на уплату налога на доходы физических лиц"; </w:t>
      </w:r>
      <w:hyperlink r:id="rId30" w:history="1">
        <w:r w:rsidRPr="006A773B">
          <w:rPr>
            <w:sz w:val="24"/>
            <w:szCs w:val="24"/>
          </w:rPr>
          <w:t>приказ</w:t>
        </w:r>
      </w:hyperlink>
      <w:r w:rsidRPr="006A773B">
        <w:rPr>
          <w:sz w:val="24"/>
          <w:szCs w:val="24"/>
        </w:rPr>
        <w:t xml:space="preserve"> ФНС России от 14 января 2015 г. N ММВ-7-11/3@ "Об утверждении формы уведомления о подтверждении права </w:t>
      </w:r>
      <w:r w:rsidRPr="006A773B">
        <w:rPr>
          <w:sz w:val="24"/>
          <w:szCs w:val="24"/>
        </w:rPr>
        <w:lastRenderedPageBreak/>
        <w:t xml:space="preserve">налогоплательщика на имущественные налоговые вычеты, предусмотренные подпунктами 3 и 4 пункта 1 статьи 220 Налогового кодекса Российской Федерации"; </w:t>
      </w:r>
      <w:hyperlink r:id="rId31" w:history="1">
        <w:proofErr w:type="gramStart"/>
        <w:r w:rsidRPr="006A773B">
          <w:rPr>
            <w:sz w:val="24"/>
            <w:szCs w:val="24"/>
          </w:rPr>
          <w:t>приказ</w:t>
        </w:r>
      </w:hyperlink>
      <w:r w:rsidRPr="006A773B">
        <w:rPr>
          <w:sz w:val="24"/>
          <w:szCs w:val="24"/>
        </w:rPr>
        <w:t xml:space="preserve"> ФНС России от 15 декабря 2014 г. N ММВ-7-11/646@ "Об утверждении состава сведений о физическом лице и о его индивидуальном инвестиционном счете,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открытый</w:t>
      </w:r>
      <w:proofErr w:type="gramEnd"/>
      <w:r w:rsidRPr="006A773B">
        <w:rPr>
          <w:sz w:val="24"/>
          <w:szCs w:val="24"/>
        </w:rPr>
        <w:t xml:space="preserve"> тому же физическому лицу"; </w:t>
      </w:r>
      <w:hyperlink r:id="rId32" w:history="1">
        <w:r w:rsidRPr="006A773B">
          <w:rPr>
            <w:sz w:val="24"/>
            <w:szCs w:val="24"/>
          </w:rPr>
          <w:t>приказ</w:t>
        </w:r>
      </w:hyperlink>
      <w:r w:rsidRPr="006A773B">
        <w:rPr>
          <w:sz w:val="24"/>
          <w:szCs w:val="24"/>
        </w:rPr>
        <w:t xml:space="preserve"> ФНС России от 15 декабря 2014 г. N ММВ-7-11/645@ "Об утверждении формы и формата сообщения об открытии или закрытии индивидуального инвестиционного счета, а также порядка заполнения и представления сообщения в электронной форме по телекоммуникационным каналам связи"; </w:t>
      </w:r>
      <w:hyperlink r:id="rId33" w:history="1">
        <w:r w:rsidRPr="006A773B">
          <w:rPr>
            <w:sz w:val="24"/>
            <w:szCs w:val="24"/>
          </w:rPr>
          <w:t>приказ</w:t>
        </w:r>
      </w:hyperlink>
      <w:r w:rsidRPr="006A773B">
        <w:rPr>
          <w:sz w:val="24"/>
          <w:szCs w:val="24"/>
        </w:rPr>
        <w:t xml:space="preserve"> ФНС России от 10 сентября 2015 г. N ММВ-7-11/387@ "Об утверждении кодов видов доходов и вычетов"; </w:t>
      </w:r>
      <w:hyperlink r:id="rId34" w:history="1">
        <w:proofErr w:type="gramStart"/>
        <w:r w:rsidRPr="006A773B">
          <w:rPr>
            <w:sz w:val="24"/>
            <w:szCs w:val="24"/>
          </w:rPr>
          <w:t>приказ</w:t>
        </w:r>
      </w:hyperlink>
      <w:r w:rsidRPr="006A773B">
        <w:rPr>
          <w:sz w:val="24"/>
          <w:szCs w:val="24"/>
        </w:rPr>
        <w:t xml:space="preserve"> ФНС России от 14 октября 2015 г. N ММВ-7-11/450@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а также формата представления расчета сумм налога на доходы физических лиц, исчисленных и удержанных налоговым агентом, в электронной форме";</w:t>
      </w:r>
      <w:proofErr w:type="gramEnd"/>
      <w:r w:rsidRPr="006A773B">
        <w:rPr>
          <w:sz w:val="24"/>
          <w:szCs w:val="24"/>
        </w:rPr>
        <w:t xml:space="preserve"> </w:t>
      </w:r>
      <w:hyperlink r:id="rId35" w:history="1">
        <w:r w:rsidRPr="006A773B">
          <w:rPr>
            <w:sz w:val="24"/>
            <w:szCs w:val="24"/>
          </w:rPr>
          <w:t>приказ</w:t>
        </w:r>
      </w:hyperlink>
      <w:r w:rsidRPr="006A773B">
        <w:rPr>
          <w:sz w:val="24"/>
          <w:szCs w:val="24"/>
        </w:rPr>
        <w:t xml:space="preserve"> ФНС России от 13 ноября 2015 г. N ММВ-7-11/512@ "Об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 </w:t>
      </w:r>
      <w:hyperlink r:id="rId36" w:history="1">
        <w:r w:rsidRPr="006A773B">
          <w:rPr>
            <w:sz w:val="24"/>
            <w:szCs w:val="24"/>
          </w:rPr>
          <w:t>приказ</w:t>
        </w:r>
      </w:hyperlink>
      <w:r w:rsidRPr="006A773B">
        <w:rPr>
          <w:sz w:val="24"/>
          <w:szCs w:val="24"/>
        </w:rPr>
        <w:t xml:space="preserve"> ФНС России от 17 марта 2015 г. N ММВ-7-11/109@ "Об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 </w:t>
      </w:r>
      <w:hyperlink r:id="rId37" w:history="1">
        <w:r w:rsidRPr="006A773B">
          <w:rPr>
            <w:sz w:val="24"/>
            <w:szCs w:val="24"/>
          </w:rPr>
          <w:t>приказ</w:t>
        </w:r>
      </w:hyperlink>
      <w:r w:rsidRPr="006A773B">
        <w:rPr>
          <w:sz w:val="24"/>
          <w:szCs w:val="24"/>
        </w:rPr>
        <w:t xml:space="preserve"> Минфина России N 86н, МНС России N БГ-3-04/430 от 13 августа 2002 г. "Об утверждении Порядка учета доходов и расходов и хозяйственных операций для индивидуальных предпринимателей".</w:t>
      </w:r>
    </w:p>
    <w:p w:rsidR="00AD0011" w:rsidRPr="006A773B" w:rsidRDefault="00AD0011" w:rsidP="00AD0011">
      <w:pPr>
        <w:widowControl w:val="0"/>
        <w:ind w:firstLine="709"/>
        <w:jc w:val="both"/>
        <w:rPr>
          <w:sz w:val="24"/>
          <w:szCs w:val="24"/>
        </w:rPr>
      </w:pPr>
      <w:r w:rsidRPr="006A773B">
        <w:rPr>
          <w:sz w:val="24"/>
          <w:szCs w:val="24"/>
        </w:rPr>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D0011" w:rsidRPr="006A773B" w:rsidRDefault="00AD0011" w:rsidP="00AD0011">
      <w:pPr>
        <w:adjustRightInd w:val="0"/>
        <w:ind w:firstLine="709"/>
        <w:jc w:val="both"/>
        <w:rPr>
          <w:sz w:val="24"/>
          <w:szCs w:val="24"/>
        </w:rPr>
      </w:pPr>
      <w:r w:rsidRPr="006A773B">
        <w:rPr>
          <w:sz w:val="24"/>
          <w:szCs w:val="24"/>
        </w:rPr>
        <w:tab/>
        <w:t xml:space="preserve">1.3.2.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и сроки проведения камеральных проверок; </w:t>
      </w:r>
      <w:proofErr w:type="gramStart"/>
      <w:r w:rsidRPr="006A773B">
        <w:rPr>
          <w:sz w:val="24"/>
          <w:szCs w:val="24"/>
        </w:rPr>
        <w:t xml:space="preserve">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 порядок обложения налогом на доходы физических лиц; понятие государственная пошлина; порядок исчисления и уплаты налога на доходы физических лиц, государственной пошлины, </w:t>
      </w:r>
      <w:proofErr w:type="spellStart"/>
      <w:r w:rsidRPr="006A773B">
        <w:rPr>
          <w:sz w:val="24"/>
          <w:szCs w:val="24"/>
        </w:rPr>
        <w:t>администрируемой</w:t>
      </w:r>
      <w:proofErr w:type="spellEnd"/>
      <w:r w:rsidRPr="006A773B">
        <w:rPr>
          <w:sz w:val="24"/>
          <w:szCs w:val="24"/>
        </w:rPr>
        <w:t xml:space="preserve"> Федеральной налоговой службой.</w:t>
      </w:r>
      <w:proofErr w:type="gramEnd"/>
    </w:p>
    <w:p w:rsidR="00AD0011" w:rsidRPr="006A773B" w:rsidRDefault="00AD0011" w:rsidP="00AD0011">
      <w:pPr>
        <w:adjustRightInd w:val="0"/>
        <w:ind w:firstLine="709"/>
        <w:jc w:val="both"/>
        <w:rPr>
          <w:sz w:val="24"/>
          <w:szCs w:val="24"/>
        </w:rPr>
      </w:pPr>
      <w:r w:rsidRPr="006A773B">
        <w:rPr>
          <w:sz w:val="24"/>
          <w:szCs w:val="24"/>
        </w:rPr>
        <w:tab/>
      </w:r>
      <w:r w:rsidRPr="006A773B">
        <w:rPr>
          <w:spacing w:val="-2"/>
          <w:sz w:val="24"/>
          <w:szCs w:val="24"/>
        </w:rPr>
        <w:t>1.4. </w:t>
      </w:r>
      <w:proofErr w:type="gramStart"/>
      <w:r w:rsidRPr="006A773B">
        <w:rPr>
          <w:spacing w:val="-2"/>
          <w:sz w:val="24"/>
          <w:szCs w:val="24"/>
        </w:rPr>
        <w:t xml:space="preserve">Наличие функциональных знаний: </w:t>
      </w:r>
      <w:r w:rsidRPr="006A773B">
        <w:rPr>
          <w:sz w:val="24"/>
          <w:szCs w:val="24"/>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roofErr w:type="gramEnd"/>
      <w:r w:rsidRPr="006A773B">
        <w:rPr>
          <w:sz w:val="24"/>
          <w:szCs w:val="24"/>
        </w:rPr>
        <w:t xml:space="preserve"> плановые (рейдовые) осмотры; основания проведения и особенности внеплановых проверок.</w:t>
      </w:r>
    </w:p>
    <w:p w:rsidR="00AD0011" w:rsidRPr="006A773B" w:rsidRDefault="00AD0011" w:rsidP="00AD0011">
      <w:pPr>
        <w:adjustRightInd w:val="0"/>
        <w:ind w:firstLine="709"/>
        <w:jc w:val="both"/>
        <w:rPr>
          <w:sz w:val="24"/>
          <w:szCs w:val="24"/>
        </w:rPr>
      </w:pPr>
      <w:r w:rsidRPr="006A773B">
        <w:rPr>
          <w:sz w:val="24"/>
          <w:szCs w:val="24"/>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AD0011" w:rsidRPr="006A773B" w:rsidRDefault="00AD0011" w:rsidP="00AD0011">
      <w:pPr>
        <w:adjustRightInd w:val="0"/>
        <w:ind w:firstLine="709"/>
        <w:jc w:val="both"/>
        <w:rPr>
          <w:sz w:val="24"/>
          <w:szCs w:val="24"/>
        </w:rPr>
      </w:pPr>
      <w:r w:rsidRPr="006A773B">
        <w:rPr>
          <w:sz w:val="24"/>
          <w:szCs w:val="24"/>
        </w:rPr>
        <w:t>1.6. </w:t>
      </w:r>
      <w:proofErr w:type="gramStart"/>
      <w:r w:rsidRPr="006A773B">
        <w:rPr>
          <w:sz w:val="24"/>
          <w:szCs w:val="24"/>
        </w:rPr>
        <w:t>Наличие функциональных умений: проведение плановых и внеплановых документарных (камеральных)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w:t>
      </w:r>
      <w:proofErr w:type="gramEnd"/>
    </w:p>
    <w:p w:rsidR="00AD0011" w:rsidRPr="006A773B" w:rsidRDefault="00AD0011" w:rsidP="00AD0011">
      <w:pPr>
        <w:adjustRightInd w:val="0"/>
        <w:ind w:firstLine="709"/>
        <w:jc w:val="both"/>
        <w:rPr>
          <w:sz w:val="24"/>
          <w:szCs w:val="24"/>
        </w:rPr>
      </w:pPr>
      <w:r w:rsidRPr="006A773B">
        <w:rPr>
          <w:sz w:val="24"/>
          <w:szCs w:val="24"/>
        </w:rPr>
        <w:lastRenderedPageBreak/>
        <w:t>осуществление контроля исполнения предписаний, решений и других распорядительных документов.</w:t>
      </w:r>
    </w:p>
    <w:p w:rsidR="00AD0011" w:rsidRPr="006A773B" w:rsidRDefault="00AD0011" w:rsidP="00AD0011">
      <w:pPr>
        <w:adjustRightInd w:val="0"/>
        <w:ind w:firstLine="709"/>
        <w:jc w:val="both"/>
        <w:rPr>
          <w:sz w:val="24"/>
          <w:szCs w:val="24"/>
        </w:rPr>
      </w:pPr>
      <w:r w:rsidRPr="006A773B">
        <w:rPr>
          <w:sz w:val="24"/>
          <w:szCs w:val="24"/>
        </w:rPr>
        <w:tab/>
        <w:t>1.7. Наличие профессиональных умений: составление акта по результатам проведения камеральной налоговой проверки.</w:t>
      </w:r>
    </w:p>
    <w:p w:rsidR="00AD0011" w:rsidRDefault="00AD0011" w:rsidP="00AD0011">
      <w:pPr>
        <w:pStyle w:val="ConsNonformat"/>
        <w:widowControl/>
        <w:ind w:firstLine="709"/>
        <w:rPr>
          <w:rFonts w:ascii="Times New Roman" w:hAnsi="Times New Roman" w:cs="Times New Roman"/>
          <w:sz w:val="24"/>
          <w:szCs w:val="24"/>
        </w:rPr>
      </w:pPr>
    </w:p>
    <w:p w:rsidR="00AD0011" w:rsidRPr="0012298E" w:rsidRDefault="00AD0011" w:rsidP="00AD0011">
      <w:pPr>
        <w:pStyle w:val="ConsNonformat"/>
        <w:widowControl/>
        <w:ind w:firstLine="709"/>
        <w:rPr>
          <w:rFonts w:ascii="Times New Roman" w:hAnsi="Times New Roman" w:cs="Times New Roman"/>
          <w:sz w:val="24"/>
          <w:szCs w:val="24"/>
        </w:rPr>
      </w:pPr>
      <w:r w:rsidRPr="0012298E">
        <w:rPr>
          <w:rFonts w:ascii="Times New Roman" w:hAnsi="Times New Roman" w:cs="Times New Roman"/>
          <w:sz w:val="24"/>
          <w:szCs w:val="24"/>
        </w:rPr>
        <w:t xml:space="preserve">К  претендентам  на  замещение должности </w:t>
      </w:r>
      <w:r w:rsidRPr="0012298E">
        <w:rPr>
          <w:rFonts w:ascii="Times New Roman" w:hAnsi="Times New Roman" w:cs="Times New Roman"/>
          <w:b/>
          <w:sz w:val="24"/>
          <w:szCs w:val="24"/>
        </w:rPr>
        <w:t>ведущий специалист-эксперт отдела общего обеспечения</w:t>
      </w:r>
      <w:r w:rsidRPr="0012298E">
        <w:rPr>
          <w:rFonts w:ascii="Times New Roman" w:hAnsi="Times New Roman" w:cs="Times New Roman"/>
          <w:sz w:val="24"/>
          <w:szCs w:val="24"/>
        </w:rPr>
        <w:t xml:space="preserve"> предъявляются следующие квалификационные требования:</w:t>
      </w:r>
    </w:p>
    <w:p w:rsidR="00AD0011" w:rsidRPr="0012298E" w:rsidRDefault="00AD0011" w:rsidP="00AD0011">
      <w:pPr>
        <w:ind w:firstLine="709"/>
        <w:jc w:val="both"/>
        <w:rPr>
          <w:rFonts w:eastAsia="Calibri"/>
          <w:sz w:val="24"/>
          <w:szCs w:val="24"/>
          <w:lang w:eastAsia="en-US"/>
        </w:rPr>
      </w:pPr>
      <w:r w:rsidRPr="0012298E">
        <w:rPr>
          <w:rFonts w:eastAsia="Calibri"/>
          <w:sz w:val="24"/>
          <w:szCs w:val="24"/>
          <w:lang w:eastAsia="en-US"/>
        </w:rPr>
        <w:t>1.1. Наличие высшего образования.</w:t>
      </w:r>
    </w:p>
    <w:p w:rsidR="00AD0011" w:rsidRPr="0012298E" w:rsidRDefault="00AD0011" w:rsidP="00AD0011">
      <w:pPr>
        <w:widowControl w:val="0"/>
        <w:ind w:firstLine="709"/>
        <w:jc w:val="both"/>
        <w:rPr>
          <w:rFonts w:eastAsia="Calibri"/>
          <w:spacing w:val="-2"/>
          <w:sz w:val="24"/>
          <w:szCs w:val="24"/>
          <w:lang w:eastAsia="en-US"/>
        </w:rPr>
      </w:pPr>
      <w:r w:rsidRPr="0012298E">
        <w:rPr>
          <w:rFonts w:eastAsia="Calibri"/>
          <w:spacing w:val="-2"/>
          <w:sz w:val="24"/>
          <w:szCs w:val="24"/>
          <w:lang w:eastAsia="en-US"/>
        </w:rPr>
        <w:t>1.2. </w:t>
      </w:r>
      <w:proofErr w:type="gramStart"/>
      <w:r w:rsidRPr="0012298E">
        <w:rPr>
          <w:rFonts w:eastAsia="Calibri"/>
          <w:spacing w:val="-2"/>
          <w:sz w:val="24"/>
          <w:szCs w:val="24"/>
          <w:lang w:eastAsia="en-US"/>
        </w:rPr>
        <w:t xml:space="preserve">Наличие базовых знаний: </w:t>
      </w:r>
      <w:r w:rsidRPr="0012298E">
        <w:rPr>
          <w:rFonts w:eastAsia="Calibri"/>
          <w:sz w:val="24"/>
          <w:szCs w:val="24"/>
          <w:lang w:eastAsia="en-US"/>
        </w:rPr>
        <w:t xml:space="preserve">государственного языка Российской Федерации (русского языка); основ </w:t>
      </w:r>
      <w:hyperlink r:id="rId38" w:history="1">
        <w:r w:rsidRPr="0012298E">
          <w:rPr>
            <w:rFonts w:eastAsia="Calibri"/>
            <w:sz w:val="24"/>
            <w:szCs w:val="24"/>
            <w:lang w:eastAsia="en-US"/>
          </w:rPr>
          <w:t>Конституции</w:t>
        </w:r>
      </w:hyperlink>
      <w:r w:rsidRPr="0012298E">
        <w:rPr>
          <w:rFonts w:eastAsia="Calibri"/>
          <w:sz w:val="24"/>
          <w:szCs w:val="24"/>
          <w:lang w:eastAsia="en-US"/>
        </w:rPr>
        <w:t xml:space="preserve"> Российской Федерации, Федерального </w:t>
      </w:r>
      <w:hyperlink r:id="rId39" w:history="1">
        <w:r w:rsidRPr="0012298E">
          <w:rPr>
            <w:rFonts w:eastAsia="Calibri"/>
            <w:sz w:val="24"/>
            <w:szCs w:val="24"/>
            <w:lang w:eastAsia="en-US"/>
          </w:rPr>
          <w:t>закона</w:t>
        </w:r>
      </w:hyperlink>
      <w:r w:rsidRPr="0012298E">
        <w:rPr>
          <w:rFonts w:eastAsia="Calibri"/>
          <w:sz w:val="24"/>
          <w:szCs w:val="24"/>
          <w:lang w:eastAsia="en-US"/>
        </w:rPr>
        <w:t xml:space="preserve"> от                    27 мая 2003 г. № 58-ФЗ «О системе государственной службы Российской Федерации», Федерального </w:t>
      </w:r>
      <w:hyperlink r:id="rId40" w:history="1">
        <w:r w:rsidRPr="0012298E">
          <w:rPr>
            <w:rFonts w:eastAsia="Calibri"/>
            <w:sz w:val="24"/>
            <w:szCs w:val="24"/>
            <w:lang w:eastAsia="en-US"/>
          </w:rPr>
          <w:t>закона</w:t>
        </w:r>
      </w:hyperlink>
      <w:r w:rsidRPr="0012298E">
        <w:rPr>
          <w:rFonts w:eastAsia="Calibri"/>
          <w:sz w:val="24"/>
          <w:szCs w:val="24"/>
          <w:lang w:eastAsia="en-US"/>
        </w:rPr>
        <w:t xml:space="preserve"> от 27 июля 2004 г. № 79-ФЗ «О государственной гражданской службе Российской Федерации», Федерального </w:t>
      </w:r>
      <w:hyperlink r:id="rId41" w:history="1">
        <w:r w:rsidRPr="0012298E">
          <w:rPr>
            <w:rFonts w:eastAsia="Calibri"/>
            <w:sz w:val="24"/>
            <w:szCs w:val="24"/>
            <w:lang w:eastAsia="en-US"/>
          </w:rPr>
          <w:t>закона</w:t>
        </w:r>
      </w:hyperlink>
      <w:r w:rsidRPr="0012298E">
        <w:rPr>
          <w:rFonts w:eastAsia="Calibri"/>
          <w:sz w:val="24"/>
          <w:szCs w:val="24"/>
          <w:lang w:eastAsia="en-US"/>
        </w:rPr>
        <w:t xml:space="preserve"> от 25 декабря 2008 г. № 273-ФЗ        «О противодействии коррупции»;</w:t>
      </w:r>
      <w:proofErr w:type="gramEnd"/>
      <w:r w:rsidRPr="0012298E">
        <w:rPr>
          <w:rFonts w:eastAsia="Calibri"/>
          <w:sz w:val="24"/>
          <w:szCs w:val="24"/>
          <w:lang w:eastAsia="en-US"/>
        </w:rPr>
        <w:t xml:space="preserve"> знаний в области информационно-коммуникационных технологий</w:t>
      </w:r>
      <w:r w:rsidRPr="0012298E">
        <w:rPr>
          <w:rFonts w:eastAsia="Calibri"/>
          <w:spacing w:val="-2"/>
          <w:sz w:val="24"/>
          <w:szCs w:val="24"/>
          <w:lang w:eastAsia="en-US"/>
        </w:rPr>
        <w:t>.</w:t>
      </w:r>
    </w:p>
    <w:p w:rsidR="00AD0011" w:rsidRPr="0012298E" w:rsidRDefault="00AD0011" w:rsidP="00AD0011">
      <w:pPr>
        <w:widowControl w:val="0"/>
        <w:ind w:firstLine="709"/>
        <w:jc w:val="both"/>
        <w:rPr>
          <w:rFonts w:eastAsia="Calibri"/>
          <w:sz w:val="24"/>
          <w:szCs w:val="24"/>
          <w:lang w:eastAsia="en-US"/>
        </w:rPr>
      </w:pPr>
      <w:r w:rsidRPr="0012298E">
        <w:rPr>
          <w:rFonts w:eastAsia="Calibri"/>
          <w:sz w:val="24"/>
          <w:szCs w:val="24"/>
          <w:lang w:eastAsia="en-US"/>
        </w:rPr>
        <w:t xml:space="preserve">1.3. Наличие профессиональных знаний: </w:t>
      </w:r>
    </w:p>
    <w:p w:rsidR="00AD0011" w:rsidRPr="0012298E" w:rsidRDefault="00AD0011" w:rsidP="00AD0011">
      <w:pPr>
        <w:widowControl w:val="0"/>
        <w:ind w:firstLine="709"/>
        <w:jc w:val="both"/>
        <w:rPr>
          <w:rFonts w:eastAsia="Calibri"/>
          <w:sz w:val="24"/>
          <w:szCs w:val="24"/>
          <w:lang w:eastAsia="en-US"/>
        </w:rPr>
      </w:pPr>
      <w:r w:rsidRPr="0012298E">
        <w:rPr>
          <w:rFonts w:eastAsia="Calibri"/>
          <w:sz w:val="24"/>
          <w:szCs w:val="24"/>
          <w:lang w:eastAsia="en-US"/>
        </w:rPr>
        <w:t xml:space="preserve">1.3.1. В области законодательства Российской Федерации: Бюджетный кодекс Российской Федерации; Земельный кодекс Российской Федерации; Налоговый кодекс Российской Федерации; Федеральный закон от 19 мая 1995 г. № 81-ФЗ «О государственных пособиях гражданам, имеющих детей»;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29 декабря 2006 г. № 256-ФЗ «О дополнительных мерах государственной поддержки семей, имеющих детей»; Федеральный закон от 27 июля 2010 г. № 210-ФЗ «Об организации предоставления государственных и муниципальных услуг»; Федеральный закон о федеральном бюджете на соответствующий год; постановление Правительства Российской Федерации от 29 декабря 2007 г. № 1010 «О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w:t>
      </w:r>
      <w:proofErr w:type="gramStart"/>
      <w:r w:rsidRPr="0012298E">
        <w:rPr>
          <w:rFonts w:eastAsia="Calibri"/>
          <w:sz w:val="24"/>
          <w:szCs w:val="24"/>
          <w:lang w:eastAsia="en-US"/>
        </w:rPr>
        <w:t>постановление Правительства Российской Федерации от 5 августа 2008 г. №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w:t>
      </w:r>
      <w:proofErr w:type="gramEnd"/>
      <w:r w:rsidRPr="0012298E">
        <w:rPr>
          <w:rFonts w:eastAsia="Calibri"/>
          <w:sz w:val="24"/>
          <w:szCs w:val="24"/>
          <w:lang w:eastAsia="en-US"/>
        </w:rPr>
        <w:t xml:space="preserve"> тарифной сетки по оплате труда работников федеральных государственных учреждений»; постановление Правительства Российской Федерации от 7 июля 2014 г. № 621 «О порядке ведения реестра расходных обязательств Российской Федерации и признании утратившими силу некоторых актов Правительства Российской Федерации»; постановление Правительства Российской Федерации от 11 мая 2006 г. № 281 «Об утверждении Положения о представлении в Правительство Российской Федерации ежеквартальной и годовой отчетности об исполнении федерального бюджета»; постановление Правительства Российской Федерации о мерах по реализации федерального закона о федеральном бюджете на соответствующий год; приказ Минфина России от 30 сентября 2010 г. № 114н «Об общих требованиях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w:t>
      </w:r>
      <w:proofErr w:type="gramStart"/>
      <w:r w:rsidRPr="0012298E">
        <w:rPr>
          <w:rFonts w:eastAsia="Calibri"/>
          <w:sz w:val="24"/>
          <w:szCs w:val="24"/>
          <w:lang w:eastAsia="en-US"/>
        </w:rPr>
        <w:t>приказ Минфина России от 23 ноября 2011 г. № 159н «Об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приказ Минфина России от 1 июля 2013 г. № 65н «Об утверждении Указаний о порядке применения бюджетной классификации Российской Федерации»;</w:t>
      </w:r>
      <w:proofErr w:type="gramEnd"/>
      <w:r w:rsidRPr="0012298E">
        <w:rPr>
          <w:rFonts w:eastAsia="Calibri"/>
          <w:sz w:val="24"/>
          <w:szCs w:val="24"/>
          <w:lang w:eastAsia="en-US"/>
        </w:rPr>
        <w:t xml:space="preserve"> </w:t>
      </w:r>
      <w:proofErr w:type="gramStart"/>
      <w:r w:rsidRPr="0012298E">
        <w:rPr>
          <w:rFonts w:eastAsia="Calibri"/>
          <w:sz w:val="24"/>
          <w:szCs w:val="24"/>
          <w:lang w:eastAsia="en-US"/>
        </w:rPr>
        <w:t>приказ Минфина России от 17 марта 2015 г. № 38н «О Порядке формирования и представления главными распорядителями средств федерального бюджета обоснований бюджетных ассигнований»; приказ Министерства финансов Российской Федерации от 30 ноября 2015 г. № 187н «Об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w:t>
      </w:r>
      <w:proofErr w:type="gramEnd"/>
      <w:r w:rsidRPr="0012298E">
        <w:rPr>
          <w:rFonts w:eastAsia="Calibri"/>
          <w:sz w:val="24"/>
          <w:szCs w:val="24"/>
          <w:lang w:eastAsia="en-US"/>
        </w:rPr>
        <w:t xml:space="preserve"> </w:t>
      </w:r>
      <w:proofErr w:type="gramStart"/>
      <w:r w:rsidRPr="0012298E">
        <w:rPr>
          <w:rFonts w:eastAsia="Calibri"/>
          <w:sz w:val="24"/>
          <w:szCs w:val="24"/>
          <w:lang w:eastAsia="en-US"/>
        </w:rPr>
        <w:t xml:space="preserve">Федеральный закон от 6 декабря 2011 г. № 402-ФЗ «О бухгалтерском учете»; </w:t>
      </w:r>
      <w:r w:rsidRPr="0012298E">
        <w:rPr>
          <w:rFonts w:eastAsia="Calibri"/>
          <w:sz w:val="24"/>
          <w:szCs w:val="24"/>
          <w:lang w:eastAsia="en-US"/>
        </w:rPr>
        <w:lastRenderedPageBreak/>
        <w:t>Федеральный закон от 5 апреля 2013 г. № 44-ФЗ «О контрактной системе в сфере закупок товаров, работ, услуг для обеспечения государственных и муниципальных нужд»; приказ Минфина России от 6 декабря 2010 г. № 162н «Об утверждении Плана счетов бюджетного учета и Инструкции по его применению»;</w:t>
      </w:r>
      <w:proofErr w:type="gramEnd"/>
      <w:r w:rsidRPr="0012298E">
        <w:rPr>
          <w:rFonts w:eastAsia="Calibri"/>
          <w:sz w:val="24"/>
          <w:szCs w:val="24"/>
          <w:lang w:eastAsia="en-US"/>
        </w:rPr>
        <w:t xml:space="preserve"> </w:t>
      </w:r>
      <w:proofErr w:type="gramStart"/>
      <w:r w:rsidRPr="0012298E">
        <w:rPr>
          <w:rFonts w:eastAsia="Calibri"/>
          <w:sz w:val="24"/>
          <w:szCs w:val="24"/>
          <w:lang w:eastAsia="en-US"/>
        </w:rPr>
        <w:t>приказ Минфина России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приказ Минфина России от 25 марта 2011 г.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proofErr w:type="gramEnd"/>
      <w:r w:rsidRPr="0012298E">
        <w:rPr>
          <w:rFonts w:eastAsia="Calibri"/>
          <w:sz w:val="24"/>
          <w:szCs w:val="24"/>
          <w:lang w:eastAsia="en-US"/>
        </w:rPr>
        <w:t xml:space="preserve"> </w:t>
      </w:r>
      <w:proofErr w:type="gramStart"/>
      <w:r w:rsidRPr="0012298E">
        <w:rPr>
          <w:rFonts w:eastAsia="Calibri"/>
          <w:sz w:val="24"/>
          <w:szCs w:val="24"/>
          <w:lang w:eastAsia="en-US"/>
        </w:rPr>
        <w:t>приказ Минфина России от 27 декабря 2013 г. № 141н «О создании и ведении единого портала бюджетной системы Российской Федерации»; приказ Минфина России от 22 сентября 2015 г. № 145н «Об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w:t>
      </w:r>
      <w:proofErr w:type="gramEnd"/>
      <w:r w:rsidRPr="0012298E">
        <w:rPr>
          <w:rFonts w:eastAsia="Calibri"/>
          <w:sz w:val="24"/>
          <w:szCs w:val="24"/>
          <w:lang w:eastAsia="en-US"/>
        </w:rPr>
        <w:t xml:space="preserve"> Указ Президента Российской Федерации от 31 декабря 2005 г. № 1574 «О реестре должностей федеральной государственной гражданской службы»; Указ Президента Российской Федерации от</w:t>
      </w:r>
      <w:r>
        <w:rPr>
          <w:rFonts w:eastAsia="Calibri"/>
          <w:sz w:val="24"/>
          <w:szCs w:val="24"/>
          <w:lang w:eastAsia="en-US"/>
        </w:rPr>
        <w:t xml:space="preserve"> </w:t>
      </w:r>
      <w:r w:rsidRPr="0012298E">
        <w:rPr>
          <w:rFonts w:eastAsia="Calibri"/>
          <w:sz w:val="24"/>
          <w:szCs w:val="24"/>
          <w:lang w:eastAsia="en-US"/>
        </w:rPr>
        <w:t>25 июля 2006 г. № 763 № «О денежном содержании федеральных государственных гражданских служащих».</w:t>
      </w:r>
    </w:p>
    <w:p w:rsidR="00AD0011" w:rsidRPr="0012298E" w:rsidRDefault="00AD0011" w:rsidP="00AD0011">
      <w:pPr>
        <w:widowControl w:val="0"/>
        <w:ind w:firstLine="709"/>
        <w:jc w:val="both"/>
        <w:rPr>
          <w:rFonts w:eastAsia="Calibri"/>
          <w:sz w:val="24"/>
          <w:szCs w:val="24"/>
          <w:lang w:eastAsia="en-US"/>
        </w:rPr>
      </w:pPr>
      <w:r w:rsidRPr="0012298E">
        <w:rPr>
          <w:rFonts w:eastAsia="Calibri"/>
          <w:sz w:val="24"/>
          <w:szCs w:val="24"/>
          <w:lang w:eastAsia="en-US"/>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D0011" w:rsidRPr="0012298E" w:rsidRDefault="00AD0011" w:rsidP="00AD0011">
      <w:pPr>
        <w:adjustRightInd w:val="0"/>
        <w:ind w:firstLine="709"/>
        <w:jc w:val="both"/>
        <w:rPr>
          <w:rFonts w:eastAsia="Calibri"/>
          <w:spacing w:val="-2"/>
          <w:sz w:val="24"/>
          <w:szCs w:val="24"/>
          <w:lang w:eastAsia="en-US"/>
        </w:rPr>
      </w:pPr>
      <w:r w:rsidRPr="0012298E">
        <w:rPr>
          <w:rFonts w:eastAsia="Calibri"/>
          <w:sz w:val="24"/>
          <w:szCs w:val="24"/>
          <w:lang w:eastAsia="en-US"/>
        </w:rPr>
        <w:t>1.3.2. </w:t>
      </w:r>
      <w:proofErr w:type="gramStart"/>
      <w:r w:rsidRPr="0012298E">
        <w:rPr>
          <w:rFonts w:eastAsia="Calibri"/>
          <w:sz w:val="24"/>
          <w:szCs w:val="24"/>
          <w:lang w:eastAsia="en-US"/>
        </w:rPr>
        <w:t>Иные профессиональные знания: понятие бюджета и его социально-экономическая роль в обществе; бюджетная система Российской Федерации; бюджетное регулирование и его основные методы; понятие и цели бюджетной политики; понятие, объекты и субъекты бюджетного учета; понятие и виды бюджетной отчетности; понятие и состав бюджетной классификации; понятие и состав регистров бюджетного учета; правила юридической техники формирования нормативных правовых актов;</w:t>
      </w:r>
      <w:proofErr w:type="gramEnd"/>
      <w:r w:rsidRPr="0012298E">
        <w:rPr>
          <w:rFonts w:eastAsia="Calibri"/>
          <w:sz w:val="24"/>
          <w:szCs w:val="24"/>
          <w:lang w:eastAsia="en-US"/>
        </w:rPr>
        <w:t xml:space="preserve"> основные бюджетные полномочия субъектов Российской Федерации; порядок составления проектов бюджетов; порядок рассмотрения и утверждения бюджетов; порядок исполнения бюджетов; основные направления бюджетной </w:t>
      </w:r>
      <w:proofErr w:type="gramStart"/>
      <w:r w:rsidRPr="0012298E">
        <w:rPr>
          <w:rFonts w:eastAsia="Calibri"/>
          <w:sz w:val="24"/>
          <w:szCs w:val="24"/>
          <w:lang w:eastAsia="en-US"/>
        </w:rPr>
        <w:t>политики</w:t>
      </w:r>
      <w:proofErr w:type="gramEnd"/>
      <w:r w:rsidRPr="0012298E">
        <w:rPr>
          <w:rFonts w:eastAsia="Calibri"/>
          <w:sz w:val="24"/>
          <w:szCs w:val="24"/>
          <w:lang w:eastAsia="en-US"/>
        </w:rPr>
        <w:t xml:space="preserve"> на очередной финансовый год и плановый период; понятие ведомственной структуры расходов федерального бюджета; виды расходов федерального бюджета по разделам и подразделам функциональной классификации; государственные программы Российской Федерации.</w:t>
      </w:r>
    </w:p>
    <w:p w:rsidR="00AD0011" w:rsidRPr="0012298E" w:rsidRDefault="00AD0011" w:rsidP="00AD0011">
      <w:pPr>
        <w:adjustRightInd w:val="0"/>
        <w:ind w:firstLine="709"/>
        <w:jc w:val="both"/>
        <w:rPr>
          <w:rFonts w:eastAsia="Calibri"/>
          <w:sz w:val="24"/>
          <w:szCs w:val="24"/>
          <w:lang w:eastAsia="en-US"/>
        </w:rPr>
      </w:pPr>
      <w:r w:rsidRPr="0012298E">
        <w:rPr>
          <w:rFonts w:eastAsia="Calibri"/>
          <w:spacing w:val="-2"/>
          <w:sz w:val="24"/>
          <w:szCs w:val="24"/>
          <w:lang w:eastAsia="en-US"/>
        </w:rPr>
        <w:t>1.4. Наличие функциональных знаний: методы бюджетного планирования;    принципы бюджетного учета и отчетности.</w:t>
      </w:r>
    </w:p>
    <w:p w:rsidR="00AD0011" w:rsidRPr="0012298E" w:rsidRDefault="00AD0011" w:rsidP="00AD0011">
      <w:pPr>
        <w:widowControl w:val="0"/>
        <w:ind w:firstLine="709"/>
        <w:jc w:val="both"/>
        <w:rPr>
          <w:rFonts w:eastAsia="Calibri"/>
          <w:sz w:val="24"/>
          <w:szCs w:val="24"/>
          <w:lang w:eastAsia="en-US"/>
        </w:rPr>
      </w:pPr>
      <w:r w:rsidRPr="0012298E">
        <w:rPr>
          <w:rFonts w:eastAsia="Calibri"/>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AD0011" w:rsidRPr="0012298E" w:rsidRDefault="00AD0011" w:rsidP="00AD0011">
      <w:pPr>
        <w:widowControl w:val="0"/>
        <w:ind w:firstLine="709"/>
        <w:jc w:val="both"/>
        <w:rPr>
          <w:rFonts w:eastAsia="Calibri"/>
          <w:sz w:val="24"/>
          <w:szCs w:val="24"/>
          <w:lang w:eastAsia="en-US"/>
        </w:rPr>
      </w:pPr>
      <w:r w:rsidRPr="0012298E">
        <w:rPr>
          <w:rFonts w:eastAsia="Calibri"/>
          <w:sz w:val="24"/>
          <w:szCs w:val="24"/>
          <w:lang w:eastAsia="en-US"/>
        </w:rPr>
        <w:t>1.6. </w:t>
      </w:r>
      <w:proofErr w:type="gramStart"/>
      <w:r w:rsidRPr="0012298E">
        <w:rPr>
          <w:rFonts w:eastAsia="Calibri"/>
          <w:sz w:val="24"/>
          <w:szCs w:val="24"/>
          <w:lang w:eastAsia="en-US"/>
        </w:rPr>
        <w:t>Наличие профессиональных умений: работать с государственной интегрированной информационной системой управления общественными финансами “Электронный бюджет”, в т.ч. ее подсистемой «Бюджетное планирование», расчетами и обоснованиями участников бюджетного процесса, осуществлять экспертизу проектов НПА, работать с бюджетной отчетностью, составлять сводную бюджетную роспись федерального бюджета, оценивать  качество финансового менеджмента курируемых главных распорядителей средств федерального бюджета, оценка эффективности государственных программ Российской Федерации, федеральных целевых программ</w:t>
      </w:r>
      <w:proofErr w:type="gramEnd"/>
      <w:r w:rsidRPr="0012298E">
        <w:rPr>
          <w:rFonts w:eastAsia="Calibri"/>
          <w:sz w:val="24"/>
          <w:szCs w:val="24"/>
          <w:lang w:eastAsia="en-US"/>
        </w:rPr>
        <w:t xml:space="preserve"> и ведомственных целевых программ; обобщение практики применения программно-целевых методов бюджетного планирования в Российской Федерации, формирование, ведение и актуализация реестра расходных обязательств Российской Федерации, формирование, ведение перечня публичных нормативных обязательств Российской Федерации; обобщение практики применения методологии учета государственных финансов, федеральных стандартов бухгалтерского учета для организаций государственного сектора, разработка форм и реквизитного состава документации, используемой в системе «Электронный бюджет», экспертиза унифицированных межведомственных и ведомственных форм финансовой, учетной и отчетной документации, входящей в состав нормативно-правовых актов.</w:t>
      </w:r>
    </w:p>
    <w:p w:rsidR="00AD0011" w:rsidRPr="0012298E" w:rsidRDefault="00AD0011" w:rsidP="00AD0011">
      <w:pPr>
        <w:adjustRightInd w:val="0"/>
        <w:ind w:firstLine="709"/>
        <w:jc w:val="both"/>
        <w:rPr>
          <w:rFonts w:eastAsia="Calibri"/>
          <w:sz w:val="24"/>
          <w:szCs w:val="24"/>
          <w:lang w:eastAsia="en-US"/>
        </w:rPr>
      </w:pPr>
      <w:r w:rsidRPr="0012298E">
        <w:rPr>
          <w:rFonts w:eastAsia="Calibri"/>
          <w:sz w:val="24"/>
          <w:szCs w:val="24"/>
          <w:lang w:eastAsia="en-US"/>
        </w:rPr>
        <w:t>1.7. Наличие функциональных умений: подготовка обоснований бюджетных ассигнований на планируемый период для государственного органа; анализ эффективности и результативности расходования бюджетных средств; разработка и формирование проектов прогнозов по организации бюджетного процесса в государственном органе; проведение инвентаризации денежных средств, товарно-материальных ценностей, расчетов с поставщиками и подрядчиками.</w:t>
      </w:r>
    </w:p>
    <w:p w:rsidR="00ED0147" w:rsidRPr="00516162" w:rsidRDefault="00ED0147" w:rsidP="00ED0147">
      <w:pPr>
        <w:pStyle w:val="4"/>
        <w:tabs>
          <w:tab w:val="left" w:pos="4422"/>
          <w:tab w:val="center" w:pos="5315"/>
        </w:tabs>
        <w:rPr>
          <w:rFonts w:ascii="Times New Roman" w:hAnsi="Times New Roman"/>
          <w:sz w:val="24"/>
          <w:szCs w:val="24"/>
        </w:rPr>
      </w:pPr>
      <w:r w:rsidRPr="00516162">
        <w:rPr>
          <w:rFonts w:ascii="Times New Roman" w:hAnsi="Times New Roman"/>
          <w:sz w:val="24"/>
          <w:szCs w:val="24"/>
        </w:rPr>
        <w:lastRenderedPageBreak/>
        <w:t>Исходя из задач и функций, определенных Положением об отделе</w:t>
      </w:r>
      <w:r>
        <w:rPr>
          <w:rFonts w:ascii="Times New Roman" w:hAnsi="Times New Roman"/>
          <w:sz w:val="24"/>
          <w:szCs w:val="24"/>
        </w:rPr>
        <w:t xml:space="preserve"> учета и работы с налогоплательщиками на главного государственного налогового инспектора</w:t>
      </w:r>
      <w:r w:rsidRPr="00516162">
        <w:rPr>
          <w:rFonts w:ascii="Times New Roman" w:hAnsi="Times New Roman"/>
          <w:sz w:val="24"/>
          <w:szCs w:val="24"/>
        </w:rPr>
        <w:t xml:space="preserve"> </w:t>
      </w:r>
      <w:r>
        <w:rPr>
          <w:rFonts w:ascii="Times New Roman" w:hAnsi="Times New Roman"/>
          <w:sz w:val="24"/>
          <w:szCs w:val="24"/>
        </w:rPr>
        <w:t xml:space="preserve">отдела учета и работы с налогоплательщиками </w:t>
      </w:r>
      <w:r w:rsidRPr="00516162">
        <w:rPr>
          <w:rFonts w:ascii="Times New Roman" w:hAnsi="Times New Roman"/>
          <w:sz w:val="24"/>
          <w:szCs w:val="24"/>
        </w:rPr>
        <w:t>возлага</w:t>
      </w:r>
      <w:r>
        <w:rPr>
          <w:rFonts w:ascii="Times New Roman" w:hAnsi="Times New Roman"/>
          <w:sz w:val="24"/>
          <w:szCs w:val="24"/>
        </w:rPr>
        <w:t>ю</w:t>
      </w:r>
      <w:r w:rsidRPr="00516162">
        <w:rPr>
          <w:rFonts w:ascii="Times New Roman" w:hAnsi="Times New Roman"/>
          <w:sz w:val="24"/>
          <w:szCs w:val="24"/>
        </w:rPr>
        <w:t>тся следую</w:t>
      </w:r>
      <w:r>
        <w:rPr>
          <w:rFonts w:ascii="Times New Roman" w:hAnsi="Times New Roman"/>
          <w:sz w:val="24"/>
          <w:szCs w:val="24"/>
        </w:rPr>
        <w:t>щи</w:t>
      </w:r>
      <w:r w:rsidRPr="00516162">
        <w:rPr>
          <w:rFonts w:ascii="Times New Roman" w:hAnsi="Times New Roman"/>
          <w:sz w:val="24"/>
          <w:szCs w:val="24"/>
        </w:rPr>
        <w:t>е</w:t>
      </w:r>
      <w:r>
        <w:rPr>
          <w:rFonts w:ascii="Times New Roman" w:hAnsi="Times New Roman"/>
          <w:sz w:val="24"/>
          <w:szCs w:val="24"/>
        </w:rPr>
        <w:t xml:space="preserve"> должностные обязанности</w:t>
      </w:r>
      <w:r w:rsidRPr="00516162">
        <w:rPr>
          <w:rFonts w:ascii="Times New Roman" w:hAnsi="Times New Roman"/>
          <w:sz w:val="24"/>
          <w:szCs w:val="24"/>
        </w:rPr>
        <w:t xml:space="preserve">: </w:t>
      </w:r>
    </w:p>
    <w:p w:rsidR="00ED0147" w:rsidRPr="00F37504" w:rsidRDefault="00ED0147" w:rsidP="00ED0147">
      <w:pPr>
        <w:tabs>
          <w:tab w:val="num" w:pos="0"/>
          <w:tab w:val="left" w:pos="7020"/>
          <w:tab w:val="left" w:pos="10620"/>
        </w:tabs>
        <w:adjustRightInd w:val="0"/>
        <w:jc w:val="both"/>
        <w:rPr>
          <w:bCs/>
          <w:iCs/>
          <w:noProof/>
          <w:sz w:val="24"/>
          <w:szCs w:val="24"/>
        </w:rPr>
      </w:pPr>
      <w:r w:rsidRPr="00F37504">
        <w:rPr>
          <w:noProof/>
          <w:sz w:val="24"/>
          <w:szCs w:val="24"/>
        </w:rPr>
        <w:t>- осуществление постановки (снятия с учета) на учет физических лиц (в том числе индивидуальных предпринимателей), а также своевременности</w:t>
      </w:r>
      <w:r w:rsidRPr="00F37504">
        <w:rPr>
          <w:bCs/>
          <w:iCs/>
          <w:noProof/>
          <w:sz w:val="24"/>
          <w:szCs w:val="24"/>
        </w:rPr>
        <w:t xml:space="preserve"> выдачи свидетельства о постановке на учет в налоговом органе и (или) уведомления о постановке на учет;</w:t>
      </w:r>
    </w:p>
    <w:p w:rsidR="00ED0147" w:rsidRPr="00F37504" w:rsidRDefault="00ED0147" w:rsidP="00ED0147">
      <w:pPr>
        <w:tabs>
          <w:tab w:val="num" w:pos="0"/>
          <w:tab w:val="left" w:pos="7020"/>
          <w:tab w:val="left" w:pos="10620"/>
        </w:tabs>
        <w:adjustRightInd w:val="0"/>
        <w:jc w:val="both"/>
        <w:rPr>
          <w:bCs/>
          <w:iCs/>
          <w:noProof/>
          <w:sz w:val="24"/>
          <w:szCs w:val="24"/>
        </w:rPr>
      </w:pPr>
      <w:r w:rsidRPr="00F37504">
        <w:rPr>
          <w:bCs/>
          <w:iCs/>
          <w:noProof/>
          <w:sz w:val="24"/>
          <w:szCs w:val="24"/>
        </w:rPr>
        <w:t xml:space="preserve">- выполнение в установленный срок процедуры учета изменений в сведениях об организациях и физических лицах (включая индивидуальных предпринимателей); </w:t>
      </w:r>
    </w:p>
    <w:p w:rsidR="00ED0147" w:rsidRPr="00F37504" w:rsidRDefault="00ED0147" w:rsidP="00ED0147">
      <w:pPr>
        <w:tabs>
          <w:tab w:val="num" w:pos="0"/>
          <w:tab w:val="left" w:pos="7020"/>
          <w:tab w:val="left" w:pos="10620"/>
        </w:tabs>
        <w:adjustRightInd w:val="0"/>
        <w:jc w:val="both"/>
        <w:rPr>
          <w:bCs/>
          <w:iCs/>
          <w:sz w:val="24"/>
          <w:szCs w:val="24"/>
        </w:rPr>
      </w:pPr>
      <w:r w:rsidRPr="00F37504">
        <w:rPr>
          <w:bCs/>
          <w:iCs/>
          <w:noProof/>
          <w:sz w:val="24"/>
          <w:szCs w:val="24"/>
        </w:rPr>
        <w:t>- выполнение работ по применению мер ответственности к лицам, нарушившим законодательство</w:t>
      </w:r>
      <w:r w:rsidRPr="00F37504">
        <w:rPr>
          <w:bCs/>
          <w:iCs/>
          <w:sz w:val="24"/>
          <w:szCs w:val="24"/>
        </w:rPr>
        <w:t xml:space="preserve"> Российской Федерации в части учета организаций и физических лиц;</w:t>
      </w:r>
    </w:p>
    <w:p w:rsidR="00ED0147" w:rsidRPr="00F37504" w:rsidRDefault="00ED0147" w:rsidP="00ED0147">
      <w:pPr>
        <w:tabs>
          <w:tab w:val="num" w:pos="0"/>
          <w:tab w:val="left" w:pos="7020"/>
          <w:tab w:val="left" w:pos="10620"/>
        </w:tabs>
        <w:adjustRightInd w:val="0"/>
        <w:jc w:val="both"/>
        <w:rPr>
          <w:bCs/>
          <w:iCs/>
          <w:sz w:val="24"/>
          <w:szCs w:val="24"/>
        </w:rPr>
      </w:pPr>
      <w:r w:rsidRPr="00F37504">
        <w:rPr>
          <w:bCs/>
          <w:iCs/>
          <w:sz w:val="24"/>
          <w:szCs w:val="24"/>
        </w:rPr>
        <w:t xml:space="preserve">- </w:t>
      </w:r>
      <w:r w:rsidRPr="00F37504">
        <w:rPr>
          <w:bCs/>
          <w:iCs/>
          <w:noProof/>
          <w:sz w:val="24"/>
          <w:szCs w:val="24"/>
        </w:rPr>
        <w:t xml:space="preserve">формирование </w:t>
      </w:r>
      <w:r w:rsidRPr="00F37504">
        <w:rPr>
          <w:bCs/>
          <w:iCs/>
          <w:sz w:val="24"/>
          <w:szCs w:val="24"/>
        </w:rPr>
        <w:t xml:space="preserve">для публикации сведений об ИНН, признанных недействительными, </w:t>
      </w:r>
      <w:proofErr w:type="gramStart"/>
      <w:r w:rsidRPr="00F37504">
        <w:rPr>
          <w:bCs/>
          <w:iCs/>
          <w:sz w:val="24"/>
          <w:szCs w:val="24"/>
        </w:rPr>
        <w:t>сериях</w:t>
      </w:r>
      <w:proofErr w:type="gramEnd"/>
      <w:r w:rsidRPr="00F37504">
        <w:rPr>
          <w:bCs/>
          <w:iCs/>
          <w:sz w:val="24"/>
          <w:szCs w:val="24"/>
        </w:rPr>
        <w:t xml:space="preserve"> и номерах свидетельств, признанных недействительными;</w:t>
      </w:r>
    </w:p>
    <w:p w:rsidR="00ED0147" w:rsidRPr="00F37504" w:rsidRDefault="00ED0147" w:rsidP="00ED0147">
      <w:pPr>
        <w:tabs>
          <w:tab w:val="num" w:pos="0"/>
          <w:tab w:val="left" w:pos="7020"/>
          <w:tab w:val="left" w:pos="10620"/>
        </w:tabs>
        <w:adjustRightInd w:val="0"/>
        <w:jc w:val="both"/>
        <w:rPr>
          <w:bCs/>
          <w:sz w:val="24"/>
          <w:szCs w:val="24"/>
        </w:rPr>
      </w:pPr>
      <w:r w:rsidRPr="00F37504">
        <w:rPr>
          <w:bCs/>
          <w:iCs/>
          <w:sz w:val="24"/>
          <w:szCs w:val="24"/>
        </w:rPr>
        <w:t xml:space="preserve">- </w:t>
      </w:r>
      <w:r w:rsidRPr="00F37504">
        <w:rPr>
          <w:bCs/>
          <w:noProof/>
          <w:sz w:val="24"/>
          <w:szCs w:val="24"/>
        </w:rPr>
        <w:t>соблюдение порядка формирования регионального (территориального) раздела ЕГРН и предоставления сведений из него, ведения</w:t>
      </w:r>
      <w:r w:rsidRPr="00F37504">
        <w:rPr>
          <w:bCs/>
          <w:sz w:val="24"/>
          <w:szCs w:val="24"/>
        </w:rPr>
        <w:t xml:space="preserve"> информационного ресурса «Банковские счета»;</w:t>
      </w:r>
    </w:p>
    <w:p w:rsidR="00ED0147" w:rsidRPr="00F37504" w:rsidRDefault="00ED0147" w:rsidP="00ED0147">
      <w:pPr>
        <w:tabs>
          <w:tab w:val="num" w:pos="0"/>
          <w:tab w:val="left" w:pos="7020"/>
          <w:tab w:val="left" w:pos="10620"/>
        </w:tabs>
        <w:adjustRightInd w:val="0"/>
        <w:jc w:val="both"/>
        <w:rPr>
          <w:bCs/>
          <w:sz w:val="24"/>
          <w:szCs w:val="24"/>
        </w:rPr>
      </w:pPr>
      <w:r w:rsidRPr="00F37504">
        <w:rPr>
          <w:bCs/>
          <w:sz w:val="24"/>
          <w:szCs w:val="24"/>
        </w:rPr>
        <w:t>- формирование отчетности, по предмету дея</w:t>
      </w:r>
      <w:r w:rsidR="00EA7DFB">
        <w:rPr>
          <w:bCs/>
          <w:sz w:val="24"/>
          <w:szCs w:val="24"/>
        </w:rPr>
        <w:t>тельности, качественно и в срок.</w:t>
      </w:r>
    </w:p>
    <w:p w:rsidR="00ED0147" w:rsidRPr="002023D4" w:rsidRDefault="00ED0147" w:rsidP="00ED0147">
      <w:pPr>
        <w:pStyle w:val="4"/>
        <w:tabs>
          <w:tab w:val="left" w:pos="4422"/>
          <w:tab w:val="center" w:pos="5315"/>
        </w:tabs>
        <w:rPr>
          <w:rFonts w:ascii="Times New Roman" w:hAnsi="Times New Roman"/>
          <w:sz w:val="24"/>
          <w:szCs w:val="24"/>
        </w:rPr>
      </w:pPr>
      <w:r w:rsidRPr="002023D4">
        <w:rPr>
          <w:rFonts w:ascii="Times New Roman" w:hAnsi="Times New Roman"/>
          <w:sz w:val="24"/>
          <w:szCs w:val="24"/>
        </w:rPr>
        <w:t>Исходя из задач и функций, определенных Положением об отделе</w:t>
      </w:r>
      <w:r>
        <w:rPr>
          <w:rFonts w:ascii="Times New Roman" w:hAnsi="Times New Roman"/>
          <w:sz w:val="24"/>
          <w:szCs w:val="24"/>
        </w:rPr>
        <w:t xml:space="preserve"> камеральных проверок №4</w:t>
      </w:r>
      <w:r w:rsidRPr="002023D4">
        <w:rPr>
          <w:rFonts w:ascii="Times New Roman" w:hAnsi="Times New Roman"/>
          <w:sz w:val="24"/>
          <w:szCs w:val="24"/>
        </w:rPr>
        <w:t xml:space="preserve">, на государственного налогового инспектора отдела камеральных проверок №4 возлагаются следующие должностные обязанности: </w:t>
      </w:r>
    </w:p>
    <w:p w:rsidR="00ED0147" w:rsidRPr="00E05A30" w:rsidRDefault="00CD2A78" w:rsidP="00EA7DFB">
      <w:pPr>
        <w:jc w:val="both"/>
        <w:rPr>
          <w:sz w:val="24"/>
          <w:szCs w:val="24"/>
        </w:rPr>
      </w:pPr>
      <w:r w:rsidRPr="00E05A30">
        <w:rPr>
          <w:sz w:val="24"/>
          <w:szCs w:val="24"/>
        </w:rPr>
        <w:t xml:space="preserve">- </w:t>
      </w:r>
      <w:r w:rsidR="00ED0147" w:rsidRPr="00E05A30">
        <w:rPr>
          <w:sz w:val="24"/>
          <w:szCs w:val="24"/>
        </w:rPr>
        <w:t>осуществл</w:t>
      </w:r>
      <w:r w:rsidRPr="00E05A30">
        <w:rPr>
          <w:sz w:val="24"/>
          <w:szCs w:val="24"/>
        </w:rPr>
        <w:t>ять</w:t>
      </w:r>
      <w:r w:rsidR="00ED0147" w:rsidRPr="00E05A30">
        <w:rPr>
          <w:sz w:val="24"/>
          <w:szCs w:val="24"/>
        </w:rPr>
        <w:t xml:space="preserve"> </w:t>
      </w:r>
      <w:proofErr w:type="gramStart"/>
      <w:r w:rsidR="00ED0147" w:rsidRPr="00E05A30">
        <w:rPr>
          <w:sz w:val="24"/>
          <w:szCs w:val="24"/>
        </w:rPr>
        <w:t>контрол</w:t>
      </w:r>
      <w:r w:rsidRPr="00E05A30">
        <w:rPr>
          <w:sz w:val="24"/>
          <w:szCs w:val="24"/>
        </w:rPr>
        <w:t>ь</w:t>
      </w:r>
      <w:r w:rsidR="00ED0147" w:rsidRPr="00E05A30">
        <w:rPr>
          <w:sz w:val="24"/>
          <w:szCs w:val="24"/>
        </w:rPr>
        <w:t xml:space="preserve"> за</w:t>
      </w:r>
      <w:proofErr w:type="gramEnd"/>
      <w:r w:rsidR="00ED0147" w:rsidRPr="00E05A30">
        <w:rPr>
          <w:sz w:val="24"/>
          <w:szCs w:val="24"/>
        </w:rPr>
        <w:t xml:space="preserve"> соблюдением законодательства о налогах,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w:t>
      </w:r>
    </w:p>
    <w:p w:rsidR="00CD2A78" w:rsidRDefault="00CD2A78" w:rsidP="00EA7DFB">
      <w:pPr>
        <w:adjustRightInd w:val="0"/>
        <w:jc w:val="both"/>
        <w:rPr>
          <w:sz w:val="24"/>
          <w:szCs w:val="24"/>
        </w:rPr>
      </w:pPr>
      <w:r w:rsidRPr="00E05A30">
        <w:rPr>
          <w:sz w:val="24"/>
          <w:szCs w:val="24"/>
        </w:rPr>
        <w:t>- формировать списки физических лиц, обязанных в соответствии со статьей 228 Налогового кодекса РФ декларировать  полученные доходы;</w:t>
      </w:r>
    </w:p>
    <w:p w:rsidR="00EA7DFB" w:rsidRPr="00E05A30" w:rsidRDefault="00EA7DFB" w:rsidP="00EA7DFB">
      <w:pPr>
        <w:jc w:val="both"/>
        <w:rPr>
          <w:sz w:val="24"/>
          <w:szCs w:val="24"/>
        </w:rPr>
      </w:pPr>
      <w:r w:rsidRPr="00E05A30">
        <w:rPr>
          <w:sz w:val="24"/>
          <w:szCs w:val="24"/>
        </w:rPr>
        <w:t>- проводить камеральные налоговые проверки деклараций по налогу на доходы физических лиц на основе проведенных аналитических выборок, с использованием полного комплекса контрольных мероприятий;</w:t>
      </w:r>
    </w:p>
    <w:p w:rsidR="00CD2A78" w:rsidRPr="00E05A30" w:rsidRDefault="00CD2A78" w:rsidP="00EA7DFB">
      <w:pPr>
        <w:adjustRightInd w:val="0"/>
        <w:jc w:val="both"/>
        <w:rPr>
          <w:sz w:val="24"/>
          <w:szCs w:val="24"/>
        </w:rPr>
      </w:pPr>
      <w:r w:rsidRPr="00E05A30">
        <w:rPr>
          <w:sz w:val="24"/>
          <w:szCs w:val="24"/>
        </w:rPr>
        <w:t xml:space="preserve">- проводить весь комплекс мероприятий по обеспечению представления всеми физическими лицами налоговых деклараций, обязанных задекларировать полученные доходы; </w:t>
      </w:r>
      <w:r w:rsidR="00EA7DFB" w:rsidRPr="00E05A30">
        <w:rPr>
          <w:sz w:val="24"/>
          <w:szCs w:val="24"/>
        </w:rPr>
        <w:t xml:space="preserve">обеспечить 100% привлечение налогоплательщиков к налоговой ответственности по ст. 119,122,126,  Налогового Кодекса РФ;     </w:t>
      </w:r>
    </w:p>
    <w:p w:rsidR="00CD2A78" w:rsidRPr="00E05A30" w:rsidRDefault="00CD2A78" w:rsidP="00EA7DFB">
      <w:pPr>
        <w:adjustRightInd w:val="0"/>
        <w:jc w:val="both"/>
        <w:rPr>
          <w:sz w:val="24"/>
          <w:szCs w:val="24"/>
        </w:rPr>
      </w:pPr>
      <w:r w:rsidRPr="00E05A30">
        <w:rPr>
          <w:sz w:val="24"/>
          <w:szCs w:val="24"/>
        </w:rPr>
        <w:t>- принимать меры к налогоплательщикам, не представившим налоговые декларации в установленный срок;</w:t>
      </w:r>
    </w:p>
    <w:p w:rsidR="00CD2A78" w:rsidRPr="00E05A30" w:rsidRDefault="00CD2A78" w:rsidP="00EA7DFB">
      <w:pPr>
        <w:adjustRightInd w:val="0"/>
        <w:jc w:val="both"/>
        <w:rPr>
          <w:sz w:val="24"/>
          <w:szCs w:val="24"/>
        </w:rPr>
      </w:pPr>
      <w:r w:rsidRPr="00E05A30">
        <w:rPr>
          <w:sz w:val="24"/>
          <w:szCs w:val="24"/>
        </w:rPr>
        <w:t>-</w:t>
      </w:r>
      <w:r w:rsidR="00E05A30" w:rsidRPr="00E05A30">
        <w:rPr>
          <w:sz w:val="24"/>
          <w:szCs w:val="24"/>
        </w:rPr>
        <w:t xml:space="preserve"> </w:t>
      </w:r>
      <w:r w:rsidRPr="00E05A30">
        <w:rPr>
          <w:sz w:val="24"/>
          <w:szCs w:val="24"/>
        </w:rPr>
        <w:t>подготавливать и передавать в правовой отдел материалы для производства дел о нарушениях налогового законодательства;</w:t>
      </w:r>
    </w:p>
    <w:p w:rsidR="00CD2A78" w:rsidRPr="00E05A30" w:rsidRDefault="00CD2A78" w:rsidP="00EA7DFB">
      <w:pPr>
        <w:adjustRightInd w:val="0"/>
        <w:jc w:val="both"/>
        <w:rPr>
          <w:sz w:val="24"/>
          <w:szCs w:val="24"/>
        </w:rPr>
      </w:pPr>
      <w:r w:rsidRPr="00E05A30">
        <w:rPr>
          <w:sz w:val="24"/>
          <w:szCs w:val="24"/>
        </w:rPr>
        <w:t>- взаимодействовать с правоохранительными органами и другими контролирующими органами по предмету деятельности отдела камеральных проверок №4;</w:t>
      </w:r>
    </w:p>
    <w:p w:rsidR="00CD2A78" w:rsidRPr="00E05A30" w:rsidRDefault="00CD2A78" w:rsidP="00EA7DFB">
      <w:pPr>
        <w:adjustRightInd w:val="0"/>
        <w:jc w:val="both"/>
        <w:rPr>
          <w:sz w:val="24"/>
          <w:szCs w:val="24"/>
        </w:rPr>
      </w:pPr>
      <w:r w:rsidRPr="00E05A30">
        <w:rPr>
          <w:sz w:val="24"/>
          <w:szCs w:val="24"/>
        </w:rPr>
        <w:t xml:space="preserve">- принимать участие в формировании отчетности  по вопросам деятельности отдела </w:t>
      </w:r>
      <w:r w:rsidRPr="00E05A30">
        <w:rPr>
          <w:bCs/>
          <w:sz w:val="24"/>
          <w:szCs w:val="24"/>
        </w:rPr>
        <w:t>качественно и в срок</w:t>
      </w:r>
      <w:r w:rsidR="00EA7DFB">
        <w:rPr>
          <w:sz w:val="24"/>
          <w:szCs w:val="24"/>
        </w:rPr>
        <w:t>.</w:t>
      </w:r>
    </w:p>
    <w:p w:rsidR="00ED0147" w:rsidRPr="00516162" w:rsidRDefault="00ED0147" w:rsidP="00ED0147">
      <w:pPr>
        <w:pStyle w:val="4"/>
        <w:tabs>
          <w:tab w:val="left" w:pos="4422"/>
          <w:tab w:val="center" w:pos="5315"/>
        </w:tabs>
        <w:rPr>
          <w:rFonts w:ascii="Times New Roman" w:hAnsi="Times New Roman"/>
          <w:sz w:val="24"/>
          <w:szCs w:val="24"/>
        </w:rPr>
      </w:pPr>
      <w:r w:rsidRPr="00516162">
        <w:rPr>
          <w:rFonts w:ascii="Times New Roman" w:hAnsi="Times New Roman"/>
          <w:sz w:val="24"/>
          <w:szCs w:val="24"/>
        </w:rPr>
        <w:t>Исходя из задач и функций, определенных Положением об отделе</w:t>
      </w:r>
      <w:r>
        <w:rPr>
          <w:rFonts w:ascii="Times New Roman" w:hAnsi="Times New Roman"/>
          <w:sz w:val="24"/>
          <w:szCs w:val="24"/>
        </w:rPr>
        <w:t xml:space="preserve"> общего обеспечения на ведущего специалиста-эксперта</w:t>
      </w:r>
      <w:r w:rsidRPr="00516162">
        <w:rPr>
          <w:rFonts w:ascii="Times New Roman" w:hAnsi="Times New Roman"/>
          <w:sz w:val="24"/>
          <w:szCs w:val="24"/>
        </w:rPr>
        <w:t xml:space="preserve"> </w:t>
      </w:r>
      <w:r>
        <w:rPr>
          <w:rFonts w:ascii="Times New Roman" w:hAnsi="Times New Roman"/>
          <w:sz w:val="24"/>
          <w:szCs w:val="24"/>
        </w:rPr>
        <w:t xml:space="preserve">отдела общего обеспечения </w:t>
      </w:r>
      <w:r w:rsidRPr="00516162">
        <w:rPr>
          <w:rFonts w:ascii="Times New Roman" w:hAnsi="Times New Roman"/>
          <w:sz w:val="24"/>
          <w:szCs w:val="24"/>
        </w:rPr>
        <w:t>возлага</w:t>
      </w:r>
      <w:r>
        <w:rPr>
          <w:rFonts w:ascii="Times New Roman" w:hAnsi="Times New Roman"/>
          <w:sz w:val="24"/>
          <w:szCs w:val="24"/>
        </w:rPr>
        <w:t>ю</w:t>
      </w:r>
      <w:r w:rsidRPr="00516162">
        <w:rPr>
          <w:rFonts w:ascii="Times New Roman" w:hAnsi="Times New Roman"/>
          <w:sz w:val="24"/>
          <w:szCs w:val="24"/>
        </w:rPr>
        <w:t>тся следую</w:t>
      </w:r>
      <w:r>
        <w:rPr>
          <w:rFonts w:ascii="Times New Roman" w:hAnsi="Times New Roman"/>
          <w:sz w:val="24"/>
          <w:szCs w:val="24"/>
        </w:rPr>
        <w:t>щи</w:t>
      </w:r>
      <w:r w:rsidRPr="00516162">
        <w:rPr>
          <w:rFonts w:ascii="Times New Roman" w:hAnsi="Times New Roman"/>
          <w:sz w:val="24"/>
          <w:szCs w:val="24"/>
        </w:rPr>
        <w:t>е</w:t>
      </w:r>
      <w:r>
        <w:rPr>
          <w:rFonts w:ascii="Times New Roman" w:hAnsi="Times New Roman"/>
          <w:sz w:val="24"/>
          <w:szCs w:val="24"/>
        </w:rPr>
        <w:t xml:space="preserve"> должностные обязанности</w:t>
      </w:r>
      <w:r w:rsidRPr="00516162">
        <w:rPr>
          <w:rFonts w:ascii="Times New Roman" w:hAnsi="Times New Roman"/>
          <w:sz w:val="24"/>
          <w:szCs w:val="24"/>
        </w:rPr>
        <w:t xml:space="preserve">: </w:t>
      </w:r>
    </w:p>
    <w:p w:rsidR="00ED0147" w:rsidRPr="00E05A30" w:rsidRDefault="00EA7DFB" w:rsidP="00EA7DFB">
      <w:pPr>
        <w:autoSpaceDE/>
        <w:autoSpaceDN/>
        <w:jc w:val="both"/>
        <w:rPr>
          <w:sz w:val="24"/>
          <w:szCs w:val="24"/>
        </w:rPr>
      </w:pPr>
      <w:r>
        <w:rPr>
          <w:sz w:val="24"/>
          <w:szCs w:val="24"/>
        </w:rPr>
        <w:t>- п</w:t>
      </w:r>
      <w:r w:rsidR="00ED0147" w:rsidRPr="00E05A30">
        <w:rPr>
          <w:sz w:val="24"/>
          <w:szCs w:val="24"/>
        </w:rPr>
        <w:t>роведение работы по организации оплаты труда и материального стимулирования, обеспечению социальных гарантий, выплат компенсаций, пособий, расчетов по больничным листам работникам инспекции в соответствии с действующим законодательством Российской Федерации с дальнейшей выгрузкой в Сбербанк начисленных сумм для зачисления в БАНКОМАТ на карточки работников Инспекции.</w:t>
      </w:r>
    </w:p>
    <w:p w:rsidR="00ED0147" w:rsidRPr="00E05A30" w:rsidRDefault="00EA7DFB" w:rsidP="00EA7DFB">
      <w:pPr>
        <w:pStyle w:val="ad"/>
        <w:spacing w:after="0"/>
        <w:jc w:val="both"/>
      </w:pPr>
      <w:r>
        <w:t>- ф</w:t>
      </w:r>
      <w:r w:rsidR="00ED0147" w:rsidRPr="00E05A30">
        <w:t>ормирование «Налоговой карточки по учету доходов и налога на доходы физического лица» (ф.1-НДФЛ) и «Справок о доходах физического лица» (ф.2-НДФЛ), личных карточек работников Инспекции</w:t>
      </w:r>
      <w:r w:rsidR="00E05A30" w:rsidRPr="00E05A30">
        <w:t>,</w:t>
      </w:r>
      <w:r w:rsidR="00ED0147" w:rsidRPr="00E05A30">
        <w:t xml:space="preserve"> индивидуальных карточек учета сумм начисленных выплат и иных вознаграждений, а также сумм начисленных страховых взносов.</w:t>
      </w:r>
    </w:p>
    <w:p w:rsidR="00ED0147" w:rsidRPr="00E05A30" w:rsidRDefault="00EA7DFB" w:rsidP="00EA7DFB">
      <w:pPr>
        <w:pStyle w:val="ad"/>
        <w:spacing w:after="0"/>
        <w:jc w:val="both"/>
      </w:pPr>
      <w:r>
        <w:t>- с</w:t>
      </w:r>
      <w:r w:rsidR="00ED0147" w:rsidRPr="00E05A30">
        <w:t>оставление справок, расшифровок и других документов для составления бухгалтерской отчетности, проведение перед годовым отчетом инвентаризации расчетов по оплате труда.</w:t>
      </w:r>
    </w:p>
    <w:p w:rsidR="00ED0147" w:rsidRPr="00E05A30" w:rsidRDefault="00EA7DFB" w:rsidP="00EA7DFB">
      <w:pPr>
        <w:pStyle w:val="ad"/>
        <w:spacing w:after="0"/>
        <w:jc w:val="both"/>
      </w:pPr>
      <w:r>
        <w:lastRenderedPageBreak/>
        <w:t>- ф</w:t>
      </w:r>
      <w:r w:rsidR="00ED0147" w:rsidRPr="00E05A30">
        <w:t xml:space="preserve">ормирование и передача сведений персонифицированного учета в Пенсионный фонд, </w:t>
      </w:r>
    </w:p>
    <w:p w:rsidR="00ED0147" w:rsidRPr="00E05A30" w:rsidRDefault="00EA7DFB" w:rsidP="00EA7DFB">
      <w:pPr>
        <w:pStyle w:val="ad"/>
        <w:spacing w:after="0"/>
        <w:jc w:val="both"/>
      </w:pPr>
      <w:r>
        <w:t>- е</w:t>
      </w:r>
      <w:r w:rsidR="00ED0147" w:rsidRPr="00E05A30">
        <w:t>жемесячное и ежеквартальное составление статистической отчетности по заработной плате, ежеквартальное и годовое составление отчетности в пенсионный фонд, фонд социального страхования и налоговую Инспекцию.</w:t>
      </w:r>
    </w:p>
    <w:p w:rsidR="00ED0147" w:rsidRDefault="00ED0147" w:rsidP="00ED0147">
      <w:pPr>
        <w:ind w:firstLine="540"/>
        <w:jc w:val="both"/>
        <w:rPr>
          <w:sz w:val="24"/>
          <w:szCs w:val="24"/>
        </w:rPr>
      </w:pPr>
    </w:p>
    <w:p w:rsidR="008D1AEE" w:rsidRPr="002023D4" w:rsidRDefault="008D1AEE" w:rsidP="008D1AEE">
      <w:pPr>
        <w:ind w:firstLine="540"/>
        <w:jc w:val="both"/>
        <w:rPr>
          <w:sz w:val="24"/>
          <w:szCs w:val="24"/>
        </w:rPr>
      </w:pPr>
      <w:r w:rsidRPr="002023D4">
        <w:rPr>
          <w:sz w:val="24"/>
          <w:szCs w:val="24"/>
        </w:rPr>
        <w:t xml:space="preserve">Денежное содержание федеральных государственных гражданских служащих, замещающих </w:t>
      </w:r>
      <w:r w:rsidR="009A1C3A" w:rsidRPr="002023D4">
        <w:rPr>
          <w:sz w:val="24"/>
          <w:szCs w:val="24"/>
        </w:rPr>
        <w:t xml:space="preserve">вышеназванные </w:t>
      </w:r>
      <w:r w:rsidRPr="002023D4">
        <w:rPr>
          <w:sz w:val="24"/>
          <w:szCs w:val="24"/>
        </w:rPr>
        <w:t>должност</w:t>
      </w:r>
      <w:r w:rsidR="009A1C3A" w:rsidRPr="002023D4">
        <w:rPr>
          <w:sz w:val="24"/>
          <w:szCs w:val="24"/>
        </w:rPr>
        <w:t>и</w:t>
      </w:r>
      <w:r w:rsidRPr="002023D4">
        <w:rPr>
          <w:sz w:val="24"/>
          <w:szCs w:val="24"/>
        </w:rPr>
        <w:t xml:space="preserve"> состоит </w:t>
      </w:r>
      <w:proofErr w:type="gramStart"/>
      <w:r w:rsidRPr="002023D4">
        <w:rPr>
          <w:sz w:val="24"/>
          <w:szCs w:val="24"/>
        </w:rPr>
        <w:t>из</w:t>
      </w:r>
      <w:proofErr w:type="gramEnd"/>
      <w:r w:rsidRPr="002023D4">
        <w:rPr>
          <w:sz w:val="24"/>
          <w:szCs w:val="24"/>
        </w:rPr>
        <w:t>:</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2410"/>
        <w:gridCol w:w="2409"/>
        <w:gridCol w:w="2409"/>
      </w:tblGrid>
      <w:tr w:rsidR="00EA7DFB" w:rsidRPr="002023D4" w:rsidTr="00EA7DFB">
        <w:trPr>
          <w:trHeight w:val="812"/>
          <w:tblHeader/>
        </w:trPr>
        <w:tc>
          <w:tcPr>
            <w:tcW w:w="3119" w:type="dxa"/>
            <w:tcBorders>
              <w:tr2bl w:val="nil"/>
            </w:tcBorders>
          </w:tcPr>
          <w:p w:rsidR="00EA7DFB" w:rsidRPr="002023D4" w:rsidRDefault="00EA7DFB" w:rsidP="009626DD">
            <w:pPr>
              <w:jc w:val="center"/>
              <w:rPr>
                <w:b/>
                <w:sz w:val="24"/>
                <w:szCs w:val="24"/>
              </w:rPr>
            </w:pPr>
          </w:p>
        </w:tc>
        <w:tc>
          <w:tcPr>
            <w:tcW w:w="2410" w:type="dxa"/>
          </w:tcPr>
          <w:p w:rsidR="00EA7DFB" w:rsidRPr="00EA7DFB" w:rsidRDefault="00EA7DFB" w:rsidP="00A11B6E">
            <w:pPr>
              <w:jc w:val="center"/>
              <w:rPr>
                <w:b/>
                <w:sz w:val="22"/>
                <w:szCs w:val="22"/>
              </w:rPr>
            </w:pPr>
            <w:r w:rsidRPr="00EA7DFB">
              <w:rPr>
                <w:b/>
                <w:sz w:val="22"/>
                <w:szCs w:val="22"/>
              </w:rPr>
              <w:t>Главный государственный налоговый инспектор</w:t>
            </w:r>
          </w:p>
        </w:tc>
        <w:tc>
          <w:tcPr>
            <w:tcW w:w="2409" w:type="dxa"/>
          </w:tcPr>
          <w:p w:rsidR="00EA7DFB" w:rsidRPr="00EA7DFB" w:rsidRDefault="00EA7DFB" w:rsidP="00AD0011">
            <w:pPr>
              <w:jc w:val="center"/>
              <w:rPr>
                <w:b/>
                <w:sz w:val="22"/>
                <w:szCs w:val="22"/>
              </w:rPr>
            </w:pPr>
            <w:r w:rsidRPr="00EA7DFB">
              <w:rPr>
                <w:b/>
                <w:sz w:val="22"/>
                <w:szCs w:val="22"/>
              </w:rPr>
              <w:t>Государственный налоговый инспектор</w:t>
            </w:r>
          </w:p>
        </w:tc>
        <w:tc>
          <w:tcPr>
            <w:tcW w:w="2409" w:type="dxa"/>
          </w:tcPr>
          <w:p w:rsidR="00EA7DFB" w:rsidRPr="00EA7DFB" w:rsidRDefault="00EA7DFB" w:rsidP="00A11B6E">
            <w:pPr>
              <w:jc w:val="center"/>
              <w:rPr>
                <w:b/>
                <w:sz w:val="22"/>
                <w:szCs w:val="22"/>
              </w:rPr>
            </w:pPr>
            <w:r w:rsidRPr="00EA7DFB">
              <w:rPr>
                <w:b/>
                <w:sz w:val="22"/>
                <w:szCs w:val="22"/>
              </w:rPr>
              <w:t>Ведущий специалист-эксперт</w:t>
            </w:r>
          </w:p>
        </w:tc>
      </w:tr>
      <w:tr w:rsidR="00EA7DFB" w:rsidRPr="002023D4" w:rsidTr="00EA7DFB">
        <w:trPr>
          <w:trHeight w:val="20"/>
        </w:trPr>
        <w:tc>
          <w:tcPr>
            <w:tcW w:w="3119" w:type="dxa"/>
          </w:tcPr>
          <w:p w:rsidR="00EA7DFB" w:rsidRPr="00EA7DFB" w:rsidRDefault="00EA7DFB" w:rsidP="009626DD">
            <w:pPr>
              <w:rPr>
                <w:sz w:val="22"/>
                <w:szCs w:val="22"/>
              </w:rPr>
            </w:pPr>
            <w:r w:rsidRPr="00EA7DFB">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10" w:type="dxa"/>
          </w:tcPr>
          <w:p w:rsidR="00EA7DFB" w:rsidRPr="00EA7DFB" w:rsidRDefault="00EA7DFB" w:rsidP="00A11B6E">
            <w:pPr>
              <w:jc w:val="center"/>
              <w:rPr>
                <w:sz w:val="22"/>
                <w:szCs w:val="22"/>
              </w:rPr>
            </w:pPr>
            <w:r w:rsidRPr="00EA7DFB">
              <w:rPr>
                <w:sz w:val="22"/>
                <w:szCs w:val="22"/>
              </w:rPr>
              <w:t>5246 руб.</w:t>
            </w:r>
          </w:p>
        </w:tc>
        <w:tc>
          <w:tcPr>
            <w:tcW w:w="2409" w:type="dxa"/>
          </w:tcPr>
          <w:p w:rsidR="00EA7DFB" w:rsidRPr="00EA7DFB" w:rsidRDefault="00EA7DFB" w:rsidP="00ED0147">
            <w:pPr>
              <w:jc w:val="center"/>
              <w:rPr>
                <w:sz w:val="22"/>
                <w:szCs w:val="22"/>
              </w:rPr>
            </w:pPr>
            <w:r w:rsidRPr="00EA7DFB">
              <w:rPr>
                <w:sz w:val="22"/>
                <w:szCs w:val="22"/>
              </w:rPr>
              <w:t>4198 руб.</w:t>
            </w:r>
          </w:p>
        </w:tc>
        <w:tc>
          <w:tcPr>
            <w:tcW w:w="2409" w:type="dxa"/>
          </w:tcPr>
          <w:p w:rsidR="00EA7DFB" w:rsidRPr="00EA7DFB" w:rsidRDefault="00EA7DFB" w:rsidP="00A11B6E">
            <w:pPr>
              <w:jc w:val="center"/>
              <w:rPr>
                <w:sz w:val="22"/>
                <w:szCs w:val="22"/>
              </w:rPr>
            </w:pPr>
            <w:r w:rsidRPr="00EA7DFB">
              <w:rPr>
                <w:sz w:val="22"/>
                <w:szCs w:val="22"/>
              </w:rPr>
              <w:t xml:space="preserve">4374 </w:t>
            </w:r>
            <w:proofErr w:type="spellStart"/>
            <w:r w:rsidRPr="00EA7DFB">
              <w:rPr>
                <w:sz w:val="22"/>
                <w:szCs w:val="22"/>
              </w:rPr>
              <w:t>руб</w:t>
            </w:r>
            <w:proofErr w:type="spellEnd"/>
          </w:p>
        </w:tc>
      </w:tr>
      <w:tr w:rsidR="00EA7DFB" w:rsidRPr="002023D4" w:rsidTr="00EA7DFB">
        <w:trPr>
          <w:trHeight w:val="20"/>
        </w:trPr>
        <w:tc>
          <w:tcPr>
            <w:tcW w:w="3119" w:type="dxa"/>
          </w:tcPr>
          <w:p w:rsidR="00EA7DFB" w:rsidRPr="00EA7DFB" w:rsidRDefault="00EA7DFB" w:rsidP="009626DD">
            <w:pPr>
              <w:rPr>
                <w:sz w:val="22"/>
                <w:szCs w:val="22"/>
              </w:rPr>
            </w:pPr>
            <w:r w:rsidRPr="00EA7DFB">
              <w:rPr>
                <w:sz w:val="22"/>
                <w:szCs w:val="22"/>
              </w:rPr>
              <w:t>Месячного оклада в соответствии с присвоенным классным чином</w:t>
            </w:r>
          </w:p>
        </w:tc>
        <w:tc>
          <w:tcPr>
            <w:tcW w:w="2410" w:type="dxa"/>
          </w:tcPr>
          <w:p w:rsidR="00EA7DFB" w:rsidRPr="00EA7DFB" w:rsidRDefault="00EA7DFB" w:rsidP="009626DD">
            <w:pPr>
              <w:jc w:val="center"/>
              <w:rPr>
                <w:sz w:val="22"/>
                <w:szCs w:val="22"/>
              </w:rPr>
            </w:pPr>
            <w:r w:rsidRPr="00EA7DFB">
              <w:rPr>
                <w:sz w:val="22"/>
                <w:szCs w:val="22"/>
              </w:rPr>
              <w:t>В соответствии с присвоенным классным чином</w:t>
            </w:r>
          </w:p>
        </w:tc>
        <w:tc>
          <w:tcPr>
            <w:tcW w:w="2409" w:type="dxa"/>
          </w:tcPr>
          <w:p w:rsidR="00EA7DFB" w:rsidRPr="00EA7DFB" w:rsidRDefault="00EA7DFB" w:rsidP="00ED0147">
            <w:pPr>
              <w:jc w:val="center"/>
              <w:rPr>
                <w:sz w:val="22"/>
                <w:szCs w:val="22"/>
              </w:rPr>
            </w:pPr>
            <w:r w:rsidRPr="00EA7DFB">
              <w:rPr>
                <w:sz w:val="22"/>
                <w:szCs w:val="22"/>
              </w:rPr>
              <w:t>В соответствии с присвоенным классным чином</w:t>
            </w:r>
          </w:p>
        </w:tc>
        <w:tc>
          <w:tcPr>
            <w:tcW w:w="2409" w:type="dxa"/>
          </w:tcPr>
          <w:p w:rsidR="00EA7DFB" w:rsidRPr="00EA7DFB" w:rsidRDefault="00EA7DFB" w:rsidP="00ED0147">
            <w:pPr>
              <w:jc w:val="center"/>
              <w:rPr>
                <w:sz w:val="22"/>
                <w:szCs w:val="22"/>
              </w:rPr>
            </w:pPr>
            <w:r w:rsidRPr="00EA7DFB">
              <w:rPr>
                <w:sz w:val="22"/>
                <w:szCs w:val="22"/>
              </w:rPr>
              <w:t>В соответствии с присвоенным классным чином</w:t>
            </w:r>
          </w:p>
        </w:tc>
      </w:tr>
      <w:tr w:rsidR="00EA7DFB" w:rsidRPr="002023D4" w:rsidTr="00EA7DFB">
        <w:trPr>
          <w:trHeight w:val="20"/>
        </w:trPr>
        <w:tc>
          <w:tcPr>
            <w:tcW w:w="3119" w:type="dxa"/>
          </w:tcPr>
          <w:p w:rsidR="00EA7DFB" w:rsidRPr="00EA7DFB" w:rsidRDefault="00EA7DFB" w:rsidP="009626DD">
            <w:pPr>
              <w:rPr>
                <w:sz w:val="22"/>
                <w:szCs w:val="22"/>
              </w:rPr>
            </w:pPr>
            <w:r w:rsidRPr="00EA7DFB">
              <w:rPr>
                <w:sz w:val="22"/>
                <w:szCs w:val="22"/>
              </w:rPr>
              <w:t>Ежемесячной надбавки к должностному окладу за выслугу лет на государственной гражданской службе Российской Федерации</w:t>
            </w:r>
          </w:p>
        </w:tc>
        <w:tc>
          <w:tcPr>
            <w:tcW w:w="2410" w:type="dxa"/>
          </w:tcPr>
          <w:p w:rsidR="00EA7DFB" w:rsidRPr="00EA7DFB" w:rsidRDefault="00EA7DFB" w:rsidP="009626DD">
            <w:pPr>
              <w:jc w:val="center"/>
              <w:rPr>
                <w:sz w:val="22"/>
                <w:szCs w:val="22"/>
              </w:rPr>
            </w:pPr>
            <w:r w:rsidRPr="00EA7DFB">
              <w:rPr>
                <w:sz w:val="22"/>
                <w:szCs w:val="22"/>
              </w:rPr>
              <w:t xml:space="preserve">до 30% </w:t>
            </w:r>
          </w:p>
          <w:p w:rsidR="00EA7DFB" w:rsidRPr="00EA7DFB" w:rsidRDefault="00EA7DFB" w:rsidP="009626DD">
            <w:pPr>
              <w:jc w:val="center"/>
              <w:rPr>
                <w:sz w:val="22"/>
                <w:szCs w:val="22"/>
              </w:rPr>
            </w:pPr>
            <w:r w:rsidRPr="00EA7DFB">
              <w:rPr>
                <w:sz w:val="22"/>
                <w:szCs w:val="22"/>
              </w:rPr>
              <w:t>должностного оклада</w:t>
            </w:r>
          </w:p>
        </w:tc>
        <w:tc>
          <w:tcPr>
            <w:tcW w:w="2409" w:type="dxa"/>
          </w:tcPr>
          <w:p w:rsidR="00EA7DFB" w:rsidRPr="00EA7DFB" w:rsidRDefault="00EA7DFB" w:rsidP="00ED0147">
            <w:pPr>
              <w:jc w:val="center"/>
              <w:rPr>
                <w:sz w:val="22"/>
                <w:szCs w:val="22"/>
              </w:rPr>
            </w:pPr>
            <w:r w:rsidRPr="00EA7DFB">
              <w:rPr>
                <w:sz w:val="22"/>
                <w:szCs w:val="22"/>
              </w:rPr>
              <w:t xml:space="preserve">до 30% </w:t>
            </w:r>
          </w:p>
          <w:p w:rsidR="00EA7DFB" w:rsidRPr="00EA7DFB" w:rsidRDefault="00EA7DFB" w:rsidP="00ED0147">
            <w:pPr>
              <w:jc w:val="center"/>
              <w:rPr>
                <w:sz w:val="22"/>
                <w:szCs w:val="22"/>
              </w:rPr>
            </w:pPr>
            <w:r w:rsidRPr="00EA7DFB">
              <w:rPr>
                <w:sz w:val="22"/>
                <w:szCs w:val="22"/>
              </w:rPr>
              <w:t>должностного оклада</w:t>
            </w:r>
          </w:p>
        </w:tc>
        <w:tc>
          <w:tcPr>
            <w:tcW w:w="2409" w:type="dxa"/>
          </w:tcPr>
          <w:p w:rsidR="00EA7DFB" w:rsidRPr="00EA7DFB" w:rsidRDefault="00EA7DFB" w:rsidP="00ED0147">
            <w:pPr>
              <w:jc w:val="center"/>
              <w:rPr>
                <w:sz w:val="22"/>
                <w:szCs w:val="22"/>
              </w:rPr>
            </w:pPr>
            <w:r w:rsidRPr="00EA7DFB">
              <w:rPr>
                <w:sz w:val="22"/>
                <w:szCs w:val="22"/>
              </w:rPr>
              <w:t xml:space="preserve">до 30% </w:t>
            </w:r>
          </w:p>
          <w:p w:rsidR="00EA7DFB" w:rsidRPr="00EA7DFB" w:rsidRDefault="00EA7DFB" w:rsidP="00ED0147">
            <w:pPr>
              <w:jc w:val="center"/>
              <w:rPr>
                <w:sz w:val="22"/>
                <w:szCs w:val="22"/>
              </w:rPr>
            </w:pPr>
            <w:r w:rsidRPr="00EA7DFB">
              <w:rPr>
                <w:sz w:val="22"/>
                <w:szCs w:val="22"/>
              </w:rPr>
              <w:t>должностного оклада</w:t>
            </w:r>
          </w:p>
        </w:tc>
      </w:tr>
      <w:tr w:rsidR="00EA7DFB" w:rsidRPr="002023D4" w:rsidTr="00EA7DFB">
        <w:trPr>
          <w:trHeight w:val="20"/>
        </w:trPr>
        <w:tc>
          <w:tcPr>
            <w:tcW w:w="3119" w:type="dxa"/>
          </w:tcPr>
          <w:p w:rsidR="00EA7DFB" w:rsidRPr="00EA7DFB" w:rsidRDefault="00EA7DFB" w:rsidP="009626DD">
            <w:pPr>
              <w:rPr>
                <w:sz w:val="22"/>
                <w:szCs w:val="22"/>
              </w:rPr>
            </w:pPr>
            <w:r w:rsidRPr="00EA7DFB">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2410" w:type="dxa"/>
          </w:tcPr>
          <w:p w:rsidR="00EA7DFB" w:rsidRPr="00EA7DFB" w:rsidRDefault="00EA7DFB" w:rsidP="009626DD">
            <w:pPr>
              <w:jc w:val="center"/>
              <w:rPr>
                <w:sz w:val="22"/>
                <w:szCs w:val="22"/>
              </w:rPr>
            </w:pPr>
            <w:r w:rsidRPr="00EA7DFB">
              <w:rPr>
                <w:sz w:val="22"/>
                <w:szCs w:val="22"/>
              </w:rPr>
              <w:t>90-120%</w:t>
            </w:r>
          </w:p>
          <w:p w:rsidR="00EA7DFB" w:rsidRPr="00EA7DFB" w:rsidRDefault="00EA7DFB" w:rsidP="009626DD">
            <w:pPr>
              <w:jc w:val="center"/>
              <w:rPr>
                <w:sz w:val="22"/>
                <w:szCs w:val="22"/>
              </w:rPr>
            </w:pPr>
            <w:r w:rsidRPr="00EA7DFB">
              <w:rPr>
                <w:sz w:val="22"/>
                <w:szCs w:val="22"/>
              </w:rPr>
              <w:t>должностного оклада</w:t>
            </w:r>
          </w:p>
        </w:tc>
        <w:tc>
          <w:tcPr>
            <w:tcW w:w="2409" w:type="dxa"/>
          </w:tcPr>
          <w:p w:rsidR="00EA7DFB" w:rsidRPr="00EA7DFB" w:rsidRDefault="00EA7DFB" w:rsidP="00ED0147">
            <w:pPr>
              <w:jc w:val="center"/>
              <w:rPr>
                <w:sz w:val="22"/>
                <w:szCs w:val="22"/>
              </w:rPr>
            </w:pPr>
            <w:r w:rsidRPr="00EA7DFB">
              <w:rPr>
                <w:sz w:val="22"/>
                <w:szCs w:val="22"/>
              </w:rPr>
              <w:t>60-90%</w:t>
            </w:r>
          </w:p>
          <w:p w:rsidR="00EA7DFB" w:rsidRPr="00EA7DFB" w:rsidRDefault="00EA7DFB" w:rsidP="00ED0147">
            <w:pPr>
              <w:jc w:val="center"/>
              <w:rPr>
                <w:sz w:val="22"/>
                <w:szCs w:val="22"/>
              </w:rPr>
            </w:pPr>
            <w:r w:rsidRPr="00EA7DFB">
              <w:rPr>
                <w:sz w:val="22"/>
                <w:szCs w:val="22"/>
              </w:rPr>
              <w:t>должностного оклада</w:t>
            </w:r>
          </w:p>
        </w:tc>
        <w:tc>
          <w:tcPr>
            <w:tcW w:w="2409" w:type="dxa"/>
          </w:tcPr>
          <w:p w:rsidR="00EA7DFB" w:rsidRPr="00EA7DFB" w:rsidRDefault="00EA7DFB" w:rsidP="00ED0147">
            <w:pPr>
              <w:jc w:val="center"/>
              <w:rPr>
                <w:sz w:val="22"/>
                <w:szCs w:val="22"/>
              </w:rPr>
            </w:pPr>
            <w:r w:rsidRPr="00EA7DFB">
              <w:rPr>
                <w:sz w:val="22"/>
                <w:szCs w:val="22"/>
              </w:rPr>
              <w:t>60-90%</w:t>
            </w:r>
          </w:p>
          <w:p w:rsidR="00EA7DFB" w:rsidRPr="00EA7DFB" w:rsidRDefault="00EA7DFB" w:rsidP="00ED0147">
            <w:pPr>
              <w:jc w:val="center"/>
              <w:rPr>
                <w:sz w:val="22"/>
                <w:szCs w:val="22"/>
              </w:rPr>
            </w:pPr>
            <w:r w:rsidRPr="00EA7DFB">
              <w:rPr>
                <w:sz w:val="22"/>
                <w:szCs w:val="22"/>
              </w:rPr>
              <w:t>должностного оклада</w:t>
            </w:r>
          </w:p>
        </w:tc>
      </w:tr>
      <w:tr w:rsidR="00EA7DFB" w:rsidRPr="002023D4" w:rsidTr="00EA7DFB">
        <w:trPr>
          <w:trHeight w:val="20"/>
        </w:trPr>
        <w:tc>
          <w:tcPr>
            <w:tcW w:w="3119" w:type="dxa"/>
          </w:tcPr>
          <w:p w:rsidR="00EA7DFB" w:rsidRPr="00EA7DFB" w:rsidRDefault="00EA7DFB" w:rsidP="009626DD">
            <w:pPr>
              <w:rPr>
                <w:sz w:val="22"/>
                <w:szCs w:val="22"/>
              </w:rPr>
            </w:pPr>
            <w:r w:rsidRPr="00EA7DFB">
              <w:rPr>
                <w:sz w:val="22"/>
                <w:szCs w:val="22"/>
              </w:rPr>
              <w:t xml:space="preserve">Премии за выполнение особо важных и сложных заданий </w:t>
            </w:r>
          </w:p>
        </w:tc>
        <w:tc>
          <w:tcPr>
            <w:tcW w:w="2410" w:type="dxa"/>
          </w:tcPr>
          <w:p w:rsidR="00EA7DFB" w:rsidRPr="00EA7DFB" w:rsidRDefault="00EA7DFB" w:rsidP="009626DD">
            <w:pPr>
              <w:jc w:val="center"/>
              <w:rPr>
                <w:sz w:val="22"/>
                <w:szCs w:val="22"/>
              </w:rPr>
            </w:pPr>
            <w:r w:rsidRPr="00EA7DFB">
              <w:rPr>
                <w:sz w:val="22"/>
                <w:szCs w:val="22"/>
              </w:rPr>
              <w:t>в соответствии с положением, утвержденным Представителем нанимателя</w:t>
            </w:r>
          </w:p>
        </w:tc>
        <w:tc>
          <w:tcPr>
            <w:tcW w:w="2409" w:type="dxa"/>
          </w:tcPr>
          <w:p w:rsidR="00EA7DFB" w:rsidRPr="00EA7DFB" w:rsidRDefault="00EA7DFB" w:rsidP="00ED0147">
            <w:pPr>
              <w:jc w:val="center"/>
              <w:rPr>
                <w:sz w:val="22"/>
                <w:szCs w:val="22"/>
              </w:rPr>
            </w:pPr>
            <w:r w:rsidRPr="00EA7DFB">
              <w:rPr>
                <w:sz w:val="22"/>
                <w:szCs w:val="22"/>
              </w:rPr>
              <w:t>в соответствии с положением, утвержденным Представителем нанимателя</w:t>
            </w:r>
          </w:p>
        </w:tc>
        <w:tc>
          <w:tcPr>
            <w:tcW w:w="2409" w:type="dxa"/>
          </w:tcPr>
          <w:p w:rsidR="00EA7DFB" w:rsidRPr="00EA7DFB" w:rsidRDefault="00EA7DFB" w:rsidP="00ED0147">
            <w:pPr>
              <w:jc w:val="center"/>
              <w:rPr>
                <w:sz w:val="22"/>
                <w:szCs w:val="22"/>
              </w:rPr>
            </w:pPr>
            <w:r w:rsidRPr="00EA7DFB">
              <w:rPr>
                <w:sz w:val="22"/>
                <w:szCs w:val="22"/>
              </w:rPr>
              <w:t>в соответствии с положением, утвержденным Представителем нанимателя</w:t>
            </w:r>
          </w:p>
        </w:tc>
      </w:tr>
      <w:tr w:rsidR="00EA7DFB" w:rsidRPr="002023D4" w:rsidTr="00EA7DFB">
        <w:trPr>
          <w:trHeight w:val="20"/>
        </w:trPr>
        <w:tc>
          <w:tcPr>
            <w:tcW w:w="3119" w:type="dxa"/>
          </w:tcPr>
          <w:p w:rsidR="00EA7DFB" w:rsidRPr="00EA7DFB" w:rsidRDefault="00EA7DFB" w:rsidP="009626DD">
            <w:pPr>
              <w:rPr>
                <w:sz w:val="22"/>
                <w:szCs w:val="22"/>
              </w:rPr>
            </w:pPr>
            <w:r w:rsidRPr="00EA7DFB">
              <w:rPr>
                <w:sz w:val="22"/>
                <w:szCs w:val="22"/>
              </w:rPr>
              <w:t>Ежемесячного  денежного поощрения</w:t>
            </w:r>
          </w:p>
        </w:tc>
        <w:tc>
          <w:tcPr>
            <w:tcW w:w="2410" w:type="dxa"/>
          </w:tcPr>
          <w:p w:rsidR="00EA7DFB" w:rsidRPr="00EA7DFB" w:rsidRDefault="00EA7DFB" w:rsidP="009626DD">
            <w:pPr>
              <w:jc w:val="center"/>
              <w:rPr>
                <w:sz w:val="22"/>
                <w:szCs w:val="22"/>
              </w:rPr>
            </w:pPr>
            <w:r w:rsidRPr="00EA7DFB">
              <w:rPr>
                <w:sz w:val="22"/>
                <w:szCs w:val="22"/>
              </w:rPr>
              <w:t>Одного должностного оклада</w:t>
            </w:r>
          </w:p>
        </w:tc>
        <w:tc>
          <w:tcPr>
            <w:tcW w:w="2409" w:type="dxa"/>
          </w:tcPr>
          <w:p w:rsidR="00EA7DFB" w:rsidRPr="00EA7DFB" w:rsidRDefault="00EA7DFB" w:rsidP="00ED0147">
            <w:pPr>
              <w:jc w:val="center"/>
              <w:rPr>
                <w:sz w:val="22"/>
                <w:szCs w:val="22"/>
              </w:rPr>
            </w:pPr>
            <w:r w:rsidRPr="00EA7DFB">
              <w:rPr>
                <w:sz w:val="22"/>
                <w:szCs w:val="22"/>
              </w:rPr>
              <w:t>Одного должностного оклада</w:t>
            </w:r>
          </w:p>
        </w:tc>
        <w:tc>
          <w:tcPr>
            <w:tcW w:w="2409" w:type="dxa"/>
          </w:tcPr>
          <w:p w:rsidR="00EA7DFB" w:rsidRPr="00EA7DFB" w:rsidRDefault="00EA7DFB" w:rsidP="00ED0147">
            <w:pPr>
              <w:jc w:val="center"/>
              <w:rPr>
                <w:sz w:val="22"/>
                <w:szCs w:val="22"/>
              </w:rPr>
            </w:pPr>
            <w:r w:rsidRPr="00EA7DFB">
              <w:rPr>
                <w:sz w:val="22"/>
                <w:szCs w:val="22"/>
              </w:rPr>
              <w:t>Одного должностного оклада</w:t>
            </w:r>
          </w:p>
        </w:tc>
      </w:tr>
      <w:tr w:rsidR="00EA7DFB" w:rsidRPr="002023D4" w:rsidTr="00EA7DFB">
        <w:trPr>
          <w:trHeight w:val="20"/>
        </w:trPr>
        <w:tc>
          <w:tcPr>
            <w:tcW w:w="3119" w:type="dxa"/>
          </w:tcPr>
          <w:p w:rsidR="00EA7DFB" w:rsidRPr="00EA7DFB" w:rsidRDefault="00EA7DFB" w:rsidP="009626DD">
            <w:pPr>
              <w:rPr>
                <w:sz w:val="22"/>
                <w:szCs w:val="22"/>
              </w:rPr>
            </w:pPr>
            <w:r w:rsidRPr="00EA7DFB">
              <w:rPr>
                <w:sz w:val="22"/>
                <w:szCs w:val="22"/>
              </w:rPr>
              <w:t xml:space="preserve">Единовременной выплаты и материальной помощи при предоставлении ежегодного оплачиваемого отпуска </w:t>
            </w:r>
          </w:p>
        </w:tc>
        <w:tc>
          <w:tcPr>
            <w:tcW w:w="2410" w:type="dxa"/>
          </w:tcPr>
          <w:p w:rsidR="00EA7DFB" w:rsidRPr="00EA7DFB" w:rsidRDefault="00EA7DFB" w:rsidP="00DA32C7">
            <w:pPr>
              <w:jc w:val="center"/>
              <w:rPr>
                <w:sz w:val="22"/>
                <w:szCs w:val="22"/>
              </w:rPr>
            </w:pPr>
            <w:r w:rsidRPr="00EA7DFB">
              <w:rPr>
                <w:sz w:val="22"/>
                <w:szCs w:val="22"/>
              </w:rPr>
              <w:t>3 месячных окладов денежного содержания</w:t>
            </w:r>
          </w:p>
        </w:tc>
        <w:tc>
          <w:tcPr>
            <w:tcW w:w="2409" w:type="dxa"/>
          </w:tcPr>
          <w:p w:rsidR="00EA7DFB" w:rsidRPr="00EA7DFB" w:rsidRDefault="00EA7DFB" w:rsidP="00ED0147">
            <w:pPr>
              <w:jc w:val="center"/>
              <w:rPr>
                <w:sz w:val="22"/>
                <w:szCs w:val="22"/>
              </w:rPr>
            </w:pPr>
            <w:r w:rsidRPr="00EA7DFB">
              <w:rPr>
                <w:sz w:val="22"/>
                <w:szCs w:val="22"/>
              </w:rPr>
              <w:t>3 месячных окладов денежного содержания</w:t>
            </w:r>
          </w:p>
        </w:tc>
        <w:tc>
          <w:tcPr>
            <w:tcW w:w="2409" w:type="dxa"/>
          </w:tcPr>
          <w:p w:rsidR="00EA7DFB" w:rsidRPr="00EA7DFB" w:rsidRDefault="00EA7DFB" w:rsidP="00ED0147">
            <w:pPr>
              <w:jc w:val="center"/>
              <w:rPr>
                <w:sz w:val="22"/>
                <w:szCs w:val="22"/>
              </w:rPr>
            </w:pPr>
            <w:r w:rsidRPr="00EA7DFB">
              <w:rPr>
                <w:sz w:val="22"/>
                <w:szCs w:val="22"/>
              </w:rPr>
              <w:t>3 месячных окладов денежного содержания</w:t>
            </w:r>
          </w:p>
        </w:tc>
      </w:tr>
      <w:tr w:rsidR="00EA7DFB" w:rsidRPr="002023D4" w:rsidTr="00EA7DFB">
        <w:trPr>
          <w:trHeight w:val="20"/>
        </w:trPr>
        <w:tc>
          <w:tcPr>
            <w:tcW w:w="3119" w:type="dxa"/>
          </w:tcPr>
          <w:p w:rsidR="00EA7DFB" w:rsidRPr="00EA7DFB" w:rsidRDefault="00EA7DFB" w:rsidP="009626DD">
            <w:pPr>
              <w:rPr>
                <w:sz w:val="22"/>
                <w:szCs w:val="22"/>
              </w:rPr>
            </w:pPr>
            <w:r w:rsidRPr="00EA7DFB">
              <w:rPr>
                <w:sz w:val="22"/>
                <w:szCs w:val="22"/>
              </w:rPr>
              <w:t xml:space="preserve">Материальной помощи </w:t>
            </w:r>
          </w:p>
        </w:tc>
        <w:tc>
          <w:tcPr>
            <w:tcW w:w="2410" w:type="dxa"/>
          </w:tcPr>
          <w:p w:rsidR="00EA7DFB" w:rsidRPr="00EA7DFB" w:rsidRDefault="00EA7DFB" w:rsidP="009626DD">
            <w:pPr>
              <w:jc w:val="center"/>
              <w:rPr>
                <w:sz w:val="22"/>
                <w:szCs w:val="22"/>
              </w:rPr>
            </w:pPr>
            <w:r w:rsidRPr="00EA7DFB">
              <w:rPr>
                <w:sz w:val="22"/>
                <w:szCs w:val="22"/>
              </w:rPr>
              <w:t>в соответствии с положением, утвержденным Представителем нанимателя</w:t>
            </w:r>
          </w:p>
        </w:tc>
        <w:tc>
          <w:tcPr>
            <w:tcW w:w="2409" w:type="dxa"/>
          </w:tcPr>
          <w:p w:rsidR="00EA7DFB" w:rsidRPr="00EA7DFB" w:rsidRDefault="00EA7DFB" w:rsidP="00ED0147">
            <w:pPr>
              <w:jc w:val="center"/>
              <w:rPr>
                <w:sz w:val="22"/>
                <w:szCs w:val="22"/>
              </w:rPr>
            </w:pPr>
            <w:r w:rsidRPr="00EA7DFB">
              <w:rPr>
                <w:sz w:val="22"/>
                <w:szCs w:val="22"/>
              </w:rPr>
              <w:t>в соответствии с положением, утвержденным Представителем нанимателя</w:t>
            </w:r>
          </w:p>
        </w:tc>
        <w:tc>
          <w:tcPr>
            <w:tcW w:w="2409" w:type="dxa"/>
          </w:tcPr>
          <w:p w:rsidR="00EA7DFB" w:rsidRPr="00EA7DFB" w:rsidRDefault="00EA7DFB" w:rsidP="00ED0147">
            <w:pPr>
              <w:jc w:val="center"/>
              <w:rPr>
                <w:sz w:val="22"/>
                <w:szCs w:val="22"/>
              </w:rPr>
            </w:pPr>
            <w:r w:rsidRPr="00EA7DFB">
              <w:rPr>
                <w:sz w:val="22"/>
                <w:szCs w:val="22"/>
              </w:rPr>
              <w:t>в соответствии с положением, утвержденным Представителем нанимателя</w:t>
            </w:r>
          </w:p>
        </w:tc>
      </w:tr>
    </w:tbl>
    <w:p w:rsidR="008D1AEE" w:rsidRPr="002023D4" w:rsidRDefault="008D1AEE" w:rsidP="008D1AEE">
      <w:pPr>
        <w:pStyle w:val="ConsNonformat"/>
        <w:widowControl/>
        <w:ind w:firstLine="720"/>
        <w:rPr>
          <w:rFonts w:ascii="Times New Roman" w:hAnsi="Times New Roman" w:cs="Times New Roman"/>
          <w:sz w:val="24"/>
          <w:szCs w:val="24"/>
        </w:rPr>
      </w:pPr>
      <w:r w:rsidRPr="002023D4">
        <w:rPr>
          <w:rFonts w:ascii="Times New Roman" w:hAnsi="Times New Roman" w:cs="Times New Roman"/>
          <w:sz w:val="24"/>
          <w:szCs w:val="24"/>
        </w:rPr>
        <w:t>Других выплат, предусмотренных соответствующими федеральными законами и иными нормативными правовыми актами.</w:t>
      </w:r>
    </w:p>
    <w:p w:rsidR="008D1AEE" w:rsidRPr="002023D4" w:rsidRDefault="008D1AEE" w:rsidP="008D1AEE">
      <w:pPr>
        <w:pStyle w:val="ConsNonformat"/>
        <w:widowControl/>
        <w:ind w:firstLine="720"/>
        <w:rPr>
          <w:rFonts w:ascii="Times New Roman" w:hAnsi="Times New Roman" w:cs="Times New Roman"/>
          <w:sz w:val="24"/>
          <w:szCs w:val="24"/>
        </w:rPr>
      </w:pPr>
    </w:p>
    <w:p w:rsidR="008D1AEE" w:rsidRPr="002023D4" w:rsidRDefault="008D1AEE" w:rsidP="008D1AEE">
      <w:pPr>
        <w:jc w:val="both"/>
        <w:rPr>
          <w:rFonts w:eastAsia="Times New Roman"/>
          <w:sz w:val="24"/>
          <w:szCs w:val="24"/>
        </w:rPr>
      </w:pPr>
      <w:r w:rsidRPr="002023D4">
        <w:rPr>
          <w:rFonts w:eastAsia="Times New Roman"/>
          <w:sz w:val="24"/>
          <w:szCs w:val="24"/>
        </w:rPr>
        <w:t xml:space="preserve"> </w:t>
      </w:r>
      <w:r w:rsidRPr="002023D4">
        <w:rPr>
          <w:rFonts w:eastAsia="Times New Roman"/>
          <w:sz w:val="24"/>
          <w:szCs w:val="24"/>
        </w:rPr>
        <w:tab/>
        <w:t>Гражданский служащий, изъявивший желание участвовать в конкурсе в государственном  органе, где он замещает должность гражданской службы, представляет в службу кадров личное заявление на имя представителя нанимателя. (Приложение</w:t>
      </w:r>
      <w:r w:rsidR="009A5F55">
        <w:rPr>
          <w:rFonts w:eastAsia="Times New Roman"/>
          <w:sz w:val="24"/>
          <w:szCs w:val="24"/>
        </w:rPr>
        <w:t xml:space="preserve"> №1</w:t>
      </w:r>
      <w:r w:rsidRPr="002023D4">
        <w:rPr>
          <w:rFonts w:eastAsia="Times New Roman"/>
          <w:sz w:val="24"/>
          <w:szCs w:val="24"/>
        </w:rPr>
        <w:t>)</w:t>
      </w:r>
    </w:p>
    <w:p w:rsidR="00BC683A" w:rsidRPr="002023D4" w:rsidRDefault="00BC683A" w:rsidP="00BC683A">
      <w:pPr>
        <w:adjustRightInd w:val="0"/>
        <w:ind w:firstLine="540"/>
        <w:jc w:val="both"/>
        <w:rPr>
          <w:sz w:val="24"/>
          <w:szCs w:val="24"/>
        </w:rPr>
      </w:pPr>
    </w:p>
    <w:p w:rsidR="00BC683A" w:rsidRPr="002023D4" w:rsidRDefault="00BC683A" w:rsidP="00BC683A">
      <w:pPr>
        <w:adjustRightInd w:val="0"/>
        <w:ind w:firstLine="708"/>
        <w:jc w:val="both"/>
        <w:rPr>
          <w:sz w:val="24"/>
          <w:szCs w:val="24"/>
        </w:rPr>
      </w:pPr>
      <w:r w:rsidRPr="002023D4">
        <w:rPr>
          <w:sz w:val="24"/>
          <w:szCs w:val="24"/>
        </w:rPr>
        <w:t xml:space="preserve">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w:t>
      </w:r>
      <w:r w:rsidRPr="002023D4">
        <w:rPr>
          <w:sz w:val="24"/>
          <w:szCs w:val="24"/>
        </w:rPr>
        <w:lastRenderedPageBreak/>
        <w:t>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8D1AEE" w:rsidRPr="002023D4" w:rsidRDefault="008D1AEE" w:rsidP="008D1AEE">
      <w:pPr>
        <w:spacing w:before="100" w:beforeAutospacing="1" w:after="100" w:afterAutospacing="1"/>
        <w:ind w:firstLine="708"/>
        <w:jc w:val="both"/>
        <w:rPr>
          <w:rFonts w:eastAsia="Times New Roman"/>
          <w:sz w:val="24"/>
          <w:szCs w:val="24"/>
        </w:rPr>
      </w:pPr>
      <w:r w:rsidRPr="002023D4">
        <w:rPr>
          <w:rFonts w:eastAsia="Times New Roman"/>
          <w:sz w:val="24"/>
          <w:szCs w:val="24"/>
        </w:rPr>
        <w:t>Гражданин, изъявивший желание участвовать в конкурсе, представляет следующие документы:</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личное заявление;</w:t>
      </w:r>
    </w:p>
    <w:p w:rsidR="008D1AEE" w:rsidRPr="002023D4" w:rsidRDefault="00BC683A" w:rsidP="00BC683A">
      <w:pPr>
        <w:adjustRightInd w:val="0"/>
        <w:jc w:val="both"/>
        <w:rPr>
          <w:sz w:val="24"/>
          <w:szCs w:val="24"/>
        </w:rPr>
      </w:pPr>
      <w:r w:rsidRPr="002023D4">
        <w:rPr>
          <w:sz w:val="24"/>
          <w:szCs w:val="24"/>
        </w:rPr>
        <w:t>заполненную и подписанную анкету по форме, утвержденной Правительством Российской Федерации, с фотографией</w:t>
      </w:r>
      <w:r w:rsidR="009A5F55">
        <w:rPr>
          <w:sz w:val="24"/>
          <w:szCs w:val="24"/>
        </w:rPr>
        <w:t xml:space="preserve"> (Приложение №2)</w:t>
      </w:r>
      <w:r w:rsidR="008D1AEE" w:rsidRPr="002023D4">
        <w:rPr>
          <w:rFonts w:eastAsia="Times New Roman"/>
          <w:sz w:val="24"/>
          <w:szCs w:val="24"/>
        </w:rPr>
        <w:t>;</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D57D45"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документы, подтверждающие необходимое профессиональное образование, стаж работы и квалификацию:</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2023D4">
        <w:rPr>
          <w:rFonts w:eastAsia="Times New Roman"/>
          <w:sz w:val="24"/>
          <w:szCs w:val="24"/>
          <w:u w:val="single"/>
        </w:rPr>
        <w:t>заверенную нотариально или кадровой службой по месту работы (службы)</w:t>
      </w:r>
      <w:r w:rsidRPr="002023D4">
        <w:rPr>
          <w:rFonts w:eastAsia="Times New Roman"/>
          <w:sz w:val="24"/>
          <w:szCs w:val="24"/>
        </w:rPr>
        <w:t>, или иные документы, подтверждающие трудовую (служебную) деятельность гражданина;</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2023D4">
        <w:rPr>
          <w:rFonts w:eastAsia="Times New Roman"/>
          <w:sz w:val="24"/>
          <w:szCs w:val="24"/>
          <w:u w:val="single"/>
        </w:rPr>
        <w:t>заверенные нотариально или кадровой службой по месту работы (службы)</w:t>
      </w:r>
      <w:r w:rsidRPr="002023D4">
        <w:rPr>
          <w:rFonts w:eastAsia="Times New Roman"/>
          <w:sz w:val="24"/>
          <w:szCs w:val="24"/>
        </w:rPr>
        <w:t>;</w:t>
      </w:r>
    </w:p>
    <w:p w:rsidR="008D1AEE" w:rsidRPr="00651B2C" w:rsidRDefault="008D1AEE" w:rsidP="00F30554">
      <w:pPr>
        <w:adjustRightInd w:val="0"/>
        <w:jc w:val="both"/>
        <w:rPr>
          <w:sz w:val="24"/>
          <w:szCs w:val="24"/>
        </w:rPr>
      </w:pPr>
      <w:proofErr w:type="gramStart"/>
      <w:r w:rsidRPr="00651B2C">
        <w:rPr>
          <w:rFonts w:eastAsia="Times New Roman"/>
          <w:sz w:val="24"/>
          <w:szCs w:val="24"/>
        </w:rPr>
        <w:t>документ об отсутствии заболевания, препятствующего поступлению на гражданскую службу</w:t>
      </w:r>
      <w:r w:rsidR="00651B2C" w:rsidRPr="00651B2C">
        <w:rPr>
          <w:rFonts w:eastAsia="Times New Roman"/>
          <w:bCs/>
          <w:sz w:val="24"/>
          <w:szCs w:val="24"/>
        </w:rPr>
        <w:t xml:space="preserve"> (заключение о наличии (отсутствии) заболевания, препятствующего поступлению на государственную гражданскую службу Российской Федерации или ее прохождению по учетной форме № 001-ГС/у, утвержденной Приказом </w:t>
      </w:r>
      <w:proofErr w:type="spellStart"/>
      <w:r w:rsidR="00651B2C" w:rsidRPr="00651B2C">
        <w:rPr>
          <w:rFonts w:eastAsia="Times New Roman"/>
          <w:bCs/>
          <w:sz w:val="24"/>
          <w:szCs w:val="24"/>
        </w:rPr>
        <w:t>Минздравсоцразвития</w:t>
      </w:r>
      <w:proofErr w:type="spellEnd"/>
      <w:r w:rsidR="00651B2C" w:rsidRPr="00651B2C">
        <w:rPr>
          <w:rFonts w:eastAsia="Times New Roman"/>
          <w:bCs/>
          <w:sz w:val="24"/>
          <w:szCs w:val="24"/>
        </w:rPr>
        <w:t xml:space="preserve"> России от 14.12.2009 № 984н</w:t>
      </w:r>
      <w:r w:rsidR="00651B2C">
        <w:rPr>
          <w:rFonts w:eastAsia="Times New Roman"/>
          <w:bCs/>
          <w:sz w:val="24"/>
          <w:szCs w:val="24"/>
        </w:rPr>
        <w:t xml:space="preserve">, </w:t>
      </w:r>
      <w:r w:rsidR="00651B2C">
        <w:rPr>
          <w:sz w:val="24"/>
          <w:szCs w:val="24"/>
        </w:rPr>
        <w:t>выданное медицинским учреждением, имеющим лицензию на осуществление медицинской деятельности, включая работы (услуги) при осуществлении амбулаторно-поликлинической медицинской помощи по специальностям "психиатрия" и "психиатрия-наркология" после</w:t>
      </w:r>
      <w:proofErr w:type="gramEnd"/>
      <w:r w:rsidR="00651B2C">
        <w:rPr>
          <w:sz w:val="24"/>
          <w:szCs w:val="24"/>
        </w:rPr>
        <w:t xml:space="preserve"> осмотров врачом-психиатром и врачом психиатром-наркологом</w:t>
      </w:r>
      <w:r w:rsidR="00651B2C" w:rsidRPr="00651B2C">
        <w:rPr>
          <w:rFonts w:eastAsia="Times New Roman"/>
          <w:bCs/>
          <w:sz w:val="24"/>
          <w:szCs w:val="24"/>
        </w:rPr>
        <w:t>)</w:t>
      </w:r>
      <w:r w:rsidR="009A5F55">
        <w:rPr>
          <w:rFonts w:eastAsia="Times New Roman"/>
          <w:bCs/>
          <w:sz w:val="24"/>
          <w:szCs w:val="24"/>
        </w:rPr>
        <w:t xml:space="preserve"> </w:t>
      </w:r>
      <w:r w:rsidR="009A5F55">
        <w:rPr>
          <w:sz w:val="24"/>
          <w:szCs w:val="24"/>
        </w:rPr>
        <w:t>(Приложение №4)</w:t>
      </w:r>
      <w:r w:rsidRPr="00651B2C">
        <w:rPr>
          <w:rFonts w:eastAsia="Times New Roman"/>
          <w:sz w:val="24"/>
          <w:szCs w:val="24"/>
        </w:rPr>
        <w:t>;</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 xml:space="preserve">сведения о доходах, расходах, об имуществе и обязательствах имущественного характера по форме, утвержденной Указом Президента Российской Федерации от 23.06.2014 №460; </w:t>
      </w:r>
    </w:p>
    <w:p w:rsidR="008D1AEE" w:rsidRPr="002023D4" w:rsidRDefault="008D1AEE" w:rsidP="008D1AEE">
      <w:pPr>
        <w:spacing w:before="100" w:beforeAutospacing="1" w:after="100" w:afterAutospacing="1"/>
        <w:jc w:val="both"/>
        <w:rPr>
          <w:rFonts w:eastAsia="Times New Roman"/>
          <w:sz w:val="24"/>
          <w:szCs w:val="24"/>
        </w:rPr>
      </w:pPr>
      <w:proofErr w:type="gramStart"/>
      <w:r w:rsidRPr="002023D4">
        <w:rPr>
          <w:rFonts w:eastAsia="Times New Roman"/>
          <w:sz w:val="24"/>
          <w:szCs w:val="24"/>
        </w:rPr>
        <w:t>сведения об адресах сайтов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 2867-р</w:t>
      </w:r>
      <w:r w:rsidR="009A5F55">
        <w:rPr>
          <w:rFonts w:eastAsia="Times New Roman"/>
          <w:sz w:val="24"/>
          <w:szCs w:val="24"/>
        </w:rPr>
        <w:t xml:space="preserve"> </w:t>
      </w:r>
      <w:r w:rsidR="009A5F55">
        <w:rPr>
          <w:sz w:val="24"/>
          <w:szCs w:val="24"/>
        </w:rPr>
        <w:t>(Приложение №3)</w:t>
      </w:r>
      <w:proofErr w:type="gramEnd"/>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иные документы, предусмотренные федеральными законами, указами Президента Российской Федерации и постановлениями Правительства Р</w:t>
      </w:r>
      <w:bookmarkStart w:id="0" w:name="_GoBack"/>
      <w:bookmarkEnd w:id="0"/>
      <w:r w:rsidRPr="002023D4">
        <w:rPr>
          <w:rFonts w:eastAsia="Times New Roman"/>
          <w:sz w:val="24"/>
          <w:szCs w:val="24"/>
        </w:rPr>
        <w:t>оссийской Федерации.</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8D1AEE" w:rsidRPr="002023D4" w:rsidRDefault="008D1AEE" w:rsidP="00F30554">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lastRenderedPageBreak/>
        <w:t>Конкурс заключается в оценке профессионального уровня претендентов на замещение вакантных должностей (включение в кадровый резерв), их соответствия установленным квалификационным требованиям к должности гражданской службы.</w:t>
      </w:r>
    </w:p>
    <w:p w:rsidR="008D1AEE" w:rsidRPr="002023D4" w:rsidRDefault="008D1AEE" w:rsidP="008D1AEE">
      <w:pPr>
        <w:pStyle w:val="ConsNormal"/>
        <w:ind w:right="0" w:firstLine="709"/>
        <w:rPr>
          <w:rFonts w:ascii="Times New Roman" w:hAnsi="Times New Roman" w:cs="Times New Roman"/>
          <w:sz w:val="24"/>
          <w:szCs w:val="24"/>
          <w:lang w:val="ru-RU"/>
        </w:rPr>
      </w:pPr>
      <w:proofErr w:type="gramStart"/>
      <w:r w:rsidRPr="002023D4">
        <w:rPr>
          <w:rFonts w:ascii="Times New Roman" w:hAnsi="Times New Roman" w:cs="Times New Roman"/>
          <w:sz w:val="24"/>
          <w:szCs w:val="24"/>
          <w:lang w:val="ru-RU"/>
        </w:rPr>
        <w:t>При проведении конкурса конкурсная комиссия оценивает кандидатов на основании представленных ими документов,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должности, на замещение</w:t>
      </w:r>
      <w:proofErr w:type="gramEnd"/>
      <w:r w:rsidRPr="002023D4">
        <w:rPr>
          <w:rFonts w:ascii="Times New Roman" w:hAnsi="Times New Roman" w:cs="Times New Roman"/>
          <w:sz w:val="24"/>
          <w:szCs w:val="24"/>
          <w:lang w:val="ru-RU"/>
        </w:rPr>
        <w:t xml:space="preserve"> </w:t>
      </w:r>
      <w:proofErr w:type="gramStart"/>
      <w:r w:rsidRPr="002023D4">
        <w:rPr>
          <w:rFonts w:ascii="Times New Roman" w:hAnsi="Times New Roman" w:cs="Times New Roman"/>
          <w:sz w:val="24"/>
          <w:szCs w:val="24"/>
          <w:lang w:val="ru-RU"/>
        </w:rPr>
        <w:t>которой</w:t>
      </w:r>
      <w:proofErr w:type="gramEnd"/>
      <w:r w:rsidRPr="002023D4">
        <w:rPr>
          <w:rFonts w:ascii="Times New Roman" w:hAnsi="Times New Roman" w:cs="Times New Roman"/>
          <w:sz w:val="24"/>
          <w:szCs w:val="24"/>
          <w:lang w:val="ru-RU"/>
        </w:rPr>
        <w:t xml:space="preserve"> претендуют кандидаты): </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Конституции Российской Федерации и федеральных законов;</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законодательства Российской Федерации о государственной гражданской службе;</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законодательства Российской Федерации в сфере противодействия коррупции;</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должностного регламента по планируемой к замещению должности государственной гражданской службы;</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правил делового этикета;</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знания русского языка;</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знания в области информационных технологий;</w:t>
      </w:r>
    </w:p>
    <w:p w:rsidR="008D1AEE" w:rsidRPr="002023D4" w:rsidRDefault="008D1AEE" w:rsidP="008D1AEE">
      <w:pPr>
        <w:pStyle w:val="ConsNormal"/>
        <w:ind w:right="0" w:firstLine="709"/>
        <w:rPr>
          <w:rFonts w:ascii="Times New Roman" w:hAnsi="Times New Roman" w:cs="Times New Roman"/>
          <w:sz w:val="24"/>
          <w:szCs w:val="24"/>
          <w:lang w:val="ru-RU"/>
        </w:rPr>
      </w:pPr>
      <w:r w:rsidRPr="002023D4">
        <w:rPr>
          <w:rFonts w:ascii="Times New Roman" w:hAnsi="Times New Roman" w:cs="Times New Roman"/>
          <w:sz w:val="24"/>
          <w:szCs w:val="24"/>
          <w:lang w:val="ru-RU"/>
        </w:rPr>
        <w:t>нормативных актов по налоговому администрированию и др.</w:t>
      </w:r>
    </w:p>
    <w:p w:rsidR="00BC683A" w:rsidRPr="002023D4" w:rsidRDefault="00BC683A" w:rsidP="008D1AEE">
      <w:pPr>
        <w:pStyle w:val="ConsNormal"/>
        <w:ind w:right="0" w:firstLine="709"/>
        <w:rPr>
          <w:rFonts w:ascii="Times New Roman" w:hAnsi="Times New Roman" w:cs="Times New Roman"/>
          <w:sz w:val="24"/>
          <w:szCs w:val="24"/>
          <w:lang w:val="ru-RU"/>
        </w:rPr>
      </w:pPr>
    </w:p>
    <w:p w:rsidR="00BC683A" w:rsidRPr="002023D4" w:rsidRDefault="00BC683A" w:rsidP="00F30554">
      <w:pPr>
        <w:adjustRightInd w:val="0"/>
        <w:ind w:firstLine="709"/>
        <w:jc w:val="both"/>
        <w:rPr>
          <w:sz w:val="24"/>
          <w:szCs w:val="24"/>
        </w:rPr>
      </w:pPr>
      <w:r w:rsidRPr="002023D4">
        <w:rPr>
          <w:sz w:val="24"/>
          <w:szCs w:val="24"/>
        </w:rPr>
        <w:t>Документы, указанные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BC683A" w:rsidRPr="002023D4" w:rsidRDefault="00BC683A" w:rsidP="00F30554">
      <w:pPr>
        <w:adjustRightInd w:val="0"/>
        <w:spacing w:before="240"/>
        <w:ind w:firstLine="709"/>
        <w:jc w:val="both"/>
        <w:rPr>
          <w:sz w:val="24"/>
          <w:szCs w:val="24"/>
        </w:rPr>
      </w:pPr>
      <w:r w:rsidRPr="002023D4">
        <w:rPr>
          <w:sz w:val="24"/>
          <w:szCs w:val="24"/>
        </w:rPr>
        <w:t>Порядок представления документов в электронном виде устанавливается Правительством Российской Федерации.</w:t>
      </w:r>
    </w:p>
    <w:p w:rsidR="00BC683A" w:rsidRPr="002023D4" w:rsidRDefault="00BC683A" w:rsidP="00F30554">
      <w:pPr>
        <w:adjustRightInd w:val="0"/>
        <w:spacing w:before="240"/>
        <w:ind w:firstLine="709"/>
        <w:jc w:val="both"/>
        <w:rPr>
          <w:sz w:val="24"/>
          <w:szCs w:val="24"/>
        </w:rPr>
      </w:pPr>
      <w:r w:rsidRPr="002023D4">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BC683A" w:rsidRPr="002023D4" w:rsidRDefault="00BC683A" w:rsidP="00F30554">
      <w:pPr>
        <w:adjustRightInd w:val="0"/>
        <w:spacing w:before="240"/>
        <w:ind w:firstLine="709"/>
        <w:jc w:val="both"/>
        <w:rPr>
          <w:sz w:val="24"/>
          <w:szCs w:val="24"/>
        </w:rPr>
      </w:pPr>
      <w:r w:rsidRPr="002023D4">
        <w:rPr>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8D1AEE" w:rsidRPr="002023D4" w:rsidRDefault="008D1AEE" w:rsidP="00F30554">
      <w:pPr>
        <w:spacing w:before="100" w:beforeAutospacing="1" w:after="100" w:afterAutospacing="1"/>
        <w:ind w:firstLine="709"/>
        <w:jc w:val="both"/>
        <w:rPr>
          <w:rFonts w:eastAsia="Times New Roman"/>
          <w:sz w:val="24"/>
          <w:szCs w:val="24"/>
        </w:rPr>
      </w:pPr>
      <w:r w:rsidRPr="002023D4">
        <w:rPr>
          <w:rFonts w:eastAsia="Times New Roman"/>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B75D9" w:rsidRDefault="009B75D9" w:rsidP="009B75D9">
      <w:pPr>
        <w:adjustRightInd w:val="0"/>
        <w:ind w:firstLine="540"/>
        <w:jc w:val="both"/>
        <w:rPr>
          <w:sz w:val="24"/>
          <w:szCs w:val="24"/>
        </w:rPr>
      </w:pPr>
      <w:r>
        <w:rPr>
          <w:sz w:val="24"/>
          <w:szCs w:val="24"/>
        </w:rPr>
        <w:tab/>
        <w:t>Второй этап конкурса проводится не позднее чем через 30 календарных дней после дня завершения приема документов для участия в конкурсе.</w:t>
      </w:r>
    </w:p>
    <w:p w:rsidR="002023D4" w:rsidRPr="00B85B47" w:rsidRDefault="002023D4" w:rsidP="00F30554">
      <w:pPr>
        <w:spacing w:before="100" w:beforeAutospacing="1" w:after="100" w:afterAutospacing="1"/>
        <w:ind w:firstLine="709"/>
        <w:jc w:val="both"/>
        <w:rPr>
          <w:rFonts w:eastAsia="Times New Roman"/>
          <w:sz w:val="24"/>
          <w:szCs w:val="24"/>
        </w:rPr>
      </w:pPr>
      <w:r w:rsidRPr="00B85B47">
        <w:rPr>
          <w:sz w:val="24"/>
          <w:szCs w:val="24"/>
        </w:rPr>
        <w:t xml:space="preserve">Не </w:t>
      </w:r>
      <w:proofErr w:type="gramStart"/>
      <w:r w:rsidRPr="00B85B47">
        <w:rPr>
          <w:sz w:val="24"/>
          <w:szCs w:val="24"/>
        </w:rPr>
        <w:t>позднее</w:t>
      </w:r>
      <w:proofErr w:type="gramEnd"/>
      <w:r w:rsidRPr="00B85B47">
        <w:rPr>
          <w:sz w:val="24"/>
          <w:szCs w:val="24"/>
        </w:rPr>
        <w:t xml:space="preserve"> чем за 15 календарных дней до начала второго этапа конкурса размещается на  официальном сайте ФНС России </w:t>
      </w:r>
      <w:r w:rsidRPr="00B85B47">
        <w:rPr>
          <w:rFonts w:eastAsia="Times New Roman"/>
          <w:sz w:val="24"/>
          <w:szCs w:val="24"/>
        </w:rPr>
        <w:t>(</w:t>
      </w:r>
      <w:hyperlink r:id="rId42" w:history="1">
        <w:r w:rsidRPr="00B85B47">
          <w:rPr>
            <w:rStyle w:val="a7"/>
            <w:rFonts w:eastAsia="Times New Roman"/>
            <w:color w:val="auto"/>
            <w:sz w:val="24"/>
            <w:szCs w:val="24"/>
          </w:rPr>
          <w:t>www.nalog.ru</w:t>
        </w:r>
      </w:hyperlink>
      <w:r w:rsidRPr="00B85B47">
        <w:rPr>
          <w:rFonts w:eastAsia="Times New Roman"/>
          <w:sz w:val="24"/>
          <w:szCs w:val="24"/>
        </w:rPr>
        <w:t xml:space="preserve">) </w:t>
      </w:r>
      <w:r w:rsidRPr="00B85B47">
        <w:rPr>
          <w:sz w:val="24"/>
          <w:szCs w:val="24"/>
        </w:rPr>
        <w:t>и официальном сайте государственной информационной системы в области государственной службы в сети "Интернет" (</w:t>
      </w:r>
      <w:hyperlink r:id="rId43" w:history="1">
        <w:r w:rsidRPr="00B85B47">
          <w:rPr>
            <w:rStyle w:val="a7"/>
            <w:rFonts w:eastAsia="Times New Roman"/>
            <w:color w:val="auto"/>
            <w:sz w:val="24"/>
            <w:szCs w:val="24"/>
          </w:rPr>
          <w:t>http://gossluzhba.gov.ru</w:t>
        </w:r>
      </w:hyperlink>
      <w:r w:rsidRPr="00B85B47">
        <w:rPr>
          <w:sz w:val="24"/>
          <w:szCs w:val="24"/>
        </w:rPr>
        <w:t>) информация о дате, месте и времени его проведения, списке граждан (гражданских служащих), допущенных к участию в конкурсе (далее - кандидаты), и направляются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8D1AEE" w:rsidRPr="00B85B47" w:rsidRDefault="008D1AEE" w:rsidP="00F30554">
      <w:pPr>
        <w:spacing w:before="100" w:beforeAutospacing="1" w:after="100" w:afterAutospacing="1"/>
        <w:ind w:firstLine="539"/>
        <w:jc w:val="both"/>
        <w:rPr>
          <w:rFonts w:eastAsia="Times New Roman"/>
          <w:sz w:val="24"/>
          <w:szCs w:val="24"/>
        </w:rPr>
      </w:pPr>
      <w:r w:rsidRPr="00B85B47">
        <w:rPr>
          <w:rFonts w:eastAsia="Times New Roman"/>
          <w:sz w:val="24"/>
          <w:szCs w:val="24"/>
        </w:rPr>
        <w:lastRenderedPageBreak/>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8D1AEE" w:rsidRPr="00B85B47" w:rsidRDefault="008D1AEE" w:rsidP="008D1AEE">
      <w:pPr>
        <w:pStyle w:val="ConsNormal"/>
        <w:ind w:right="0"/>
        <w:rPr>
          <w:rFonts w:ascii="Times New Roman" w:hAnsi="Times New Roman" w:cs="Times New Roman"/>
          <w:sz w:val="24"/>
          <w:szCs w:val="24"/>
          <w:lang w:val="ru-RU"/>
        </w:rPr>
      </w:pPr>
      <w:r w:rsidRPr="00B85B47">
        <w:rPr>
          <w:rFonts w:ascii="Times New Roman" w:hAnsi="Times New Roman" w:cs="Times New Roman"/>
          <w:sz w:val="24"/>
          <w:szCs w:val="24"/>
          <w:lang w:val="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2023D4" w:rsidRPr="00B85B47" w:rsidRDefault="002023D4" w:rsidP="008D1AEE">
      <w:pPr>
        <w:pStyle w:val="ConsNormal"/>
        <w:ind w:right="0"/>
        <w:rPr>
          <w:rFonts w:ascii="Times New Roman" w:hAnsi="Times New Roman" w:cs="Times New Roman"/>
          <w:sz w:val="24"/>
          <w:szCs w:val="24"/>
          <w:lang w:val="ru-RU"/>
        </w:rPr>
      </w:pPr>
    </w:p>
    <w:p w:rsidR="008D1AEE" w:rsidRPr="00B85B47" w:rsidRDefault="008D1AEE" w:rsidP="008D1AEE">
      <w:pPr>
        <w:pStyle w:val="ConsNormal"/>
        <w:ind w:right="0"/>
        <w:rPr>
          <w:rFonts w:ascii="Times New Roman" w:hAnsi="Times New Roman" w:cs="Times New Roman"/>
          <w:sz w:val="24"/>
          <w:szCs w:val="24"/>
          <w:lang w:val="ru-RU"/>
        </w:rPr>
      </w:pPr>
      <w:r w:rsidRPr="00B85B47">
        <w:rPr>
          <w:rFonts w:ascii="Times New Roman" w:hAnsi="Times New Roman" w:cs="Times New Roman"/>
          <w:sz w:val="24"/>
          <w:szCs w:val="24"/>
          <w:lang w:val="ru-RU"/>
        </w:rPr>
        <w:t>О результатах конкурса кандидаты, участвующие в конкурсе, уведомляются в письменной форме в 7-дневный срок со дня его завершения.</w:t>
      </w:r>
    </w:p>
    <w:p w:rsidR="008D1AEE" w:rsidRPr="00B85B47" w:rsidRDefault="008D1AEE" w:rsidP="008D1AEE">
      <w:pPr>
        <w:pStyle w:val="ConsNormal"/>
        <w:ind w:right="0"/>
        <w:rPr>
          <w:rFonts w:ascii="Times New Roman" w:hAnsi="Times New Roman" w:cs="Times New Roman"/>
          <w:sz w:val="24"/>
          <w:szCs w:val="24"/>
          <w:lang w:val="ru-RU"/>
        </w:rPr>
      </w:pPr>
    </w:p>
    <w:p w:rsidR="008D1AEE" w:rsidRPr="00B85B47" w:rsidRDefault="008D1AEE" w:rsidP="008D1AEE">
      <w:pPr>
        <w:pStyle w:val="ConsNormal"/>
        <w:ind w:right="0"/>
        <w:rPr>
          <w:rFonts w:ascii="Times New Roman" w:hAnsi="Times New Roman" w:cs="Times New Roman"/>
          <w:sz w:val="24"/>
          <w:szCs w:val="24"/>
          <w:u w:val="single"/>
          <w:lang w:val="ru-RU"/>
        </w:rPr>
      </w:pPr>
      <w:r w:rsidRPr="00B85B47">
        <w:rPr>
          <w:rFonts w:ascii="Times New Roman" w:hAnsi="Times New Roman" w:cs="Times New Roman"/>
          <w:sz w:val="24"/>
          <w:szCs w:val="24"/>
          <w:lang w:val="ru-RU"/>
        </w:rPr>
        <w:t xml:space="preserve">Информация о результатах конкурса будет размещена на официальном сайте ФНС России </w:t>
      </w:r>
      <w:hyperlink r:id="rId44" w:history="1">
        <w:r w:rsidR="002023D4" w:rsidRPr="00B85B47">
          <w:rPr>
            <w:rStyle w:val="a7"/>
            <w:rFonts w:ascii="Times New Roman" w:hAnsi="Times New Roman" w:cs="Times New Roman"/>
            <w:color w:val="auto"/>
            <w:sz w:val="24"/>
            <w:szCs w:val="24"/>
          </w:rPr>
          <w:t>www</w:t>
        </w:r>
        <w:r w:rsidR="002023D4" w:rsidRPr="00B85B47">
          <w:rPr>
            <w:rStyle w:val="a7"/>
            <w:rFonts w:ascii="Times New Roman" w:hAnsi="Times New Roman" w:cs="Times New Roman"/>
            <w:color w:val="auto"/>
            <w:sz w:val="24"/>
            <w:szCs w:val="24"/>
            <w:lang w:val="ru-RU"/>
          </w:rPr>
          <w:t>.</w:t>
        </w:r>
        <w:r w:rsidR="002023D4" w:rsidRPr="00B85B47">
          <w:rPr>
            <w:rStyle w:val="a7"/>
            <w:rFonts w:ascii="Times New Roman" w:hAnsi="Times New Roman" w:cs="Times New Roman"/>
            <w:color w:val="auto"/>
            <w:sz w:val="24"/>
            <w:szCs w:val="24"/>
          </w:rPr>
          <w:t>nalog</w:t>
        </w:r>
        <w:r w:rsidR="002023D4" w:rsidRPr="00B85B47">
          <w:rPr>
            <w:rStyle w:val="a7"/>
            <w:rFonts w:ascii="Times New Roman" w:hAnsi="Times New Roman" w:cs="Times New Roman"/>
            <w:color w:val="auto"/>
            <w:sz w:val="24"/>
            <w:szCs w:val="24"/>
            <w:lang w:val="ru-RU"/>
          </w:rPr>
          <w:t>.</w:t>
        </w:r>
        <w:r w:rsidR="002023D4" w:rsidRPr="00B85B47">
          <w:rPr>
            <w:rStyle w:val="a7"/>
            <w:rFonts w:ascii="Times New Roman" w:hAnsi="Times New Roman" w:cs="Times New Roman"/>
            <w:color w:val="auto"/>
            <w:sz w:val="24"/>
            <w:szCs w:val="24"/>
          </w:rPr>
          <w:t>ru</w:t>
        </w:r>
      </w:hyperlink>
      <w:r w:rsidR="002023D4" w:rsidRPr="00B85B47">
        <w:rPr>
          <w:rFonts w:ascii="Times New Roman" w:hAnsi="Times New Roman" w:cs="Times New Roman"/>
          <w:sz w:val="24"/>
          <w:szCs w:val="24"/>
          <w:lang w:val="ru-RU"/>
        </w:rPr>
        <w:t xml:space="preserve"> и официальном сайте государственной информационной системы в области государственной службы в сети "Интернет" (</w:t>
      </w:r>
      <w:hyperlink r:id="rId45" w:history="1">
        <w:r w:rsidR="002023D4" w:rsidRPr="00B85B47">
          <w:rPr>
            <w:rStyle w:val="a7"/>
            <w:rFonts w:ascii="Times New Roman" w:hAnsi="Times New Roman" w:cs="Times New Roman"/>
            <w:color w:val="auto"/>
            <w:sz w:val="24"/>
            <w:szCs w:val="24"/>
            <w:lang w:val="ru-RU"/>
          </w:rPr>
          <w:t>http://gossluzhba.gov.ru</w:t>
        </w:r>
      </w:hyperlink>
      <w:r w:rsidR="002023D4" w:rsidRPr="00B85B47">
        <w:rPr>
          <w:rFonts w:ascii="Times New Roman" w:hAnsi="Times New Roman" w:cs="Times New Roman"/>
          <w:sz w:val="24"/>
          <w:szCs w:val="24"/>
          <w:lang w:val="ru-RU"/>
        </w:rPr>
        <w:t>)</w:t>
      </w:r>
    </w:p>
    <w:p w:rsidR="008D1AEE" w:rsidRPr="002023D4" w:rsidRDefault="008D1AEE" w:rsidP="008D1AEE">
      <w:pPr>
        <w:pStyle w:val="ConsNormal"/>
        <w:ind w:right="0"/>
        <w:rPr>
          <w:rFonts w:ascii="Times New Roman" w:hAnsi="Times New Roman" w:cs="Times New Roman"/>
          <w:sz w:val="24"/>
          <w:szCs w:val="24"/>
          <w:lang w:val="ru-RU"/>
        </w:rPr>
      </w:pPr>
    </w:p>
    <w:p w:rsidR="008D1AEE" w:rsidRPr="002023D4" w:rsidRDefault="008D1AEE" w:rsidP="008D1AEE">
      <w:pPr>
        <w:pStyle w:val="ConsNormal"/>
        <w:ind w:right="0"/>
        <w:rPr>
          <w:rFonts w:ascii="Times New Roman" w:hAnsi="Times New Roman" w:cs="Times New Roman"/>
          <w:sz w:val="24"/>
          <w:szCs w:val="24"/>
          <w:lang w:val="ru-RU"/>
        </w:rPr>
      </w:pPr>
      <w:r w:rsidRPr="002023D4">
        <w:rPr>
          <w:rFonts w:ascii="Times New Roman" w:hAnsi="Times New Roman" w:cs="Times New Roman"/>
          <w:sz w:val="24"/>
          <w:szCs w:val="24"/>
          <w:lang w:val="ru-RU"/>
        </w:rPr>
        <w:t>Документы претендентов для назначения его на вакантную должность гражданской службы или включения в кадровый резерв,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8D1AEE" w:rsidRPr="002023D4" w:rsidRDefault="008D1AEE" w:rsidP="008D1AEE">
      <w:pPr>
        <w:pStyle w:val="ConsNonformat"/>
        <w:widowControl/>
        <w:rPr>
          <w:rFonts w:ascii="Times New Roman" w:hAnsi="Times New Roman" w:cs="Times New Roman"/>
          <w:sz w:val="24"/>
          <w:szCs w:val="24"/>
        </w:rPr>
      </w:pPr>
    </w:p>
    <w:p w:rsidR="008D1AEE" w:rsidRPr="002023D4" w:rsidRDefault="008D1AEE" w:rsidP="008D1AEE">
      <w:pPr>
        <w:pStyle w:val="ConsNonformat"/>
        <w:widowControl/>
        <w:rPr>
          <w:rFonts w:ascii="Times New Roman" w:hAnsi="Times New Roman" w:cs="Times New Roman"/>
          <w:b/>
          <w:sz w:val="24"/>
          <w:szCs w:val="24"/>
          <w:u w:val="single"/>
        </w:rPr>
      </w:pPr>
      <w:r w:rsidRPr="002023D4">
        <w:rPr>
          <w:rFonts w:ascii="Times New Roman" w:hAnsi="Times New Roman" w:cs="Times New Roman"/>
          <w:b/>
          <w:sz w:val="24"/>
          <w:szCs w:val="24"/>
        </w:rPr>
        <w:t xml:space="preserve">Прием документов проводится  с </w:t>
      </w:r>
      <w:r w:rsidR="009A5F55">
        <w:rPr>
          <w:rFonts w:ascii="Times New Roman" w:hAnsi="Times New Roman" w:cs="Times New Roman"/>
          <w:b/>
          <w:sz w:val="24"/>
          <w:szCs w:val="24"/>
        </w:rPr>
        <w:t>1</w:t>
      </w:r>
      <w:r w:rsidR="00AD0011">
        <w:rPr>
          <w:rFonts w:ascii="Times New Roman" w:hAnsi="Times New Roman" w:cs="Times New Roman"/>
          <w:b/>
          <w:sz w:val="24"/>
          <w:szCs w:val="24"/>
        </w:rPr>
        <w:t>5</w:t>
      </w:r>
      <w:r w:rsidRPr="002023D4">
        <w:rPr>
          <w:rFonts w:ascii="Times New Roman" w:hAnsi="Times New Roman" w:cs="Times New Roman"/>
          <w:b/>
          <w:sz w:val="24"/>
          <w:szCs w:val="24"/>
        </w:rPr>
        <w:t xml:space="preserve"> </w:t>
      </w:r>
      <w:r w:rsidR="00AD0011">
        <w:rPr>
          <w:rFonts w:ascii="Times New Roman" w:hAnsi="Times New Roman" w:cs="Times New Roman"/>
          <w:b/>
          <w:sz w:val="24"/>
          <w:szCs w:val="24"/>
        </w:rPr>
        <w:t>февраля</w:t>
      </w:r>
      <w:r w:rsidRPr="002023D4">
        <w:rPr>
          <w:rFonts w:ascii="Times New Roman" w:hAnsi="Times New Roman" w:cs="Times New Roman"/>
          <w:b/>
          <w:sz w:val="24"/>
          <w:szCs w:val="24"/>
        </w:rPr>
        <w:t> 201</w:t>
      </w:r>
      <w:r w:rsidR="00AD0011">
        <w:rPr>
          <w:rFonts w:ascii="Times New Roman" w:hAnsi="Times New Roman" w:cs="Times New Roman"/>
          <w:b/>
          <w:sz w:val="24"/>
          <w:szCs w:val="24"/>
        </w:rPr>
        <w:t>8</w:t>
      </w:r>
      <w:r w:rsidRPr="002023D4">
        <w:rPr>
          <w:rFonts w:ascii="Times New Roman" w:hAnsi="Times New Roman" w:cs="Times New Roman"/>
          <w:b/>
          <w:sz w:val="24"/>
          <w:szCs w:val="24"/>
        </w:rPr>
        <w:t xml:space="preserve"> года по </w:t>
      </w:r>
      <w:r w:rsidR="00AD0011">
        <w:rPr>
          <w:rFonts w:ascii="Times New Roman" w:hAnsi="Times New Roman" w:cs="Times New Roman"/>
          <w:b/>
          <w:sz w:val="24"/>
          <w:szCs w:val="24"/>
        </w:rPr>
        <w:t>07</w:t>
      </w:r>
      <w:r w:rsidRPr="002023D4">
        <w:rPr>
          <w:rFonts w:ascii="Times New Roman" w:hAnsi="Times New Roman" w:cs="Times New Roman"/>
          <w:b/>
          <w:sz w:val="24"/>
          <w:szCs w:val="24"/>
        </w:rPr>
        <w:t xml:space="preserve"> </w:t>
      </w:r>
      <w:r w:rsidR="00AD0011">
        <w:rPr>
          <w:rFonts w:ascii="Times New Roman" w:hAnsi="Times New Roman" w:cs="Times New Roman"/>
          <w:b/>
          <w:sz w:val="24"/>
          <w:szCs w:val="24"/>
        </w:rPr>
        <w:t>марта</w:t>
      </w:r>
      <w:r w:rsidRPr="002023D4">
        <w:rPr>
          <w:rFonts w:ascii="Times New Roman" w:hAnsi="Times New Roman" w:cs="Times New Roman"/>
          <w:b/>
          <w:sz w:val="24"/>
          <w:szCs w:val="24"/>
        </w:rPr>
        <w:t xml:space="preserve"> 201</w:t>
      </w:r>
      <w:r w:rsidR="00AD0011">
        <w:rPr>
          <w:rFonts w:ascii="Times New Roman" w:hAnsi="Times New Roman" w:cs="Times New Roman"/>
          <w:b/>
          <w:sz w:val="24"/>
          <w:szCs w:val="24"/>
        </w:rPr>
        <w:t>8</w:t>
      </w:r>
      <w:r w:rsidRPr="002023D4">
        <w:rPr>
          <w:rFonts w:ascii="Times New Roman" w:hAnsi="Times New Roman" w:cs="Times New Roman"/>
          <w:b/>
          <w:sz w:val="24"/>
          <w:szCs w:val="24"/>
        </w:rPr>
        <w:t xml:space="preserve"> года по адресу: г</w:t>
      </w:r>
      <w:proofErr w:type="gramStart"/>
      <w:r w:rsidRPr="002023D4">
        <w:rPr>
          <w:rFonts w:ascii="Times New Roman" w:hAnsi="Times New Roman" w:cs="Times New Roman"/>
          <w:b/>
          <w:sz w:val="24"/>
          <w:szCs w:val="24"/>
        </w:rPr>
        <w:t>.Д</w:t>
      </w:r>
      <w:proofErr w:type="gramEnd"/>
      <w:r w:rsidRPr="002023D4">
        <w:rPr>
          <w:rFonts w:ascii="Times New Roman" w:hAnsi="Times New Roman" w:cs="Times New Roman"/>
          <w:b/>
          <w:sz w:val="24"/>
          <w:szCs w:val="24"/>
        </w:rPr>
        <w:t xml:space="preserve">имитровград, ул.Жуковского, д.4, комн.209, в рабочие дни  с  8.00 до 16.00, время обеда с 12.00 -12.48., электронный адрес: </w:t>
      </w:r>
      <w:proofErr w:type="spellStart"/>
      <w:r w:rsidRPr="002023D4">
        <w:rPr>
          <w:rFonts w:ascii="Times New Roman" w:hAnsi="Times New Roman" w:cs="Times New Roman"/>
          <w:b/>
          <w:sz w:val="24"/>
          <w:szCs w:val="24"/>
          <w:lang w:val="en-US"/>
        </w:rPr>
        <w:t>i</w:t>
      </w:r>
      <w:proofErr w:type="spellEnd"/>
      <w:r w:rsidRPr="002023D4">
        <w:rPr>
          <w:rFonts w:ascii="Times New Roman" w:hAnsi="Times New Roman" w:cs="Times New Roman"/>
          <w:b/>
          <w:sz w:val="24"/>
          <w:szCs w:val="24"/>
        </w:rPr>
        <w:t>732900@r73.nalog.ru.</w:t>
      </w:r>
    </w:p>
    <w:p w:rsidR="008D1AEE" w:rsidRPr="002023D4" w:rsidRDefault="008D1AEE" w:rsidP="008D1AEE">
      <w:pPr>
        <w:spacing w:before="100" w:beforeAutospacing="1" w:after="100" w:afterAutospacing="1"/>
        <w:jc w:val="both"/>
        <w:rPr>
          <w:rFonts w:eastAsia="Times New Roman"/>
          <w:sz w:val="24"/>
          <w:szCs w:val="24"/>
        </w:rPr>
      </w:pPr>
      <w:r w:rsidRPr="002023D4">
        <w:rPr>
          <w:rFonts w:eastAsia="Times New Roman"/>
          <w:sz w:val="24"/>
          <w:szCs w:val="24"/>
        </w:rPr>
        <w:t xml:space="preserve">Информация о конкурсе на замещение вакантной должности государственной гражданской службы Российской Федерации также размещена на Федеральном портале государственной службы и  управленческих кадров – http://gossluzhba.gov.ru </w:t>
      </w:r>
    </w:p>
    <w:p w:rsidR="008D1AEE" w:rsidRPr="002023D4" w:rsidRDefault="008D1AEE" w:rsidP="008D1AEE">
      <w:pPr>
        <w:spacing w:before="100" w:beforeAutospacing="1" w:after="100" w:afterAutospacing="1"/>
        <w:jc w:val="both"/>
        <w:rPr>
          <w:snapToGrid w:val="0"/>
          <w:sz w:val="24"/>
          <w:szCs w:val="24"/>
        </w:rPr>
      </w:pPr>
      <w:r w:rsidRPr="002023D4">
        <w:rPr>
          <w:sz w:val="24"/>
          <w:szCs w:val="24"/>
        </w:rPr>
        <w:t xml:space="preserve">Контактные телефоны </w:t>
      </w:r>
      <w:r w:rsidRPr="002023D4">
        <w:rPr>
          <w:b/>
          <w:snapToGrid w:val="0"/>
          <w:sz w:val="24"/>
          <w:szCs w:val="24"/>
          <w:u w:val="single"/>
        </w:rPr>
        <w:t>8 (84235) 4-75-47, 4-75-56</w:t>
      </w:r>
      <w:r w:rsidRPr="002023D4">
        <w:rPr>
          <w:b/>
          <w:snapToGrid w:val="0"/>
          <w:sz w:val="24"/>
          <w:szCs w:val="24"/>
        </w:rPr>
        <w:t>,</w:t>
      </w:r>
      <w:r w:rsidRPr="002023D4">
        <w:rPr>
          <w:snapToGrid w:val="0"/>
          <w:sz w:val="24"/>
          <w:szCs w:val="24"/>
        </w:rPr>
        <w:t xml:space="preserve"> </w:t>
      </w:r>
    </w:p>
    <w:p w:rsidR="008D1AEE" w:rsidRPr="002023D4" w:rsidRDefault="008D1AEE" w:rsidP="008D1AEE">
      <w:pPr>
        <w:pStyle w:val="ConsNonformat"/>
        <w:widowControl/>
        <w:ind w:firstLine="709"/>
        <w:rPr>
          <w:rFonts w:ascii="Times New Roman" w:hAnsi="Times New Roman" w:cs="Times New Roman"/>
          <w:sz w:val="24"/>
          <w:szCs w:val="24"/>
        </w:rPr>
      </w:pPr>
      <w:r w:rsidRPr="002023D4">
        <w:rPr>
          <w:rFonts w:ascii="Times New Roman" w:hAnsi="Times New Roman" w:cs="Times New Roman"/>
          <w:sz w:val="24"/>
          <w:szCs w:val="24"/>
        </w:rPr>
        <w:t xml:space="preserve">Приложение: </w:t>
      </w:r>
    </w:p>
    <w:p w:rsidR="008D1AEE" w:rsidRPr="002023D4" w:rsidRDefault="008D1AEE" w:rsidP="008D1AEE">
      <w:pPr>
        <w:pStyle w:val="ConsNonformat"/>
        <w:widowControl/>
        <w:ind w:firstLine="709"/>
        <w:rPr>
          <w:rFonts w:ascii="Times New Roman" w:hAnsi="Times New Roman" w:cs="Times New Roman"/>
          <w:sz w:val="24"/>
          <w:szCs w:val="24"/>
        </w:rPr>
      </w:pPr>
      <w:r w:rsidRPr="002023D4">
        <w:rPr>
          <w:rFonts w:ascii="Times New Roman" w:hAnsi="Times New Roman" w:cs="Times New Roman"/>
          <w:sz w:val="24"/>
          <w:szCs w:val="24"/>
          <w:u w:val="single"/>
        </w:rPr>
        <w:t>образец заявления</w:t>
      </w:r>
      <w:r w:rsidRPr="002023D4">
        <w:rPr>
          <w:rFonts w:ascii="Times New Roman" w:hAnsi="Times New Roman" w:cs="Times New Roman"/>
          <w:sz w:val="24"/>
          <w:szCs w:val="24"/>
        </w:rPr>
        <w:t xml:space="preserve"> гражданина (гражданского служащего) о допуске к участию в конкурсе на замещение вакантной должности или включения в кадровый резерв,</w:t>
      </w:r>
    </w:p>
    <w:p w:rsidR="008D1AEE" w:rsidRPr="002023D4" w:rsidRDefault="008D1AEE" w:rsidP="008D1AEE">
      <w:pPr>
        <w:pStyle w:val="ConsNonformat"/>
        <w:widowControl/>
        <w:ind w:firstLine="709"/>
        <w:rPr>
          <w:rFonts w:ascii="Times New Roman" w:hAnsi="Times New Roman" w:cs="Times New Roman"/>
          <w:sz w:val="24"/>
          <w:szCs w:val="24"/>
          <w:u w:val="single"/>
        </w:rPr>
      </w:pPr>
      <w:r w:rsidRPr="002023D4">
        <w:rPr>
          <w:rFonts w:ascii="Times New Roman" w:hAnsi="Times New Roman" w:cs="Times New Roman"/>
          <w:sz w:val="24"/>
          <w:szCs w:val="24"/>
          <w:u w:val="single"/>
        </w:rPr>
        <w:t>бланк анкеты,</w:t>
      </w:r>
    </w:p>
    <w:p w:rsidR="008D1AEE" w:rsidRDefault="008D1AEE" w:rsidP="008D1AEE">
      <w:pPr>
        <w:pStyle w:val="ConsPlusNormal"/>
        <w:ind w:firstLine="707"/>
        <w:jc w:val="both"/>
        <w:rPr>
          <w:rFonts w:ascii="Times New Roman" w:hAnsi="Times New Roman" w:cs="Times New Roman"/>
          <w:sz w:val="24"/>
          <w:szCs w:val="24"/>
          <w:u w:val="single"/>
        </w:rPr>
      </w:pPr>
      <w:r w:rsidRPr="002023D4">
        <w:rPr>
          <w:rFonts w:ascii="Times New Roman" w:hAnsi="Times New Roman" w:cs="Times New Roman"/>
          <w:sz w:val="24"/>
          <w:szCs w:val="24"/>
          <w:u w:val="single"/>
        </w:rPr>
        <w:t>форма представления сведений о размещении информации в информационно-телекоммуникационной сети  "Интернет</w:t>
      </w:r>
    </w:p>
    <w:p w:rsidR="00F30554" w:rsidRPr="002023D4" w:rsidRDefault="00F30554" w:rsidP="008D1AEE">
      <w:pPr>
        <w:pStyle w:val="ConsPlusNormal"/>
        <w:ind w:firstLine="707"/>
        <w:jc w:val="both"/>
        <w:rPr>
          <w:rFonts w:ascii="Times New Roman" w:hAnsi="Times New Roman" w:cs="Times New Roman"/>
          <w:sz w:val="24"/>
          <w:szCs w:val="24"/>
          <w:u w:val="single"/>
        </w:rPr>
      </w:pPr>
      <w:r>
        <w:rPr>
          <w:rFonts w:ascii="Times New Roman" w:hAnsi="Times New Roman" w:cs="Times New Roman"/>
          <w:sz w:val="24"/>
          <w:szCs w:val="24"/>
          <w:u w:val="single"/>
        </w:rPr>
        <w:t>форма заключения медицинского учреждения</w:t>
      </w:r>
    </w:p>
    <w:p w:rsidR="008D1AEE" w:rsidRDefault="008D1AEE" w:rsidP="008D1AEE"/>
    <w:p w:rsidR="008D1AEE" w:rsidRDefault="008D1AEE">
      <w:pPr>
        <w:ind w:left="7371"/>
      </w:pPr>
    </w:p>
    <w:p w:rsidR="008D1AEE" w:rsidRDefault="008D1AEE">
      <w:pPr>
        <w:ind w:left="7371"/>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8D1AEE" w:rsidRDefault="008D1AEE" w:rsidP="008D1AEE">
      <w:pPr>
        <w:pStyle w:val="ConsNonformat"/>
        <w:widowControl/>
        <w:ind w:left="5580"/>
        <w:rPr>
          <w:rFonts w:ascii="Times New Roman" w:hAnsi="Times New Roman" w:cs="Times New Roman"/>
          <w:sz w:val="24"/>
          <w:szCs w:val="28"/>
        </w:rPr>
      </w:pPr>
    </w:p>
    <w:p w:rsidR="009A5F55" w:rsidRDefault="009A5F55" w:rsidP="008D1AEE">
      <w:pPr>
        <w:pStyle w:val="ConsNonformat"/>
        <w:widowControl/>
        <w:ind w:left="5580"/>
        <w:rPr>
          <w:rFonts w:ascii="Times New Roman" w:hAnsi="Times New Roman" w:cs="Times New Roman"/>
          <w:sz w:val="24"/>
          <w:szCs w:val="28"/>
        </w:rPr>
      </w:pPr>
      <w:r>
        <w:rPr>
          <w:rFonts w:ascii="Times New Roman" w:hAnsi="Times New Roman" w:cs="Times New Roman"/>
          <w:sz w:val="24"/>
          <w:szCs w:val="28"/>
        </w:rPr>
        <w:t>Приложение №1</w:t>
      </w:r>
    </w:p>
    <w:p w:rsidR="008D1AEE" w:rsidRDefault="008D1AEE" w:rsidP="008D1AEE">
      <w:pPr>
        <w:pStyle w:val="ConsNonformat"/>
        <w:widowControl/>
        <w:ind w:left="5580"/>
        <w:rPr>
          <w:rFonts w:ascii="Times New Roman" w:hAnsi="Times New Roman" w:cs="Times New Roman"/>
          <w:sz w:val="24"/>
          <w:szCs w:val="28"/>
        </w:rPr>
      </w:pPr>
      <w:r>
        <w:rPr>
          <w:rFonts w:ascii="Times New Roman" w:hAnsi="Times New Roman" w:cs="Times New Roman"/>
          <w:sz w:val="24"/>
          <w:szCs w:val="28"/>
        </w:rPr>
        <w:t>Начальнику Межрайонной ИФНС России №7 по Ульяновской области</w:t>
      </w:r>
    </w:p>
    <w:p w:rsidR="008D1AEE" w:rsidRDefault="008D1AEE" w:rsidP="008D1AEE">
      <w:pPr>
        <w:pStyle w:val="ConsNonformat"/>
        <w:widowControl/>
        <w:ind w:left="5580"/>
        <w:rPr>
          <w:rFonts w:ascii="Times New Roman" w:hAnsi="Times New Roman" w:cs="Times New Roman"/>
          <w:sz w:val="24"/>
        </w:rPr>
      </w:pPr>
      <w:proofErr w:type="spellStart"/>
      <w:r>
        <w:rPr>
          <w:rFonts w:ascii="Times New Roman" w:hAnsi="Times New Roman" w:cs="Times New Roman"/>
          <w:sz w:val="24"/>
          <w:szCs w:val="28"/>
        </w:rPr>
        <w:t>А.А.Толстошееву</w:t>
      </w:r>
      <w:proofErr w:type="spellEnd"/>
      <w:r>
        <w:rPr>
          <w:rFonts w:ascii="Times New Roman" w:hAnsi="Times New Roman" w:cs="Times New Roman"/>
          <w:sz w:val="24"/>
        </w:rPr>
        <w:tab/>
      </w:r>
    </w:p>
    <w:p w:rsidR="008D1AEE" w:rsidRDefault="008D1AEE" w:rsidP="008D1AEE">
      <w:pPr>
        <w:pStyle w:val="ConsNonformat"/>
        <w:widowControl/>
        <w:ind w:left="5580"/>
        <w:rPr>
          <w:rFonts w:ascii="Times New Roman" w:hAnsi="Times New Roman" w:cs="Times New Roman"/>
          <w:sz w:val="24"/>
          <w:szCs w:val="28"/>
        </w:rPr>
      </w:pPr>
      <w:r>
        <w:rPr>
          <w:rFonts w:ascii="Times New Roman" w:hAnsi="Times New Roman" w:cs="Times New Roman"/>
          <w:sz w:val="24"/>
          <w:szCs w:val="28"/>
        </w:rPr>
        <w:t>от __________________________</w:t>
      </w:r>
    </w:p>
    <w:p w:rsidR="008D1AEE" w:rsidRPr="00BA34E4" w:rsidRDefault="008D1AEE" w:rsidP="008D1AEE">
      <w:pPr>
        <w:pStyle w:val="ConsNonformat"/>
        <w:widowControl/>
        <w:ind w:left="5580"/>
        <w:rPr>
          <w:rFonts w:ascii="Times New Roman" w:hAnsi="Times New Roman" w:cs="Times New Roman"/>
        </w:rPr>
      </w:pPr>
      <w:r w:rsidRPr="00BA34E4">
        <w:rPr>
          <w:rFonts w:ascii="Times New Roman" w:hAnsi="Times New Roman" w:cs="Times New Roman"/>
        </w:rPr>
        <w:t xml:space="preserve">     (фамилия, имя, отчество)</w:t>
      </w:r>
    </w:p>
    <w:p w:rsidR="008D1AEE" w:rsidRDefault="008D1AEE" w:rsidP="008D1AEE">
      <w:pPr>
        <w:pStyle w:val="ConsNonformat"/>
        <w:widowControl/>
        <w:ind w:left="5580"/>
        <w:rPr>
          <w:rFonts w:ascii="Times New Roman" w:hAnsi="Times New Roman" w:cs="Times New Roman"/>
          <w:sz w:val="24"/>
          <w:szCs w:val="28"/>
        </w:rPr>
      </w:pPr>
      <w:r>
        <w:rPr>
          <w:rFonts w:ascii="Times New Roman" w:hAnsi="Times New Roman" w:cs="Times New Roman"/>
          <w:sz w:val="24"/>
          <w:szCs w:val="28"/>
        </w:rPr>
        <w:lastRenderedPageBreak/>
        <w:t>_____________________________</w:t>
      </w:r>
    </w:p>
    <w:p w:rsidR="008D1AEE" w:rsidRDefault="008D1AEE" w:rsidP="008D1AEE">
      <w:pPr>
        <w:pStyle w:val="ConsNonformat"/>
        <w:widowControl/>
        <w:ind w:left="5580"/>
        <w:rPr>
          <w:rFonts w:ascii="Times New Roman" w:hAnsi="Times New Roman" w:cs="Times New Roman"/>
          <w:sz w:val="24"/>
          <w:szCs w:val="28"/>
        </w:rPr>
      </w:pPr>
      <w:r>
        <w:rPr>
          <w:rFonts w:ascii="Times New Roman" w:hAnsi="Times New Roman" w:cs="Times New Roman"/>
          <w:sz w:val="24"/>
          <w:szCs w:val="28"/>
        </w:rPr>
        <w:t>_____________________________</w:t>
      </w:r>
    </w:p>
    <w:p w:rsidR="008D1AEE" w:rsidRPr="00BA34E4" w:rsidRDefault="008D1AEE" w:rsidP="008D1AEE">
      <w:pPr>
        <w:pStyle w:val="ConsNonformat"/>
        <w:widowControl/>
        <w:ind w:left="4248" w:firstLine="708"/>
        <w:rPr>
          <w:rFonts w:ascii="Times New Roman" w:hAnsi="Times New Roman" w:cs="Times New Roman"/>
        </w:rPr>
      </w:pPr>
      <w:r w:rsidRPr="00BA34E4">
        <w:rPr>
          <w:rFonts w:ascii="Times New Roman" w:hAnsi="Times New Roman" w:cs="Times New Roman"/>
        </w:rPr>
        <w:t xml:space="preserve">          </w:t>
      </w:r>
      <w:r>
        <w:rPr>
          <w:rFonts w:ascii="Times New Roman" w:hAnsi="Times New Roman" w:cs="Times New Roman"/>
        </w:rPr>
        <w:t xml:space="preserve">   </w:t>
      </w:r>
      <w:r w:rsidRPr="00BA34E4">
        <w:rPr>
          <w:rFonts w:ascii="Times New Roman" w:hAnsi="Times New Roman" w:cs="Times New Roman"/>
        </w:rPr>
        <w:t>(наименование занимаемой должности)</w:t>
      </w:r>
    </w:p>
    <w:p w:rsidR="008D1AEE" w:rsidRDefault="008D1AEE" w:rsidP="008D1AEE">
      <w:pPr>
        <w:pStyle w:val="ConsNonformat"/>
        <w:widowControl/>
        <w:rPr>
          <w:rFonts w:ascii="Times New Roman" w:hAnsi="Times New Roman" w:cs="Times New Roman"/>
          <w:sz w:val="24"/>
          <w:szCs w:val="28"/>
        </w:rPr>
      </w:pPr>
      <w:r>
        <w:rPr>
          <w:rFonts w:ascii="Times New Roman" w:hAnsi="Times New Roman" w:cs="Times New Roman"/>
          <w:sz w:val="24"/>
          <w:szCs w:val="24"/>
        </w:rPr>
        <w:t>________</w:t>
      </w:r>
      <w:r>
        <w:rPr>
          <w:rFonts w:ascii="Times New Roman" w:hAnsi="Times New Roman" w:cs="Times New Roman"/>
          <w:sz w:val="24"/>
          <w:szCs w:val="28"/>
        </w:rPr>
        <w:t>_____________________________________________________________________</w:t>
      </w:r>
    </w:p>
    <w:p w:rsidR="008D1AEE" w:rsidRDefault="008D1AEE" w:rsidP="008D1AEE">
      <w:pPr>
        <w:pStyle w:val="ConsNonformat"/>
        <w:widowControl/>
        <w:rPr>
          <w:rFonts w:ascii="Times New Roman" w:hAnsi="Times New Roman" w:cs="Times New Roman"/>
          <w:sz w:val="24"/>
          <w:szCs w:val="24"/>
        </w:rPr>
      </w:pPr>
      <w:r>
        <w:rPr>
          <w:rFonts w:ascii="Times New Roman" w:hAnsi="Times New Roman" w:cs="Times New Roman"/>
          <w:sz w:val="24"/>
          <w:szCs w:val="24"/>
        </w:rPr>
        <w:t>Наименование налогового органа</w:t>
      </w:r>
      <w:r>
        <w:rPr>
          <w:rFonts w:ascii="Times New Roman" w:hAnsi="Times New Roman" w:cs="Times New Roman"/>
          <w:sz w:val="24"/>
          <w:szCs w:val="24"/>
        </w:rPr>
        <w:tab/>
      </w:r>
    </w:p>
    <w:p w:rsidR="008D1AEE" w:rsidRDefault="008D1AEE" w:rsidP="008D1AEE">
      <w:pPr>
        <w:pStyle w:val="ConsNonformat"/>
        <w:widowControl/>
        <w:tabs>
          <w:tab w:val="left" w:pos="555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D1AEE" w:rsidRDefault="008D1AEE" w:rsidP="008D1AEE">
      <w:pPr>
        <w:pStyle w:val="ConsNonformat"/>
        <w:widowControl/>
        <w:jc w:val="left"/>
        <w:rPr>
          <w:rFonts w:ascii="Times New Roman" w:hAnsi="Times New Roman" w:cs="Times New Roman"/>
          <w:sz w:val="24"/>
          <w:szCs w:val="24"/>
        </w:rPr>
      </w:pPr>
      <w:r>
        <w:rPr>
          <w:rFonts w:ascii="Times New Roman" w:hAnsi="Times New Roman" w:cs="Times New Roman"/>
          <w:sz w:val="24"/>
          <w:szCs w:val="24"/>
        </w:rPr>
        <w:t>Год рождения _____________________________________________________________________________</w:t>
      </w:r>
    </w:p>
    <w:p w:rsidR="008D1AEE" w:rsidRDefault="008D1AEE" w:rsidP="008D1AEE">
      <w:pPr>
        <w:pStyle w:val="ConsNonformat"/>
        <w:widowControl/>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AEE" w:rsidRDefault="008D1AEE" w:rsidP="008D1AEE">
      <w:pPr>
        <w:pStyle w:val="ConsNonformat"/>
        <w:widowControl/>
        <w:rPr>
          <w:rFonts w:ascii="Times New Roman" w:hAnsi="Times New Roman" w:cs="Times New Roman"/>
          <w:sz w:val="24"/>
          <w:szCs w:val="28"/>
        </w:rPr>
      </w:pPr>
      <w:r>
        <w:rPr>
          <w:rFonts w:ascii="Times New Roman" w:hAnsi="Times New Roman" w:cs="Times New Roman"/>
          <w:sz w:val="24"/>
          <w:szCs w:val="24"/>
        </w:rPr>
        <w:t>Проживаю</w:t>
      </w:r>
    </w:p>
    <w:p w:rsidR="008D1AEE" w:rsidRDefault="008D1AEE" w:rsidP="008D1AEE">
      <w:pPr>
        <w:pStyle w:val="ConsNonformat"/>
        <w:widowControl/>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w:t>
      </w:r>
    </w:p>
    <w:p w:rsidR="008D1AEE" w:rsidRDefault="008D1AEE" w:rsidP="008D1AEE">
      <w:pPr>
        <w:pStyle w:val="ConsNonformat"/>
        <w:widowControl/>
        <w:jc w:val="center"/>
        <w:rPr>
          <w:rFonts w:ascii="Times New Roman" w:hAnsi="Times New Roman" w:cs="Times New Roman"/>
          <w:sz w:val="24"/>
          <w:szCs w:val="28"/>
        </w:rPr>
      </w:pPr>
    </w:p>
    <w:p w:rsidR="008D1AEE" w:rsidRDefault="008D1AEE" w:rsidP="008D1AEE">
      <w:pPr>
        <w:pStyle w:val="ConsNonformat"/>
        <w:widowControl/>
        <w:rPr>
          <w:rFonts w:ascii="Times New Roman" w:hAnsi="Times New Roman" w:cs="Times New Roman"/>
          <w:sz w:val="24"/>
          <w:szCs w:val="24"/>
        </w:rPr>
      </w:pPr>
      <w:r>
        <w:rPr>
          <w:rFonts w:ascii="Times New Roman" w:hAnsi="Times New Roman" w:cs="Times New Roman"/>
          <w:sz w:val="24"/>
          <w:szCs w:val="24"/>
        </w:rPr>
        <w:t>Тел.__________________________________________________________________________</w:t>
      </w:r>
    </w:p>
    <w:p w:rsidR="008D1AEE" w:rsidRDefault="008D1AEE" w:rsidP="008D1AE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(рабочий, домашний)</w:t>
      </w:r>
    </w:p>
    <w:p w:rsidR="008D1AEE" w:rsidRDefault="008D1AEE" w:rsidP="008D1AEE">
      <w:pPr>
        <w:pStyle w:val="ConsNonformat"/>
        <w:widowControl/>
        <w:jc w:val="center"/>
        <w:rPr>
          <w:rFonts w:ascii="Times New Roman" w:hAnsi="Times New Roman" w:cs="Times New Roman"/>
          <w:sz w:val="24"/>
          <w:szCs w:val="24"/>
        </w:rPr>
      </w:pPr>
    </w:p>
    <w:p w:rsidR="008D1AEE" w:rsidRDefault="008D1AEE" w:rsidP="008D1AEE">
      <w:pPr>
        <w:pStyle w:val="ConsNonformat"/>
        <w:widowControl/>
        <w:jc w:val="center"/>
        <w:rPr>
          <w:rFonts w:ascii="Times New Roman" w:hAnsi="Times New Roman" w:cs="Times New Roman"/>
          <w:sz w:val="24"/>
          <w:szCs w:val="24"/>
        </w:rPr>
      </w:pPr>
    </w:p>
    <w:p w:rsidR="008D1AEE" w:rsidRDefault="008D1AEE" w:rsidP="008D1AEE">
      <w:pPr>
        <w:pStyle w:val="ConsNonformat"/>
        <w:widowControl/>
        <w:jc w:val="center"/>
        <w:rPr>
          <w:rFonts w:ascii="Times New Roman" w:hAnsi="Times New Roman" w:cs="Times New Roman"/>
          <w:sz w:val="24"/>
          <w:szCs w:val="28"/>
        </w:rPr>
      </w:pPr>
      <w:r>
        <w:rPr>
          <w:rFonts w:ascii="Times New Roman" w:hAnsi="Times New Roman" w:cs="Times New Roman"/>
          <w:sz w:val="24"/>
          <w:szCs w:val="28"/>
        </w:rPr>
        <w:t>Заявление</w:t>
      </w:r>
    </w:p>
    <w:p w:rsidR="008D1AEE" w:rsidRDefault="008D1AEE" w:rsidP="008D1AEE">
      <w:pPr>
        <w:pStyle w:val="ConsNonformat"/>
        <w:widowControl/>
        <w:rPr>
          <w:rFonts w:ascii="Times New Roman" w:hAnsi="Times New Roman" w:cs="Times New Roman"/>
          <w:sz w:val="24"/>
          <w:szCs w:val="28"/>
        </w:rPr>
      </w:pPr>
    </w:p>
    <w:p w:rsidR="008D1AEE" w:rsidRDefault="008D1AEE" w:rsidP="008D1AEE">
      <w:pPr>
        <w:pStyle w:val="ConsNonformat"/>
        <w:widowControl/>
        <w:ind w:firstLine="709"/>
        <w:rPr>
          <w:rFonts w:ascii="Times New Roman" w:hAnsi="Times New Roman" w:cs="Times New Roman"/>
          <w:sz w:val="24"/>
          <w:szCs w:val="24"/>
        </w:rPr>
      </w:pPr>
      <w:r>
        <w:rPr>
          <w:rFonts w:ascii="Times New Roman" w:hAnsi="Times New Roman" w:cs="Times New Roman"/>
          <w:sz w:val="24"/>
          <w:szCs w:val="28"/>
        </w:rPr>
        <w:t>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налогового органа  для  замещения  должности  государственной гражданской службы Российской Федерации)  ______________________________________________________________________</w:t>
      </w:r>
      <w:r>
        <w:rPr>
          <w:rFonts w:ascii="Times New Roman" w:hAnsi="Times New Roman" w:cs="Times New Roman"/>
          <w:sz w:val="24"/>
          <w:szCs w:val="24"/>
        </w:rPr>
        <w:t xml:space="preserve">       </w:t>
      </w:r>
    </w:p>
    <w:p w:rsidR="008D1AEE" w:rsidRDefault="008D1AEE" w:rsidP="008D1AEE">
      <w:pPr>
        <w:pStyle w:val="ConsNonformat"/>
        <w:widowControl/>
        <w:ind w:left="2124" w:firstLine="708"/>
        <w:rPr>
          <w:rFonts w:ascii="Times New Roman" w:hAnsi="Times New Roman" w:cs="Times New Roman"/>
          <w:sz w:val="24"/>
          <w:szCs w:val="24"/>
        </w:rPr>
      </w:pPr>
      <w:r>
        <w:rPr>
          <w:rFonts w:ascii="Times New Roman" w:hAnsi="Times New Roman" w:cs="Times New Roman"/>
          <w:sz w:val="24"/>
          <w:szCs w:val="24"/>
        </w:rPr>
        <w:t>(наименование должности)</w:t>
      </w:r>
    </w:p>
    <w:p w:rsidR="008D1AEE" w:rsidRDefault="008D1AEE" w:rsidP="008D1AEE">
      <w:pPr>
        <w:pStyle w:val="ConsNonformat"/>
        <w:widowControl/>
        <w:rPr>
          <w:rFonts w:ascii="Times New Roman" w:hAnsi="Times New Roman" w:cs="Times New Roman"/>
          <w:sz w:val="24"/>
          <w:szCs w:val="28"/>
        </w:rPr>
      </w:pPr>
      <w:r>
        <w:rPr>
          <w:rFonts w:ascii="Times New Roman" w:hAnsi="Times New Roman" w:cs="Times New Roman"/>
          <w:sz w:val="24"/>
          <w:szCs w:val="28"/>
        </w:rPr>
        <w:t xml:space="preserve">______________________________________________________________________ </w:t>
      </w:r>
    </w:p>
    <w:p w:rsidR="008D1AEE" w:rsidRDefault="008D1AEE" w:rsidP="008D1AEE">
      <w:pPr>
        <w:pStyle w:val="ConsNonformat"/>
        <w:widowControl/>
        <w:jc w:val="center"/>
        <w:rPr>
          <w:rFonts w:ascii="Times New Roman" w:hAnsi="Times New Roman" w:cs="Times New Roman"/>
          <w:sz w:val="24"/>
          <w:szCs w:val="28"/>
        </w:rPr>
      </w:pPr>
      <w:r>
        <w:rPr>
          <w:rFonts w:ascii="Times New Roman" w:hAnsi="Times New Roman" w:cs="Times New Roman"/>
          <w:sz w:val="24"/>
          <w:szCs w:val="24"/>
        </w:rPr>
        <w:t xml:space="preserve">(наименование отдела)           </w:t>
      </w:r>
      <w:r>
        <w:rPr>
          <w:rFonts w:ascii="Times New Roman" w:hAnsi="Times New Roman" w:cs="Times New Roman"/>
          <w:sz w:val="24"/>
          <w:szCs w:val="28"/>
        </w:rPr>
        <w:t>______________________________________________________________________</w:t>
      </w:r>
    </w:p>
    <w:p w:rsidR="008D1AEE" w:rsidRDefault="008D1AEE" w:rsidP="008D1AE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Инспекции)</w:t>
      </w:r>
    </w:p>
    <w:p w:rsidR="008D1AEE" w:rsidRDefault="008D1AEE" w:rsidP="008D1AEE">
      <w:pPr>
        <w:pStyle w:val="ConsNonformat"/>
        <w:widowControl/>
        <w:rPr>
          <w:rFonts w:ascii="Times New Roman" w:hAnsi="Times New Roman" w:cs="Times New Roman"/>
          <w:sz w:val="24"/>
          <w:szCs w:val="24"/>
        </w:rPr>
      </w:pPr>
    </w:p>
    <w:p w:rsidR="008D1AEE" w:rsidRDefault="008D1AEE" w:rsidP="008D1AEE">
      <w:pPr>
        <w:pStyle w:val="ConsNonformat"/>
        <w:widowControl/>
        <w:ind w:firstLine="709"/>
        <w:rPr>
          <w:rFonts w:ascii="Times New Roman" w:hAnsi="Times New Roman" w:cs="Times New Roman"/>
          <w:sz w:val="24"/>
          <w:szCs w:val="28"/>
        </w:rPr>
      </w:pPr>
      <w:proofErr w:type="gramStart"/>
      <w:r>
        <w:rPr>
          <w:rFonts w:ascii="Times New Roman" w:hAnsi="Times New Roman" w:cs="Times New Roman"/>
          <w:sz w:val="24"/>
          <w:szCs w:val="28"/>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4"/>
            <w:szCs w:val="28"/>
          </w:rPr>
          <w:t>2004 г</w:t>
        </w:r>
      </w:smartTag>
      <w:r>
        <w:rPr>
          <w:rFonts w:ascii="Times New Roman" w:hAnsi="Times New Roman" w:cs="Times New Roman"/>
          <w:sz w:val="24"/>
          <w:szCs w:val="28"/>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(включение  в  кадровый  резерв  в Федеральной налоговой службе),   в   том   числе   с   квалификационными требованиями, предъявляемыми к вакантной должности, ознакомлен.</w:t>
      </w:r>
      <w:proofErr w:type="gramEnd"/>
    </w:p>
    <w:p w:rsidR="008D1AEE" w:rsidRDefault="008D1AEE" w:rsidP="008D1AEE">
      <w:pPr>
        <w:pStyle w:val="ConsNonformat"/>
        <w:widowControl/>
        <w:rPr>
          <w:rFonts w:ascii="Times New Roman" w:hAnsi="Times New Roman" w:cs="Times New Roman"/>
          <w:sz w:val="24"/>
          <w:szCs w:val="28"/>
        </w:rPr>
      </w:pPr>
    </w:p>
    <w:p w:rsidR="008D1AEE" w:rsidRDefault="008D1AEE" w:rsidP="008D1AEE">
      <w:pPr>
        <w:pStyle w:val="ConsNonformat"/>
        <w:widowControl/>
        <w:rPr>
          <w:rFonts w:ascii="Times New Roman" w:hAnsi="Times New Roman" w:cs="Times New Roman"/>
          <w:sz w:val="24"/>
          <w:szCs w:val="28"/>
        </w:rPr>
      </w:pPr>
    </w:p>
    <w:p w:rsidR="008D1AEE" w:rsidRDefault="008D1AEE" w:rsidP="008D1AEE">
      <w:pPr>
        <w:pStyle w:val="ConsNonformat"/>
        <w:widowControl/>
        <w:rPr>
          <w:rFonts w:ascii="Times New Roman" w:hAnsi="Times New Roman" w:cs="Times New Roman"/>
          <w:sz w:val="24"/>
          <w:szCs w:val="28"/>
        </w:rPr>
      </w:pPr>
    </w:p>
    <w:p w:rsidR="008D1AEE" w:rsidRDefault="008D1AEE" w:rsidP="008D1AEE">
      <w:pPr>
        <w:pStyle w:val="ConsNonformat"/>
        <w:widowControl/>
        <w:tabs>
          <w:tab w:val="left" w:pos="4440"/>
        </w:tabs>
        <w:rPr>
          <w:rFonts w:ascii="Times New Roman" w:hAnsi="Times New Roman" w:cs="Times New Roman"/>
          <w:sz w:val="24"/>
          <w:szCs w:val="28"/>
        </w:rPr>
      </w:pPr>
      <w:r>
        <w:rPr>
          <w:rFonts w:ascii="Times New Roman" w:hAnsi="Times New Roman" w:cs="Times New Roman"/>
          <w:sz w:val="24"/>
          <w:szCs w:val="28"/>
        </w:rPr>
        <w:t>________</w:t>
      </w:r>
      <w:r>
        <w:rPr>
          <w:rFonts w:ascii="Times New Roman" w:hAnsi="Times New Roman" w:cs="Times New Roman"/>
          <w:sz w:val="24"/>
          <w:szCs w:val="28"/>
        </w:rPr>
        <w:tab/>
        <w:t>____________</w:t>
      </w:r>
      <w:r>
        <w:rPr>
          <w:rFonts w:ascii="Times New Roman" w:hAnsi="Times New Roman" w:cs="Times New Roman"/>
          <w:sz w:val="24"/>
          <w:szCs w:val="28"/>
        </w:rPr>
        <w:tab/>
        <w:t>___________________</w:t>
      </w:r>
    </w:p>
    <w:p w:rsidR="008D1AEE" w:rsidRDefault="008D1AEE" w:rsidP="008D1AEE">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   Дата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Подпись   </w:t>
      </w:r>
      <w:r>
        <w:rPr>
          <w:rFonts w:ascii="Times New Roman" w:hAnsi="Times New Roman" w:cs="Times New Roman"/>
          <w:sz w:val="24"/>
          <w:szCs w:val="24"/>
        </w:rPr>
        <w:tab/>
      </w:r>
      <w:r>
        <w:rPr>
          <w:rFonts w:ascii="Times New Roman" w:hAnsi="Times New Roman" w:cs="Times New Roman"/>
          <w:sz w:val="24"/>
          <w:szCs w:val="24"/>
        </w:rPr>
        <w:tab/>
        <w:t xml:space="preserve">   Расшифровка подписи</w:t>
      </w:r>
    </w:p>
    <w:p w:rsidR="008D1AEE" w:rsidRDefault="008D1AEE" w:rsidP="008D1AEE">
      <w:pPr>
        <w:pStyle w:val="ConsNonformat"/>
        <w:widowControl/>
        <w:rPr>
          <w:rFonts w:ascii="Times New Roman" w:hAnsi="Times New Roman" w:cs="Times New Roman"/>
          <w:sz w:val="24"/>
          <w:szCs w:val="28"/>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D1AEE" w:rsidRPr="008D1AEE" w:rsidRDefault="008D1AEE" w:rsidP="008D1AEE">
      <w:pPr>
        <w:pStyle w:val="ConsNormal"/>
        <w:ind w:right="0" w:firstLine="540"/>
        <w:rPr>
          <w:rFonts w:ascii="Times New Roman" w:hAnsi="Times New Roman" w:cs="Times New Roman"/>
          <w:sz w:val="24"/>
          <w:szCs w:val="28"/>
          <w:lang w:val="ru-RU"/>
        </w:rPr>
      </w:pPr>
    </w:p>
    <w:p w:rsidR="008D1AEE" w:rsidRPr="008D1AEE" w:rsidRDefault="008D1AEE" w:rsidP="008D1AEE">
      <w:pPr>
        <w:pStyle w:val="ConsNormal"/>
        <w:ind w:right="0" w:firstLine="540"/>
        <w:rPr>
          <w:rFonts w:ascii="Times New Roman" w:hAnsi="Times New Roman" w:cs="Times New Roman"/>
          <w:sz w:val="24"/>
          <w:szCs w:val="28"/>
          <w:lang w:val="ru-RU"/>
        </w:rPr>
      </w:pPr>
    </w:p>
    <w:p w:rsidR="008D1AEE" w:rsidRDefault="008D1AEE">
      <w:pPr>
        <w:ind w:left="7371"/>
      </w:pPr>
    </w:p>
    <w:p w:rsidR="008D1AEE" w:rsidRDefault="008D1AEE">
      <w:pPr>
        <w:ind w:left="7371"/>
      </w:pPr>
    </w:p>
    <w:p w:rsidR="008D1AEE" w:rsidRDefault="008D1AEE">
      <w:pPr>
        <w:ind w:left="7371"/>
      </w:pPr>
    </w:p>
    <w:p w:rsidR="008D1AEE" w:rsidRDefault="008D1AEE">
      <w:pPr>
        <w:ind w:left="7371"/>
      </w:pPr>
    </w:p>
    <w:p w:rsidR="008D1AEE" w:rsidRDefault="008D1AEE">
      <w:pPr>
        <w:ind w:left="7371"/>
      </w:pPr>
    </w:p>
    <w:p w:rsidR="008D1AEE" w:rsidRDefault="008D1AEE">
      <w:pPr>
        <w:ind w:left="7371"/>
      </w:pPr>
    </w:p>
    <w:p w:rsidR="009A5F55" w:rsidRDefault="009A5F55">
      <w:pPr>
        <w:ind w:left="7371"/>
      </w:pPr>
      <w:r>
        <w:t>Приложение №2</w:t>
      </w:r>
    </w:p>
    <w:p w:rsidR="008C553D" w:rsidRPr="00676BC5" w:rsidRDefault="008C553D">
      <w:pPr>
        <w:ind w:left="7371"/>
      </w:pPr>
      <w:proofErr w:type="gramStart"/>
      <w:r>
        <w:t>УТВЕРЖДЕНА</w:t>
      </w:r>
      <w:proofErr w:type="gramEnd"/>
      <w:r>
        <w:br/>
        <w:t>распоряжением Правительства</w:t>
      </w:r>
      <w:r>
        <w:br/>
        <w:t>Российской Федерации</w:t>
      </w:r>
      <w:r>
        <w:br/>
        <w:t>от 26.05.2005 № 667-р</w:t>
      </w:r>
    </w:p>
    <w:p w:rsidR="008C553D" w:rsidRDefault="008C553D">
      <w:pPr>
        <w:spacing w:before="120"/>
        <w:ind w:left="7371"/>
        <w:rPr>
          <w:sz w:val="16"/>
          <w:szCs w:val="16"/>
        </w:rPr>
      </w:pPr>
      <w:r>
        <w:rPr>
          <w:sz w:val="16"/>
          <w:szCs w:val="16"/>
        </w:rPr>
        <w:lastRenderedPageBreak/>
        <w:t>(в ред. распоряжения Правительства РФ от 16.10.2007 № 1428-р)</w:t>
      </w:r>
    </w:p>
    <w:p w:rsidR="008C553D" w:rsidRDefault="008C553D">
      <w:pPr>
        <w:spacing w:before="240" w:after="240"/>
        <w:jc w:val="right"/>
        <w:rPr>
          <w:sz w:val="24"/>
          <w:szCs w:val="24"/>
        </w:rPr>
      </w:pPr>
      <w:r>
        <w:rPr>
          <w:sz w:val="24"/>
          <w:szCs w:val="24"/>
        </w:rPr>
        <w:t>(форма)</w:t>
      </w:r>
    </w:p>
    <w:p w:rsidR="008C553D" w:rsidRDefault="008C553D">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8C553D">
        <w:trPr>
          <w:cantSplit/>
          <w:trHeight w:val="1000"/>
        </w:trPr>
        <w:tc>
          <w:tcPr>
            <w:tcW w:w="8533" w:type="dxa"/>
            <w:gridSpan w:val="5"/>
            <w:tcBorders>
              <w:top w:val="nil"/>
              <w:left w:val="nil"/>
              <w:bottom w:val="nil"/>
              <w:right w:val="nil"/>
            </w:tcBorders>
          </w:tcPr>
          <w:p w:rsidR="008C553D" w:rsidRDefault="008C553D">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8C553D" w:rsidRDefault="008C553D">
            <w:pPr>
              <w:jc w:val="center"/>
              <w:rPr>
                <w:sz w:val="24"/>
                <w:szCs w:val="24"/>
              </w:rPr>
            </w:pPr>
            <w:r>
              <w:rPr>
                <w:sz w:val="24"/>
                <w:szCs w:val="24"/>
              </w:rPr>
              <w:t>Место</w:t>
            </w:r>
            <w:r>
              <w:rPr>
                <w:sz w:val="24"/>
                <w:szCs w:val="24"/>
              </w:rPr>
              <w:br/>
              <w:t>для</w:t>
            </w:r>
            <w:r>
              <w:rPr>
                <w:sz w:val="24"/>
                <w:szCs w:val="24"/>
              </w:rPr>
              <w:br/>
              <w:t>фотографии</w:t>
            </w:r>
          </w:p>
        </w:tc>
      </w:tr>
      <w:tr w:rsidR="008C553D">
        <w:trPr>
          <w:cantSplit/>
          <w:trHeight w:val="421"/>
        </w:trPr>
        <w:tc>
          <w:tcPr>
            <w:tcW w:w="364" w:type="dxa"/>
            <w:tcBorders>
              <w:top w:val="nil"/>
              <w:left w:val="nil"/>
              <w:bottom w:val="nil"/>
              <w:right w:val="nil"/>
            </w:tcBorders>
            <w:vAlign w:val="bottom"/>
          </w:tcPr>
          <w:p w:rsidR="008C553D" w:rsidRDefault="008C553D">
            <w:pPr>
              <w:rPr>
                <w:sz w:val="24"/>
                <w:szCs w:val="24"/>
              </w:rPr>
            </w:pPr>
            <w:r>
              <w:rPr>
                <w:sz w:val="24"/>
                <w:szCs w:val="24"/>
              </w:rPr>
              <w:t>1.</w:t>
            </w:r>
          </w:p>
        </w:tc>
        <w:tc>
          <w:tcPr>
            <w:tcW w:w="1118" w:type="dxa"/>
            <w:gridSpan w:val="2"/>
            <w:tcBorders>
              <w:top w:val="nil"/>
              <w:left w:val="nil"/>
              <w:bottom w:val="nil"/>
              <w:right w:val="nil"/>
            </w:tcBorders>
            <w:vAlign w:val="bottom"/>
          </w:tcPr>
          <w:p w:rsidR="008C553D" w:rsidRDefault="008C553D">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8C553D" w:rsidRDefault="008C553D">
            <w:pPr>
              <w:jc w:val="center"/>
              <w:rPr>
                <w:sz w:val="24"/>
                <w:szCs w:val="24"/>
              </w:rPr>
            </w:pPr>
          </w:p>
        </w:tc>
        <w:tc>
          <w:tcPr>
            <w:tcW w:w="1417" w:type="dxa"/>
            <w:tcBorders>
              <w:top w:val="nil"/>
              <w:left w:val="nil"/>
              <w:bottom w:val="nil"/>
              <w:right w:val="nil"/>
            </w:tcBorders>
            <w:vAlign w:val="bottom"/>
          </w:tcPr>
          <w:p w:rsidR="008C553D" w:rsidRDefault="008C553D">
            <w:pPr>
              <w:rPr>
                <w:sz w:val="24"/>
                <w:szCs w:val="24"/>
              </w:rPr>
            </w:pPr>
          </w:p>
        </w:tc>
        <w:tc>
          <w:tcPr>
            <w:tcW w:w="1701" w:type="dxa"/>
            <w:vMerge/>
            <w:tcBorders>
              <w:top w:val="nil"/>
              <w:left w:val="single" w:sz="4" w:space="0" w:color="auto"/>
              <w:bottom w:val="single" w:sz="4" w:space="0" w:color="auto"/>
              <w:right w:val="single" w:sz="4" w:space="0" w:color="auto"/>
            </w:tcBorders>
          </w:tcPr>
          <w:p w:rsidR="008C553D" w:rsidRDefault="008C553D">
            <w:pPr>
              <w:rPr>
                <w:sz w:val="24"/>
                <w:szCs w:val="24"/>
              </w:rPr>
            </w:pPr>
          </w:p>
        </w:tc>
      </w:tr>
      <w:tr w:rsidR="008C553D">
        <w:trPr>
          <w:cantSplit/>
          <w:trHeight w:val="414"/>
        </w:trPr>
        <w:tc>
          <w:tcPr>
            <w:tcW w:w="364" w:type="dxa"/>
            <w:tcBorders>
              <w:top w:val="nil"/>
              <w:left w:val="nil"/>
              <w:bottom w:val="nil"/>
              <w:right w:val="nil"/>
            </w:tcBorders>
            <w:vAlign w:val="bottom"/>
          </w:tcPr>
          <w:p w:rsidR="008C553D" w:rsidRDefault="008C553D">
            <w:pPr>
              <w:rPr>
                <w:sz w:val="24"/>
                <w:szCs w:val="24"/>
              </w:rPr>
            </w:pPr>
          </w:p>
        </w:tc>
        <w:tc>
          <w:tcPr>
            <w:tcW w:w="559" w:type="dxa"/>
            <w:tcBorders>
              <w:top w:val="nil"/>
              <w:left w:val="nil"/>
              <w:bottom w:val="nil"/>
              <w:right w:val="nil"/>
            </w:tcBorders>
            <w:vAlign w:val="bottom"/>
          </w:tcPr>
          <w:p w:rsidR="008C553D" w:rsidRDefault="008C553D">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8C553D" w:rsidRDefault="008C553D">
            <w:pPr>
              <w:jc w:val="center"/>
              <w:rPr>
                <w:sz w:val="24"/>
                <w:szCs w:val="24"/>
              </w:rPr>
            </w:pPr>
          </w:p>
        </w:tc>
        <w:tc>
          <w:tcPr>
            <w:tcW w:w="1417" w:type="dxa"/>
            <w:tcBorders>
              <w:top w:val="nil"/>
              <w:left w:val="nil"/>
              <w:bottom w:val="nil"/>
              <w:right w:val="nil"/>
            </w:tcBorders>
            <w:vAlign w:val="bottom"/>
          </w:tcPr>
          <w:p w:rsidR="008C553D" w:rsidRDefault="008C553D">
            <w:pPr>
              <w:rPr>
                <w:sz w:val="24"/>
                <w:szCs w:val="24"/>
              </w:rPr>
            </w:pPr>
          </w:p>
        </w:tc>
        <w:tc>
          <w:tcPr>
            <w:tcW w:w="1701" w:type="dxa"/>
            <w:vMerge/>
            <w:tcBorders>
              <w:top w:val="nil"/>
              <w:left w:val="single" w:sz="4" w:space="0" w:color="auto"/>
              <w:bottom w:val="single" w:sz="4" w:space="0" w:color="auto"/>
              <w:right w:val="single" w:sz="4" w:space="0" w:color="auto"/>
            </w:tcBorders>
          </w:tcPr>
          <w:p w:rsidR="008C553D" w:rsidRDefault="008C553D">
            <w:pPr>
              <w:rPr>
                <w:sz w:val="24"/>
                <w:szCs w:val="24"/>
              </w:rPr>
            </w:pPr>
          </w:p>
        </w:tc>
      </w:tr>
      <w:tr w:rsidR="008C553D">
        <w:trPr>
          <w:cantSplit/>
          <w:trHeight w:val="420"/>
        </w:trPr>
        <w:tc>
          <w:tcPr>
            <w:tcW w:w="364" w:type="dxa"/>
            <w:tcBorders>
              <w:top w:val="nil"/>
              <w:left w:val="nil"/>
              <w:bottom w:val="nil"/>
              <w:right w:val="nil"/>
            </w:tcBorders>
            <w:vAlign w:val="bottom"/>
          </w:tcPr>
          <w:p w:rsidR="008C553D" w:rsidRDefault="008C553D">
            <w:pPr>
              <w:rPr>
                <w:sz w:val="24"/>
                <w:szCs w:val="24"/>
              </w:rPr>
            </w:pPr>
          </w:p>
        </w:tc>
        <w:tc>
          <w:tcPr>
            <w:tcW w:w="1118" w:type="dxa"/>
            <w:gridSpan w:val="2"/>
            <w:tcBorders>
              <w:top w:val="nil"/>
              <w:left w:val="nil"/>
              <w:bottom w:val="nil"/>
              <w:right w:val="nil"/>
            </w:tcBorders>
            <w:vAlign w:val="bottom"/>
          </w:tcPr>
          <w:p w:rsidR="008C553D" w:rsidRDefault="008C553D">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8C553D" w:rsidRDefault="008C553D">
            <w:pPr>
              <w:jc w:val="center"/>
              <w:rPr>
                <w:sz w:val="24"/>
                <w:szCs w:val="24"/>
              </w:rPr>
            </w:pPr>
          </w:p>
        </w:tc>
        <w:tc>
          <w:tcPr>
            <w:tcW w:w="1417" w:type="dxa"/>
            <w:tcBorders>
              <w:top w:val="nil"/>
              <w:left w:val="nil"/>
              <w:bottom w:val="nil"/>
              <w:right w:val="nil"/>
            </w:tcBorders>
            <w:vAlign w:val="bottom"/>
          </w:tcPr>
          <w:p w:rsidR="008C553D" w:rsidRDefault="008C553D">
            <w:pPr>
              <w:rPr>
                <w:sz w:val="24"/>
                <w:szCs w:val="24"/>
              </w:rPr>
            </w:pPr>
          </w:p>
        </w:tc>
        <w:tc>
          <w:tcPr>
            <w:tcW w:w="1701" w:type="dxa"/>
            <w:vMerge/>
            <w:tcBorders>
              <w:top w:val="nil"/>
              <w:left w:val="single" w:sz="4" w:space="0" w:color="auto"/>
              <w:bottom w:val="single" w:sz="4" w:space="0" w:color="auto"/>
              <w:right w:val="single" w:sz="4" w:space="0" w:color="auto"/>
            </w:tcBorders>
          </w:tcPr>
          <w:p w:rsidR="008C553D" w:rsidRDefault="008C553D">
            <w:pPr>
              <w:rPr>
                <w:sz w:val="24"/>
                <w:szCs w:val="24"/>
              </w:rPr>
            </w:pPr>
          </w:p>
        </w:tc>
      </w:tr>
    </w:tbl>
    <w:p w:rsidR="008C553D" w:rsidRDefault="008C553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8C553D">
        <w:tc>
          <w:tcPr>
            <w:tcW w:w="5117" w:type="dxa"/>
            <w:tcBorders>
              <w:left w:val="nil"/>
            </w:tcBorders>
          </w:tcPr>
          <w:p w:rsidR="008C553D" w:rsidRDefault="008C553D">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5. Образование (когда и какие учебные заведения окончили, номера дипломов)</w:t>
            </w:r>
          </w:p>
          <w:p w:rsidR="008C553D" w:rsidRDefault="008C553D">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8C553D" w:rsidRDefault="008C553D">
            <w:pPr>
              <w:rPr>
                <w:sz w:val="24"/>
                <w:szCs w:val="24"/>
              </w:rPr>
            </w:pPr>
          </w:p>
        </w:tc>
      </w:tr>
      <w:tr w:rsidR="008C553D">
        <w:tc>
          <w:tcPr>
            <w:tcW w:w="5117" w:type="dxa"/>
            <w:tcBorders>
              <w:left w:val="nil"/>
              <w:bottom w:val="nil"/>
            </w:tcBorders>
          </w:tcPr>
          <w:p w:rsidR="008C553D" w:rsidRDefault="008C553D">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8C553D" w:rsidRDefault="008C553D">
            <w:pPr>
              <w:rPr>
                <w:sz w:val="24"/>
                <w:szCs w:val="24"/>
              </w:rPr>
            </w:pPr>
          </w:p>
        </w:tc>
      </w:tr>
      <w:tr w:rsidR="008C553D">
        <w:tc>
          <w:tcPr>
            <w:tcW w:w="5117" w:type="dxa"/>
            <w:tcBorders>
              <w:left w:val="nil"/>
            </w:tcBorders>
          </w:tcPr>
          <w:p w:rsidR="008C553D" w:rsidRDefault="008C553D">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8C553D" w:rsidRDefault="008C553D">
            <w:pPr>
              <w:pageBreakBefore/>
              <w:rPr>
                <w:sz w:val="24"/>
                <w:szCs w:val="24"/>
              </w:rPr>
            </w:pPr>
          </w:p>
        </w:tc>
      </w:tr>
      <w:tr w:rsidR="008C553D">
        <w:tc>
          <w:tcPr>
            <w:tcW w:w="5117" w:type="dxa"/>
            <w:tcBorders>
              <w:left w:val="nil"/>
            </w:tcBorders>
          </w:tcPr>
          <w:p w:rsidR="008C553D" w:rsidRDefault="008C553D">
            <w:pPr>
              <w:rPr>
                <w:sz w:val="24"/>
                <w:szCs w:val="24"/>
              </w:rPr>
            </w:pPr>
            <w:r>
              <w:rPr>
                <w:sz w:val="24"/>
                <w:szCs w:val="24"/>
              </w:rPr>
              <w:lastRenderedPageBreak/>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8C553D" w:rsidRDefault="008C553D">
            <w:pPr>
              <w:rPr>
                <w:sz w:val="24"/>
                <w:szCs w:val="24"/>
              </w:rPr>
            </w:pPr>
          </w:p>
        </w:tc>
      </w:tr>
    </w:tbl>
    <w:p w:rsidR="008C553D" w:rsidRDefault="008C553D">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8C553D" w:rsidRPr="00676BC5" w:rsidRDefault="008C553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676BC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8C553D">
        <w:trPr>
          <w:cantSplit/>
        </w:trPr>
        <w:tc>
          <w:tcPr>
            <w:tcW w:w="2580" w:type="dxa"/>
            <w:gridSpan w:val="2"/>
          </w:tcPr>
          <w:p w:rsidR="008C553D" w:rsidRDefault="008C553D">
            <w:pPr>
              <w:jc w:val="center"/>
              <w:rPr>
                <w:sz w:val="24"/>
                <w:szCs w:val="24"/>
              </w:rPr>
            </w:pPr>
            <w:r>
              <w:rPr>
                <w:sz w:val="24"/>
                <w:szCs w:val="24"/>
              </w:rPr>
              <w:t>Месяц и год</w:t>
            </w:r>
          </w:p>
        </w:tc>
        <w:tc>
          <w:tcPr>
            <w:tcW w:w="4252" w:type="dxa"/>
            <w:vMerge w:val="restart"/>
            <w:vAlign w:val="center"/>
          </w:tcPr>
          <w:p w:rsidR="008C553D" w:rsidRDefault="008C553D">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8C553D" w:rsidRDefault="008C553D">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8C553D">
        <w:trPr>
          <w:cantSplit/>
        </w:trPr>
        <w:tc>
          <w:tcPr>
            <w:tcW w:w="1290" w:type="dxa"/>
          </w:tcPr>
          <w:p w:rsidR="008C553D" w:rsidRDefault="008C553D">
            <w:pPr>
              <w:jc w:val="center"/>
              <w:rPr>
                <w:sz w:val="24"/>
                <w:szCs w:val="24"/>
              </w:rPr>
            </w:pPr>
            <w:r>
              <w:rPr>
                <w:sz w:val="24"/>
                <w:szCs w:val="24"/>
              </w:rPr>
              <w:t>поступ</w:t>
            </w:r>
            <w:r>
              <w:rPr>
                <w:sz w:val="24"/>
                <w:szCs w:val="24"/>
              </w:rPr>
              <w:softHyphen/>
              <w:t>ления</w:t>
            </w:r>
          </w:p>
        </w:tc>
        <w:tc>
          <w:tcPr>
            <w:tcW w:w="1290" w:type="dxa"/>
          </w:tcPr>
          <w:p w:rsidR="008C553D" w:rsidRDefault="008C553D">
            <w:pPr>
              <w:jc w:val="center"/>
              <w:rPr>
                <w:sz w:val="24"/>
                <w:szCs w:val="24"/>
              </w:rPr>
            </w:pPr>
            <w:r>
              <w:rPr>
                <w:sz w:val="24"/>
                <w:szCs w:val="24"/>
              </w:rPr>
              <w:t>ухода</w:t>
            </w:r>
          </w:p>
        </w:tc>
        <w:tc>
          <w:tcPr>
            <w:tcW w:w="4252" w:type="dxa"/>
            <w:vMerge/>
          </w:tcPr>
          <w:p w:rsidR="008C553D" w:rsidRDefault="008C553D">
            <w:pPr>
              <w:jc w:val="center"/>
              <w:rPr>
                <w:sz w:val="24"/>
                <w:szCs w:val="24"/>
              </w:rPr>
            </w:pPr>
          </w:p>
        </w:tc>
        <w:tc>
          <w:tcPr>
            <w:tcW w:w="3402" w:type="dxa"/>
            <w:vMerge/>
          </w:tcPr>
          <w:p w:rsidR="008C553D" w:rsidRDefault="008C553D">
            <w:pPr>
              <w:jc w:val="cente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8C553D">
        <w:trPr>
          <w:cantSplit/>
        </w:trPr>
        <w:tc>
          <w:tcPr>
            <w:tcW w:w="1290" w:type="dxa"/>
          </w:tcPr>
          <w:p w:rsidR="008C553D" w:rsidRDefault="008C553D">
            <w:pPr>
              <w:jc w:val="center"/>
              <w:rPr>
                <w:sz w:val="24"/>
                <w:szCs w:val="24"/>
              </w:rPr>
            </w:pPr>
          </w:p>
        </w:tc>
        <w:tc>
          <w:tcPr>
            <w:tcW w:w="1290" w:type="dxa"/>
          </w:tcPr>
          <w:p w:rsidR="008C553D" w:rsidRDefault="008C553D">
            <w:pPr>
              <w:jc w:val="center"/>
              <w:rPr>
                <w:sz w:val="24"/>
                <w:szCs w:val="24"/>
              </w:rPr>
            </w:pPr>
          </w:p>
        </w:tc>
        <w:tc>
          <w:tcPr>
            <w:tcW w:w="4252" w:type="dxa"/>
          </w:tcPr>
          <w:p w:rsidR="008C553D" w:rsidRDefault="008C553D">
            <w:pPr>
              <w:rPr>
                <w:sz w:val="24"/>
                <w:szCs w:val="24"/>
              </w:rPr>
            </w:pPr>
          </w:p>
        </w:tc>
        <w:tc>
          <w:tcPr>
            <w:tcW w:w="3402" w:type="dxa"/>
          </w:tcPr>
          <w:p w:rsidR="008C553D" w:rsidRDefault="008C553D">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r w:rsidR="00676BC5">
        <w:trPr>
          <w:cantSplit/>
        </w:trPr>
        <w:tc>
          <w:tcPr>
            <w:tcW w:w="1290" w:type="dxa"/>
          </w:tcPr>
          <w:p w:rsidR="00676BC5" w:rsidRDefault="00676BC5">
            <w:pPr>
              <w:jc w:val="center"/>
              <w:rPr>
                <w:sz w:val="24"/>
                <w:szCs w:val="24"/>
              </w:rPr>
            </w:pPr>
          </w:p>
        </w:tc>
        <w:tc>
          <w:tcPr>
            <w:tcW w:w="1290" w:type="dxa"/>
          </w:tcPr>
          <w:p w:rsidR="00676BC5" w:rsidRDefault="00676BC5">
            <w:pPr>
              <w:jc w:val="center"/>
              <w:rPr>
                <w:sz w:val="24"/>
                <w:szCs w:val="24"/>
              </w:rPr>
            </w:pPr>
          </w:p>
        </w:tc>
        <w:tc>
          <w:tcPr>
            <w:tcW w:w="4252" w:type="dxa"/>
          </w:tcPr>
          <w:p w:rsidR="00676BC5" w:rsidRDefault="00676BC5">
            <w:pPr>
              <w:rPr>
                <w:sz w:val="24"/>
                <w:szCs w:val="24"/>
              </w:rPr>
            </w:pPr>
          </w:p>
        </w:tc>
        <w:tc>
          <w:tcPr>
            <w:tcW w:w="3402" w:type="dxa"/>
          </w:tcPr>
          <w:p w:rsidR="00676BC5" w:rsidRDefault="00676BC5">
            <w:pPr>
              <w:rPr>
                <w:sz w:val="24"/>
                <w:szCs w:val="24"/>
              </w:rPr>
            </w:pPr>
          </w:p>
        </w:tc>
      </w:tr>
    </w:tbl>
    <w:p w:rsidR="008C553D" w:rsidRDefault="008C553D">
      <w:pPr>
        <w:spacing w:before="120"/>
        <w:rPr>
          <w:sz w:val="24"/>
          <w:szCs w:val="24"/>
        </w:rPr>
      </w:pPr>
      <w:r>
        <w:rPr>
          <w:sz w:val="24"/>
          <w:szCs w:val="24"/>
        </w:rPr>
        <w:t>12. Государственные награды, иные награды и знаки отличия</w:t>
      </w: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8C553D" w:rsidRDefault="008C553D">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8C553D">
        <w:trPr>
          <w:cantSplit/>
        </w:trPr>
        <w:tc>
          <w:tcPr>
            <w:tcW w:w="1729" w:type="dxa"/>
            <w:vAlign w:val="center"/>
          </w:tcPr>
          <w:p w:rsidR="008C553D" w:rsidRDefault="008C553D">
            <w:pPr>
              <w:jc w:val="center"/>
              <w:rPr>
                <w:sz w:val="24"/>
                <w:szCs w:val="24"/>
              </w:rPr>
            </w:pPr>
            <w:r>
              <w:rPr>
                <w:sz w:val="24"/>
                <w:szCs w:val="24"/>
              </w:rPr>
              <w:lastRenderedPageBreak/>
              <w:t>Степень родства</w:t>
            </w:r>
          </w:p>
        </w:tc>
        <w:tc>
          <w:tcPr>
            <w:tcW w:w="2694" w:type="dxa"/>
            <w:vAlign w:val="center"/>
          </w:tcPr>
          <w:p w:rsidR="008C553D" w:rsidRDefault="008C553D">
            <w:pPr>
              <w:jc w:val="center"/>
              <w:rPr>
                <w:sz w:val="24"/>
                <w:szCs w:val="24"/>
              </w:rPr>
            </w:pPr>
            <w:r>
              <w:rPr>
                <w:sz w:val="24"/>
                <w:szCs w:val="24"/>
              </w:rPr>
              <w:t>Фамилия, имя,</w:t>
            </w:r>
            <w:r>
              <w:rPr>
                <w:sz w:val="24"/>
                <w:szCs w:val="24"/>
              </w:rPr>
              <w:br/>
              <w:t>отчество</w:t>
            </w:r>
          </w:p>
        </w:tc>
        <w:tc>
          <w:tcPr>
            <w:tcW w:w="1717" w:type="dxa"/>
            <w:vAlign w:val="center"/>
          </w:tcPr>
          <w:p w:rsidR="008C553D" w:rsidRDefault="008C553D">
            <w:pPr>
              <w:jc w:val="center"/>
              <w:rPr>
                <w:sz w:val="24"/>
                <w:szCs w:val="24"/>
              </w:rPr>
            </w:pPr>
            <w:r>
              <w:rPr>
                <w:sz w:val="24"/>
                <w:szCs w:val="24"/>
              </w:rPr>
              <w:t>Год, число, месяц и место рождения</w:t>
            </w:r>
          </w:p>
        </w:tc>
        <w:tc>
          <w:tcPr>
            <w:tcW w:w="2047" w:type="dxa"/>
            <w:vAlign w:val="center"/>
          </w:tcPr>
          <w:p w:rsidR="008C553D" w:rsidRDefault="008C553D">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8C553D" w:rsidRDefault="008C553D">
            <w:pPr>
              <w:jc w:val="center"/>
              <w:rPr>
                <w:sz w:val="24"/>
                <w:szCs w:val="24"/>
              </w:rPr>
            </w:pPr>
            <w:r>
              <w:rPr>
                <w:sz w:val="24"/>
                <w:szCs w:val="24"/>
              </w:rPr>
              <w:t>Домашний адрес (адрес регистрации, фактического проживания)</w:t>
            </w: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8C553D">
        <w:trPr>
          <w:cantSplit/>
        </w:trPr>
        <w:tc>
          <w:tcPr>
            <w:tcW w:w="1729" w:type="dxa"/>
          </w:tcPr>
          <w:p w:rsidR="008C553D" w:rsidRDefault="008C553D">
            <w:pPr>
              <w:jc w:val="center"/>
              <w:rPr>
                <w:sz w:val="24"/>
                <w:szCs w:val="24"/>
              </w:rPr>
            </w:pPr>
          </w:p>
        </w:tc>
        <w:tc>
          <w:tcPr>
            <w:tcW w:w="2694" w:type="dxa"/>
          </w:tcPr>
          <w:p w:rsidR="008C553D" w:rsidRDefault="008C553D">
            <w:pPr>
              <w:rPr>
                <w:sz w:val="24"/>
                <w:szCs w:val="24"/>
              </w:rPr>
            </w:pPr>
          </w:p>
        </w:tc>
        <w:tc>
          <w:tcPr>
            <w:tcW w:w="1717" w:type="dxa"/>
          </w:tcPr>
          <w:p w:rsidR="008C553D" w:rsidRDefault="008C553D">
            <w:pPr>
              <w:jc w:val="center"/>
              <w:rPr>
                <w:sz w:val="24"/>
                <w:szCs w:val="24"/>
              </w:rPr>
            </w:pPr>
          </w:p>
        </w:tc>
        <w:tc>
          <w:tcPr>
            <w:tcW w:w="2047" w:type="dxa"/>
          </w:tcPr>
          <w:p w:rsidR="008C553D" w:rsidRDefault="008C553D">
            <w:pPr>
              <w:rPr>
                <w:sz w:val="24"/>
                <w:szCs w:val="24"/>
              </w:rPr>
            </w:pPr>
          </w:p>
        </w:tc>
        <w:tc>
          <w:tcPr>
            <w:tcW w:w="2047" w:type="dxa"/>
          </w:tcPr>
          <w:p w:rsidR="008C553D" w:rsidRDefault="008C553D">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r w:rsidR="00676BC5">
        <w:trPr>
          <w:cantSplit/>
        </w:trPr>
        <w:tc>
          <w:tcPr>
            <w:tcW w:w="1729" w:type="dxa"/>
          </w:tcPr>
          <w:p w:rsidR="00676BC5" w:rsidRDefault="00676BC5">
            <w:pPr>
              <w:jc w:val="center"/>
              <w:rPr>
                <w:sz w:val="24"/>
                <w:szCs w:val="24"/>
              </w:rPr>
            </w:pPr>
          </w:p>
        </w:tc>
        <w:tc>
          <w:tcPr>
            <w:tcW w:w="2694" w:type="dxa"/>
          </w:tcPr>
          <w:p w:rsidR="00676BC5" w:rsidRDefault="00676BC5">
            <w:pPr>
              <w:rPr>
                <w:sz w:val="24"/>
                <w:szCs w:val="24"/>
              </w:rPr>
            </w:pPr>
          </w:p>
        </w:tc>
        <w:tc>
          <w:tcPr>
            <w:tcW w:w="1717" w:type="dxa"/>
          </w:tcPr>
          <w:p w:rsidR="00676BC5" w:rsidRDefault="00676BC5">
            <w:pPr>
              <w:jc w:val="center"/>
              <w:rPr>
                <w:sz w:val="24"/>
                <w:szCs w:val="24"/>
              </w:rPr>
            </w:pPr>
          </w:p>
        </w:tc>
        <w:tc>
          <w:tcPr>
            <w:tcW w:w="2047" w:type="dxa"/>
          </w:tcPr>
          <w:p w:rsidR="00676BC5" w:rsidRDefault="00676BC5">
            <w:pPr>
              <w:rPr>
                <w:sz w:val="24"/>
                <w:szCs w:val="24"/>
              </w:rPr>
            </w:pPr>
          </w:p>
        </w:tc>
        <w:tc>
          <w:tcPr>
            <w:tcW w:w="2047" w:type="dxa"/>
          </w:tcPr>
          <w:p w:rsidR="00676BC5" w:rsidRDefault="00676BC5">
            <w:pPr>
              <w:rPr>
                <w:sz w:val="24"/>
                <w:szCs w:val="24"/>
              </w:rPr>
            </w:pPr>
          </w:p>
        </w:tc>
      </w:tr>
    </w:tbl>
    <w:p w:rsidR="008C553D" w:rsidRDefault="008C553D">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8C553D" w:rsidRDefault="008C553D">
      <w:pPr>
        <w:pBdr>
          <w:top w:val="single" w:sz="4" w:space="1" w:color="auto"/>
        </w:pBdr>
        <w:ind w:left="5670"/>
        <w:jc w:val="center"/>
      </w:pPr>
      <w:proofErr w:type="gramStart"/>
      <w:r>
        <w:t>(фамилия, имя, отчество,</w:t>
      </w:r>
      <w:proofErr w:type="gramEnd"/>
    </w:p>
    <w:p w:rsidR="008C553D" w:rsidRDefault="008C553D">
      <w:pPr>
        <w:rPr>
          <w:sz w:val="24"/>
          <w:szCs w:val="24"/>
        </w:rPr>
      </w:pPr>
    </w:p>
    <w:p w:rsidR="008C553D" w:rsidRDefault="008C553D">
      <w:pPr>
        <w:pBdr>
          <w:top w:val="single" w:sz="4" w:space="1" w:color="auto"/>
        </w:pBdr>
        <w:jc w:val="center"/>
      </w:pPr>
      <w:r>
        <w:t>с какого времени они проживают за границей)</w:t>
      </w: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tabs>
          <w:tab w:val="left" w:pos="8505"/>
        </w:tabs>
        <w:spacing w:before="480"/>
        <w:rPr>
          <w:sz w:val="24"/>
          <w:szCs w:val="24"/>
        </w:rPr>
      </w:pPr>
      <w:r>
        <w:rPr>
          <w:sz w:val="24"/>
          <w:szCs w:val="24"/>
        </w:rPr>
        <w:lastRenderedPageBreak/>
        <w:t xml:space="preserve">15. Пребывание за границей (когда, где, с какой целью)  </w:t>
      </w:r>
    </w:p>
    <w:p w:rsidR="008C553D" w:rsidRDefault="008C553D">
      <w:pPr>
        <w:pBdr>
          <w:top w:val="single" w:sz="4" w:space="1" w:color="auto"/>
        </w:pBdr>
        <w:tabs>
          <w:tab w:val="left" w:pos="8505"/>
        </w:tabs>
        <w:ind w:left="5783"/>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tabs>
          <w:tab w:val="left" w:pos="8505"/>
        </w:tabs>
        <w:rPr>
          <w:sz w:val="24"/>
          <w:szCs w:val="24"/>
        </w:rPr>
      </w:pPr>
      <w:r>
        <w:rPr>
          <w:sz w:val="24"/>
          <w:szCs w:val="24"/>
        </w:rPr>
        <w:t xml:space="preserve">16. Отношение к воинской обязанности и воинское звание  </w:t>
      </w:r>
    </w:p>
    <w:p w:rsidR="008C553D" w:rsidRDefault="008C553D">
      <w:pPr>
        <w:pBdr>
          <w:top w:val="single" w:sz="4" w:space="1" w:color="auto"/>
        </w:pBdr>
        <w:tabs>
          <w:tab w:val="left" w:pos="8505"/>
        </w:tabs>
        <w:ind w:left="6124"/>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8C553D" w:rsidRDefault="008C553D">
      <w:pPr>
        <w:pBdr>
          <w:top w:val="single" w:sz="4" w:space="1" w:color="auto"/>
        </w:pBdr>
        <w:tabs>
          <w:tab w:val="left" w:pos="8505"/>
        </w:tabs>
        <w:ind w:left="1174"/>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tabs>
          <w:tab w:val="left" w:pos="8505"/>
        </w:tabs>
        <w:rPr>
          <w:sz w:val="24"/>
          <w:szCs w:val="24"/>
        </w:rPr>
      </w:pPr>
      <w:r>
        <w:rPr>
          <w:sz w:val="24"/>
          <w:szCs w:val="24"/>
        </w:rPr>
        <w:t xml:space="preserve">18. Паспорт или документ, его заменяющий  </w:t>
      </w:r>
    </w:p>
    <w:p w:rsidR="008C553D" w:rsidRDefault="008C553D">
      <w:pPr>
        <w:pBdr>
          <w:top w:val="single" w:sz="4" w:space="1" w:color="auto"/>
        </w:pBdr>
        <w:tabs>
          <w:tab w:val="left" w:pos="8505"/>
        </w:tabs>
        <w:ind w:left="4640"/>
        <w:jc w:val="center"/>
      </w:pPr>
      <w:r>
        <w:t>(серия, номер, кем и когда выдан)</w:t>
      </w: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tabs>
          <w:tab w:val="left" w:pos="8505"/>
        </w:tabs>
        <w:rPr>
          <w:sz w:val="24"/>
          <w:szCs w:val="24"/>
        </w:rPr>
      </w:pPr>
      <w:r>
        <w:rPr>
          <w:sz w:val="24"/>
          <w:szCs w:val="24"/>
        </w:rPr>
        <w:t xml:space="preserve">19. Наличие заграничного паспорта  </w:t>
      </w:r>
    </w:p>
    <w:p w:rsidR="008C553D" w:rsidRDefault="008C553D">
      <w:pPr>
        <w:pBdr>
          <w:top w:val="single" w:sz="4" w:space="1" w:color="auto"/>
        </w:pBdr>
        <w:ind w:left="3771"/>
        <w:jc w:val="center"/>
      </w:pPr>
      <w:r>
        <w:t>(серия, номер, кем и когда выдан)</w:t>
      </w: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r>
        <w:rPr>
          <w:sz w:val="24"/>
          <w:szCs w:val="24"/>
        </w:rPr>
        <w:t xml:space="preserve">21. ИНН (если имеется)  </w:t>
      </w:r>
    </w:p>
    <w:p w:rsidR="008C553D" w:rsidRDefault="008C553D">
      <w:pPr>
        <w:pBdr>
          <w:top w:val="single" w:sz="4" w:space="1" w:color="auto"/>
        </w:pBdr>
        <w:ind w:left="2523"/>
        <w:rPr>
          <w:sz w:val="2"/>
          <w:szCs w:val="2"/>
        </w:rPr>
      </w:pPr>
    </w:p>
    <w:p w:rsidR="008C553D" w:rsidRDefault="008C553D">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8C553D" w:rsidRDefault="008C553D">
      <w:pPr>
        <w:pBdr>
          <w:top w:val="single" w:sz="4" w:space="1" w:color="auto"/>
        </w:pBdr>
        <w:ind w:left="5075"/>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rPr>
          <w:sz w:val="24"/>
          <w:szCs w:val="24"/>
        </w:rPr>
      </w:pPr>
    </w:p>
    <w:p w:rsidR="008C553D" w:rsidRDefault="008C553D">
      <w:pPr>
        <w:pBdr>
          <w:top w:val="single" w:sz="4" w:space="1" w:color="auto"/>
        </w:pBdr>
        <w:rPr>
          <w:sz w:val="2"/>
          <w:szCs w:val="2"/>
        </w:rPr>
      </w:pPr>
    </w:p>
    <w:p w:rsidR="008C553D" w:rsidRDefault="008C553D">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8C553D" w:rsidRDefault="008C553D">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8C553D">
        <w:tc>
          <w:tcPr>
            <w:tcW w:w="170" w:type="dxa"/>
            <w:tcBorders>
              <w:top w:val="nil"/>
              <w:left w:val="nil"/>
              <w:bottom w:val="nil"/>
              <w:right w:val="nil"/>
            </w:tcBorders>
            <w:vAlign w:val="bottom"/>
          </w:tcPr>
          <w:p w:rsidR="008C553D" w:rsidRDefault="008C553D">
            <w:pPr>
              <w:rPr>
                <w:sz w:val="24"/>
                <w:szCs w:val="24"/>
              </w:rPr>
            </w:pPr>
            <w:r>
              <w:rPr>
                <w:sz w:val="24"/>
                <w:szCs w:val="24"/>
              </w:rPr>
              <w:t>“</w:t>
            </w:r>
          </w:p>
        </w:tc>
        <w:tc>
          <w:tcPr>
            <w:tcW w:w="425" w:type="dxa"/>
            <w:tcBorders>
              <w:top w:val="nil"/>
              <w:left w:val="nil"/>
              <w:bottom w:val="single" w:sz="4" w:space="0" w:color="auto"/>
              <w:right w:val="nil"/>
            </w:tcBorders>
            <w:vAlign w:val="bottom"/>
          </w:tcPr>
          <w:p w:rsidR="008C553D" w:rsidRDefault="008C553D">
            <w:pPr>
              <w:jc w:val="center"/>
              <w:rPr>
                <w:sz w:val="24"/>
                <w:szCs w:val="24"/>
              </w:rPr>
            </w:pPr>
          </w:p>
        </w:tc>
        <w:tc>
          <w:tcPr>
            <w:tcW w:w="284" w:type="dxa"/>
            <w:tcBorders>
              <w:top w:val="nil"/>
              <w:left w:val="nil"/>
              <w:bottom w:val="nil"/>
              <w:right w:val="nil"/>
            </w:tcBorders>
            <w:vAlign w:val="bottom"/>
          </w:tcPr>
          <w:p w:rsidR="008C553D" w:rsidRDefault="008C553D">
            <w:pPr>
              <w:rPr>
                <w:sz w:val="24"/>
                <w:szCs w:val="24"/>
              </w:rPr>
            </w:pPr>
            <w:r>
              <w:rPr>
                <w:sz w:val="24"/>
                <w:szCs w:val="24"/>
              </w:rPr>
              <w:t>”</w:t>
            </w:r>
          </w:p>
        </w:tc>
        <w:tc>
          <w:tcPr>
            <w:tcW w:w="1984" w:type="dxa"/>
            <w:tcBorders>
              <w:top w:val="nil"/>
              <w:left w:val="nil"/>
              <w:bottom w:val="single" w:sz="4" w:space="0" w:color="auto"/>
              <w:right w:val="nil"/>
            </w:tcBorders>
            <w:vAlign w:val="bottom"/>
          </w:tcPr>
          <w:p w:rsidR="008C553D" w:rsidRDefault="008C553D">
            <w:pPr>
              <w:jc w:val="center"/>
              <w:rPr>
                <w:sz w:val="24"/>
                <w:szCs w:val="24"/>
              </w:rPr>
            </w:pPr>
          </w:p>
        </w:tc>
        <w:tc>
          <w:tcPr>
            <w:tcW w:w="426" w:type="dxa"/>
            <w:tcBorders>
              <w:top w:val="nil"/>
              <w:left w:val="nil"/>
              <w:bottom w:val="nil"/>
              <w:right w:val="nil"/>
            </w:tcBorders>
            <w:vAlign w:val="bottom"/>
          </w:tcPr>
          <w:p w:rsidR="008C553D" w:rsidRDefault="008C553D">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8C553D" w:rsidRDefault="008C553D">
            <w:pPr>
              <w:rPr>
                <w:sz w:val="24"/>
                <w:szCs w:val="24"/>
              </w:rPr>
            </w:pPr>
          </w:p>
        </w:tc>
        <w:tc>
          <w:tcPr>
            <w:tcW w:w="4313" w:type="dxa"/>
            <w:tcBorders>
              <w:top w:val="nil"/>
              <w:left w:val="nil"/>
              <w:bottom w:val="nil"/>
              <w:right w:val="nil"/>
            </w:tcBorders>
            <w:vAlign w:val="bottom"/>
          </w:tcPr>
          <w:p w:rsidR="008C553D" w:rsidRDefault="008C553D">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8C553D" w:rsidRDefault="008C553D">
            <w:pPr>
              <w:jc w:val="center"/>
              <w:rPr>
                <w:sz w:val="24"/>
                <w:szCs w:val="24"/>
              </w:rPr>
            </w:pPr>
          </w:p>
        </w:tc>
      </w:tr>
    </w:tbl>
    <w:p w:rsidR="008C553D" w:rsidRDefault="008C553D">
      <w:pPr>
        <w:spacing w:after="240"/>
        <w:rPr>
          <w:sz w:val="24"/>
          <w:szCs w:val="24"/>
        </w:rPr>
      </w:pPr>
    </w:p>
    <w:tbl>
      <w:tblPr>
        <w:tblW w:w="0" w:type="auto"/>
        <w:tblLayout w:type="fixed"/>
        <w:tblCellMar>
          <w:left w:w="28" w:type="dxa"/>
          <w:right w:w="28" w:type="dxa"/>
        </w:tblCellMar>
        <w:tblLook w:val="0000"/>
      </w:tblPr>
      <w:tblGrid>
        <w:gridCol w:w="2013"/>
        <w:gridCol w:w="8221"/>
      </w:tblGrid>
      <w:tr w:rsidR="008C553D">
        <w:tc>
          <w:tcPr>
            <w:tcW w:w="2013" w:type="dxa"/>
            <w:tcBorders>
              <w:top w:val="nil"/>
              <w:left w:val="nil"/>
              <w:bottom w:val="nil"/>
              <w:right w:val="nil"/>
            </w:tcBorders>
            <w:vAlign w:val="center"/>
          </w:tcPr>
          <w:p w:rsidR="008C553D" w:rsidRDefault="008C553D">
            <w:pPr>
              <w:jc w:val="center"/>
              <w:rPr>
                <w:sz w:val="24"/>
                <w:szCs w:val="24"/>
              </w:rPr>
            </w:pPr>
            <w:r>
              <w:rPr>
                <w:sz w:val="24"/>
                <w:szCs w:val="24"/>
              </w:rPr>
              <w:t>М.П.</w:t>
            </w:r>
          </w:p>
        </w:tc>
        <w:tc>
          <w:tcPr>
            <w:tcW w:w="8221" w:type="dxa"/>
            <w:tcBorders>
              <w:top w:val="nil"/>
              <w:left w:val="nil"/>
              <w:bottom w:val="nil"/>
              <w:right w:val="nil"/>
            </w:tcBorders>
          </w:tcPr>
          <w:p w:rsidR="008C553D" w:rsidRDefault="008C553D">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8C553D" w:rsidRDefault="008C553D">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8C553D">
        <w:trPr>
          <w:cantSplit/>
        </w:trPr>
        <w:tc>
          <w:tcPr>
            <w:tcW w:w="170" w:type="dxa"/>
            <w:tcBorders>
              <w:top w:val="nil"/>
              <w:left w:val="nil"/>
              <w:bottom w:val="nil"/>
              <w:right w:val="nil"/>
            </w:tcBorders>
            <w:vAlign w:val="bottom"/>
          </w:tcPr>
          <w:p w:rsidR="008C553D" w:rsidRDefault="008C553D">
            <w:pPr>
              <w:rPr>
                <w:sz w:val="24"/>
                <w:szCs w:val="24"/>
              </w:rPr>
            </w:pPr>
            <w:r>
              <w:rPr>
                <w:sz w:val="24"/>
                <w:szCs w:val="24"/>
              </w:rPr>
              <w:t>“</w:t>
            </w:r>
          </w:p>
        </w:tc>
        <w:tc>
          <w:tcPr>
            <w:tcW w:w="425" w:type="dxa"/>
            <w:tcBorders>
              <w:top w:val="nil"/>
              <w:left w:val="nil"/>
              <w:bottom w:val="single" w:sz="4" w:space="0" w:color="auto"/>
              <w:right w:val="nil"/>
            </w:tcBorders>
            <w:vAlign w:val="bottom"/>
          </w:tcPr>
          <w:p w:rsidR="008C553D" w:rsidRDefault="008C553D">
            <w:pPr>
              <w:jc w:val="center"/>
              <w:rPr>
                <w:sz w:val="24"/>
                <w:szCs w:val="24"/>
              </w:rPr>
            </w:pPr>
          </w:p>
        </w:tc>
        <w:tc>
          <w:tcPr>
            <w:tcW w:w="284" w:type="dxa"/>
            <w:tcBorders>
              <w:top w:val="nil"/>
              <w:left w:val="nil"/>
              <w:bottom w:val="nil"/>
              <w:right w:val="nil"/>
            </w:tcBorders>
            <w:vAlign w:val="bottom"/>
          </w:tcPr>
          <w:p w:rsidR="008C553D" w:rsidRDefault="008C553D">
            <w:pPr>
              <w:rPr>
                <w:sz w:val="24"/>
                <w:szCs w:val="24"/>
              </w:rPr>
            </w:pPr>
            <w:r>
              <w:rPr>
                <w:sz w:val="24"/>
                <w:szCs w:val="24"/>
              </w:rPr>
              <w:t>”</w:t>
            </w:r>
          </w:p>
        </w:tc>
        <w:tc>
          <w:tcPr>
            <w:tcW w:w="1984" w:type="dxa"/>
            <w:tcBorders>
              <w:top w:val="nil"/>
              <w:left w:val="nil"/>
              <w:bottom w:val="single" w:sz="4" w:space="0" w:color="auto"/>
              <w:right w:val="nil"/>
            </w:tcBorders>
            <w:vAlign w:val="bottom"/>
          </w:tcPr>
          <w:p w:rsidR="008C553D" w:rsidRDefault="008C553D">
            <w:pPr>
              <w:jc w:val="center"/>
              <w:rPr>
                <w:sz w:val="24"/>
                <w:szCs w:val="24"/>
              </w:rPr>
            </w:pPr>
          </w:p>
        </w:tc>
        <w:tc>
          <w:tcPr>
            <w:tcW w:w="426" w:type="dxa"/>
            <w:tcBorders>
              <w:top w:val="nil"/>
              <w:left w:val="nil"/>
              <w:bottom w:val="nil"/>
              <w:right w:val="nil"/>
            </w:tcBorders>
            <w:vAlign w:val="bottom"/>
          </w:tcPr>
          <w:p w:rsidR="008C553D" w:rsidRDefault="008C553D">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8C553D" w:rsidRDefault="008C553D">
            <w:pPr>
              <w:rPr>
                <w:sz w:val="24"/>
                <w:szCs w:val="24"/>
              </w:rPr>
            </w:pPr>
          </w:p>
        </w:tc>
        <w:tc>
          <w:tcPr>
            <w:tcW w:w="675" w:type="dxa"/>
            <w:tcBorders>
              <w:top w:val="nil"/>
              <w:left w:val="nil"/>
              <w:bottom w:val="nil"/>
              <w:right w:val="nil"/>
            </w:tcBorders>
            <w:vAlign w:val="bottom"/>
          </w:tcPr>
          <w:p w:rsidR="008C553D" w:rsidRDefault="008C553D">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8C553D" w:rsidRDefault="008C553D">
            <w:pPr>
              <w:jc w:val="center"/>
              <w:rPr>
                <w:sz w:val="24"/>
                <w:szCs w:val="24"/>
              </w:rPr>
            </w:pPr>
          </w:p>
        </w:tc>
        <w:tc>
          <w:tcPr>
            <w:tcW w:w="4110" w:type="dxa"/>
            <w:tcBorders>
              <w:top w:val="nil"/>
              <w:left w:val="nil"/>
              <w:bottom w:val="single" w:sz="4" w:space="0" w:color="auto"/>
              <w:right w:val="nil"/>
            </w:tcBorders>
            <w:vAlign w:val="bottom"/>
          </w:tcPr>
          <w:p w:rsidR="008C553D" w:rsidRDefault="008C553D">
            <w:pPr>
              <w:jc w:val="center"/>
              <w:rPr>
                <w:sz w:val="24"/>
                <w:szCs w:val="24"/>
              </w:rPr>
            </w:pPr>
          </w:p>
        </w:tc>
      </w:tr>
      <w:tr w:rsidR="008C553D">
        <w:tc>
          <w:tcPr>
            <w:tcW w:w="170" w:type="dxa"/>
            <w:tcBorders>
              <w:top w:val="nil"/>
              <w:left w:val="nil"/>
              <w:bottom w:val="nil"/>
              <w:right w:val="nil"/>
            </w:tcBorders>
          </w:tcPr>
          <w:p w:rsidR="008C553D" w:rsidRDefault="008C553D"/>
        </w:tc>
        <w:tc>
          <w:tcPr>
            <w:tcW w:w="425" w:type="dxa"/>
            <w:tcBorders>
              <w:top w:val="nil"/>
              <w:left w:val="nil"/>
              <w:bottom w:val="nil"/>
              <w:right w:val="nil"/>
            </w:tcBorders>
          </w:tcPr>
          <w:p w:rsidR="008C553D" w:rsidRDefault="008C553D">
            <w:pPr>
              <w:jc w:val="center"/>
            </w:pPr>
          </w:p>
        </w:tc>
        <w:tc>
          <w:tcPr>
            <w:tcW w:w="284" w:type="dxa"/>
            <w:tcBorders>
              <w:top w:val="nil"/>
              <w:left w:val="nil"/>
              <w:bottom w:val="nil"/>
              <w:right w:val="nil"/>
            </w:tcBorders>
          </w:tcPr>
          <w:p w:rsidR="008C553D" w:rsidRDefault="008C553D"/>
        </w:tc>
        <w:tc>
          <w:tcPr>
            <w:tcW w:w="1984" w:type="dxa"/>
            <w:tcBorders>
              <w:top w:val="nil"/>
              <w:left w:val="nil"/>
              <w:bottom w:val="nil"/>
              <w:right w:val="nil"/>
            </w:tcBorders>
          </w:tcPr>
          <w:p w:rsidR="008C553D" w:rsidRDefault="008C553D">
            <w:pPr>
              <w:jc w:val="center"/>
            </w:pPr>
          </w:p>
        </w:tc>
        <w:tc>
          <w:tcPr>
            <w:tcW w:w="426" w:type="dxa"/>
            <w:tcBorders>
              <w:top w:val="nil"/>
              <w:left w:val="nil"/>
              <w:bottom w:val="nil"/>
              <w:right w:val="nil"/>
            </w:tcBorders>
          </w:tcPr>
          <w:p w:rsidR="008C553D" w:rsidRDefault="008C553D">
            <w:pPr>
              <w:jc w:val="right"/>
            </w:pPr>
          </w:p>
        </w:tc>
        <w:tc>
          <w:tcPr>
            <w:tcW w:w="317" w:type="dxa"/>
            <w:tcBorders>
              <w:top w:val="nil"/>
              <w:left w:val="nil"/>
              <w:bottom w:val="nil"/>
              <w:right w:val="nil"/>
            </w:tcBorders>
          </w:tcPr>
          <w:p w:rsidR="008C553D" w:rsidRDefault="008C553D"/>
        </w:tc>
        <w:tc>
          <w:tcPr>
            <w:tcW w:w="675" w:type="dxa"/>
            <w:tcBorders>
              <w:top w:val="nil"/>
              <w:left w:val="nil"/>
              <w:bottom w:val="nil"/>
              <w:right w:val="nil"/>
            </w:tcBorders>
          </w:tcPr>
          <w:p w:rsidR="008C553D" w:rsidRDefault="008C553D">
            <w:pPr>
              <w:tabs>
                <w:tab w:val="left" w:pos="3270"/>
              </w:tabs>
            </w:pPr>
          </w:p>
        </w:tc>
        <w:tc>
          <w:tcPr>
            <w:tcW w:w="5953" w:type="dxa"/>
            <w:gridSpan w:val="2"/>
            <w:tcBorders>
              <w:top w:val="nil"/>
              <w:left w:val="nil"/>
              <w:bottom w:val="nil"/>
              <w:right w:val="nil"/>
            </w:tcBorders>
          </w:tcPr>
          <w:p w:rsidR="008C553D" w:rsidRDefault="008C553D">
            <w:pPr>
              <w:jc w:val="center"/>
            </w:pPr>
            <w:r>
              <w:t>(подпись, фамилия работника кадровой службы)</w:t>
            </w:r>
          </w:p>
        </w:tc>
      </w:tr>
    </w:tbl>
    <w:p w:rsidR="008C553D" w:rsidRDefault="008C553D">
      <w:pPr>
        <w:rPr>
          <w:sz w:val="24"/>
          <w:szCs w:val="24"/>
        </w:rPr>
      </w:pPr>
    </w:p>
    <w:p w:rsidR="009A5F55" w:rsidRDefault="009A5F55" w:rsidP="008D1AEE">
      <w:pPr>
        <w:spacing w:after="240"/>
        <w:ind w:left="6521"/>
        <w:jc w:val="center"/>
        <w:rPr>
          <w:sz w:val="24"/>
          <w:szCs w:val="24"/>
        </w:rPr>
      </w:pPr>
      <w:r>
        <w:rPr>
          <w:sz w:val="24"/>
          <w:szCs w:val="24"/>
        </w:rPr>
        <w:t>Приложение №3</w:t>
      </w:r>
    </w:p>
    <w:p w:rsidR="008D1AEE" w:rsidRDefault="008D1AEE" w:rsidP="008D1AEE">
      <w:pPr>
        <w:spacing w:after="240"/>
        <w:ind w:left="6521"/>
        <w:jc w:val="center"/>
        <w:rPr>
          <w:sz w:val="24"/>
          <w:szCs w:val="24"/>
        </w:rPr>
      </w:pPr>
      <w:proofErr w:type="gramStart"/>
      <w:r>
        <w:rPr>
          <w:sz w:val="24"/>
          <w:szCs w:val="24"/>
        </w:rPr>
        <w:t>УТВЕРЖДЕНА</w:t>
      </w:r>
      <w:proofErr w:type="gramEnd"/>
      <w:r>
        <w:rPr>
          <w:sz w:val="24"/>
          <w:szCs w:val="24"/>
        </w:rPr>
        <w:br/>
        <w:t>распоряжением Правительства Российской Федерации</w:t>
      </w:r>
      <w:r>
        <w:rPr>
          <w:sz w:val="24"/>
          <w:szCs w:val="24"/>
        </w:rPr>
        <w:br/>
        <w:t>от 28 декабря 2016 г. № 2867-р</w:t>
      </w:r>
    </w:p>
    <w:p w:rsidR="008D1AEE" w:rsidRDefault="008D1AEE" w:rsidP="008D1AEE">
      <w:pPr>
        <w:spacing w:after="60"/>
        <w:jc w:val="center"/>
        <w:rPr>
          <w:b/>
          <w:bCs/>
          <w:spacing w:val="50"/>
          <w:sz w:val="26"/>
          <w:szCs w:val="26"/>
        </w:rPr>
      </w:pPr>
      <w:r>
        <w:rPr>
          <w:b/>
          <w:bCs/>
          <w:spacing w:val="50"/>
          <w:sz w:val="26"/>
          <w:szCs w:val="26"/>
        </w:rPr>
        <w:lastRenderedPageBreak/>
        <w:t>ФОРМА</w:t>
      </w:r>
    </w:p>
    <w:p w:rsidR="008D1AEE" w:rsidRDefault="008D1AEE" w:rsidP="008D1AEE">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8D1AEE" w:rsidRDefault="008D1AEE" w:rsidP="008D1AEE">
      <w:pPr>
        <w:rPr>
          <w:sz w:val="24"/>
          <w:szCs w:val="24"/>
        </w:rPr>
      </w:pPr>
      <w:r>
        <w:rPr>
          <w:sz w:val="24"/>
          <w:szCs w:val="24"/>
        </w:rPr>
        <w:t xml:space="preserve">Я,  </w:t>
      </w:r>
    </w:p>
    <w:p w:rsidR="008D1AEE" w:rsidRDefault="008D1AEE" w:rsidP="008D1AEE">
      <w:pPr>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8D1AEE" w:rsidRDefault="008D1AEE" w:rsidP="008D1AEE">
      <w:pPr>
        <w:rPr>
          <w:sz w:val="24"/>
          <w:szCs w:val="24"/>
        </w:rPr>
      </w:pPr>
    </w:p>
    <w:p w:rsidR="008D1AEE" w:rsidRDefault="008D1AEE" w:rsidP="008D1AEE">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8D1AEE" w:rsidRDefault="008D1AEE" w:rsidP="008D1AEE">
      <w:pPr>
        <w:tabs>
          <w:tab w:val="right" w:pos="9923"/>
        </w:tabs>
        <w:rPr>
          <w:sz w:val="24"/>
          <w:szCs w:val="24"/>
        </w:rPr>
      </w:pPr>
      <w:r>
        <w:rPr>
          <w:sz w:val="24"/>
          <w:szCs w:val="24"/>
        </w:rPr>
        <w:tab/>
        <w:t>,</w:t>
      </w:r>
    </w:p>
    <w:p w:rsidR="008D1AEE" w:rsidRDefault="008D1AEE" w:rsidP="008D1AEE">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tblPr>
      <w:tblGrid>
        <w:gridCol w:w="6367"/>
        <w:gridCol w:w="340"/>
        <w:gridCol w:w="454"/>
        <w:gridCol w:w="2098"/>
        <w:gridCol w:w="454"/>
        <w:gridCol w:w="340"/>
      </w:tblGrid>
      <w:tr w:rsidR="008D1AEE" w:rsidTr="009626DD">
        <w:trPr>
          <w:cantSplit/>
        </w:trPr>
        <w:tc>
          <w:tcPr>
            <w:tcW w:w="6367" w:type="dxa"/>
            <w:tcBorders>
              <w:top w:val="nil"/>
              <w:left w:val="nil"/>
              <w:bottom w:val="nil"/>
              <w:right w:val="nil"/>
            </w:tcBorders>
            <w:vAlign w:val="bottom"/>
          </w:tcPr>
          <w:p w:rsidR="008D1AEE" w:rsidRDefault="008D1AEE" w:rsidP="009626DD">
            <w:pPr>
              <w:rPr>
                <w:sz w:val="24"/>
                <w:szCs w:val="24"/>
              </w:rPr>
            </w:pPr>
            <w:r>
              <w:rPr>
                <w:sz w:val="24"/>
                <w:szCs w:val="24"/>
              </w:rPr>
              <w:t>сообщаю о размещении мною за отчетный период с 1 января</w:t>
            </w:r>
          </w:p>
        </w:tc>
        <w:tc>
          <w:tcPr>
            <w:tcW w:w="340" w:type="dxa"/>
            <w:tcBorders>
              <w:top w:val="nil"/>
              <w:left w:val="nil"/>
              <w:bottom w:val="nil"/>
              <w:right w:val="nil"/>
            </w:tcBorders>
            <w:vAlign w:val="bottom"/>
          </w:tcPr>
          <w:p w:rsidR="008D1AEE" w:rsidRDefault="008D1AEE" w:rsidP="009626DD">
            <w:pPr>
              <w:jc w:val="right"/>
              <w:rPr>
                <w:sz w:val="24"/>
                <w:szCs w:val="24"/>
              </w:rPr>
            </w:pPr>
            <w:r>
              <w:rPr>
                <w:sz w:val="24"/>
                <w:szCs w:val="24"/>
              </w:rPr>
              <w:t>20</w:t>
            </w:r>
          </w:p>
        </w:tc>
        <w:tc>
          <w:tcPr>
            <w:tcW w:w="454" w:type="dxa"/>
            <w:tcBorders>
              <w:top w:val="nil"/>
              <w:left w:val="nil"/>
              <w:bottom w:val="single" w:sz="4" w:space="0" w:color="auto"/>
              <w:right w:val="nil"/>
            </w:tcBorders>
            <w:vAlign w:val="bottom"/>
          </w:tcPr>
          <w:p w:rsidR="008D1AEE" w:rsidRDefault="008D1AEE" w:rsidP="009626DD">
            <w:pPr>
              <w:rPr>
                <w:sz w:val="24"/>
                <w:szCs w:val="24"/>
              </w:rPr>
            </w:pPr>
          </w:p>
        </w:tc>
        <w:tc>
          <w:tcPr>
            <w:tcW w:w="2098" w:type="dxa"/>
            <w:tcBorders>
              <w:top w:val="nil"/>
              <w:left w:val="nil"/>
              <w:bottom w:val="nil"/>
              <w:right w:val="nil"/>
            </w:tcBorders>
            <w:vAlign w:val="bottom"/>
          </w:tcPr>
          <w:p w:rsidR="008D1AEE" w:rsidRDefault="008D1AEE" w:rsidP="009626DD">
            <w:pPr>
              <w:jc w:val="right"/>
              <w:rPr>
                <w:sz w:val="24"/>
                <w:szCs w:val="24"/>
              </w:rPr>
            </w:pPr>
            <w:r>
              <w:rPr>
                <w:sz w:val="24"/>
                <w:szCs w:val="24"/>
              </w:rPr>
              <w:t>г. по 31 декабря</w:t>
            </w:r>
            <w:r>
              <w:rPr>
                <w:sz w:val="24"/>
                <w:szCs w:val="24"/>
                <w:lang w:val="en-US"/>
              </w:rPr>
              <w:t xml:space="preserve">  </w:t>
            </w:r>
            <w:r>
              <w:rPr>
                <w:sz w:val="24"/>
                <w:szCs w:val="24"/>
              </w:rPr>
              <w:t>20</w:t>
            </w:r>
          </w:p>
        </w:tc>
        <w:tc>
          <w:tcPr>
            <w:tcW w:w="454" w:type="dxa"/>
            <w:tcBorders>
              <w:top w:val="nil"/>
              <w:left w:val="nil"/>
              <w:bottom w:val="single" w:sz="4" w:space="0" w:color="auto"/>
              <w:right w:val="nil"/>
            </w:tcBorders>
            <w:vAlign w:val="bottom"/>
          </w:tcPr>
          <w:p w:rsidR="008D1AEE" w:rsidRDefault="008D1AEE" w:rsidP="009626DD">
            <w:pPr>
              <w:rPr>
                <w:sz w:val="24"/>
                <w:szCs w:val="24"/>
              </w:rPr>
            </w:pPr>
          </w:p>
        </w:tc>
        <w:tc>
          <w:tcPr>
            <w:tcW w:w="340" w:type="dxa"/>
            <w:tcBorders>
              <w:top w:val="nil"/>
              <w:left w:val="nil"/>
              <w:bottom w:val="nil"/>
              <w:right w:val="nil"/>
            </w:tcBorders>
            <w:vAlign w:val="bottom"/>
          </w:tcPr>
          <w:p w:rsidR="008D1AEE" w:rsidRDefault="008D1AEE" w:rsidP="009626DD">
            <w:pPr>
              <w:ind w:left="57"/>
              <w:rPr>
                <w:sz w:val="24"/>
                <w:szCs w:val="24"/>
              </w:rPr>
            </w:pPr>
            <w:proofErr w:type="gramStart"/>
            <w:r>
              <w:rPr>
                <w:sz w:val="24"/>
                <w:szCs w:val="24"/>
              </w:rPr>
              <w:t>г</w:t>
            </w:r>
            <w:proofErr w:type="gramEnd"/>
            <w:r>
              <w:rPr>
                <w:sz w:val="24"/>
                <w:szCs w:val="24"/>
              </w:rPr>
              <w:t>.</w:t>
            </w:r>
          </w:p>
        </w:tc>
      </w:tr>
    </w:tbl>
    <w:p w:rsidR="008D1AEE" w:rsidRDefault="008D1AEE" w:rsidP="008D1AEE">
      <w:pPr>
        <w:spacing w:after="240"/>
        <w:jc w:val="both"/>
        <w:rPr>
          <w:sz w:val="24"/>
          <w:szCs w:val="24"/>
        </w:rPr>
      </w:pPr>
      <w:r>
        <w:rPr>
          <w:sz w:val="24"/>
          <w:szCs w:val="24"/>
        </w:rPr>
        <w:t>в информационно-телекоммуникационной сети “Интернет” общедоступной информации </w:t>
      </w:r>
      <w:r>
        <w:rPr>
          <w:rStyle w:val="aa"/>
          <w:sz w:val="24"/>
          <w:szCs w:val="24"/>
        </w:rPr>
        <w:endnoteReference w:customMarkFollows="1" w:id="1"/>
        <w:t>1</w:t>
      </w:r>
      <w:r>
        <w:rPr>
          <w:sz w:val="24"/>
          <w:szCs w:val="24"/>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9356"/>
      </w:tblGrid>
      <w:tr w:rsidR="008D1AEE" w:rsidTr="009626DD">
        <w:tc>
          <w:tcPr>
            <w:tcW w:w="624" w:type="dxa"/>
            <w:vAlign w:val="center"/>
          </w:tcPr>
          <w:p w:rsidR="008D1AEE" w:rsidRDefault="008D1AEE" w:rsidP="009626DD">
            <w:pPr>
              <w:jc w:val="center"/>
              <w:rPr>
                <w:sz w:val="24"/>
                <w:szCs w:val="24"/>
              </w:rPr>
            </w:pPr>
            <w:r>
              <w:rPr>
                <w:sz w:val="24"/>
                <w:szCs w:val="24"/>
              </w:rPr>
              <w:t>№</w:t>
            </w:r>
          </w:p>
        </w:tc>
        <w:tc>
          <w:tcPr>
            <w:tcW w:w="9356" w:type="dxa"/>
            <w:vAlign w:val="center"/>
          </w:tcPr>
          <w:p w:rsidR="008D1AEE" w:rsidRDefault="008D1AEE" w:rsidP="009626DD">
            <w:pPr>
              <w:jc w:val="center"/>
              <w:rPr>
                <w:sz w:val="24"/>
                <w:szCs w:val="24"/>
              </w:rPr>
            </w:pPr>
            <w:r>
              <w:rPr>
                <w:sz w:val="24"/>
                <w:szCs w:val="24"/>
              </w:rPr>
              <w:t>Адрес сайта </w:t>
            </w:r>
            <w:r>
              <w:rPr>
                <w:rStyle w:val="aa"/>
                <w:sz w:val="24"/>
                <w:szCs w:val="24"/>
              </w:rPr>
              <w:endnoteReference w:customMarkFollows="1" w:id="2"/>
              <w:t>2</w:t>
            </w:r>
            <w:r>
              <w:rPr>
                <w:sz w:val="24"/>
                <w:szCs w:val="24"/>
              </w:rPr>
              <w:t xml:space="preserve"> и (или) страницы сайта </w:t>
            </w:r>
            <w:r>
              <w:rPr>
                <w:rStyle w:val="aa"/>
                <w:sz w:val="24"/>
                <w:szCs w:val="24"/>
              </w:rPr>
              <w:endnoteReference w:customMarkFollows="1" w:id="3"/>
              <w:t>3</w:t>
            </w:r>
            <w:r>
              <w:rPr>
                <w:sz w:val="24"/>
                <w:szCs w:val="24"/>
              </w:rPr>
              <w:br/>
              <w:t>в информационно-телекоммуникационной сети “Интернет”</w:t>
            </w:r>
          </w:p>
        </w:tc>
      </w:tr>
      <w:tr w:rsidR="008D1AEE" w:rsidTr="009626DD">
        <w:tc>
          <w:tcPr>
            <w:tcW w:w="624" w:type="dxa"/>
          </w:tcPr>
          <w:p w:rsidR="008D1AEE" w:rsidRDefault="008D1AEE" w:rsidP="009626DD">
            <w:pPr>
              <w:jc w:val="center"/>
              <w:rPr>
                <w:sz w:val="24"/>
                <w:szCs w:val="24"/>
              </w:rPr>
            </w:pPr>
            <w:r>
              <w:rPr>
                <w:sz w:val="24"/>
                <w:szCs w:val="24"/>
              </w:rPr>
              <w:t>1</w:t>
            </w:r>
          </w:p>
        </w:tc>
        <w:tc>
          <w:tcPr>
            <w:tcW w:w="9356" w:type="dxa"/>
          </w:tcPr>
          <w:p w:rsidR="008D1AEE" w:rsidRDefault="008D1AEE" w:rsidP="009626DD">
            <w:pPr>
              <w:rPr>
                <w:sz w:val="24"/>
                <w:szCs w:val="24"/>
              </w:rPr>
            </w:pPr>
          </w:p>
        </w:tc>
      </w:tr>
      <w:tr w:rsidR="008D1AEE" w:rsidTr="009626DD">
        <w:tc>
          <w:tcPr>
            <w:tcW w:w="624" w:type="dxa"/>
          </w:tcPr>
          <w:p w:rsidR="008D1AEE" w:rsidRDefault="008D1AEE" w:rsidP="009626DD">
            <w:pPr>
              <w:jc w:val="center"/>
              <w:rPr>
                <w:sz w:val="24"/>
                <w:szCs w:val="24"/>
              </w:rPr>
            </w:pPr>
            <w:r>
              <w:rPr>
                <w:sz w:val="24"/>
                <w:szCs w:val="24"/>
              </w:rPr>
              <w:t>2</w:t>
            </w:r>
          </w:p>
        </w:tc>
        <w:tc>
          <w:tcPr>
            <w:tcW w:w="9356" w:type="dxa"/>
          </w:tcPr>
          <w:p w:rsidR="008D1AEE" w:rsidRDefault="008D1AEE" w:rsidP="009626DD">
            <w:pPr>
              <w:rPr>
                <w:sz w:val="24"/>
                <w:szCs w:val="24"/>
              </w:rPr>
            </w:pPr>
          </w:p>
        </w:tc>
      </w:tr>
      <w:tr w:rsidR="008D1AEE" w:rsidTr="009626DD">
        <w:tc>
          <w:tcPr>
            <w:tcW w:w="624" w:type="dxa"/>
          </w:tcPr>
          <w:p w:rsidR="008D1AEE" w:rsidRDefault="008D1AEE" w:rsidP="009626DD">
            <w:pPr>
              <w:jc w:val="center"/>
              <w:rPr>
                <w:sz w:val="24"/>
                <w:szCs w:val="24"/>
              </w:rPr>
            </w:pPr>
            <w:r>
              <w:rPr>
                <w:sz w:val="24"/>
                <w:szCs w:val="24"/>
              </w:rPr>
              <w:t>3</w:t>
            </w:r>
          </w:p>
        </w:tc>
        <w:tc>
          <w:tcPr>
            <w:tcW w:w="9356" w:type="dxa"/>
          </w:tcPr>
          <w:p w:rsidR="008D1AEE" w:rsidRDefault="008D1AEE" w:rsidP="009626DD">
            <w:pPr>
              <w:rPr>
                <w:sz w:val="24"/>
                <w:szCs w:val="24"/>
              </w:rPr>
            </w:pPr>
          </w:p>
        </w:tc>
      </w:tr>
    </w:tbl>
    <w:p w:rsidR="008D1AEE" w:rsidRDefault="008D1AEE" w:rsidP="008D1AEE">
      <w:pPr>
        <w:spacing w:before="240" w:after="120"/>
        <w:rPr>
          <w:sz w:val="24"/>
          <w:szCs w:val="24"/>
        </w:rPr>
      </w:pPr>
      <w:r>
        <w:rPr>
          <w:sz w:val="24"/>
          <w:szCs w:val="24"/>
        </w:rPr>
        <w:t>Достоверность настоящих сведений подтверждаю.</w:t>
      </w:r>
    </w:p>
    <w:tbl>
      <w:tblPr>
        <w:tblW w:w="0" w:type="auto"/>
        <w:tblLayout w:type="fixed"/>
        <w:tblCellMar>
          <w:left w:w="28" w:type="dxa"/>
          <w:right w:w="28" w:type="dxa"/>
        </w:tblCellMar>
        <w:tblLook w:val="0000"/>
      </w:tblPr>
      <w:tblGrid>
        <w:gridCol w:w="198"/>
        <w:gridCol w:w="510"/>
        <w:gridCol w:w="255"/>
        <w:gridCol w:w="2155"/>
        <w:gridCol w:w="397"/>
        <w:gridCol w:w="397"/>
        <w:gridCol w:w="1078"/>
        <w:gridCol w:w="4989"/>
      </w:tblGrid>
      <w:tr w:rsidR="008D1AEE" w:rsidTr="009626DD">
        <w:tc>
          <w:tcPr>
            <w:tcW w:w="198" w:type="dxa"/>
            <w:tcBorders>
              <w:top w:val="nil"/>
              <w:left w:val="nil"/>
              <w:bottom w:val="nil"/>
              <w:right w:val="nil"/>
            </w:tcBorders>
            <w:vAlign w:val="bottom"/>
          </w:tcPr>
          <w:p w:rsidR="008D1AEE" w:rsidRDefault="008D1AEE" w:rsidP="009626DD">
            <w:pPr>
              <w:jc w:val="right"/>
              <w:rPr>
                <w:sz w:val="24"/>
                <w:szCs w:val="24"/>
              </w:rPr>
            </w:pPr>
            <w:r>
              <w:rPr>
                <w:sz w:val="24"/>
                <w:szCs w:val="24"/>
              </w:rPr>
              <w:t>“</w:t>
            </w:r>
          </w:p>
        </w:tc>
        <w:tc>
          <w:tcPr>
            <w:tcW w:w="510" w:type="dxa"/>
            <w:tcBorders>
              <w:top w:val="nil"/>
              <w:left w:val="nil"/>
              <w:bottom w:val="single" w:sz="4" w:space="0" w:color="auto"/>
              <w:right w:val="nil"/>
            </w:tcBorders>
            <w:vAlign w:val="bottom"/>
          </w:tcPr>
          <w:p w:rsidR="008D1AEE" w:rsidRDefault="008D1AEE" w:rsidP="009626DD">
            <w:pPr>
              <w:jc w:val="center"/>
              <w:rPr>
                <w:sz w:val="24"/>
                <w:szCs w:val="24"/>
              </w:rPr>
            </w:pPr>
          </w:p>
        </w:tc>
        <w:tc>
          <w:tcPr>
            <w:tcW w:w="255" w:type="dxa"/>
            <w:tcBorders>
              <w:top w:val="nil"/>
              <w:left w:val="nil"/>
              <w:bottom w:val="nil"/>
              <w:right w:val="nil"/>
            </w:tcBorders>
            <w:vAlign w:val="bottom"/>
          </w:tcPr>
          <w:p w:rsidR="008D1AEE" w:rsidRDefault="008D1AEE" w:rsidP="009626DD">
            <w:pPr>
              <w:rPr>
                <w:sz w:val="24"/>
                <w:szCs w:val="24"/>
              </w:rPr>
            </w:pPr>
            <w:r>
              <w:rPr>
                <w:sz w:val="24"/>
                <w:szCs w:val="24"/>
              </w:rPr>
              <w:t>”</w:t>
            </w:r>
          </w:p>
        </w:tc>
        <w:tc>
          <w:tcPr>
            <w:tcW w:w="2155" w:type="dxa"/>
            <w:tcBorders>
              <w:top w:val="nil"/>
              <w:left w:val="nil"/>
              <w:bottom w:val="single" w:sz="4" w:space="0" w:color="auto"/>
              <w:right w:val="nil"/>
            </w:tcBorders>
            <w:vAlign w:val="bottom"/>
          </w:tcPr>
          <w:p w:rsidR="008D1AEE" w:rsidRDefault="008D1AEE" w:rsidP="009626DD">
            <w:pPr>
              <w:jc w:val="center"/>
              <w:rPr>
                <w:sz w:val="24"/>
                <w:szCs w:val="24"/>
              </w:rPr>
            </w:pPr>
          </w:p>
        </w:tc>
        <w:tc>
          <w:tcPr>
            <w:tcW w:w="397" w:type="dxa"/>
            <w:tcBorders>
              <w:top w:val="nil"/>
              <w:left w:val="nil"/>
              <w:bottom w:val="nil"/>
              <w:right w:val="nil"/>
            </w:tcBorders>
            <w:vAlign w:val="bottom"/>
          </w:tcPr>
          <w:p w:rsidR="008D1AEE" w:rsidRDefault="008D1AEE" w:rsidP="009626DD">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8D1AEE" w:rsidRDefault="008D1AEE" w:rsidP="009626DD">
            <w:pPr>
              <w:rPr>
                <w:sz w:val="24"/>
                <w:szCs w:val="24"/>
              </w:rPr>
            </w:pPr>
          </w:p>
        </w:tc>
        <w:tc>
          <w:tcPr>
            <w:tcW w:w="1078" w:type="dxa"/>
            <w:tcBorders>
              <w:top w:val="nil"/>
              <w:left w:val="nil"/>
              <w:bottom w:val="nil"/>
              <w:right w:val="nil"/>
            </w:tcBorders>
            <w:vAlign w:val="bottom"/>
          </w:tcPr>
          <w:p w:rsidR="008D1AEE" w:rsidRDefault="008D1AEE" w:rsidP="009626DD">
            <w:pPr>
              <w:ind w:left="57"/>
              <w:rPr>
                <w:sz w:val="24"/>
                <w:szCs w:val="24"/>
              </w:rPr>
            </w:pPr>
            <w:proofErr w:type="gramStart"/>
            <w:r>
              <w:rPr>
                <w:sz w:val="24"/>
                <w:szCs w:val="24"/>
              </w:rPr>
              <w:t>г</w:t>
            </w:r>
            <w:proofErr w:type="gramEnd"/>
            <w:r>
              <w:rPr>
                <w:sz w:val="24"/>
                <w:szCs w:val="24"/>
              </w:rPr>
              <w:t>.</w:t>
            </w:r>
          </w:p>
        </w:tc>
        <w:tc>
          <w:tcPr>
            <w:tcW w:w="4989" w:type="dxa"/>
            <w:tcBorders>
              <w:top w:val="nil"/>
              <w:left w:val="nil"/>
              <w:bottom w:val="single" w:sz="4" w:space="0" w:color="auto"/>
              <w:right w:val="nil"/>
            </w:tcBorders>
            <w:vAlign w:val="bottom"/>
          </w:tcPr>
          <w:p w:rsidR="008D1AEE" w:rsidRDefault="008D1AEE" w:rsidP="009626DD">
            <w:pPr>
              <w:jc w:val="center"/>
              <w:rPr>
                <w:sz w:val="24"/>
                <w:szCs w:val="24"/>
              </w:rPr>
            </w:pPr>
          </w:p>
        </w:tc>
      </w:tr>
      <w:tr w:rsidR="008D1AEE" w:rsidTr="009626DD">
        <w:tc>
          <w:tcPr>
            <w:tcW w:w="198" w:type="dxa"/>
            <w:tcBorders>
              <w:top w:val="nil"/>
              <w:left w:val="nil"/>
              <w:bottom w:val="nil"/>
              <w:right w:val="nil"/>
            </w:tcBorders>
          </w:tcPr>
          <w:p w:rsidR="008D1AEE" w:rsidRDefault="008D1AEE" w:rsidP="009626DD">
            <w:pPr>
              <w:rPr>
                <w:sz w:val="18"/>
                <w:szCs w:val="18"/>
              </w:rPr>
            </w:pPr>
          </w:p>
        </w:tc>
        <w:tc>
          <w:tcPr>
            <w:tcW w:w="510" w:type="dxa"/>
            <w:tcBorders>
              <w:top w:val="nil"/>
              <w:left w:val="nil"/>
              <w:bottom w:val="nil"/>
              <w:right w:val="nil"/>
            </w:tcBorders>
          </w:tcPr>
          <w:p w:rsidR="008D1AEE" w:rsidRDefault="008D1AEE" w:rsidP="009626DD">
            <w:pPr>
              <w:jc w:val="center"/>
              <w:rPr>
                <w:sz w:val="18"/>
                <w:szCs w:val="18"/>
              </w:rPr>
            </w:pPr>
          </w:p>
        </w:tc>
        <w:tc>
          <w:tcPr>
            <w:tcW w:w="255" w:type="dxa"/>
            <w:tcBorders>
              <w:top w:val="nil"/>
              <w:left w:val="nil"/>
              <w:bottom w:val="nil"/>
              <w:right w:val="nil"/>
            </w:tcBorders>
          </w:tcPr>
          <w:p w:rsidR="008D1AEE" w:rsidRDefault="008D1AEE" w:rsidP="009626DD">
            <w:pPr>
              <w:rPr>
                <w:sz w:val="18"/>
                <w:szCs w:val="18"/>
              </w:rPr>
            </w:pPr>
          </w:p>
        </w:tc>
        <w:tc>
          <w:tcPr>
            <w:tcW w:w="2155" w:type="dxa"/>
            <w:tcBorders>
              <w:top w:val="nil"/>
              <w:left w:val="nil"/>
              <w:bottom w:val="nil"/>
              <w:right w:val="nil"/>
            </w:tcBorders>
          </w:tcPr>
          <w:p w:rsidR="008D1AEE" w:rsidRDefault="008D1AEE" w:rsidP="009626DD">
            <w:pPr>
              <w:jc w:val="center"/>
              <w:rPr>
                <w:sz w:val="18"/>
                <w:szCs w:val="18"/>
              </w:rPr>
            </w:pPr>
          </w:p>
        </w:tc>
        <w:tc>
          <w:tcPr>
            <w:tcW w:w="397" w:type="dxa"/>
            <w:tcBorders>
              <w:top w:val="nil"/>
              <w:left w:val="nil"/>
              <w:bottom w:val="nil"/>
              <w:right w:val="nil"/>
            </w:tcBorders>
          </w:tcPr>
          <w:p w:rsidR="008D1AEE" w:rsidRDefault="008D1AEE" w:rsidP="009626DD">
            <w:pPr>
              <w:jc w:val="right"/>
              <w:rPr>
                <w:sz w:val="18"/>
                <w:szCs w:val="18"/>
              </w:rPr>
            </w:pPr>
          </w:p>
        </w:tc>
        <w:tc>
          <w:tcPr>
            <w:tcW w:w="397" w:type="dxa"/>
            <w:tcBorders>
              <w:top w:val="nil"/>
              <w:left w:val="nil"/>
              <w:bottom w:val="nil"/>
              <w:right w:val="nil"/>
            </w:tcBorders>
          </w:tcPr>
          <w:p w:rsidR="008D1AEE" w:rsidRDefault="008D1AEE" w:rsidP="009626DD">
            <w:pPr>
              <w:rPr>
                <w:sz w:val="18"/>
                <w:szCs w:val="18"/>
              </w:rPr>
            </w:pPr>
          </w:p>
        </w:tc>
        <w:tc>
          <w:tcPr>
            <w:tcW w:w="1078" w:type="dxa"/>
            <w:tcBorders>
              <w:top w:val="nil"/>
              <w:left w:val="nil"/>
              <w:bottom w:val="nil"/>
              <w:right w:val="nil"/>
            </w:tcBorders>
          </w:tcPr>
          <w:p w:rsidR="008D1AEE" w:rsidRDefault="008D1AEE" w:rsidP="009626DD">
            <w:pPr>
              <w:ind w:left="57"/>
              <w:rPr>
                <w:sz w:val="18"/>
                <w:szCs w:val="18"/>
              </w:rPr>
            </w:pPr>
          </w:p>
        </w:tc>
        <w:tc>
          <w:tcPr>
            <w:tcW w:w="4989" w:type="dxa"/>
            <w:tcBorders>
              <w:top w:val="nil"/>
              <w:left w:val="nil"/>
              <w:bottom w:val="nil"/>
              <w:right w:val="nil"/>
            </w:tcBorders>
          </w:tcPr>
          <w:p w:rsidR="008D1AEE" w:rsidRDefault="008D1AEE" w:rsidP="009626DD">
            <w:pPr>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8D1AEE">
              <w:rPr>
                <w:sz w:val="18"/>
                <w:szCs w:val="18"/>
              </w:rPr>
              <w:t xml:space="preserve"> </w:t>
            </w:r>
            <w:r>
              <w:rPr>
                <w:sz w:val="18"/>
                <w:szCs w:val="18"/>
              </w:rPr>
              <w:t>или муниципальной службы)</w:t>
            </w:r>
          </w:p>
        </w:tc>
      </w:tr>
    </w:tbl>
    <w:p w:rsidR="008D1AEE" w:rsidRDefault="008D1AEE" w:rsidP="008D1AEE">
      <w:pPr>
        <w:pBdr>
          <w:top w:val="single" w:sz="4" w:space="1" w:color="auto"/>
        </w:pBdr>
        <w:jc w:val="center"/>
        <w:rPr>
          <w:sz w:val="18"/>
          <w:szCs w:val="18"/>
        </w:rPr>
      </w:pPr>
      <w:r>
        <w:rPr>
          <w:sz w:val="18"/>
          <w:szCs w:val="18"/>
        </w:rPr>
        <w:t>(Ф.И.О. и подпись лица, принявшего сведения)</w:t>
      </w:r>
    </w:p>
    <w:sectPr w:rsidR="008D1AEE" w:rsidSect="00A21C4B">
      <w:headerReference w:type="default" r:id="rId46"/>
      <w:pgSz w:w="11906" w:h="16838"/>
      <w:pgMar w:top="850" w:right="567" w:bottom="567" w:left="1134" w:header="397" w:footer="283"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533" w:rsidRDefault="00F14533">
      <w:r>
        <w:separator/>
      </w:r>
    </w:p>
  </w:endnote>
  <w:endnote w:type="continuationSeparator" w:id="0">
    <w:p w:rsidR="00F14533" w:rsidRDefault="00F14533">
      <w:r>
        <w:continuationSeparator/>
      </w:r>
    </w:p>
  </w:endnote>
  <w:endnote w:id="1">
    <w:p w:rsidR="00ED0147" w:rsidRDefault="00ED0147" w:rsidP="008D1AEE">
      <w:pPr>
        <w:pStyle w:val="a8"/>
        <w:ind w:firstLine="567"/>
        <w:jc w:val="both"/>
      </w:pPr>
      <w:r>
        <w:rPr>
          <w:rStyle w:val="aa"/>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ED0147" w:rsidRDefault="00ED0147" w:rsidP="008D1AEE">
      <w:pPr>
        <w:pStyle w:val="a8"/>
        <w:ind w:firstLine="567"/>
        <w:jc w:val="both"/>
      </w:pPr>
      <w:r>
        <w:rPr>
          <w:rStyle w:val="aa"/>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ED0147" w:rsidRDefault="00ED0147" w:rsidP="008D1AEE">
      <w:pPr>
        <w:pStyle w:val="a8"/>
        <w:ind w:firstLine="567"/>
        <w:jc w:val="both"/>
        <w:rPr>
          <w:sz w:val="18"/>
          <w:szCs w:val="18"/>
        </w:rPr>
      </w:pPr>
      <w:r>
        <w:rPr>
          <w:rStyle w:val="aa"/>
          <w:sz w:val="18"/>
          <w:szCs w:val="18"/>
        </w:rPr>
        <w:t>3</w:t>
      </w:r>
      <w:r>
        <w:rPr>
          <w:sz w:val="18"/>
          <w:szCs w:val="18"/>
        </w:rPr>
        <w:t xml:space="preserve"> В соответствии с пунктом 14 статьи 2 Федерального закона </w:t>
      </w:r>
      <w:proofErr w:type="gramStart"/>
      <w:r>
        <w:rPr>
          <w:sz w:val="18"/>
          <w:szCs w:val="18"/>
        </w:rPr>
        <w:t>от</w:t>
      </w:r>
      <w:proofErr w:type="gramEnd"/>
      <w:r>
        <w:rPr>
          <w:sz w:val="18"/>
          <w:szCs w:val="18"/>
        </w:rPr>
        <w:t xml:space="preserve"> “</w:t>
      </w:r>
      <w:proofErr w:type="gramStart"/>
      <w:r>
        <w:rPr>
          <w:sz w:val="18"/>
          <w:szCs w:val="18"/>
        </w:rPr>
        <w:t>Об</w:t>
      </w:r>
      <w:proofErr w:type="gramEnd"/>
      <w:r>
        <w:rPr>
          <w:sz w:val="18"/>
          <w:szCs w:val="18"/>
        </w:rPr>
        <w:t xml:space="preserve">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ED0147" w:rsidRDefault="00ED0147" w:rsidP="008D1AEE">
      <w:pPr>
        <w:pStyle w:val="a8"/>
        <w:ind w:firstLine="567"/>
        <w:jc w:val="both"/>
        <w:rPr>
          <w:sz w:val="18"/>
          <w:szCs w:val="18"/>
        </w:rPr>
      </w:pPr>
    </w:p>
    <w:p w:rsidR="00ED0147" w:rsidRDefault="00ED0147" w:rsidP="008D1AEE">
      <w:pPr>
        <w:pStyle w:val="a8"/>
        <w:ind w:firstLine="567"/>
        <w:jc w:val="both"/>
        <w:rPr>
          <w:sz w:val="18"/>
          <w:szCs w:val="18"/>
        </w:rPr>
      </w:pPr>
    </w:p>
    <w:p w:rsidR="00ED0147" w:rsidRDefault="00ED0147" w:rsidP="008D1AEE">
      <w:pPr>
        <w:pStyle w:val="a8"/>
        <w:ind w:firstLine="567"/>
        <w:jc w:val="both"/>
        <w:rPr>
          <w:sz w:val="18"/>
          <w:szCs w:val="18"/>
        </w:rPr>
      </w:pPr>
    </w:p>
    <w:p w:rsidR="00ED0147" w:rsidRDefault="00ED0147" w:rsidP="00651B2C">
      <w:pPr>
        <w:spacing w:before="360"/>
        <w:ind w:left="6804"/>
        <w:rPr>
          <w:sz w:val="24"/>
          <w:szCs w:val="24"/>
        </w:rPr>
      </w:pPr>
    </w:p>
    <w:p w:rsidR="00ED0147" w:rsidRDefault="00ED0147" w:rsidP="00651B2C">
      <w:pPr>
        <w:spacing w:before="360"/>
        <w:ind w:left="6804"/>
        <w:rPr>
          <w:sz w:val="24"/>
          <w:szCs w:val="24"/>
        </w:rPr>
      </w:pPr>
      <w:r>
        <w:rPr>
          <w:sz w:val="24"/>
          <w:szCs w:val="24"/>
        </w:rPr>
        <w:t>Приложение №4</w:t>
      </w:r>
    </w:p>
    <w:p w:rsidR="00ED0147" w:rsidRDefault="00ED0147" w:rsidP="00651B2C">
      <w:pPr>
        <w:spacing w:before="360"/>
        <w:ind w:left="6804"/>
        <w:rPr>
          <w:sz w:val="24"/>
          <w:szCs w:val="24"/>
        </w:rPr>
      </w:pPr>
      <w:r>
        <w:rPr>
          <w:sz w:val="24"/>
          <w:szCs w:val="24"/>
        </w:rPr>
        <w:t>Медицинская документация</w:t>
      </w:r>
    </w:p>
    <w:p w:rsidR="00ED0147" w:rsidRDefault="00ED0147" w:rsidP="00651B2C">
      <w:pPr>
        <w:ind w:left="6804"/>
        <w:rPr>
          <w:b/>
          <w:bCs/>
          <w:sz w:val="24"/>
          <w:szCs w:val="24"/>
        </w:rPr>
      </w:pPr>
      <w:r>
        <w:rPr>
          <w:b/>
          <w:bCs/>
          <w:sz w:val="24"/>
          <w:szCs w:val="24"/>
        </w:rPr>
        <w:t>Учетная форма № 001-ГС/у</w:t>
      </w:r>
    </w:p>
    <w:p w:rsidR="00ED0147" w:rsidRDefault="00ED0147" w:rsidP="00651B2C">
      <w:pPr>
        <w:ind w:left="6804"/>
        <w:rPr>
          <w:sz w:val="24"/>
          <w:szCs w:val="24"/>
        </w:rPr>
      </w:pPr>
      <w:proofErr w:type="gramStart"/>
      <w:r>
        <w:rPr>
          <w:sz w:val="24"/>
          <w:szCs w:val="24"/>
        </w:rPr>
        <w:t>Утверждена</w:t>
      </w:r>
      <w:proofErr w:type="gramEnd"/>
      <w:r>
        <w:rPr>
          <w:sz w:val="24"/>
          <w:szCs w:val="24"/>
        </w:rPr>
        <w:t xml:space="preserve"> Приказом </w:t>
      </w:r>
      <w:proofErr w:type="spellStart"/>
      <w:r>
        <w:rPr>
          <w:sz w:val="24"/>
          <w:szCs w:val="24"/>
        </w:rPr>
        <w:t>Минздравсоцразвития</w:t>
      </w:r>
      <w:proofErr w:type="spellEnd"/>
      <w:r>
        <w:rPr>
          <w:sz w:val="24"/>
          <w:szCs w:val="24"/>
        </w:rPr>
        <w:t xml:space="preserve"> России</w:t>
      </w:r>
      <w:r>
        <w:rPr>
          <w:sz w:val="24"/>
          <w:szCs w:val="24"/>
        </w:rPr>
        <w:br/>
        <w:t>от 14.12.2009 № 984н</w:t>
      </w:r>
    </w:p>
    <w:p w:rsidR="00ED0147" w:rsidRDefault="00ED0147" w:rsidP="00651B2C">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tblPr>
      <w:tblGrid>
        <w:gridCol w:w="482"/>
        <w:gridCol w:w="397"/>
        <w:gridCol w:w="244"/>
        <w:gridCol w:w="1418"/>
        <w:gridCol w:w="397"/>
        <w:gridCol w:w="397"/>
        <w:gridCol w:w="284"/>
      </w:tblGrid>
      <w:tr w:rsidR="00ED0147" w:rsidTr="009626DD">
        <w:trPr>
          <w:jc w:val="center"/>
        </w:trPr>
        <w:tc>
          <w:tcPr>
            <w:tcW w:w="482" w:type="dxa"/>
            <w:tcBorders>
              <w:top w:val="nil"/>
              <w:left w:val="nil"/>
              <w:bottom w:val="nil"/>
              <w:right w:val="nil"/>
            </w:tcBorders>
            <w:vAlign w:val="bottom"/>
          </w:tcPr>
          <w:p w:rsidR="00ED0147" w:rsidRDefault="00ED0147" w:rsidP="009626DD">
            <w:pPr>
              <w:jc w:val="right"/>
              <w:rPr>
                <w:sz w:val="24"/>
                <w:szCs w:val="24"/>
              </w:rPr>
            </w:pPr>
            <w:r>
              <w:rPr>
                <w:sz w:val="24"/>
                <w:szCs w:val="24"/>
              </w:rPr>
              <w:t>от “</w:t>
            </w:r>
          </w:p>
        </w:tc>
        <w:tc>
          <w:tcPr>
            <w:tcW w:w="397" w:type="dxa"/>
            <w:tcBorders>
              <w:top w:val="nil"/>
              <w:left w:val="nil"/>
              <w:bottom w:val="single" w:sz="4" w:space="0" w:color="auto"/>
              <w:right w:val="nil"/>
            </w:tcBorders>
            <w:vAlign w:val="bottom"/>
          </w:tcPr>
          <w:p w:rsidR="00ED0147" w:rsidRDefault="00ED0147" w:rsidP="009626DD">
            <w:pPr>
              <w:jc w:val="center"/>
              <w:rPr>
                <w:sz w:val="24"/>
                <w:szCs w:val="24"/>
              </w:rPr>
            </w:pPr>
          </w:p>
        </w:tc>
        <w:tc>
          <w:tcPr>
            <w:tcW w:w="244" w:type="dxa"/>
            <w:tcBorders>
              <w:top w:val="nil"/>
              <w:left w:val="nil"/>
              <w:bottom w:val="nil"/>
              <w:right w:val="nil"/>
            </w:tcBorders>
            <w:vAlign w:val="bottom"/>
          </w:tcPr>
          <w:p w:rsidR="00ED0147" w:rsidRDefault="00ED0147" w:rsidP="009626DD">
            <w:pPr>
              <w:rPr>
                <w:sz w:val="24"/>
                <w:szCs w:val="24"/>
              </w:rPr>
            </w:pPr>
            <w:r>
              <w:rPr>
                <w:sz w:val="24"/>
                <w:szCs w:val="24"/>
              </w:rPr>
              <w:t>”</w:t>
            </w:r>
          </w:p>
        </w:tc>
        <w:tc>
          <w:tcPr>
            <w:tcW w:w="1418" w:type="dxa"/>
            <w:tcBorders>
              <w:top w:val="nil"/>
              <w:left w:val="nil"/>
              <w:bottom w:val="single" w:sz="4" w:space="0" w:color="auto"/>
              <w:right w:val="nil"/>
            </w:tcBorders>
            <w:vAlign w:val="bottom"/>
          </w:tcPr>
          <w:p w:rsidR="00ED0147" w:rsidRDefault="00ED0147" w:rsidP="009626DD">
            <w:pPr>
              <w:jc w:val="center"/>
              <w:rPr>
                <w:sz w:val="24"/>
                <w:szCs w:val="24"/>
              </w:rPr>
            </w:pPr>
          </w:p>
        </w:tc>
        <w:tc>
          <w:tcPr>
            <w:tcW w:w="397" w:type="dxa"/>
            <w:tcBorders>
              <w:top w:val="nil"/>
              <w:left w:val="nil"/>
              <w:bottom w:val="nil"/>
              <w:right w:val="nil"/>
            </w:tcBorders>
            <w:vAlign w:val="bottom"/>
          </w:tcPr>
          <w:p w:rsidR="00ED0147" w:rsidRDefault="00ED0147" w:rsidP="009626DD">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ED0147" w:rsidRDefault="00ED0147" w:rsidP="009626DD">
            <w:pPr>
              <w:rPr>
                <w:sz w:val="24"/>
                <w:szCs w:val="24"/>
              </w:rPr>
            </w:pPr>
          </w:p>
        </w:tc>
        <w:tc>
          <w:tcPr>
            <w:tcW w:w="284" w:type="dxa"/>
            <w:tcBorders>
              <w:top w:val="nil"/>
              <w:left w:val="nil"/>
              <w:bottom w:val="nil"/>
              <w:right w:val="nil"/>
            </w:tcBorders>
            <w:vAlign w:val="bottom"/>
          </w:tcPr>
          <w:p w:rsidR="00ED0147" w:rsidRDefault="00ED0147" w:rsidP="009626DD">
            <w:pPr>
              <w:ind w:left="57"/>
              <w:rPr>
                <w:sz w:val="24"/>
                <w:szCs w:val="24"/>
              </w:rPr>
            </w:pPr>
            <w:proofErr w:type="gramStart"/>
            <w:r>
              <w:rPr>
                <w:sz w:val="24"/>
                <w:szCs w:val="24"/>
              </w:rPr>
              <w:t>г</w:t>
            </w:r>
            <w:proofErr w:type="gramEnd"/>
            <w:r>
              <w:rPr>
                <w:sz w:val="24"/>
                <w:szCs w:val="24"/>
              </w:rPr>
              <w:t>.</w:t>
            </w:r>
          </w:p>
        </w:tc>
      </w:tr>
    </w:tbl>
    <w:p w:rsidR="00ED0147" w:rsidRDefault="00ED0147" w:rsidP="00651B2C">
      <w:pPr>
        <w:spacing w:before="360"/>
        <w:rPr>
          <w:sz w:val="24"/>
          <w:szCs w:val="24"/>
        </w:rPr>
      </w:pPr>
      <w:r>
        <w:rPr>
          <w:sz w:val="24"/>
          <w:szCs w:val="24"/>
        </w:rPr>
        <w:t xml:space="preserve">1. Выдано  </w:t>
      </w:r>
    </w:p>
    <w:p w:rsidR="00ED0147" w:rsidRDefault="00ED0147" w:rsidP="00651B2C">
      <w:pPr>
        <w:pBdr>
          <w:top w:val="single" w:sz="4" w:space="1" w:color="auto"/>
        </w:pBdr>
        <w:ind w:left="1160"/>
        <w:jc w:val="center"/>
      </w:pPr>
      <w:r>
        <w:t>(наименование и адрес учреждения здравоохранения)</w:t>
      </w:r>
    </w:p>
    <w:p w:rsidR="00ED0147" w:rsidRDefault="00ED0147" w:rsidP="00651B2C">
      <w:pPr>
        <w:spacing w:before="120"/>
        <w:jc w:val="both"/>
        <w:rPr>
          <w:sz w:val="24"/>
          <w:szCs w:val="24"/>
        </w:rPr>
      </w:pPr>
      <w:r>
        <w:rPr>
          <w:sz w:val="24"/>
          <w:szCs w:val="24"/>
        </w:rPr>
        <w:t xml:space="preserve">2. Наименование, почтовый адрес государственного органа, органа муниципального образования </w:t>
      </w:r>
      <w:r>
        <w:rPr>
          <w:rStyle w:val="af"/>
          <w:sz w:val="24"/>
          <w:szCs w:val="24"/>
        </w:rPr>
        <w:t>*</w:t>
      </w:r>
      <w:r>
        <w:rPr>
          <w:sz w:val="24"/>
          <w:szCs w:val="24"/>
        </w:rPr>
        <w:t xml:space="preserve">, куда представляется Заключение  </w:t>
      </w:r>
    </w:p>
    <w:p w:rsidR="00ED0147" w:rsidRDefault="00ED0147" w:rsidP="00651B2C">
      <w:pPr>
        <w:pBdr>
          <w:top w:val="single" w:sz="4" w:space="1" w:color="auto"/>
        </w:pBdr>
        <w:ind w:left="5075"/>
        <w:rPr>
          <w:sz w:val="2"/>
          <w:szCs w:val="2"/>
        </w:rPr>
      </w:pPr>
    </w:p>
    <w:p w:rsidR="00ED0147" w:rsidRDefault="00ED0147" w:rsidP="00651B2C">
      <w:pPr>
        <w:rPr>
          <w:sz w:val="24"/>
          <w:szCs w:val="24"/>
        </w:rPr>
      </w:pPr>
    </w:p>
    <w:p w:rsidR="00ED0147" w:rsidRDefault="00ED0147" w:rsidP="00651B2C">
      <w:pPr>
        <w:pBdr>
          <w:top w:val="single" w:sz="4" w:space="1" w:color="auto"/>
        </w:pBdr>
        <w:rPr>
          <w:sz w:val="2"/>
          <w:szCs w:val="2"/>
        </w:rPr>
      </w:pPr>
    </w:p>
    <w:p w:rsidR="00ED0147" w:rsidRDefault="00ED0147" w:rsidP="00651B2C">
      <w:pPr>
        <w:rPr>
          <w:sz w:val="24"/>
          <w:szCs w:val="24"/>
        </w:rPr>
      </w:pPr>
    </w:p>
    <w:p w:rsidR="00ED0147" w:rsidRDefault="00ED0147" w:rsidP="00651B2C">
      <w:pPr>
        <w:pBdr>
          <w:top w:val="single" w:sz="4" w:space="1" w:color="auto"/>
        </w:pBdr>
        <w:rPr>
          <w:sz w:val="2"/>
          <w:szCs w:val="2"/>
        </w:rPr>
      </w:pPr>
    </w:p>
    <w:p w:rsidR="00ED0147" w:rsidRDefault="00ED0147" w:rsidP="00651B2C">
      <w:pPr>
        <w:spacing w:before="120"/>
        <w:rPr>
          <w:sz w:val="24"/>
          <w:szCs w:val="24"/>
        </w:rPr>
      </w:pPr>
      <w:r>
        <w:rPr>
          <w:sz w:val="24"/>
          <w:szCs w:val="24"/>
        </w:rPr>
        <w:t xml:space="preserve">3. Фамилия, имя, отчество  </w:t>
      </w:r>
    </w:p>
    <w:p w:rsidR="00ED0147" w:rsidRDefault="00ED0147" w:rsidP="00651B2C">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601C56">
        <w:t xml:space="preserve"> </w:t>
      </w:r>
      <w:r>
        <w:t>государственную гражданскую службу Российской Федерации, муниципальную службу)</w:t>
      </w:r>
    </w:p>
    <w:p w:rsidR="00ED0147" w:rsidRDefault="00ED0147" w:rsidP="00651B2C">
      <w:pPr>
        <w:spacing w:before="120"/>
        <w:rPr>
          <w:sz w:val="24"/>
          <w:szCs w:val="24"/>
        </w:rPr>
      </w:pPr>
      <w:r>
        <w:rPr>
          <w:sz w:val="24"/>
          <w:szCs w:val="24"/>
        </w:rPr>
        <w:t xml:space="preserve">4. Пол (мужской/женский)*  </w:t>
      </w:r>
    </w:p>
    <w:p w:rsidR="00ED0147" w:rsidRDefault="00ED0147" w:rsidP="00651B2C">
      <w:pPr>
        <w:pBdr>
          <w:top w:val="single" w:sz="4" w:space="1" w:color="auto"/>
        </w:pBdr>
        <w:ind w:left="2963"/>
        <w:rPr>
          <w:sz w:val="2"/>
          <w:szCs w:val="2"/>
        </w:rPr>
      </w:pPr>
    </w:p>
    <w:p w:rsidR="00ED0147" w:rsidRDefault="00ED0147" w:rsidP="00651B2C">
      <w:pPr>
        <w:spacing w:before="120"/>
        <w:rPr>
          <w:sz w:val="24"/>
          <w:szCs w:val="24"/>
        </w:rPr>
      </w:pPr>
      <w:r>
        <w:rPr>
          <w:sz w:val="24"/>
          <w:szCs w:val="24"/>
        </w:rPr>
        <w:t xml:space="preserve">5. Дата рождения  </w:t>
      </w:r>
    </w:p>
    <w:p w:rsidR="00ED0147" w:rsidRDefault="00ED0147" w:rsidP="00651B2C">
      <w:pPr>
        <w:pBdr>
          <w:top w:val="single" w:sz="4" w:space="1" w:color="auto"/>
        </w:pBdr>
        <w:ind w:left="1899"/>
        <w:rPr>
          <w:sz w:val="2"/>
          <w:szCs w:val="2"/>
        </w:rPr>
      </w:pPr>
    </w:p>
    <w:p w:rsidR="00ED0147" w:rsidRDefault="00ED0147" w:rsidP="00651B2C">
      <w:pPr>
        <w:spacing w:before="120"/>
        <w:rPr>
          <w:sz w:val="24"/>
          <w:szCs w:val="24"/>
        </w:rPr>
      </w:pPr>
      <w:r>
        <w:rPr>
          <w:sz w:val="24"/>
          <w:szCs w:val="24"/>
        </w:rPr>
        <w:t xml:space="preserve">6. Адрес места жительства  </w:t>
      </w:r>
    </w:p>
    <w:p w:rsidR="00ED0147" w:rsidRDefault="00ED0147" w:rsidP="00651B2C">
      <w:pPr>
        <w:pBdr>
          <w:top w:val="single" w:sz="4" w:space="1" w:color="auto"/>
        </w:pBdr>
        <w:ind w:left="2835"/>
        <w:rPr>
          <w:sz w:val="2"/>
          <w:szCs w:val="2"/>
        </w:rPr>
      </w:pPr>
    </w:p>
    <w:p w:rsidR="00ED0147" w:rsidRDefault="00ED0147" w:rsidP="00651B2C">
      <w:pPr>
        <w:spacing w:before="120"/>
        <w:rPr>
          <w:sz w:val="24"/>
          <w:szCs w:val="24"/>
        </w:rPr>
      </w:pPr>
      <w:r>
        <w:rPr>
          <w:sz w:val="24"/>
          <w:szCs w:val="24"/>
        </w:rPr>
        <w:t>7. Заключение</w:t>
      </w:r>
    </w:p>
    <w:p w:rsidR="00ED0147" w:rsidRDefault="00ED0147" w:rsidP="00651B2C">
      <w:pPr>
        <w:spacing w:before="120" w:after="240"/>
        <w:jc w:val="both"/>
        <w:rPr>
          <w:sz w:val="24"/>
          <w:szCs w:val="24"/>
        </w:rPr>
      </w:pPr>
      <w:r>
        <w:rPr>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tblPr>
      <w:tblGrid>
        <w:gridCol w:w="4479"/>
        <w:gridCol w:w="227"/>
        <w:gridCol w:w="1644"/>
        <w:gridCol w:w="227"/>
        <w:gridCol w:w="3402"/>
      </w:tblGrid>
      <w:tr w:rsidR="00ED0147" w:rsidTr="009626DD">
        <w:tc>
          <w:tcPr>
            <w:tcW w:w="4479" w:type="dxa"/>
            <w:tcBorders>
              <w:top w:val="nil"/>
              <w:left w:val="nil"/>
              <w:bottom w:val="single" w:sz="4" w:space="0" w:color="auto"/>
              <w:right w:val="nil"/>
            </w:tcBorders>
            <w:vAlign w:val="bottom"/>
          </w:tcPr>
          <w:p w:rsidR="00ED0147" w:rsidRDefault="00ED0147" w:rsidP="009626DD">
            <w:pPr>
              <w:jc w:val="center"/>
              <w:rPr>
                <w:sz w:val="24"/>
                <w:szCs w:val="24"/>
              </w:rPr>
            </w:pPr>
          </w:p>
        </w:tc>
        <w:tc>
          <w:tcPr>
            <w:tcW w:w="227" w:type="dxa"/>
            <w:tcBorders>
              <w:top w:val="nil"/>
              <w:left w:val="nil"/>
              <w:bottom w:val="nil"/>
              <w:right w:val="nil"/>
            </w:tcBorders>
            <w:vAlign w:val="bottom"/>
          </w:tcPr>
          <w:p w:rsidR="00ED0147" w:rsidRDefault="00ED0147" w:rsidP="009626DD">
            <w:pPr>
              <w:rPr>
                <w:sz w:val="24"/>
                <w:szCs w:val="24"/>
              </w:rPr>
            </w:pPr>
          </w:p>
        </w:tc>
        <w:tc>
          <w:tcPr>
            <w:tcW w:w="1644" w:type="dxa"/>
            <w:tcBorders>
              <w:top w:val="nil"/>
              <w:left w:val="nil"/>
              <w:bottom w:val="single" w:sz="4" w:space="0" w:color="auto"/>
              <w:right w:val="nil"/>
            </w:tcBorders>
            <w:vAlign w:val="bottom"/>
          </w:tcPr>
          <w:p w:rsidR="00ED0147" w:rsidRDefault="00ED0147" w:rsidP="009626DD">
            <w:pPr>
              <w:jc w:val="center"/>
              <w:rPr>
                <w:sz w:val="24"/>
                <w:szCs w:val="24"/>
              </w:rPr>
            </w:pPr>
          </w:p>
        </w:tc>
        <w:tc>
          <w:tcPr>
            <w:tcW w:w="227" w:type="dxa"/>
            <w:tcBorders>
              <w:top w:val="nil"/>
              <w:left w:val="nil"/>
              <w:bottom w:val="nil"/>
              <w:right w:val="nil"/>
            </w:tcBorders>
            <w:vAlign w:val="bottom"/>
          </w:tcPr>
          <w:p w:rsidR="00ED0147" w:rsidRDefault="00ED0147" w:rsidP="009626DD">
            <w:pPr>
              <w:rPr>
                <w:sz w:val="24"/>
                <w:szCs w:val="24"/>
              </w:rPr>
            </w:pPr>
          </w:p>
        </w:tc>
        <w:tc>
          <w:tcPr>
            <w:tcW w:w="3402" w:type="dxa"/>
            <w:tcBorders>
              <w:top w:val="nil"/>
              <w:left w:val="nil"/>
              <w:bottom w:val="single" w:sz="4" w:space="0" w:color="auto"/>
              <w:right w:val="nil"/>
            </w:tcBorders>
            <w:vAlign w:val="bottom"/>
          </w:tcPr>
          <w:p w:rsidR="00ED0147" w:rsidRDefault="00ED0147" w:rsidP="009626DD">
            <w:pPr>
              <w:jc w:val="center"/>
              <w:rPr>
                <w:sz w:val="24"/>
                <w:szCs w:val="24"/>
              </w:rPr>
            </w:pPr>
          </w:p>
        </w:tc>
      </w:tr>
      <w:tr w:rsidR="00ED0147" w:rsidTr="009626DD">
        <w:tc>
          <w:tcPr>
            <w:tcW w:w="4479" w:type="dxa"/>
            <w:tcBorders>
              <w:top w:val="nil"/>
              <w:left w:val="nil"/>
              <w:bottom w:val="nil"/>
              <w:right w:val="nil"/>
            </w:tcBorders>
          </w:tcPr>
          <w:p w:rsidR="00ED0147" w:rsidRDefault="00ED0147" w:rsidP="009626DD">
            <w:pPr>
              <w:jc w:val="center"/>
            </w:pPr>
            <w:r>
              <w:t>(должность врача, выдавшего заключение)</w:t>
            </w:r>
          </w:p>
        </w:tc>
        <w:tc>
          <w:tcPr>
            <w:tcW w:w="227" w:type="dxa"/>
            <w:tcBorders>
              <w:top w:val="nil"/>
              <w:left w:val="nil"/>
              <w:bottom w:val="nil"/>
              <w:right w:val="nil"/>
            </w:tcBorders>
          </w:tcPr>
          <w:p w:rsidR="00ED0147" w:rsidRDefault="00ED0147" w:rsidP="009626DD">
            <w:pPr>
              <w:rPr>
                <w:sz w:val="24"/>
                <w:szCs w:val="24"/>
              </w:rPr>
            </w:pPr>
          </w:p>
        </w:tc>
        <w:tc>
          <w:tcPr>
            <w:tcW w:w="1644" w:type="dxa"/>
            <w:tcBorders>
              <w:top w:val="nil"/>
              <w:left w:val="nil"/>
              <w:bottom w:val="nil"/>
              <w:right w:val="nil"/>
            </w:tcBorders>
          </w:tcPr>
          <w:p w:rsidR="00ED0147" w:rsidRDefault="00ED0147" w:rsidP="009626DD">
            <w:pPr>
              <w:jc w:val="center"/>
            </w:pPr>
            <w:r>
              <w:t>(подпись)</w:t>
            </w:r>
          </w:p>
        </w:tc>
        <w:tc>
          <w:tcPr>
            <w:tcW w:w="227" w:type="dxa"/>
            <w:tcBorders>
              <w:top w:val="nil"/>
              <w:left w:val="nil"/>
              <w:bottom w:val="nil"/>
              <w:right w:val="nil"/>
            </w:tcBorders>
          </w:tcPr>
          <w:p w:rsidR="00ED0147" w:rsidRDefault="00ED0147" w:rsidP="009626DD"/>
        </w:tc>
        <w:tc>
          <w:tcPr>
            <w:tcW w:w="3402" w:type="dxa"/>
            <w:tcBorders>
              <w:top w:val="nil"/>
              <w:left w:val="nil"/>
              <w:bottom w:val="nil"/>
              <w:right w:val="nil"/>
            </w:tcBorders>
          </w:tcPr>
          <w:p w:rsidR="00ED0147" w:rsidRDefault="00ED0147" w:rsidP="009626DD">
            <w:pPr>
              <w:jc w:val="center"/>
            </w:pPr>
            <w:r>
              <w:t>(Ф.И.О.)</w:t>
            </w:r>
          </w:p>
        </w:tc>
      </w:tr>
    </w:tbl>
    <w:p w:rsidR="00ED0147" w:rsidRDefault="00ED0147" w:rsidP="00651B2C">
      <w:pPr>
        <w:spacing w:after="120"/>
        <w:rPr>
          <w:sz w:val="2"/>
          <w:szCs w:val="2"/>
        </w:rPr>
      </w:pPr>
    </w:p>
    <w:tbl>
      <w:tblPr>
        <w:tblW w:w="0" w:type="auto"/>
        <w:tblLayout w:type="fixed"/>
        <w:tblCellMar>
          <w:left w:w="28" w:type="dxa"/>
          <w:right w:w="28" w:type="dxa"/>
        </w:tblCellMar>
        <w:tblLook w:val="0000"/>
      </w:tblPr>
      <w:tblGrid>
        <w:gridCol w:w="4706"/>
        <w:gridCol w:w="1644"/>
        <w:gridCol w:w="227"/>
        <w:gridCol w:w="3402"/>
      </w:tblGrid>
      <w:tr w:rsidR="00ED0147" w:rsidTr="009626DD">
        <w:tc>
          <w:tcPr>
            <w:tcW w:w="4706" w:type="dxa"/>
            <w:tcBorders>
              <w:top w:val="nil"/>
              <w:left w:val="nil"/>
              <w:bottom w:val="nil"/>
              <w:right w:val="nil"/>
            </w:tcBorders>
            <w:vAlign w:val="bottom"/>
          </w:tcPr>
          <w:p w:rsidR="00ED0147" w:rsidRDefault="00ED0147" w:rsidP="009626DD">
            <w:pPr>
              <w:rPr>
                <w:sz w:val="24"/>
                <w:szCs w:val="24"/>
              </w:rPr>
            </w:pPr>
            <w:r>
              <w:rPr>
                <w:sz w:val="24"/>
                <w:szCs w:val="24"/>
              </w:rPr>
              <w:t>Главный врач учреждения здравоохранения</w:t>
            </w:r>
          </w:p>
        </w:tc>
        <w:tc>
          <w:tcPr>
            <w:tcW w:w="1644" w:type="dxa"/>
            <w:tcBorders>
              <w:top w:val="nil"/>
              <w:left w:val="nil"/>
              <w:bottom w:val="single" w:sz="4" w:space="0" w:color="auto"/>
              <w:right w:val="nil"/>
            </w:tcBorders>
            <w:vAlign w:val="bottom"/>
          </w:tcPr>
          <w:p w:rsidR="00ED0147" w:rsidRDefault="00ED0147" w:rsidP="009626DD">
            <w:pPr>
              <w:jc w:val="center"/>
              <w:rPr>
                <w:sz w:val="24"/>
                <w:szCs w:val="24"/>
              </w:rPr>
            </w:pPr>
          </w:p>
        </w:tc>
        <w:tc>
          <w:tcPr>
            <w:tcW w:w="227" w:type="dxa"/>
            <w:tcBorders>
              <w:top w:val="nil"/>
              <w:left w:val="nil"/>
              <w:bottom w:val="nil"/>
              <w:right w:val="nil"/>
            </w:tcBorders>
            <w:vAlign w:val="bottom"/>
          </w:tcPr>
          <w:p w:rsidR="00ED0147" w:rsidRDefault="00ED0147" w:rsidP="009626DD">
            <w:pPr>
              <w:rPr>
                <w:sz w:val="24"/>
                <w:szCs w:val="24"/>
              </w:rPr>
            </w:pPr>
          </w:p>
        </w:tc>
        <w:tc>
          <w:tcPr>
            <w:tcW w:w="3402" w:type="dxa"/>
            <w:tcBorders>
              <w:top w:val="nil"/>
              <w:left w:val="nil"/>
              <w:bottom w:val="single" w:sz="4" w:space="0" w:color="auto"/>
              <w:right w:val="nil"/>
            </w:tcBorders>
            <w:vAlign w:val="bottom"/>
          </w:tcPr>
          <w:p w:rsidR="00ED0147" w:rsidRDefault="00ED0147" w:rsidP="009626DD">
            <w:pPr>
              <w:jc w:val="center"/>
              <w:rPr>
                <w:sz w:val="24"/>
                <w:szCs w:val="24"/>
              </w:rPr>
            </w:pPr>
          </w:p>
        </w:tc>
      </w:tr>
      <w:tr w:rsidR="00ED0147" w:rsidTr="009626DD">
        <w:tc>
          <w:tcPr>
            <w:tcW w:w="4706" w:type="dxa"/>
            <w:tcBorders>
              <w:top w:val="nil"/>
              <w:left w:val="nil"/>
              <w:bottom w:val="nil"/>
              <w:right w:val="nil"/>
            </w:tcBorders>
          </w:tcPr>
          <w:p w:rsidR="00ED0147" w:rsidRDefault="00ED0147" w:rsidP="009626DD"/>
        </w:tc>
        <w:tc>
          <w:tcPr>
            <w:tcW w:w="1644" w:type="dxa"/>
            <w:tcBorders>
              <w:top w:val="nil"/>
              <w:left w:val="nil"/>
              <w:bottom w:val="nil"/>
              <w:right w:val="nil"/>
            </w:tcBorders>
          </w:tcPr>
          <w:p w:rsidR="00ED0147" w:rsidRDefault="00ED0147" w:rsidP="009626DD">
            <w:pPr>
              <w:jc w:val="center"/>
            </w:pPr>
            <w:r>
              <w:t>(подпись)</w:t>
            </w:r>
          </w:p>
        </w:tc>
        <w:tc>
          <w:tcPr>
            <w:tcW w:w="227" w:type="dxa"/>
            <w:tcBorders>
              <w:top w:val="nil"/>
              <w:left w:val="nil"/>
              <w:bottom w:val="nil"/>
              <w:right w:val="nil"/>
            </w:tcBorders>
          </w:tcPr>
          <w:p w:rsidR="00ED0147" w:rsidRDefault="00ED0147" w:rsidP="009626DD"/>
        </w:tc>
        <w:tc>
          <w:tcPr>
            <w:tcW w:w="3402" w:type="dxa"/>
            <w:tcBorders>
              <w:top w:val="nil"/>
              <w:left w:val="nil"/>
              <w:bottom w:val="nil"/>
              <w:right w:val="nil"/>
            </w:tcBorders>
          </w:tcPr>
          <w:p w:rsidR="00ED0147" w:rsidRDefault="00ED0147" w:rsidP="009626DD">
            <w:pPr>
              <w:jc w:val="center"/>
            </w:pPr>
            <w:r>
              <w:t>(Ф.И.О.)</w:t>
            </w:r>
          </w:p>
        </w:tc>
      </w:tr>
    </w:tbl>
    <w:p w:rsidR="00ED0147" w:rsidRDefault="00ED0147" w:rsidP="00651B2C">
      <w:pPr>
        <w:spacing w:before="240"/>
        <w:rPr>
          <w:sz w:val="24"/>
          <w:szCs w:val="24"/>
        </w:rPr>
      </w:pPr>
      <w:r>
        <w:rPr>
          <w:sz w:val="24"/>
          <w:szCs w:val="24"/>
        </w:rPr>
        <w:t>М.П.</w:t>
      </w:r>
    </w:p>
    <w:p w:rsidR="00ED0147" w:rsidRDefault="00ED0147" w:rsidP="008D1AEE">
      <w:pPr>
        <w:pStyle w:val="a8"/>
        <w:ind w:firstLine="567"/>
        <w:jc w:val="both"/>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533" w:rsidRDefault="00F14533">
      <w:r>
        <w:separator/>
      </w:r>
    </w:p>
  </w:footnote>
  <w:footnote w:type="continuationSeparator" w:id="0">
    <w:p w:rsidR="00F14533" w:rsidRDefault="00F145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147" w:rsidRDefault="00ED0147" w:rsidP="008C553D">
    <w:pPr>
      <w:pStyle w:val="a3"/>
      <w:rPr>
        <w:szCs w:val="14"/>
      </w:rPr>
    </w:pPr>
  </w:p>
  <w:p w:rsidR="00ED0147" w:rsidRPr="008C553D" w:rsidRDefault="00ED0147" w:rsidP="008C553D">
    <w:pPr>
      <w:pStyle w:val="a3"/>
      <w:rPr>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2767B"/>
    <w:multiLevelType w:val="hybridMultilevel"/>
    <w:tmpl w:val="33B874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667E"/>
    <w:rsid w:val="00001F3D"/>
    <w:rsid w:val="0000615E"/>
    <w:rsid w:val="00025DD6"/>
    <w:rsid w:val="0007130D"/>
    <w:rsid w:val="00083A83"/>
    <w:rsid w:val="00090C21"/>
    <w:rsid w:val="000F667E"/>
    <w:rsid w:val="00123314"/>
    <w:rsid w:val="00162A56"/>
    <w:rsid w:val="00176049"/>
    <w:rsid w:val="001B686E"/>
    <w:rsid w:val="002023D4"/>
    <w:rsid w:val="00216CE3"/>
    <w:rsid w:val="002754D0"/>
    <w:rsid w:val="002B09E0"/>
    <w:rsid w:val="002B39F5"/>
    <w:rsid w:val="0031181A"/>
    <w:rsid w:val="003A3F51"/>
    <w:rsid w:val="00425C09"/>
    <w:rsid w:val="00432BC1"/>
    <w:rsid w:val="00651B2C"/>
    <w:rsid w:val="00676BC5"/>
    <w:rsid w:val="006E4CEF"/>
    <w:rsid w:val="00702290"/>
    <w:rsid w:val="00790C60"/>
    <w:rsid w:val="008728F6"/>
    <w:rsid w:val="008C553D"/>
    <w:rsid w:val="008D1AEE"/>
    <w:rsid w:val="008F413A"/>
    <w:rsid w:val="009608FC"/>
    <w:rsid w:val="009626DD"/>
    <w:rsid w:val="009A1C3A"/>
    <w:rsid w:val="009A5F55"/>
    <w:rsid w:val="009B75D9"/>
    <w:rsid w:val="00A11B6E"/>
    <w:rsid w:val="00A21C4B"/>
    <w:rsid w:val="00A81F86"/>
    <w:rsid w:val="00AD0011"/>
    <w:rsid w:val="00B05370"/>
    <w:rsid w:val="00B85B47"/>
    <w:rsid w:val="00BC0BF8"/>
    <w:rsid w:val="00BC683A"/>
    <w:rsid w:val="00BC6C4F"/>
    <w:rsid w:val="00C96E25"/>
    <w:rsid w:val="00CD2A78"/>
    <w:rsid w:val="00D57D45"/>
    <w:rsid w:val="00DA32C7"/>
    <w:rsid w:val="00E05A30"/>
    <w:rsid w:val="00EA7DFB"/>
    <w:rsid w:val="00ED0147"/>
    <w:rsid w:val="00F14533"/>
    <w:rsid w:val="00F30554"/>
    <w:rsid w:val="00F615E0"/>
    <w:rsid w:val="00FA1EB1"/>
    <w:rsid w:val="00FB5F42"/>
    <w:rsid w:val="00FB61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footnote reference" w:uiPriority="0"/>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C4B"/>
    <w:pPr>
      <w:autoSpaceDE w:val="0"/>
      <w:autoSpaceDN w:val="0"/>
      <w:spacing w:after="0" w:line="240" w:lineRule="auto"/>
    </w:pPr>
    <w:rPr>
      <w:rFonts w:ascii="Times New Roman" w:hAnsi="Times New Roman"/>
      <w:sz w:val="20"/>
      <w:szCs w:val="20"/>
    </w:rPr>
  </w:style>
  <w:style w:type="paragraph" w:styleId="4">
    <w:name w:val="heading 4"/>
    <w:basedOn w:val="a"/>
    <w:next w:val="a"/>
    <w:link w:val="40"/>
    <w:qFormat/>
    <w:rsid w:val="008D1AEE"/>
    <w:pPr>
      <w:keepNext/>
      <w:autoSpaceDE/>
      <w:autoSpaceDN/>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A21C4B"/>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rsid w:val="00A21C4B"/>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rsid w:val="00A21C4B"/>
    <w:pPr>
      <w:tabs>
        <w:tab w:val="center" w:pos="4153"/>
        <w:tab w:val="right" w:pos="8306"/>
      </w:tabs>
    </w:pPr>
  </w:style>
  <w:style w:type="character" w:customStyle="1" w:styleId="a4">
    <w:name w:val="Верхний колонтитул Знак"/>
    <w:basedOn w:val="a0"/>
    <w:link w:val="a3"/>
    <w:uiPriority w:val="99"/>
    <w:semiHidden/>
    <w:locked/>
    <w:rsid w:val="00A21C4B"/>
    <w:rPr>
      <w:rFonts w:ascii="Times New Roman" w:hAnsi="Times New Roman" w:cs="Times New Roman"/>
      <w:sz w:val="20"/>
      <w:szCs w:val="20"/>
    </w:rPr>
  </w:style>
  <w:style w:type="paragraph" w:styleId="a5">
    <w:name w:val="footer"/>
    <w:basedOn w:val="a"/>
    <w:link w:val="a6"/>
    <w:uiPriority w:val="99"/>
    <w:rsid w:val="00A21C4B"/>
    <w:pPr>
      <w:tabs>
        <w:tab w:val="center" w:pos="4153"/>
        <w:tab w:val="right" w:pos="8306"/>
      </w:tabs>
    </w:pPr>
  </w:style>
  <w:style w:type="character" w:customStyle="1" w:styleId="a6">
    <w:name w:val="Нижний колонтитул Знак"/>
    <w:basedOn w:val="a0"/>
    <w:link w:val="a5"/>
    <w:uiPriority w:val="99"/>
    <w:semiHidden/>
    <w:locked/>
    <w:rsid w:val="00A21C4B"/>
    <w:rPr>
      <w:rFonts w:ascii="Times New Roman" w:hAnsi="Times New Roman" w:cs="Times New Roman"/>
      <w:sz w:val="20"/>
      <w:szCs w:val="20"/>
    </w:rPr>
  </w:style>
  <w:style w:type="paragraph" w:customStyle="1" w:styleId="ConsPlusNormal">
    <w:name w:val="ConsPlusNormal"/>
    <w:rsid w:val="00A21C4B"/>
    <w:pPr>
      <w:autoSpaceDE w:val="0"/>
      <w:autoSpaceDN w:val="0"/>
      <w:spacing w:after="0" w:line="240" w:lineRule="auto"/>
      <w:ind w:firstLine="720"/>
    </w:pPr>
    <w:rPr>
      <w:rFonts w:ascii="Arial" w:hAnsi="Arial" w:cs="Arial"/>
      <w:sz w:val="20"/>
      <w:szCs w:val="20"/>
    </w:rPr>
  </w:style>
  <w:style w:type="character" w:customStyle="1" w:styleId="40">
    <w:name w:val="Заголовок 4 Знак"/>
    <w:basedOn w:val="a0"/>
    <w:link w:val="4"/>
    <w:rsid w:val="008D1AEE"/>
    <w:rPr>
      <w:rFonts w:ascii="Calibri" w:eastAsia="Times New Roman" w:hAnsi="Calibri"/>
      <w:b/>
      <w:bCs/>
      <w:sz w:val="28"/>
      <w:szCs w:val="28"/>
    </w:rPr>
  </w:style>
  <w:style w:type="character" w:styleId="a7">
    <w:name w:val="Hyperlink"/>
    <w:basedOn w:val="a0"/>
    <w:uiPriority w:val="99"/>
    <w:unhideWhenUsed/>
    <w:rsid w:val="008D1AEE"/>
    <w:rPr>
      <w:color w:val="0000FF"/>
      <w:u w:val="single"/>
    </w:rPr>
  </w:style>
  <w:style w:type="paragraph" w:styleId="a8">
    <w:name w:val="endnote text"/>
    <w:basedOn w:val="a"/>
    <w:link w:val="a9"/>
    <w:uiPriority w:val="99"/>
    <w:rsid w:val="008D1AEE"/>
  </w:style>
  <w:style w:type="character" w:customStyle="1" w:styleId="a9">
    <w:name w:val="Текст концевой сноски Знак"/>
    <w:basedOn w:val="a0"/>
    <w:link w:val="a8"/>
    <w:uiPriority w:val="99"/>
    <w:rsid w:val="008D1AEE"/>
    <w:rPr>
      <w:rFonts w:ascii="Times New Roman" w:hAnsi="Times New Roman"/>
      <w:sz w:val="20"/>
      <w:szCs w:val="20"/>
    </w:rPr>
  </w:style>
  <w:style w:type="character" w:styleId="aa">
    <w:name w:val="endnote reference"/>
    <w:basedOn w:val="a0"/>
    <w:uiPriority w:val="99"/>
    <w:rsid w:val="008D1AEE"/>
    <w:rPr>
      <w:rFonts w:cs="Times New Roman"/>
      <w:vertAlign w:val="superscript"/>
    </w:rPr>
  </w:style>
  <w:style w:type="paragraph" w:styleId="ab">
    <w:name w:val="Body Text Indent"/>
    <w:basedOn w:val="a"/>
    <w:link w:val="ac"/>
    <w:rsid w:val="001B686E"/>
    <w:pPr>
      <w:shd w:val="clear" w:color="auto" w:fill="FFFFFF"/>
      <w:tabs>
        <w:tab w:val="left" w:pos="0"/>
      </w:tabs>
      <w:autoSpaceDE/>
      <w:autoSpaceDN/>
      <w:ind w:left="11"/>
      <w:jc w:val="both"/>
    </w:pPr>
    <w:rPr>
      <w:rFonts w:eastAsia="Times New Roman"/>
      <w:sz w:val="24"/>
      <w:szCs w:val="24"/>
    </w:rPr>
  </w:style>
  <w:style w:type="character" w:customStyle="1" w:styleId="ac">
    <w:name w:val="Основной текст с отступом Знак"/>
    <w:basedOn w:val="a0"/>
    <w:link w:val="ab"/>
    <w:rsid w:val="001B686E"/>
    <w:rPr>
      <w:rFonts w:ascii="Times New Roman" w:eastAsia="Times New Roman" w:hAnsi="Times New Roman"/>
      <w:sz w:val="24"/>
      <w:szCs w:val="24"/>
      <w:shd w:val="clear" w:color="auto" w:fill="FFFFFF"/>
    </w:rPr>
  </w:style>
  <w:style w:type="paragraph" w:styleId="ad">
    <w:name w:val="Body Text"/>
    <w:basedOn w:val="a"/>
    <w:link w:val="ae"/>
    <w:rsid w:val="001B686E"/>
    <w:pPr>
      <w:autoSpaceDE/>
      <w:autoSpaceDN/>
      <w:spacing w:after="120"/>
    </w:pPr>
    <w:rPr>
      <w:rFonts w:eastAsia="Times New Roman"/>
      <w:sz w:val="24"/>
      <w:szCs w:val="24"/>
    </w:rPr>
  </w:style>
  <w:style w:type="character" w:customStyle="1" w:styleId="ae">
    <w:name w:val="Основной текст Знак"/>
    <w:basedOn w:val="a0"/>
    <w:link w:val="ad"/>
    <w:rsid w:val="001B686E"/>
    <w:rPr>
      <w:rFonts w:ascii="Times New Roman" w:eastAsia="Times New Roman" w:hAnsi="Times New Roman"/>
      <w:sz w:val="24"/>
      <w:szCs w:val="24"/>
    </w:rPr>
  </w:style>
  <w:style w:type="character" w:styleId="af">
    <w:name w:val="footnote reference"/>
    <w:basedOn w:val="a0"/>
    <w:rsid w:val="00651B2C"/>
    <w:rPr>
      <w:vertAlign w:val="superscript"/>
    </w:rPr>
  </w:style>
  <w:style w:type="paragraph" w:styleId="2">
    <w:name w:val="Body Text Indent 2"/>
    <w:basedOn w:val="a"/>
    <w:link w:val="20"/>
    <w:uiPriority w:val="99"/>
    <w:semiHidden/>
    <w:unhideWhenUsed/>
    <w:rsid w:val="00A11B6E"/>
    <w:pPr>
      <w:autoSpaceDE/>
      <w:autoSpaceDN/>
      <w:spacing w:after="120" w:line="480" w:lineRule="auto"/>
      <w:ind w:left="283" w:firstLine="709"/>
      <w:jc w:val="both"/>
    </w:pPr>
    <w:rPr>
      <w:rFonts w:eastAsiaTheme="minorHAnsi" w:cstheme="minorBidi"/>
      <w:sz w:val="28"/>
      <w:szCs w:val="22"/>
      <w:lang w:eastAsia="en-US"/>
    </w:rPr>
  </w:style>
  <w:style w:type="character" w:customStyle="1" w:styleId="20">
    <w:name w:val="Основной текст с отступом 2 Знак"/>
    <w:basedOn w:val="a0"/>
    <w:link w:val="2"/>
    <w:uiPriority w:val="99"/>
    <w:semiHidden/>
    <w:rsid w:val="00A11B6E"/>
    <w:rPr>
      <w:rFonts w:ascii="Times New Roman" w:eastAsiaTheme="minorHAnsi" w:hAnsi="Times New Roman" w:cstheme="minorBidi"/>
      <w:sz w:val="28"/>
      <w:lang w:eastAsia="en-US"/>
    </w:rPr>
  </w:style>
  <w:style w:type="paragraph" w:customStyle="1" w:styleId="af0">
    <w:name w:val="Знак Знак Знак Знак"/>
    <w:basedOn w:val="a"/>
    <w:autoRedefine/>
    <w:rsid w:val="00ED0147"/>
    <w:pPr>
      <w:autoSpaceDE/>
      <w:autoSpaceDN/>
      <w:spacing w:after="160" w:line="240" w:lineRule="exact"/>
    </w:pPr>
    <w:rPr>
      <w:rFonts w:eastAsia="Times New Roman"/>
      <w:sz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E35F9AD79F00201E5EC05B025i5L" TargetMode="External"/><Relationship Id="rId13" Type="http://schemas.openxmlformats.org/officeDocument/2006/relationships/hyperlink" Target="consultantplus://offline/ref=48C9DFE89FE31A21120123E2E03602A30E2C36FCA37BF00201E5EC05B025i5L" TargetMode="External"/><Relationship Id="rId18" Type="http://schemas.openxmlformats.org/officeDocument/2006/relationships/hyperlink" Target="consultantplus://offline/ref=59756F4224C0FC56AD4D681D576988EBD8071EBF9C54244C76294EA3E431t7L" TargetMode="External"/><Relationship Id="rId26" Type="http://schemas.openxmlformats.org/officeDocument/2006/relationships/hyperlink" Target="consultantplus://offline/ref=F0A4C79A67ED97633B94F851180DFBA00676E7B121816DDE7891B3FE8DZ6w2L" TargetMode="External"/><Relationship Id="rId39" Type="http://schemas.openxmlformats.org/officeDocument/2006/relationships/hyperlink" Target="consultantplus://offline/ref=48C9DFE89FE31A21120123E2E03602A30E2E35F9AD79F00201E5EC05B025i5L" TargetMode="External"/><Relationship Id="rId3" Type="http://schemas.openxmlformats.org/officeDocument/2006/relationships/settings" Target="settings.xml"/><Relationship Id="rId21" Type="http://schemas.openxmlformats.org/officeDocument/2006/relationships/hyperlink" Target="consultantplus://offline/ref=F0A4C79A67ED97633B94F851180DFBA0057EEBB72C876DDE7891B3FE8DZ6w2L" TargetMode="External"/><Relationship Id="rId34" Type="http://schemas.openxmlformats.org/officeDocument/2006/relationships/hyperlink" Target="consultantplus://offline/ref=F0A4C79A67ED97633B94F851180DFBA0057EEAB727876DDE7891B3FE8DZ6w2L" TargetMode="External"/><Relationship Id="rId42" Type="http://schemas.openxmlformats.org/officeDocument/2006/relationships/hyperlink" Target="http://www.nalog.ru" TargetMode="External"/><Relationship Id="rId47" Type="http://schemas.openxmlformats.org/officeDocument/2006/relationships/fontTable" Target="fontTable.xml"/><Relationship Id="rId7" Type="http://schemas.openxmlformats.org/officeDocument/2006/relationships/hyperlink" Target="consultantplus://offline/ref=48C9DFE89FE31A21120123E2E03602A30E2630FCA12EA70050B0E220i0L" TargetMode="External"/><Relationship Id="rId12" Type="http://schemas.openxmlformats.org/officeDocument/2006/relationships/hyperlink" Target="consultantplus://offline/ref=48C9DFE89FE31A21120123E2E03602A30E2E35F9AD79F00201E5EC05B025i5L" TargetMode="External"/><Relationship Id="rId17" Type="http://schemas.openxmlformats.org/officeDocument/2006/relationships/hyperlink" Target="consultantplus://offline/ref=59756F4224C0FC56AD4D681D576988EBD80C1FBC9352244C76294EA3E431t7L" TargetMode="External"/><Relationship Id="rId25" Type="http://schemas.openxmlformats.org/officeDocument/2006/relationships/hyperlink" Target="consultantplus://offline/ref=F0A4C79A67ED97633B94F851180DFBA00571E6BA278F6DDE7891B3FE8DZ6w2L" TargetMode="External"/><Relationship Id="rId33" Type="http://schemas.openxmlformats.org/officeDocument/2006/relationships/hyperlink" Target="consultantplus://offline/ref=F0A4C79A67ED97633B94F851180DFBA00676EABB27836DDE7891B3FE8DZ6w2L" TargetMode="External"/><Relationship Id="rId38" Type="http://schemas.openxmlformats.org/officeDocument/2006/relationships/hyperlink" Target="consultantplus://offline/ref=48C9DFE89FE31A21120123E2E03602A30E2630FCA12EA70050B0E220i0L"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59756F4224C0FC56AD4D681D576988EBDF0B1DBF9B5C79467E7042A13Et3L" TargetMode="External"/><Relationship Id="rId20" Type="http://schemas.openxmlformats.org/officeDocument/2006/relationships/hyperlink" Target="consultantplus://offline/ref=F0A4C79A67ED97633B94F851180DFBA00677EBB521806DDE7891B3FE8D622CADD7E62213F0F2A06EZAw3L" TargetMode="External"/><Relationship Id="rId29" Type="http://schemas.openxmlformats.org/officeDocument/2006/relationships/hyperlink" Target="consultantplus://offline/ref=F0A4C79A67ED97633B94F851180DFBA0007EEAB6208D30D470C8BFFCZ8wAL" TargetMode="External"/><Relationship Id="rId41" Type="http://schemas.openxmlformats.org/officeDocument/2006/relationships/hyperlink" Target="consultantplus://offline/ref=48C9DFE89FE31A21120123E2E03602A30E2F37F9AE7DF00201E5EC05B025i5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8C9DFE89FE31A21120123E2E03602A30E2630FCA12EA70050B0E220i0L" TargetMode="External"/><Relationship Id="rId24" Type="http://schemas.openxmlformats.org/officeDocument/2006/relationships/hyperlink" Target="consultantplus://offline/ref=F0A4C79A67ED97633B94F851180DFBA00573E4B027876DDE7891B3FE8DZ6w2L" TargetMode="External"/><Relationship Id="rId32" Type="http://schemas.openxmlformats.org/officeDocument/2006/relationships/hyperlink" Target="consultantplus://offline/ref=F0A4C79A67ED97633B94F851180DFBA00571E6B323876DDE7891B3FE8DZ6w2L" TargetMode="External"/><Relationship Id="rId37" Type="http://schemas.openxmlformats.org/officeDocument/2006/relationships/hyperlink" Target="consultantplus://offline/ref=F0A4C79A67ED97633B94F851180DFBA0077EE7B4248D30D470C8BFFCZ8wAL" TargetMode="External"/><Relationship Id="rId40" Type="http://schemas.openxmlformats.org/officeDocument/2006/relationships/hyperlink" Target="consultantplus://offline/ref=48C9DFE89FE31A21120123E2E03602A30E2C36FCA37BF00201E5EC05B025i5L" TargetMode="External"/><Relationship Id="rId45" Type="http://schemas.openxmlformats.org/officeDocument/2006/relationships/hyperlink" Target="http://gossluzhba.gov.ru" TargetMode="External"/><Relationship Id="rId5" Type="http://schemas.openxmlformats.org/officeDocument/2006/relationships/footnotes" Target="footnotes.xml"/><Relationship Id="rId15" Type="http://schemas.openxmlformats.org/officeDocument/2006/relationships/hyperlink" Target="consultantplus://offline/ref=59756F4224C0FC56AD4D6104506988EBDF0A12B99B51244C76294EA3E431t7L" TargetMode="External"/><Relationship Id="rId23" Type="http://schemas.openxmlformats.org/officeDocument/2006/relationships/hyperlink" Target="consultantplus://offline/ref=F0A4C79A67ED97633B94F851180DFBA00676E4B126826DDE7891B3FE8DZ6w2L" TargetMode="External"/><Relationship Id="rId28" Type="http://schemas.openxmlformats.org/officeDocument/2006/relationships/hyperlink" Target="consultantplus://offline/ref=F0A4C79A67ED97633B94F851180DFBA00775E2B32C8D30D470C8BFFCZ8wAL" TargetMode="External"/><Relationship Id="rId36" Type="http://schemas.openxmlformats.org/officeDocument/2006/relationships/hyperlink" Target="consultantplus://offline/ref=F0A4C79A67ED97633B94F851180DFBA00571E5B52C826DDE7891B3FE8DZ6w2L" TargetMode="External"/><Relationship Id="rId10" Type="http://schemas.openxmlformats.org/officeDocument/2006/relationships/hyperlink" Target="consultantplus://offline/ref=48C9DFE89FE31A21120123E2E03602A30E2F37F9AE7DF00201E5EC05B025i5L" TargetMode="External"/><Relationship Id="rId19" Type="http://schemas.openxmlformats.org/officeDocument/2006/relationships/hyperlink" Target="consultantplus://offline/ref=59756F4224C0FC56AD4D6104506988EBDC091BBE9357244C76294EA3E431t7L" TargetMode="External"/><Relationship Id="rId31" Type="http://schemas.openxmlformats.org/officeDocument/2006/relationships/hyperlink" Target="consultantplus://offline/ref=F0A4C79A67ED97633B94F851180DFBA00571E6B722856DDE7891B3FE8DZ6w2L" TargetMode="External"/><Relationship Id="rId44"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hyperlink" Target="consultantplus://offline/ref=48C9DFE89FE31A21120123E2E03602A30E2C36FCA37BF00201E5EC05B025i5L" TargetMode="External"/><Relationship Id="rId14" Type="http://schemas.openxmlformats.org/officeDocument/2006/relationships/hyperlink" Target="consultantplus://offline/ref=48C9DFE89FE31A21120123E2E03602A30E2F37F9AE7DF00201E5EC05B025i5L" TargetMode="External"/><Relationship Id="rId22" Type="http://schemas.openxmlformats.org/officeDocument/2006/relationships/hyperlink" Target="consultantplus://offline/ref=F0A4C79A67ED97633B94F851180DFBA00571E6B221826DDE7891B3FE8DZ6w2L" TargetMode="External"/><Relationship Id="rId27" Type="http://schemas.openxmlformats.org/officeDocument/2006/relationships/hyperlink" Target="consultantplus://offline/ref=F0A4C79A67ED97633B94F851180DFBA00676E0BB20856DDE7891B3FE8DZ6w2L" TargetMode="External"/><Relationship Id="rId30" Type="http://schemas.openxmlformats.org/officeDocument/2006/relationships/hyperlink" Target="consultantplus://offline/ref=F0A4C79A67ED97633B94F851180DFBA00571E5B0238E6DDE7891B3FE8DZ6w2L" TargetMode="External"/><Relationship Id="rId35" Type="http://schemas.openxmlformats.org/officeDocument/2006/relationships/hyperlink" Target="consultantplus://offline/ref=F0A4C79A67ED97633B94F851180DFBA0057EEBBA22826DDE7891B3FE8DZ6w2L" TargetMode="External"/><Relationship Id="rId43" Type="http://schemas.openxmlformats.org/officeDocument/2006/relationships/hyperlink" Target="http://gossluzhba.gov.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21</Pages>
  <Words>7578</Words>
  <Characters>59992</Characters>
  <Application>Microsoft Office Word</Application>
  <DocSecurity>0</DocSecurity>
  <Lines>499</Lines>
  <Paragraphs>134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67436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User</cp:lastModifiedBy>
  <cp:revision>10</cp:revision>
  <cp:lastPrinted>2018-02-09T07:18:00Z</cp:lastPrinted>
  <dcterms:created xsi:type="dcterms:W3CDTF">2017-10-19T06:33:00Z</dcterms:created>
  <dcterms:modified xsi:type="dcterms:W3CDTF">2018-02-12T07:35:00Z</dcterms:modified>
</cp:coreProperties>
</file>