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A4" w:rsidRPr="00D76AA4" w:rsidRDefault="00D76AA4">
      <w:pPr>
        <w:pStyle w:val="ConsPlusTitlePage"/>
      </w:pPr>
      <w:bookmarkStart w:id="0" w:name="_GoBack"/>
      <w:bookmarkEnd w:id="0"/>
      <w:r w:rsidRPr="00D76AA4">
        <w:br/>
      </w:r>
    </w:p>
    <w:p w:rsidR="00D76AA4" w:rsidRPr="00D76AA4" w:rsidRDefault="00D76AA4">
      <w:pPr>
        <w:pStyle w:val="ConsPlusNormal"/>
        <w:jc w:val="both"/>
        <w:outlineLvl w:val="0"/>
      </w:pPr>
    </w:p>
    <w:p w:rsidR="00D76AA4" w:rsidRPr="00D76AA4" w:rsidRDefault="00D76AA4">
      <w:pPr>
        <w:pStyle w:val="ConsPlusTitle"/>
        <w:jc w:val="center"/>
        <w:outlineLvl w:val="0"/>
      </w:pPr>
      <w:r w:rsidRPr="00D76AA4">
        <w:t>СОВЕТ ДЕПУТАТОВ МУНИЦИПАЛЬНОГО ОБРАЗОВАНИЯ</w:t>
      </w:r>
    </w:p>
    <w:p w:rsidR="00D76AA4" w:rsidRPr="00D76AA4" w:rsidRDefault="00D76AA4">
      <w:pPr>
        <w:pStyle w:val="ConsPlusTitle"/>
        <w:jc w:val="center"/>
      </w:pPr>
      <w:r w:rsidRPr="00D76AA4">
        <w:t>"БАРЫШСКИЙ РАЙОН" УЛЬЯНОВСКОЙ ОБЛАСТИ</w:t>
      </w:r>
    </w:p>
    <w:p w:rsidR="00D76AA4" w:rsidRPr="00D76AA4" w:rsidRDefault="00D76AA4">
      <w:pPr>
        <w:pStyle w:val="ConsPlusTitle"/>
        <w:jc w:val="center"/>
      </w:pPr>
    </w:p>
    <w:p w:rsidR="00D76AA4" w:rsidRPr="00D76AA4" w:rsidRDefault="00D76AA4">
      <w:pPr>
        <w:pStyle w:val="ConsPlusTitle"/>
        <w:jc w:val="center"/>
      </w:pPr>
      <w:r w:rsidRPr="00D76AA4">
        <w:t>РЕШЕНИЕ</w:t>
      </w:r>
    </w:p>
    <w:p w:rsidR="00D76AA4" w:rsidRPr="00D76AA4" w:rsidRDefault="00D76AA4">
      <w:pPr>
        <w:pStyle w:val="ConsPlusTitle"/>
        <w:jc w:val="center"/>
      </w:pPr>
      <w:r w:rsidRPr="00D76AA4">
        <w:t>от 15 февраля 2017 г. N 2/268-1</w:t>
      </w:r>
    </w:p>
    <w:p w:rsidR="00D76AA4" w:rsidRPr="00D76AA4" w:rsidRDefault="00D76AA4">
      <w:pPr>
        <w:pStyle w:val="ConsPlusTitle"/>
        <w:jc w:val="center"/>
      </w:pPr>
    </w:p>
    <w:p w:rsidR="00D76AA4" w:rsidRPr="00D76AA4" w:rsidRDefault="00D76AA4">
      <w:pPr>
        <w:pStyle w:val="ConsPlusTitle"/>
        <w:jc w:val="center"/>
      </w:pPr>
      <w:r w:rsidRPr="00D76AA4">
        <w:t>О ЕДИНОМ НАЛОГЕ НА ВМЕНЕННЫЙ ДОХОД ДЛЯ ОТДЕЛЬНЫХ ВИДОВ</w:t>
      </w:r>
    </w:p>
    <w:p w:rsidR="00D76AA4" w:rsidRPr="00D76AA4" w:rsidRDefault="00D76AA4">
      <w:pPr>
        <w:pStyle w:val="ConsPlusTitle"/>
        <w:jc w:val="center"/>
      </w:pPr>
      <w:r w:rsidRPr="00D76AA4">
        <w:t>ДЕЯТЕЛЬНОСТИ НА ТЕРРИТОРИИ МУНИЦИПАЛЬНОГО ОБРАЗОВАНИЯ</w:t>
      </w:r>
    </w:p>
    <w:p w:rsidR="00D76AA4" w:rsidRPr="00D76AA4" w:rsidRDefault="00D76AA4">
      <w:pPr>
        <w:pStyle w:val="ConsPlusTitle"/>
        <w:jc w:val="center"/>
      </w:pPr>
      <w:r w:rsidRPr="00D76AA4">
        <w:t>"БАРЫШСКИЙ РАЙОН"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ind w:firstLine="540"/>
        <w:jc w:val="both"/>
      </w:pPr>
      <w:r w:rsidRPr="00D76AA4">
        <w:t xml:space="preserve">В соответствии с </w:t>
      </w:r>
      <w:hyperlink r:id="rId5" w:history="1">
        <w:r w:rsidRPr="00D76AA4">
          <w:t>главой 26.3</w:t>
        </w:r>
      </w:hyperlink>
      <w:r w:rsidRPr="00D76AA4">
        <w:t xml:space="preserve"> части второй Налогового кодекса Российской Федерации" и в соответствии со </w:t>
      </w:r>
      <w:hyperlink r:id="rId6" w:history="1">
        <w:r w:rsidRPr="00D76AA4">
          <w:t>статьей 23</w:t>
        </w:r>
      </w:hyperlink>
      <w:r w:rsidRPr="00D76AA4">
        <w:t xml:space="preserve"> Устава муниципального образования "</w:t>
      </w:r>
      <w:proofErr w:type="spellStart"/>
      <w:r w:rsidRPr="00D76AA4">
        <w:t>Барышский</w:t>
      </w:r>
      <w:proofErr w:type="spellEnd"/>
      <w:r w:rsidRPr="00D76AA4">
        <w:t xml:space="preserve"> район" Совет депутатов решил: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1. Ввести с 1 января 2017 года на территории муниципального образования "</w:t>
      </w:r>
      <w:proofErr w:type="spellStart"/>
      <w:r w:rsidRPr="00D76AA4">
        <w:t>Барышский</w:t>
      </w:r>
      <w:proofErr w:type="spellEnd"/>
      <w:r w:rsidRPr="00D76AA4">
        <w:t xml:space="preserve"> район" систему налогообложения в виде единого налога на вмененный доход для отдельных видов деятельности.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1) оказания бытовых услуг по кодам видов деятельности в соответствии с Общероссийским </w:t>
      </w:r>
      <w:hyperlink r:id="rId7" w:history="1">
        <w:r w:rsidRPr="00D76AA4">
          <w:t>классификатором</w:t>
        </w:r>
      </w:hyperlink>
      <w:r w:rsidRPr="00D76AA4">
        <w:t xml:space="preserve"> видов экономической деятельности и кодов услуг в соответствии с Общероссийским </w:t>
      </w:r>
      <w:hyperlink r:id="rId8" w:history="1">
        <w:r w:rsidRPr="00D76AA4">
          <w:t>классификатором</w:t>
        </w:r>
      </w:hyperlink>
      <w:r w:rsidRPr="00D76AA4">
        <w:t xml:space="preserve"> продукции по видам экономической деятельности, относящихся к бытовым услугам, в соответствии с </w:t>
      </w:r>
      <w:hyperlink r:id="rId9" w:history="1">
        <w:r w:rsidRPr="00D76AA4">
          <w:t>распоряжением</w:t>
        </w:r>
      </w:hyperlink>
      <w:r w:rsidRPr="00D76AA4">
        <w:t xml:space="preserve"> Правительства РФ от 24.11.2016 N 2496-р;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2) оказания ветеринарных услуг;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3) оказания услуг по ремонту, техническому обслуживанию и мойке автотранспортных средств;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4) оказания услуг по представлению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D76AA4">
        <w:t>Для целей настоящего постановления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8) оказания услуг общественного питания, осуществляемых через объекты организации </w:t>
      </w:r>
      <w:r w:rsidRPr="00D76AA4">
        <w:lastRenderedPageBreak/>
        <w:t xml:space="preserve">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D76AA4">
        <w:t>Для целей настоящего постановления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10) распространения наружной рекламы с использованием рекламных конструкций;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11) размещения рекламы с использованием внешних и внутренних поверхностей транспортных средств;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15) Развозная и разносная розничная торговля.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3. Значения корректирующего коэффициента базовой доходности К</w:t>
      </w:r>
      <w:proofErr w:type="gramStart"/>
      <w:r w:rsidRPr="00D76AA4">
        <w:t>2</w:t>
      </w:r>
      <w:proofErr w:type="gramEnd"/>
      <w:r w:rsidRPr="00D76AA4">
        <w:t>, учитывающего совокупность особенностей ведения предпринимательской деятельности, определяются: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proofErr w:type="gramStart"/>
      <w:r w:rsidRPr="00D76AA4">
        <w:t>- для оказания бытовых услуг; оказания услуг по ремонту, техническому обслуживанию и мойке автотранспортных средств; оказания ветеринарных услуг; распространения наружной рекламы с использованием рекламных конструкций; размещения рекламы на транспортных средствах;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  <w:proofErr w:type="gramEnd"/>
      <w:r w:rsidRPr="00D76AA4">
        <w:t xml:space="preserve"> оказания услуг по представлению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по формуле (К</w:t>
      </w:r>
      <w:proofErr w:type="gramStart"/>
      <w:r w:rsidRPr="00D76AA4">
        <w:t>2</w:t>
      </w:r>
      <w:proofErr w:type="gramEnd"/>
      <w:r w:rsidRPr="00D76AA4">
        <w:t xml:space="preserve"> = Ка x Кг).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владения, и (или) распоряжения) не более 20 транспортных средств, предназначенных для оказания таких услуг по формуле (К</w:t>
      </w:r>
      <w:proofErr w:type="gramStart"/>
      <w:r w:rsidRPr="00D76AA4">
        <w:t>2</w:t>
      </w:r>
      <w:proofErr w:type="gramEnd"/>
      <w:r w:rsidRPr="00D76AA4">
        <w:t xml:space="preserve"> = Ка x Кд);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-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 для розничной торговли осуществляемой через объекты стационарной торговой сети, не имеющей торговых залов, а также объекты нестационарной торговой сети по формуле (К</w:t>
      </w:r>
      <w:proofErr w:type="gramStart"/>
      <w:r w:rsidRPr="00D76AA4">
        <w:t>2</w:t>
      </w:r>
      <w:proofErr w:type="gramEnd"/>
      <w:r w:rsidRPr="00D76AA4">
        <w:t xml:space="preserve"> = Кб x Кг);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D76AA4">
        <w:lastRenderedPageBreak/>
        <w:t>метров по каждому объекту организации общественного питания; для оказания услуг общественного питания, осуществляемых через объекты организации общественного питания, не имеющие зала обслуживания посетителей по формуле (К2</w:t>
      </w:r>
      <w:proofErr w:type="gramStart"/>
      <w:r w:rsidRPr="00D76AA4">
        <w:t xml:space="preserve"> = </w:t>
      </w:r>
      <w:proofErr w:type="spellStart"/>
      <w:r w:rsidRPr="00D76AA4">
        <w:t>К</w:t>
      </w:r>
      <w:proofErr w:type="gramEnd"/>
      <w:r w:rsidRPr="00D76AA4">
        <w:t>в</w:t>
      </w:r>
      <w:proofErr w:type="spellEnd"/>
      <w:r w:rsidRPr="00D76AA4">
        <w:t xml:space="preserve"> x Кг);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- для оказания автотранспортных услуг по перевозке,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по формуле (К</w:t>
      </w:r>
      <w:proofErr w:type="gramStart"/>
      <w:r w:rsidRPr="00D76AA4">
        <w:t>2</w:t>
      </w:r>
      <w:proofErr w:type="gramEnd"/>
      <w:r w:rsidRPr="00D76AA4">
        <w:t xml:space="preserve"> = Ка x </w:t>
      </w:r>
      <w:proofErr w:type="spellStart"/>
      <w:r w:rsidRPr="00D76AA4">
        <w:t>Ке</w:t>
      </w:r>
      <w:proofErr w:type="spellEnd"/>
      <w:r w:rsidRPr="00D76AA4">
        <w:t>);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-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по формуле (К</w:t>
      </w:r>
      <w:proofErr w:type="gramStart"/>
      <w:r w:rsidRPr="00D76AA4">
        <w:t>2</w:t>
      </w:r>
      <w:proofErr w:type="gramEnd"/>
      <w:r w:rsidRPr="00D76AA4">
        <w:t xml:space="preserve"> = Ка x Кг x </w:t>
      </w:r>
      <w:proofErr w:type="spellStart"/>
      <w:r w:rsidRPr="00D76AA4">
        <w:t>Кж</w:t>
      </w:r>
      <w:proofErr w:type="spellEnd"/>
      <w:r w:rsidRPr="00D76AA4">
        <w:t>);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- для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 не имеющих залов обслуживания посетителей по формуле (К2 = Ка x Кг x </w:t>
      </w:r>
      <w:proofErr w:type="spellStart"/>
      <w:proofErr w:type="gramStart"/>
      <w:r w:rsidRPr="00D76AA4">
        <w:t>Кз</w:t>
      </w:r>
      <w:proofErr w:type="spellEnd"/>
      <w:proofErr w:type="gramEnd"/>
      <w:r w:rsidRPr="00D76AA4">
        <w:t xml:space="preserve"> x Ки).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3.1. Расчет значения корректирующего коэффициента К</w:t>
      </w:r>
      <w:proofErr w:type="gramStart"/>
      <w:r w:rsidRPr="00D76AA4">
        <w:t>2</w:t>
      </w:r>
      <w:proofErr w:type="gramEnd"/>
      <w:r w:rsidRPr="00D76AA4">
        <w:t xml:space="preserve"> по каждому виду деятельности производится с учетом того, что: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Ка - значение, учитывающее совокупность особенностей ведения предпринимательской деятельности по видам услуг, указано в </w:t>
      </w:r>
      <w:hyperlink w:anchor="P66" w:history="1">
        <w:r w:rsidRPr="00D76AA4">
          <w:t>Приложении 1</w:t>
        </w:r>
      </w:hyperlink>
      <w:r w:rsidRPr="00D76AA4">
        <w:t>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Кб - значение, учитывающее особенности осуществления розничной торговли с учетом ассортимента товаров, указано в </w:t>
      </w:r>
      <w:hyperlink w:anchor="P396" w:history="1">
        <w:r w:rsidRPr="00D76AA4">
          <w:t>Приложении 2</w:t>
        </w:r>
      </w:hyperlink>
      <w:r w:rsidRPr="00D76AA4">
        <w:t>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proofErr w:type="spellStart"/>
      <w:r w:rsidRPr="00D76AA4">
        <w:t>Кв</w:t>
      </w:r>
      <w:proofErr w:type="spellEnd"/>
      <w:r w:rsidRPr="00D76AA4">
        <w:t xml:space="preserve"> - значение, учитывающее особенности типа предприятий общественного питания, указано в </w:t>
      </w:r>
      <w:hyperlink w:anchor="P436" w:history="1">
        <w:r w:rsidRPr="00D76AA4">
          <w:t>Приложении 3</w:t>
        </w:r>
      </w:hyperlink>
      <w:r w:rsidRPr="00D76AA4">
        <w:t>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proofErr w:type="gramStart"/>
      <w:r w:rsidRPr="00D76AA4">
        <w:t>Кг</w:t>
      </w:r>
      <w:proofErr w:type="gramEnd"/>
      <w:r w:rsidRPr="00D76AA4">
        <w:t xml:space="preserve"> - значение, учитывающее особенности места ведения предпринимательской деятельности в соответствии с территориальной принадлежностью к кадастровому району "</w:t>
      </w:r>
      <w:proofErr w:type="spellStart"/>
      <w:r w:rsidRPr="00D76AA4">
        <w:t>Барышский</w:t>
      </w:r>
      <w:proofErr w:type="spellEnd"/>
      <w:r w:rsidRPr="00D76AA4">
        <w:t xml:space="preserve"> район", указано в </w:t>
      </w:r>
      <w:hyperlink w:anchor="P475" w:history="1">
        <w:r w:rsidRPr="00D76AA4">
          <w:t>Приложении 4</w:t>
        </w:r>
      </w:hyperlink>
      <w:r w:rsidRPr="00D76AA4">
        <w:t>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Кд - значение, учитывающее особенности места ведения предпринимательской деятельности в зависимости от вида маршрута, указано в </w:t>
      </w:r>
      <w:hyperlink w:anchor="P511" w:history="1">
        <w:r w:rsidRPr="00D76AA4">
          <w:t>Приложении 5</w:t>
        </w:r>
      </w:hyperlink>
      <w:r w:rsidRPr="00D76AA4">
        <w:t>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proofErr w:type="spellStart"/>
      <w:r w:rsidRPr="00D76AA4">
        <w:t>Ке</w:t>
      </w:r>
      <w:proofErr w:type="spellEnd"/>
      <w:r w:rsidRPr="00D76AA4">
        <w:t xml:space="preserve"> - значение, учитывающее особенности предпринимательской деятельности в зависимости от особенностей грузоподъемности применяемого транспортного средства, указанное в </w:t>
      </w:r>
      <w:hyperlink w:anchor="P536" w:history="1">
        <w:r w:rsidRPr="00D76AA4">
          <w:t>Приложении 6</w:t>
        </w:r>
      </w:hyperlink>
      <w:r w:rsidRPr="00D76AA4">
        <w:t>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proofErr w:type="spellStart"/>
      <w:r w:rsidRPr="00D76AA4">
        <w:t>Кж</w:t>
      </w:r>
      <w:proofErr w:type="spellEnd"/>
      <w:r w:rsidRPr="00D76AA4">
        <w:t xml:space="preserve"> - значение, учитывающее особенности предпринимательской деятельности в зависимости от величины доходов и площади спальных помещений, указанное в </w:t>
      </w:r>
      <w:hyperlink w:anchor="P561" w:history="1">
        <w:r w:rsidRPr="00D76AA4">
          <w:t>Приложении 7</w:t>
        </w:r>
      </w:hyperlink>
      <w:r w:rsidRPr="00D76AA4">
        <w:t>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proofErr w:type="spellStart"/>
      <w:proofErr w:type="gramStart"/>
      <w:r w:rsidRPr="00D76AA4">
        <w:t>Кз</w:t>
      </w:r>
      <w:proofErr w:type="spellEnd"/>
      <w:proofErr w:type="gramEnd"/>
      <w:r w:rsidRPr="00D76AA4">
        <w:t xml:space="preserve"> - значение, учитывающее особенности предпринимательской деятельности в зависимости от типа стационарной торговой сети, указанное в </w:t>
      </w:r>
      <w:hyperlink w:anchor="P589" w:history="1">
        <w:r w:rsidRPr="00D76AA4">
          <w:t>Приложении 8</w:t>
        </w:r>
      </w:hyperlink>
      <w:r w:rsidRPr="00D76AA4">
        <w:t>;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Ки - значения, учитывающие особенности предпринимательской деятельности по передаче во временное владение и (или) пользование стационарных торговых мест в зависимости от режима работы, указанное в </w:t>
      </w:r>
      <w:hyperlink w:anchor="P627" w:history="1">
        <w:r w:rsidRPr="00D76AA4">
          <w:t>Приложении 9</w:t>
        </w:r>
      </w:hyperlink>
      <w:r w:rsidRPr="00D76AA4">
        <w:t>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3.2. Величина корректирующего коэффициента К</w:t>
      </w:r>
      <w:proofErr w:type="gramStart"/>
      <w:r w:rsidRPr="00D76AA4">
        <w:t>2</w:t>
      </w:r>
      <w:proofErr w:type="gramEnd"/>
      <w:r w:rsidRPr="00D76AA4">
        <w:t xml:space="preserve"> определяется с точностью до третьего знака после запятой в соответствии с арифметическими правилами округления.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4. </w:t>
      </w:r>
      <w:proofErr w:type="gramStart"/>
      <w:r w:rsidRPr="00D76AA4">
        <w:t>Признать утратившим силу решения Совета депутатов муниципального образования "</w:t>
      </w:r>
      <w:proofErr w:type="spellStart"/>
      <w:r w:rsidRPr="00D76AA4">
        <w:t>Барышский</w:t>
      </w:r>
      <w:proofErr w:type="spellEnd"/>
      <w:r w:rsidRPr="00D76AA4">
        <w:t xml:space="preserve"> район" Ульяновской области: от 11.11.2010 </w:t>
      </w:r>
      <w:hyperlink r:id="rId10" w:history="1">
        <w:r w:rsidRPr="00D76AA4">
          <w:t>N 74/203-21</w:t>
        </w:r>
      </w:hyperlink>
      <w:r w:rsidRPr="00D76AA4">
        <w:t xml:space="preserve"> "О едином налоге на </w:t>
      </w:r>
      <w:r w:rsidRPr="00D76AA4">
        <w:lastRenderedPageBreak/>
        <w:t>вмененный доход для отдельных видов деятельности на территории муниципального образования "</w:t>
      </w:r>
      <w:proofErr w:type="spellStart"/>
      <w:r w:rsidRPr="00D76AA4">
        <w:t>Барышский</w:t>
      </w:r>
      <w:proofErr w:type="spellEnd"/>
      <w:r w:rsidRPr="00D76AA4">
        <w:t xml:space="preserve"> район", от 25.05.2011 </w:t>
      </w:r>
      <w:hyperlink r:id="rId11" w:history="1">
        <w:r w:rsidRPr="00D76AA4">
          <w:t>N 25/319-9</w:t>
        </w:r>
      </w:hyperlink>
      <w:r w:rsidRPr="00D76AA4">
        <w:t xml:space="preserve"> "О внесении изменений в решение Совета депутатов от 11.11.2010 N 74/203-21", от 20.12.2011 </w:t>
      </w:r>
      <w:hyperlink r:id="rId12" w:history="1">
        <w:r w:rsidRPr="00D76AA4">
          <w:t>N 67/361-27</w:t>
        </w:r>
      </w:hyperlink>
      <w:r w:rsidRPr="00D76AA4">
        <w:t xml:space="preserve"> "О внесении изменений в решение</w:t>
      </w:r>
      <w:proofErr w:type="gramEnd"/>
      <w:r w:rsidRPr="00D76AA4">
        <w:t xml:space="preserve"> Совета депутатов от 11.11.2010 N 74/203-21", от 16.05.2012 </w:t>
      </w:r>
      <w:hyperlink r:id="rId13" w:history="1">
        <w:r w:rsidRPr="00D76AA4">
          <w:t>N 23/387-8</w:t>
        </w:r>
      </w:hyperlink>
      <w:r w:rsidRPr="00D76AA4">
        <w:t xml:space="preserve"> "О внесении изменений в решение Совета депутатов от 11.11.2010 N 74/203-21", от 20.02.2013 </w:t>
      </w:r>
      <w:hyperlink r:id="rId14" w:history="1">
        <w:r w:rsidRPr="00D76AA4">
          <w:t>N 5/31-3</w:t>
        </w:r>
      </w:hyperlink>
      <w:r w:rsidRPr="00D76AA4">
        <w:t xml:space="preserve"> "О внесении изменений в решение Совета депутатов от 11.11.2010 N 74/203-21".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5. Настоящее решение вступает в силу по истечении одного месяца со дня официального опубликования (обнародования) и распространяется на правоотношения, возникшие с 1 января 2017 года.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6. </w:t>
      </w:r>
      <w:proofErr w:type="gramStart"/>
      <w:r w:rsidRPr="00D76AA4">
        <w:t>Контроль за</w:t>
      </w:r>
      <w:proofErr w:type="gramEnd"/>
      <w:r w:rsidRPr="00D76AA4">
        <w:t xml:space="preserve"> исполнением данного решения возложить на комиссию по бюджету, налогам, промышленности и предпринимательству (Седов И.Е.).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</w:pPr>
      <w:r w:rsidRPr="00D76AA4">
        <w:t>Глава</w:t>
      </w:r>
    </w:p>
    <w:p w:rsidR="00D76AA4" w:rsidRPr="00D76AA4" w:rsidRDefault="00D76AA4">
      <w:pPr>
        <w:pStyle w:val="ConsPlusNormal"/>
        <w:jc w:val="right"/>
      </w:pPr>
      <w:r w:rsidRPr="00D76AA4">
        <w:t>муниципального образования</w:t>
      </w:r>
    </w:p>
    <w:p w:rsidR="00D76AA4" w:rsidRPr="00D76AA4" w:rsidRDefault="00D76AA4">
      <w:pPr>
        <w:pStyle w:val="ConsPlusNormal"/>
        <w:jc w:val="right"/>
      </w:pPr>
      <w:r w:rsidRPr="00D76AA4">
        <w:t>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В.А.СЫЗГАНЦЕВ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1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1" w:name="P66"/>
      <w:bookmarkEnd w:id="1"/>
      <w:r w:rsidRPr="00D76AA4">
        <w:t>ЗНАЧЕНИЯ,</w:t>
      </w:r>
    </w:p>
    <w:p w:rsidR="00D76AA4" w:rsidRPr="00D76AA4" w:rsidRDefault="00D76AA4">
      <w:pPr>
        <w:pStyle w:val="ConsPlusTitle"/>
        <w:jc w:val="center"/>
      </w:pPr>
      <w:r w:rsidRPr="00D76AA4">
        <w:t>УЧИТЫВАЮЩИЕ СОВОКУПНОСТЬ ОСОБЕННОСТЕЙ ВЕДЕНИЯ</w:t>
      </w:r>
    </w:p>
    <w:p w:rsidR="00D76AA4" w:rsidRPr="00D76AA4" w:rsidRDefault="00D76AA4">
      <w:pPr>
        <w:pStyle w:val="ConsPlusTitle"/>
        <w:jc w:val="center"/>
      </w:pPr>
      <w:r w:rsidRPr="00D76AA4">
        <w:t>ПРЕДПРИНИМАТЕЛЬСКОЙ ДЕЯТЕЛЬНОСТИ ПО ВИДАМ УСЛУГ (КА)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216"/>
        <w:gridCol w:w="1757"/>
        <w:gridCol w:w="1361"/>
      </w:tblGrid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N </w:t>
            </w:r>
            <w:proofErr w:type="gramStart"/>
            <w:r w:rsidRPr="00D76AA4">
              <w:t>п</w:t>
            </w:r>
            <w:proofErr w:type="gramEnd"/>
            <w:r w:rsidRPr="00D76AA4">
              <w:t>/п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Вид деятельности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Код по </w:t>
            </w:r>
            <w:hyperlink r:id="rId15" w:history="1">
              <w:r w:rsidRPr="00D76AA4">
                <w:t>ОКПД</w:t>
              </w:r>
            </w:hyperlink>
            <w:r w:rsidRPr="00D76AA4">
              <w:t xml:space="preserve"> 2</w:t>
            </w: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Значение Ка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2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3</w:t>
            </w: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4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бытовых услуг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</w:pP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16" w:history="1">
              <w:r w:rsidRPr="00D76AA4">
                <w:t>13.92.99.200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17" w:history="1">
              <w:r w:rsidRPr="00D76AA4">
                <w:t>13.92.99.210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18" w:history="1">
              <w:r w:rsidRPr="00D76AA4">
                <w:t>13.92.99.220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штор, драпировок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19" w:history="1">
              <w:r w:rsidRPr="00D76AA4">
                <w:t>13.92.99.240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0" w:history="1">
              <w:r w:rsidRPr="00D76AA4">
                <w:t>13.99.99.200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1.6.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 xml:space="preserve">Услуги по пошиву одежды из натуральной и </w:t>
            </w:r>
            <w:r w:rsidRPr="00D76AA4">
              <w:lastRenderedPageBreak/>
              <w:t>искусственной кожи, замши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1" w:history="1">
              <w:r w:rsidRPr="00D76AA4">
                <w:t>14.11.99.200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lastRenderedPageBreak/>
              <w:t>1.7.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верхней одежды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2" w:history="1">
              <w:r w:rsidRPr="00D76AA4">
                <w:t>14.13.99.200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1.8.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3" w:history="1">
              <w:r w:rsidRPr="00D76AA4">
                <w:t>14.13.99.210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1.9.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4" w:history="1">
              <w:r w:rsidRPr="00D76AA4">
                <w:t>14.13.99.240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1.10.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легкой одежды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5" w:history="1">
              <w:r w:rsidRPr="00D76AA4">
                <w:t>14.14.99.210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6" w:history="1">
              <w:r w:rsidRPr="00D76AA4">
                <w:t>14.19.99.200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7" w:history="1">
              <w:r w:rsidRPr="00D76AA4">
                <w:t>14.19.99.240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1.13.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пошиву обуви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8" w:history="1">
              <w:r w:rsidRPr="00D76AA4">
                <w:t>15.20.99.200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1.14.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валяной обуви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29" w:history="1">
              <w:r w:rsidRPr="00D76AA4">
                <w:t>15.20.99.217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1.15.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0" w:history="1">
              <w:r w:rsidRPr="00D76AA4">
                <w:t>25.99.99.211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1.16.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1" w:history="1">
              <w:r w:rsidRPr="00D76AA4">
                <w:t>25.99.99.218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1.17.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2" w:history="1">
              <w:r w:rsidRPr="00D76AA4">
                <w:t>25.99.99.221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1.18.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3" w:history="1">
              <w:r w:rsidRPr="00D76AA4">
                <w:t>31.02.99.200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1.19.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мягкой мебели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4" w:history="1">
              <w:r w:rsidRPr="00D76AA4">
                <w:t>31.09.99.211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1.20.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5" w:history="1">
              <w:r w:rsidRPr="00D76AA4">
                <w:t>31.09.99.213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6" w:history="1">
              <w:r w:rsidRPr="00D76AA4">
                <w:t>31.09.99.216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7" w:history="1">
              <w:r w:rsidRPr="00D76AA4">
                <w:t>31.09.99.2</w:t>
              </w:r>
            </w:hyperlink>
            <w:r w:rsidRPr="00D76AA4">
              <w:t xml:space="preserve"> 18</w:t>
            </w: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lastRenderedPageBreak/>
              <w:t>1.23.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8" w:history="1">
              <w:r w:rsidRPr="00D76AA4">
                <w:t>31.09.99.221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1.24.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39" w:history="1">
              <w:r w:rsidRPr="00D76AA4">
                <w:t>31.09.99.223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1.25.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0" w:history="1">
              <w:r w:rsidRPr="00D76AA4">
                <w:t>32.12.99.219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1.26.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Документация проектная для строительства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1" w:history="1">
              <w:r w:rsidRPr="00D76AA4">
                <w:t>41.10.10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1.27.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Работы по возведению жилых зданий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2" w:history="1">
              <w:r w:rsidRPr="00D76AA4">
                <w:t>41.20.30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1.28.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3" w:history="1">
              <w:r w:rsidRPr="00D76AA4">
                <w:t>41.20.40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1.29.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Работы электромонтажные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4" w:history="1">
              <w:r w:rsidRPr="00D76AA4">
                <w:t>43.21.10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1.30.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5" w:history="1">
              <w:r w:rsidRPr="00D76AA4">
                <w:t>43.22.12.140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6" w:history="1">
              <w:r w:rsidRPr="00D76AA4">
                <w:t>43.29.12.110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Работы штукатурные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7" w:history="1">
              <w:r w:rsidRPr="00D76AA4">
                <w:t>43.31.10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1.33.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Работы столярные и плотничные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8" w:history="1">
              <w:r w:rsidRPr="00D76AA4">
                <w:t>43.32.10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1.34.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Работы по устройству покрытий полов и стен прочие, включая работы обойные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49" w:history="1">
              <w:r w:rsidRPr="00D76AA4">
                <w:t>43.33.2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1.35.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0" w:history="1">
              <w:r w:rsidRPr="00D76AA4">
                <w:t>45.20.11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1.36.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1" w:history="1">
              <w:r w:rsidRPr="00D76AA4">
                <w:t>45.20.11.100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1.37.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в области фото- и видеосъемки событий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2" w:history="1">
              <w:r w:rsidRPr="00D76AA4">
                <w:t>74.20.23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1.38.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обработке фотоматериалов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3" w:history="1">
              <w:r w:rsidRPr="00D76AA4">
                <w:t>74.20.31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1.39.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прокату телевизоров, радиоприемников, видеомагнитофонов и подобного оборудования и принадлежностей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4" w:history="1">
              <w:r w:rsidRPr="00D76AA4">
                <w:t>77.29.11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1.40.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санитарно-гигиенические прочие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5" w:history="1">
              <w:r w:rsidRPr="00D76AA4">
                <w:t>81.29.13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0,02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 xml:space="preserve">Услуги по организации отдыха и развлечений прочие, </w:t>
            </w:r>
            <w:r w:rsidRPr="00D76AA4">
              <w:lastRenderedPageBreak/>
              <w:t>не включенные в другие группировки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6" w:history="1">
              <w:r w:rsidRPr="00D76AA4">
                <w:t>93.29.19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lastRenderedPageBreak/>
              <w:t>1.42.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 xml:space="preserve">Услуги по ремонту </w:t>
            </w:r>
            <w:proofErr w:type="spellStart"/>
            <w:r w:rsidRPr="00D76AA4">
              <w:t>электрокалькуляторов</w:t>
            </w:r>
            <w:proofErr w:type="spellEnd"/>
            <w:r w:rsidRPr="00D76AA4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7" w:history="1">
              <w:r w:rsidRPr="00D76AA4">
                <w:t>95.11.10.110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1.43.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заправке картриджей для принтеров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8" w:history="1">
              <w:r w:rsidRPr="00D76AA4">
                <w:t>95.11.10.130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1.44.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телевизоров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59" w:history="1">
              <w:r w:rsidRPr="00D76AA4">
                <w:t>95.21.10.110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1.45.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бытовых машин, узлов и деталей к ним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0" w:history="1">
              <w:r w:rsidRPr="00D76AA4">
                <w:t>95.22.10.100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1.46.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бытовых приборов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1" w:history="1">
              <w:r w:rsidRPr="00D76AA4">
                <w:t>95.22.10.200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1.47.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обуви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2" w:history="1">
              <w:r w:rsidRPr="00D76AA4">
                <w:t>95.23.10.100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1.48.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мебели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3" w:history="1">
              <w:r w:rsidRPr="00D76AA4">
                <w:t>95.24.10.110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1.49.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часов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4" w:history="1">
              <w:r w:rsidRPr="00D76AA4">
                <w:t>95.25.11.100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1.50.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ювелирных изделий, бижутерии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5" w:history="1">
              <w:r w:rsidRPr="00D76AA4">
                <w:t>95.25.12.110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 xml:space="preserve">Услуги по ремонту и подгонке/перешиву одежды, </w:t>
            </w:r>
            <w:proofErr w:type="gramStart"/>
            <w:r w:rsidRPr="00D76AA4">
              <w:t>кроме</w:t>
            </w:r>
            <w:proofErr w:type="gramEnd"/>
            <w:r w:rsidRPr="00D76AA4">
              <w:t xml:space="preserve"> трикотажной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6" w:history="1">
              <w:r w:rsidRPr="00D76AA4">
                <w:t>95.29.11.100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мужских, женских, детских головных уборов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7" w:history="1">
              <w:r w:rsidRPr="00D76AA4">
                <w:t>95.29.11.180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1.53.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ремонту и обслуживанию спортивного инвентаря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8" w:history="1">
              <w:r w:rsidRPr="00D76AA4">
                <w:t>95.29.14.110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1.54.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69" w:history="1">
              <w:r w:rsidRPr="00D76AA4">
                <w:t>96.01.12.111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1.55.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 xml:space="preserve">Услуги по химической чистке </w:t>
            </w:r>
            <w:proofErr w:type="gramStart"/>
            <w:r w:rsidRPr="00D76AA4">
              <w:t>перо-пуховых</w:t>
            </w:r>
            <w:proofErr w:type="gramEnd"/>
            <w:r w:rsidRPr="00D76AA4">
              <w:t xml:space="preserve"> изделий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0" w:history="1">
              <w:r w:rsidRPr="00D76AA4">
                <w:t>96.01.12.139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1.56.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1" w:history="1">
              <w:r w:rsidRPr="00D76AA4">
                <w:t>96.09.19.128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1.57.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парикмахерские для женщин и девочек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2" w:history="1">
              <w:r w:rsidRPr="00D76AA4">
                <w:t>96.02.11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1.58.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парикмахерские для мужчин и мальчиков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3" w:history="1">
              <w:r w:rsidRPr="00D76AA4">
                <w:t>96.02.12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1.59.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косметические, услуги по маникюру и педикюру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4" w:history="1">
              <w:r w:rsidRPr="00D76AA4">
                <w:t>96.02.13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1.60.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захоронению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5" w:history="1">
              <w:r w:rsidRPr="00D76AA4">
                <w:t>96.03.11.100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0,14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1.61.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в области физкультурно-оздоровительной деятельности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6" w:history="1">
              <w:r w:rsidRPr="00D76AA4">
                <w:t>96.04.10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1.62.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 xml:space="preserve">Услуги справочно-информационной службы по оказанию услуг населению по заполнению бланков, написанию заявлений, снятию копий по </w:t>
            </w:r>
            <w:r w:rsidRPr="00D76AA4">
              <w:lastRenderedPageBreak/>
              <w:t>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7" w:history="1">
              <w:r w:rsidRPr="00D76AA4">
                <w:t>96.09.19.111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lastRenderedPageBreak/>
              <w:t>1.63.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платных туалетов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8" w:history="1">
              <w:r w:rsidRPr="00D76AA4">
                <w:t>96.09.19.124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1.64.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79" w:history="1">
              <w:r w:rsidRPr="00D76AA4">
                <w:t>96.09.19.125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1.65.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  <w:jc w:val="center"/>
            </w:pPr>
            <w:hyperlink r:id="rId80" w:history="1">
              <w:r w:rsidRPr="00D76AA4">
                <w:t>96.09.19.128</w:t>
              </w:r>
            </w:hyperlink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ветеринарных услуг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3.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4.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5.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6.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0,5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7.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автотранспортных услуг по перевозке пассажиров автобусами малой вместимости (до 15 посадочных мест)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8.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автотранспортных услуг по перевозке пассажиров автобусами средней и большой вместимости (15 и более посадочных мест)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9.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Распространение наружной рекламы с использованием рекламных конструкций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0,02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10.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Размещения рекламы на транспортных средствах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0,01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11.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для временного размещения и проживания не более 500 квадратных метров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73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lastRenderedPageBreak/>
              <w:t>12.</w:t>
            </w:r>
          </w:p>
        </w:tc>
        <w:tc>
          <w:tcPr>
            <w:tcW w:w="5216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57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136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0,5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2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2" w:name="P396"/>
      <w:bookmarkEnd w:id="2"/>
      <w:r w:rsidRPr="00D76AA4">
        <w:t>ЗНАЧЕНИЯ,</w:t>
      </w:r>
    </w:p>
    <w:p w:rsidR="00D76AA4" w:rsidRPr="00D76AA4" w:rsidRDefault="00D76AA4">
      <w:pPr>
        <w:pStyle w:val="ConsPlusTitle"/>
        <w:jc w:val="center"/>
      </w:pPr>
      <w:proofErr w:type="gramStart"/>
      <w:r w:rsidRPr="00D76AA4">
        <w:t>УЧИТЫВАЮЩИЕ ОСОБЕННОСТИ ОСУЩЕСТВЛЕНИЯ РОЗНИЧНОЙ</w:t>
      </w:r>
      <w:proofErr w:type="gramEnd"/>
    </w:p>
    <w:p w:rsidR="00D76AA4" w:rsidRPr="00D76AA4" w:rsidRDefault="00D76AA4">
      <w:pPr>
        <w:pStyle w:val="ConsPlusTitle"/>
        <w:jc w:val="center"/>
      </w:pPr>
      <w:r w:rsidRPr="00D76AA4">
        <w:t>ТОРГОВЛИ С УЧЕТОМ АССОРТИМЕНТА ТОВАРОВ (КБ)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57"/>
        <w:gridCol w:w="1247"/>
      </w:tblGrid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N </w:t>
            </w:r>
            <w:proofErr w:type="gramStart"/>
            <w:r w:rsidRPr="00D76AA4">
              <w:t>п</w:t>
            </w:r>
            <w:proofErr w:type="gramEnd"/>
            <w:r w:rsidRPr="00D76AA4">
              <w:t>/п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Виды деятельности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Значения Кб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bookmarkStart w:id="3" w:name="P403"/>
            <w:bookmarkEnd w:id="3"/>
            <w:r w:rsidRPr="00D76AA4">
              <w:t>1.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proofErr w:type="gramStart"/>
            <w:r w:rsidRPr="00D76AA4">
              <w:t>Торговля подакцизными видами товаров, антиквариатом, запчастями к автомобилям, изделиями из кожи и меха, компьютерами, периферийными устройствами, комплектующими, оргтехникой, коврами, бытовой техникой, мебелью, ювелирными изделиями, изделиями из драгметалла</w:t>
            </w:r>
            <w:proofErr w:type="gramEnd"/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0,5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bookmarkStart w:id="4" w:name="P406"/>
            <w:bookmarkEnd w:id="4"/>
            <w:r w:rsidRPr="00D76AA4">
              <w:t>2.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r w:rsidRPr="00D76AA4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0,25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bookmarkStart w:id="5" w:name="P409"/>
            <w:bookmarkEnd w:id="5"/>
            <w:r w:rsidRPr="00D76AA4">
              <w:t>3.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r w:rsidRPr="00D76AA4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bookmarkStart w:id="6" w:name="P412"/>
            <w:bookmarkEnd w:id="6"/>
            <w:r w:rsidRPr="00D76AA4">
              <w:t>4.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r w:rsidRPr="00D76AA4">
              <w:t>Иные товары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0,35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ind w:firstLine="540"/>
        <w:jc w:val="both"/>
      </w:pPr>
      <w:r w:rsidRPr="00D76AA4">
        <w:t>Примечания: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1. Если по одной из групп товаров (за исключением </w:t>
      </w:r>
      <w:hyperlink w:anchor="P412" w:history="1">
        <w:r w:rsidRPr="00D76AA4">
          <w:t>пункта 4</w:t>
        </w:r>
      </w:hyperlink>
      <w:r w:rsidRPr="00D76AA4">
        <w:t>) удельный вес выручки составляет более 25 % в общем объеме товарооборота, соответствующий коэффициент применяется ко всем товарам.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2. Если ни по одной из групп товаров, перечисленных в </w:t>
      </w:r>
      <w:hyperlink w:anchor="P403" w:history="1">
        <w:r w:rsidRPr="00D76AA4">
          <w:t>пунктах 1</w:t>
        </w:r>
      </w:hyperlink>
      <w:r w:rsidRPr="00D76AA4">
        <w:t xml:space="preserve"> - </w:t>
      </w:r>
      <w:hyperlink w:anchor="P409" w:history="1">
        <w:r w:rsidRPr="00D76AA4">
          <w:t>3</w:t>
        </w:r>
      </w:hyperlink>
      <w:r w:rsidRPr="00D76AA4">
        <w:t xml:space="preserve">, удельный вес выручки не превышает 25 %, применяется </w:t>
      </w:r>
      <w:proofErr w:type="gramStart"/>
      <w:r w:rsidRPr="00D76AA4">
        <w:t>коэффициент</w:t>
      </w:r>
      <w:proofErr w:type="gramEnd"/>
      <w:r w:rsidRPr="00D76AA4">
        <w:t xml:space="preserve"> указанный в </w:t>
      </w:r>
      <w:hyperlink w:anchor="P412" w:history="1">
        <w:r w:rsidRPr="00D76AA4">
          <w:t>пункте 4</w:t>
        </w:r>
      </w:hyperlink>
      <w:r w:rsidRPr="00D76AA4">
        <w:t>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3. В случае</w:t>
      </w:r>
      <w:proofErr w:type="gramStart"/>
      <w:r w:rsidRPr="00D76AA4">
        <w:t>,</w:t>
      </w:r>
      <w:proofErr w:type="gramEnd"/>
      <w:r w:rsidRPr="00D76AA4">
        <w:t xml:space="preserve"> если несколько групп товаров подпадают под разные коэффициенты, указанные в настоящем приложении и отвечающие условиям </w:t>
      </w:r>
      <w:hyperlink w:anchor="P403" w:history="1">
        <w:r w:rsidRPr="00D76AA4">
          <w:t>пунктов 1</w:t>
        </w:r>
      </w:hyperlink>
      <w:r w:rsidRPr="00D76AA4">
        <w:t xml:space="preserve"> и </w:t>
      </w:r>
      <w:hyperlink w:anchor="P406" w:history="1">
        <w:r w:rsidRPr="00D76AA4">
          <w:t>2</w:t>
        </w:r>
      </w:hyperlink>
      <w:r w:rsidRPr="00D76AA4">
        <w:t xml:space="preserve"> настоящего примечания одновременно, исчисляется средневзвешенный коэффициент по формуле: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ind w:firstLine="540"/>
        <w:jc w:val="both"/>
      </w:pPr>
      <w:r w:rsidRPr="00D76AA4">
        <w:t>Кб = (N 1 x Кб + N 2 x Кб + N 3 x Кб + N 4 x Кб) / 100 %,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ind w:firstLine="540"/>
        <w:jc w:val="both"/>
      </w:pPr>
      <w:r w:rsidRPr="00D76AA4">
        <w:lastRenderedPageBreak/>
        <w:t>где N 1, N 2, N 3, N 4 - удельный вес товара в общем объеме выручки в процентах.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 xml:space="preserve">- В </w:t>
      </w:r>
      <w:hyperlink w:anchor="P406" w:history="1">
        <w:r w:rsidRPr="00D76AA4">
          <w:t>пункте 2</w:t>
        </w:r>
      </w:hyperlink>
      <w:r w:rsidRPr="00D76AA4">
        <w:t xml:space="preserve"> учитываются только детские товары, отнесенные к таковым в соответствии с законодательством Российской Федерации.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3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7" w:name="P436"/>
      <w:bookmarkEnd w:id="7"/>
      <w:r w:rsidRPr="00D76AA4">
        <w:t>ЗНАЧЕНИЯ,</w:t>
      </w:r>
    </w:p>
    <w:p w:rsidR="00D76AA4" w:rsidRPr="00D76AA4" w:rsidRDefault="00D76AA4">
      <w:pPr>
        <w:pStyle w:val="ConsPlusTitle"/>
        <w:jc w:val="center"/>
      </w:pPr>
      <w:r w:rsidRPr="00D76AA4">
        <w:t>УЧИТЫВАЮЩИЕ ОСОБЕННОСТИ ТИПА ПРЕДПРИЯТИЙ</w:t>
      </w:r>
    </w:p>
    <w:p w:rsidR="00D76AA4" w:rsidRPr="00D76AA4" w:rsidRDefault="00D76AA4">
      <w:pPr>
        <w:pStyle w:val="ConsPlusTitle"/>
        <w:jc w:val="center"/>
      </w:pPr>
      <w:r w:rsidRPr="00D76AA4">
        <w:t>ОБЩЕСТВЕННОГО ПИТАНИЯ (КВ)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143"/>
        <w:gridCol w:w="1247"/>
      </w:tblGrid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N </w:t>
            </w:r>
            <w:proofErr w:type="gramStart"/>
            <w:r w:rsidRPr="00D76AA4">
              <w:t>п</w:t>
            </w:r>
            <w:proofErr w:type="gramEnd"/>
            <w:r w:rsidRPr="00D76AA4">
              <w:t>/п</w:t>
            </w:r>
          </w:p>
        </w:tc>
        <w:tc>
          <w:tcPr>
            <w:tcW w:w="7143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Виды деятельности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Значения</w:t>
            </w:r>
            <w:proofErr w:type="gramStart"/>
            <w:r w:rsidRPr="00D76AA4">
              <w:t xml:space="preserve"> </w:t>
            </w:r>
            <w:proofErr w:type="spellStart"/>
            <w:r w:rsidRPr="00D76AA4">
              <w:t>К</w:t>
            </w:r>
            <w:proofErr w:type="gramEnd"/>
            <w:r w:rsidRPr="00D76AA4">
              <w:t>в</w:t>
            </w:r>
            <w:proofErr w:type="spellEnd"/>
          </w:p>
        </w:tc>
      </w:tr>
      <w:tr w:rsidR="00D76AA4" w:rsidRPr="00D76AA4">
        <w:tc>
          <w:tcPr>
            <w:tcW w:w="9014" w:type="dxa"/>
            <w:gridSpan w:val="3"/>
          </w:tcPr>
          <w:p w:rsidR="00D76AA4" w:rsidRPr="00D76AA4" w:rsidRDefault="00D76AA4">
            <w:pPr>
              <w:pStyle w:val="ConsPlusNormal"/>
              <w:jc w:val="both"/>
              <w:outlineLvl w:val="1"/>
            </w:pPr>
            <w:r w:rsidRPr="00D76AA4">
              <w:t>1. Объекты организаций общественного питания, имеющие зал обслуживания посетителей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1.1.</w:t>
            </w:r>
          </w:p>
        </w:tc>
        <w:tc>
          <w:tcPr>
            <w:tcW w:w="7143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Ресторан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0,35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1.2.</w:t>
            </w:r>
          </w:p>
        </w:tc>
        <w:tc>
          <w:tcPr>
            <w:tcW w:w="7143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Бар, кафе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0,33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1.3.</w:t>
            </w:r>
          </w:p>
        </w:tc>
        <w:tc>
          <w:tcPr>
            <w:tcW w:w="7143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Закусочная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0,23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1.4.</w:t>
            </w:r>
          </w:p>
        </w:tc>
        <w:tc>
          <w:tcPr>
            <w:tcW w:w="7143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Кафе детское, не реализующее подакцизную продукцию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0,1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1.5.</w:t>
            </w:r>
          </w:p>
        </w:tc>
        <w:tc>
          <w:tcPr>
            <w:tcW w:w="7143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 xml:space="preserve">Столовые, обслуживающие образовательные учреждения, за исключениями, установленными </w:t>
            </w:r>
            <w:hyperlink r:id="rId81" w:history="1">
              <w:proofErr w:type="spellStart"/>
              <w:r w:rsidRPr="00D76AA4">
                <w:t>пп</w:t>
              </w:r>
              <w:proofErr w:type="spellEnd"/>
              <w:r w:rsidRPr="00D76AA4">
                <w:t>. 4 п. 2.2 ст. 346.26</w:t>
              </w:r>
            </w:hyperlink>
            <w:r w:rsidRPr="00D76AA4">
              <w:t xml:space="preserve"> НК РФ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0,08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1.6.</w:t>
            </w:r>
          </w:p>
        </w:tc>
        <w:tc>
          <w:tcPr>
            <w:tcW w:w="7143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Прочие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  <w:outlineLvl w:val="1"/>
            </w:pPr>
            <w:r w:rsidRPr="00D76AA4">
              <w:t>2.</w:t>
            </w:r>
          </w:p>
        </w:tc>
        <w:tc>
          <w:tcPr>
            <w:tcW w:w="7143" w:type="dxa"/>
          </w:tcPr>
          <w:p w:rsidR="00D76AA4" w:rsidRPr="00D76AA4" w:rsidRDefault="00D76AA4">
            <w:pPr>
              <w:pStyle w:val="ConsPlusNormal"/>
              <w:jc w:val="both"/>
            </w:pPr>
            <w:r w:rsidRPr="00D76AA4">
              <w:t>Объекты организаций общественного питания, не имеющие зала обслуживания посетителей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4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8" w:name="P475"/>
      <w:bookmarkEnd w:id="8"/>
      <w:r w:rsidRPr="00D76AA4">
        <w:t>ЗНАЧЕНИЯ,</w:t>
      </w:r>
    </w:p>
    <w:p w:rsidR="00D76AA4" w:rsidRPr="00D76AA4" w:rsidRDefault="00D76AA4">
      <w:pPr>
        <w:pStyle w:val="ConsPlusTitle"/>
        <w:jc w:val="center"/>
      </w:pPr>
      <w:proofErr w:type="gramStart"/>
      <w:r w:rsidRPr="00D76AA4">
        <w:t>УЧИТЫВАЮЩИЕ ОСОБЕННОСТИ МЕСТА ВЕДЕНИЯ ПРЕДПРИНИМАТЕЛЬСКОЙ</w:t>
      </w:r>
      <w:proofErr w:type="gramEnd"/>
    </w:p>
    <w:p w:rsidR="00D76AA4" w:rsidRPr="00D76AA4" w:rsidRDefault="00D76AA4">
      <w:pPr>
        <w:pStyle w:val="ConsPlusTitle"/>
        <w:jc w:val="center"/>
      </w:pPr>
      <w:r w:rsidRPr="00D76AA4">
        <w:t xml:space="preserve">ДЕЯТЕЛЬНОСТИ В СООТВЕТСТВИИ </w:t>
      </w:r>
      <w:proofErr w:type="gramStart"/>
      <w:r w:rsidRPr="00D76AA4">
        <w:t>С</w:t>
      </w:r>
      <w:proofErr w:type="gramEnd"/>
      <w:r w:rsidRPr="00D76AA4">
        <w:t xml:space="preserve"> ТЕРРИТОРИАЛЬНОЙ</w:t>
      </w:r>
    </w:p>
    <w:p w:rsidR="00D76AA4" w:rsidRPr="00D76AA4" w:rsidRDefault="00D76AA4">
      <w:pPr>
        <w:pStyle w:val="ConsPlusTitle"/>
        <w:jc w:val="center"/>
      </w:pPr>
      <w:r w:rsidRPr="00D76AA4">
        <w:t>ПРИНАДЛЕЖНОСТЬЮ К КАДАСТРОВОМУ РАЙОНУ "БАРЫШСКИЙ РАЙОН (</w:t>
      </w:r>
      <w:proofErr w:type="gramStart"/>
      <w:r w:rsidRPr="00D76AA4">
        <w:t>КГ</w:t>
      </w:r>
      <w:proofErr w:type="gramEnd"/>
      <w:r w:rsidRPr="00D76AA4">
        <w:t>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57"/>
        <w:gridCol w:w="1247"/>
      </w:tblGrid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N </w:t>
            </w:r>
            <w:proofErr w:type="gramStart"/>
            <w:r w:rsidRPr="00D76AA4">
              <w:t>п</w:t>
            </w:r>
            <w:proofErr w:type="gramEnd"/>
            <w:r w:rsidRPr="00D76AA4">
              <w:t>/п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Территориальная принадлежность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Значения </w:t>
            </w:r>
            <w:proofErr w:type="gramStart"/>
            <w:r w:rsidRPr="00D76AA4">
              <w:t>Кг</w:t>
            </w:r>
            <w:proofErr w:type="gramEnd"/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r w:rsidRPr="00D76AA4">
              <w:t>город Барыш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0,7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2.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proofErr w:type="gramStart"/>
            <w:r w:rsidRPr="00D76AA4">
              <w:t xml:space="preserve">Центр города Барыша (улицы Советская, Радищева, Красноармейская, Пионерская, </w:t>
            </w:r>
            <w:proofErr w:type="spellStart"/>
            <w:r w:rsidRPr="00D76AA4">
              <w:t>Тростинского</w:t>
            </w:r>
            <w:proofErr w:type="spellEnd"/>
            <w:r w:rsidRPr="00D76AA4">
              <w:t>, 45-Стрелковой Дивизии, кв. Советский)</w:t>
            </w:r>
            <w:proofErr w:type="gramEnd"/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1,0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bookmarkStart w:id="9" w:name="P489"/>
            <w:bookmarkEnd w:id="9"/>
            <w:r w:rsidRPr="00D76AA4">
              <w:t>3.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proofErr w:type="gramStart"/>
            <w:r w:rsidRPr="00D76AA4">
              <w:t>Населенные пункты с численностью населения свыше 1000 человек (</w:t>
            </w:r>
            <w:proofErr w:type="spellStart"/>
            <w:r w:rsidRPr="00D76AA4">
              <w:t>р.п</w:t>
            </w:r>
            <w:proofErr w:type="spellEnd"/>
            <w:r w:rsidRPr="00D76AA4">
              <w:t>.</w:t>
            </w:r>
            <w:proofErr w:type="gramEnd"/>
            <w:r w:rsidRPr="00D76AA4">
              <w:t xml:space="preserve"> Старотимошкино, </w:t>
            </w:r>
            <w:proofErr w:type="spellStart"/>
            <w:r w:rsidRPr="00D76AA4">
              <w:t>р.п</w:t>
            </w:r>
            <w:proofErr w:type="spellEnd"/>
            <w:r w:rsidRPr="00D76AA4">
              <w:t xml:space="preserve">. Измайлово, </w:t>
            </w:r>
            <w:proofErr w:type="spellStart"/>
            <w:r w:rsidRPr="00D76AA4">
              <w:t>р.п</w:t>
            </w:r>
            <w:proofErr w:type="spellEnd"/>
            <w:r w:rsidRPr="00D76AA4">
              <w:t xml:space="preserve">. им. Ленина, </w:t>
            </w:r>
            <w:proofErr w:type="spellStart"/>
            <w:r w:rsidRPr="00D76AA4">
              <w:t>р.п</w:t>
            </w:r>
            <w:proofErr w:type="spellEnd"/>
            <w:r w:rsidRPr="00D76AA4">
              <w:t xml:space="preserve">. </w:t>
            </w:r>
            <w:proofErr w:type="gramStart"/>
            <w:r w:rsidRPr="00D76AA4">
              <w:t xml:space="preserve">Жадовка, а также села </w:t>
            </w:r>
            <w:proofErr w:type="spellStart"/>
            <w:r w:rsidRPr="00D76AA4">
              <w:t>Калда</w:t>
            </w:r>
            <w:proofErr w:type="spellEnd"/>
            <w:r w:rsidRPr="00D76AA4">
              <w:t xml:space="preserve">, </w:t>
            </w:r>
            <w:proofErr w:type="spellStart"/>
            <w:r w:rsidRPr="00D76AA4">
              <w:t>Акшуат</w:t>
            </w:r>
            <w:proofErr w:type="spellEnd"/>
            <w:r w:rsidRPr="00D76AA4">
              <w:t>)</w:t>
            </w:r>
            <w:proofErr w:type="gramEnd"/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1,0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4.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r w:rsidRPr="00D76AA4">
              <w:t xml:space="preserve">Для всех сельских населенных пунктов с численностью населения до 1000 человек включительно, не указанных в </w:t>
            </w:r>
            <w:hyperlink w:anchor="P489" w:history="1">
              <w:r w:rsidRPr="00D76AA4">
                <w:t>п. 3</w:t>
              </w:r>
            </w:hyperlink>
            <w:r w:rsidRPr="00D76AA4">
              <w:t xml:space="preserve"> данного приложения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5.</w:t>
            </w: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r w:rsidRPr="00D76AA4">
              <w:t>Вне населенных пунктов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</w:pP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</w:pPr>
          </w:p>
        </w:tc>
        <w:tc>
          <w:tcPr>
            <w:tcW w:w="7257" w:type="dxa"/>
          </w:tcPr>
          <w:p w:rsidR="00D76AA4" w:rsidRPr="00D76AA4" w:rsidRDefault="00D76AA4">
            <w:pPr>
              <w:pStyle w:val="ConsPlusNormal"/>
            </w:pPr>
            <w:r w:rsidRPr="00D76AA4">
              <w:t>Нестационарная торговля (развозная, разносная) для всех населенных пунктов</w:t>
            </w:r>
          </w:p>
        </w:tc>
        <w:tc>
          <w:tcPr>
            <w:tcW w:w="1247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0,5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5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10" w:name="P511"/>
      <w:bookmarkEnd w:id="10"/>
      <w:r w:rsidRPr="00D76AA4">
        <w:t>ЗНАЧЕНИЯ,</w:t>
      </w:r>
    </w:p>
    <w:p w:rsidR="00D76AA4" w:rsidRPr="00D76AA4" w:rsidRDefault="00D76AA4">
      <w:pPr>
        <w:pStyle w:val="ConsPlusTitle"/>
        <w:jc w:val="center"/>
      </w:pPr>
      <w:r w:rsidRPr="00D76AA4">
        <w:t>УЧИТЫВАЮЩИЕ ОСОБЕННОСТИ МЕСТА ВЕДЕНИЯ</w:t>
      </w:r>
    </w:p>
    <w:p w:rsidR="00D76AA4" w:rsidRPr="00D76AA4" w:rsidRDefault="00D76AA4">
      <w:pPr>
        <w:pStyle w:val="ConsPlusTitle"/>
        <w:jc w:val="center"/>
      </w:pPr>
      <w:r w:rsidRPr="00D76AA4">
        <w:t>ПРЕДПРИНИМАТЕЛЬСКОЙ ДЕЯТЕЛЬНОСТИ В ЗАВИСИМОСТИ</w:t>
      </w:r>
    </w:p>
    <w:p w:rsidR="00D76AA4" w:rsidRPr="00D76AA4" w:rsidRDefault="00D76AA4">
      <w:pPr>
        <w:pStyle w:val="ConsPlusTitle"/>
        <w:jc w:val="center"/>
      </w:pPr>
      <w:r w:rsidRPr="00D76AA4">
        <w:t>ОТ ВИДА МАРШРУТА (КД)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268"/>
      </w:tblGrid>
      <w:tr w:rsidR="00D76AA4" w:rsidRPr="00D76AA4">
        <w:tc>
          <w:tcPr>
            <w:tcW w:w="674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Вид маршрутов движения</w:t>
            </w:r>
          </w:p>
        </w:tc>
        <w:tc>
          <w:tcPr>
            <w:tcW w:w="2268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Значение Кд</w:t>
            </w:r>
          </w:p>
        </w:tc>
      </w:tr>
      <w:tr w:rsidR="00D76AA4" w:rsidRPr="00D76AA4">
        <w:tc>
          <w:tcPr>
            <w:tcW w:w="6746" w:type="dxa"/>
          </w:tcPr>
          <w:p w:rsidR="00D76AA4" w:rsidRPr="00D76AA4" w:rsidRDefault="00D76AA4">
            <w:pPr>
              <w:pStyle w:val="ConsPlusNormal"/>
            </w:pPr>
            <w:r w:rsidRPr="00D76AA4">
              <w:t>Внутриобластные</w:t>
            </w:r>
          </w:p>
        </w:tc>
        <w:tc>
          <w:tcPr>
            <w:tcW w:w="2268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1,0</w:t>
            </w:r>
          </w:p>
        </w:tc>
      </w:tr>
      <w:tr w:rsidR="00D76AA4" w:rsidRPr="00D76AA4">
        <w:tc>
          <w:tcPr>
            <w:tcW w:w="6746" w:type="dxa"/>
          </w:tcPr>
          <w:p w:rsidR="00D76AA4" w:rsidRPr="00D76AA4" w:rsidRDefault="00D76AA4">
            <w:pPr>
              <w:pStyle w:val="ConsPlusNormal"/>
            </w:pPr>
            <w:r w:rsidRPr="00D76AA4">
              <w:t>Внутрирайонные</w:t>
            </w:r>
          </w:p>
        </w:tc>
        <w:tc>
          <w:tcPr>
            <w:tcW w:w="2268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0,9</w:t>
            </w:r>
          </w:p>
        </w:tc>
      </w:tr>
      <w:tr w:rsidR="00D76AA4" w:rsidRPr="00D76AA4">
        <w:tc>
          <w:tcPr>
            <w:tcW w:w="6746" w:type="dxa"/>
          </w:tcPr>
          <w:p w:rsidR="00D76AA4" w:rsidRPr="00D76AA4" w:rsidRDefault="00D76AA4">
            <w:pPr>
              <w:pStyle w:val="ConsPlusNormal"/>
            </w:pPr>
            <w:r w:rsidRPr="00D76AA4">
              <w:t>Внутригородские</w:t>
            </w:r>
          </w:p>
        </w:tc>
        <w:tc>
          <w:tcPr>
            <w:tcW w:w="2268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0,9</w:t>
            </w:r>
          </w:p>
        </w:tc>
      </w:tr>
      <w:tr w:rsidR="00D76AA4" w:rsidRPr="00D76AA4">
        <w:tc>
          <w:tcPr>
            <w:tcW w:w="6746" w:type="dxa"/>
          </w:tcPr>
          <w:p w:rsidR="00D76AA4" w:rsidRPr="00D76AA4" w:rsidRDefault="00D76AA4">
            <w:pPr>
              <w:pStyle w:val="ConsPlusNormal"/>
            </w:pPr>
            <w:r w:rsidRPr="00D76AA4">
              <w:t>Междугородные за пределы области</w:t>
            </w:r>
          </w:p>
        </w:tc>
        <w:tc>
          <w:tcPr>
            <w:tcW w:w="2268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1,1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6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11" w:name="P536"/>
      <w:bookmarkEnd w:id="11"/>
      <w:r w:rsidRPr="00D76AA4">
        <w:lastRenderedPageBreak/>
        <w:t>ЗНАЧЕНИЯ,</w:t>
      </w:r>
    </w:p>
    <w:p w:rsidR="00D76AA4" w:rsidRPr="00D76AA4" w:rsidRDefault="00D76AA4">
      <w:pPr>
        <w:pStyle w:val="ConsPlusTitle"/>
        <w:jc w:val="center"/>
      </w:pPr>
      <w:r w:rsidRPr="00D76AA4">
        <w:t>УЧИТЫВАЮЩИЕ ОСОБЕННОСТИ ПРЕДПРИНИМАТЕЛЬСКОЙ ДЕЯТЕЛЬНОСТИ</w:t>
      </w:r>
    </w:p>
    <w:p w:rsidR="00D76AA4" w:rsidRPr="00D76AA4" w:rsidRDefault="00D76AA4">
      <w:pPr>
        <w:pStyle w:val="ConsPlusTitle"/>
        <w:jc w:val="center"/>
      </w:pPr>
      <w:r w:rsidRPr="00D76AA4">
        <w:t>В ЗАВИСИМОСТИ ОТ ОСОБЕННОСТЕЙ ГРУЗОПОДЪЕМНОСТИ</w:t>
      </w:r>
    </w:p>
    <w:p w:rsidR="00D76AA4" w:rsidRPr="00D76AA4" w:rsidRDefault="00D76AA4">
      <w:pPr>
        <w:pStyle w:val="ConsPlusTitle"/>
        <w:jc w:val="center"/>
      </w:pPr>
      <w:r w:rsidRPr="00D76AA4">
        <w:t>ПРИМЕНЯЕМОГО ТРАНСПОРТНОГО СРЕДСТВА (КЕ)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04"/>
      </w:tblGrid>
      <w:tr w:rsidR="00D76AA4" w:rsidRPr="00D76AA4">
        <w:tc>
          <w:tcPr>
            <w:tcW w:w="77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Характеристика грузоподъемности (определяется в соответствии с паспортом технического средства)</w:t>
            </w:r>
          </w:p>
        </w:tc>
        <w:tc>
          <w:tcPr>
            <w:tcW w:w="130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Значение </w:t>
            </w:r>
            <w:proofErr w:type="spellStart"/>
            <w:r w:rsidRPr="00D76AA4">
              <w:t>Ке</w:t>
            </w:r>
            <w:proofErr w:type="spellEnd"/>
          </w:p>
        </w:tc>
      </w:tr>
      <w:tr w:rsidR="00D76AA4" w:rsidRPr="00D76AA4">
        <w:tc>
          <w:tcPr>
            <w:tcW w:w="7710" w:type="dxa"/>
          </w:tcPr>
          <w:p w:rsidR="00D76AA4" w:rsidRPr="00D76AA4" w:rsidRDefault="00D76AA4">
            <w:pPr>
              <w:pStyle w:val="ConsPlusNormal"/>
            </w:pPr>
            <w:r w:rsidRPr="00D76AA4">
              <w:t>До 3,5 тонн</w:t>
            </w:r>
          </w:p>
        </w:tc>
        <w:tc>
          <w:tcPr>
            <w:tcW w:w="130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0,9</w:t>
            </w:r>
          </w:p>
        </w:tc>
      </w:tr>
      <w:tr w:rsidR="00D76AA4" w:rsidRPr="00D76AA4">
        <w:tc>
          <w:tcPr>
            <w:tcW w:w="7710" w:type="dxa"/>
          </w:tcPr>
          <w:p w:rsidR="00D76AA4" w:rsidRPr="00D76AA4" w:rsidRDefault="00D76AA4">
            <w:pPr>
              <w:pStyle w:val="ConsPlusNormal"/>
            </w:pPr>
            <w:r w:rsidRPr="00D76AA4">
              <w:t>От 3,5 до 5 тонн включительно</w:t>
            </w:r>
          </w:p>
        </w:tc>
        <w:tc>
          <w:tcPr>
            <w:tcW w:w="130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0,95</w:t>
            </w:r>
          </w:p>
        </w:tc>
      </w:tr>
      <w:tr w:rsidR="00D76AA4" w:rsidRPr="00D76AA4">
        <w:tc>
          <w:tcPr>
            <w:tcW w:w="7710" w:type="dxa"/>
          </w:tcPr>
          <w:p w:rsidR="00D76AA4" w:rsidRPr="00D76AA4" w:rsidRDefault="00D76AA4">
            <w:pPr>
              <w:pStyle w:val="ConsPlusNormal"/>
            </w:pPr>
            <w:r w:rsidRPr="00D76AA4">
              <w:t>Более 5 до 8 тонн включительно</w:t>
            </w:r>
          </w:p>
        </w:tc>
        <w:tc>
          <w:tcPr>
            <w:tcW w:w="130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0,97</w:t>
            </w:r>
          </w:p>
        </w:tc>
      </w:tr>
      <w:tr w:rsidR="00D76AA4" w:rsidRPr="00D76AA4">
        <w:tc>
          <w:tcPr>
            <w:tcW w:w="7710" w:type="dxa"/>
          </w:tcPr>
          <w:p w:rsidR="00D76AA4" w:rsidRPr="00D76AA4" w:rsidRDefault="00D76AA4">
            <w:pPr>
              <w:pStyle w:val="ConsPlusNormal"/>
            </w:pPr>
            <w:r w:rsidRPr="00D76AA4">
              <w:t>Более 8 тонн</w:t>
            </w:r>
          </w:p>
        </w:tc>
        <w:tc>
          <w:tcPr>
            <w:tcW w:w="130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7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12" w:name="P561"/>
      <w:bookmarkEnd w:id="12"/>
      <w:r w:rsidRPr="00D76AA4">
        <w:t>ЗНАЧЕНИЯ,</w:t>
      </w:r>
    </w:p>
    <w:p w:rsidR="00D76AA4" w:rsidRPr="00D76AA4" w:rsidRDefault="00D76AA4">
      <w:pPr>
        <w:pStyle w:val="ConsPlusTitle"/>
        <w:jc w:val="center"/>
      </w:pPr>
      <w:r w:rsidRPr="00D76AA4">
        <w:t>УЧИТЫВАЮЩИЕ ОСОБЕННОСТИ ПРЕДПРИНИМАТЕЛЬСКОЙ ДЕЯТЕЛЬНОСТИ</w:t>
      </w:r>
    </w:p>
    <w:p w:rsidR="00D76AA4" w:rsidRPr="00D76AA4" w:rsidRDefault="00D76AA4">
      <w:pPr>
        <w:pStyle w:val="ConsPlusTitle"/>
        <w:jc w:val="center"/>
      </w:pPr>
      <w:r w:rsidRPr="00D76AA4">
        <w:t>В ЗАВИСИМОСТИ ОТ ВЕЛИЧИНЫ ДОХОДОВ</w:t>
      </w:r>
    </w:p>
    <w:p w:rsidR="00D76AA4" w:rsidRPr="00D76AA4" w:rsidRDefault="00D76AA4">
      <w:pPr>
        <w:pStyle w:val="ConsPlusTitle"/>
        <w:jc w:val="center"/>
      </w:pPr>
      <w:r w:rsidRPr="00D76AA4">
        <w:t>И ПЛОЩАДИ СПАЛЬНЫХ ПОМЕЩЕНИЙ (КЖ)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6746"/>
        <w:gridCol w:w="1701"/>
      </w:tblGrid>
      <w:tr w:rsidR="00D76AA4" w:rsidRPr="00D76AA4">
        <w:tc>
          <w:tcPr>
            <w:tcW w:w="59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N </w:t>
            </w:r>
            <w:proofErr w:type="gramStart"/>
            <w:r w:rsidRPr="00D76AA4">
              <w:t>п</w:t>
            </w:r>
            <w:proofErr w:type="gramEnd"/>
            <w:r w:rsidRPr="00D76AA4">
              <w:t>/п</w:t>
            </w:r>
          </w:p>
        </w:tc>
        <w:tc>
          <w:tcPr>
            <w:tcW w:w="674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Показатели, влияющие на величину доходов от предпринимательской деятельности</w:t>
            </w:r>
          </w:p>
        </w:tc>
        <w:tc>
          <w:tcPr>
            <w:tcW w:w="170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Значение </w:t>
            </w:r>
            <w:proofErr w:type="spellStart"/>
            <w:r w:rsidRPr="00D76AA4">
              <w:t>Кж</w:t>
            </w:r>
            <w:proofErr w:type="spellEnd"/>
            <w:r w:rsidRPr="00D76AA4">
              <w:t xml:space="preserve"> </w:t>
            </w:r>
            <w:hyperlink w:anchor="P578" w:history="1">
              <w:r w:rsidRPr="00D76AA4">
                <w:t>&lt;*&gt;</w:t>
              </w:r>
            </w:hyperlink>
          </w:p>
        </w:tc>
      </w:tr>
      <w:tr w:rsidR="00D76AA4" w:rsidRPr="00D76AA4">
        <w:tc>
          <w:tcPr>
            <w:tcW w:w="590" w:type="dxa"/>
          </w:tcPr>
          <w:p w:rsidR="00D76AA4" w:rsidRPr="00D76AA4" w:rsidRDefault="00D76AA4">
            <w:pPr>
              <w:pStyle w:val="ConsPlusNormal"/>
              <w:jc w:val="center"/>
            </w:pPr>
            <w:bookmarkStart w:id="13" w:name="P569"/>
            <w:bookmarkEnd w:id="13"/>
            <w:r w:rsidRPr="00D76AA4">
              <w:t>1.</w:t>
            </w:r>
          </w:p>
        </w:tc>
        <w:tc>
          <w:tcPr>
            <w:tcW w:w="6746" w:type="dxa"/>
          </w:tcPr>
          <w:p w:rsidR="00D76AA4" w:rsidRPr="00D76AA4" w:rsidRDefault="00D76AA4">
            <w:pPr>
              <w:pStyle w:val="ConsPlusNormal"/>
            </w:pPr>
            <w:r w:rsidRPr="00D76AA4">
              <w:t>Объекты, имеющие годовой доход 100000 рублей и более и площадь спальных помещений равную и свыше 50 кв. м</w:t>
            </w:r>
          </w:p>
        </w:tc>
        <w:tc>
          <w:tcPr>
            <w:tcW w:w="170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0,5 </w:t>
            </w:r>
            <w:hyperlink w:anchor="P578" w:history="1">
              <w:r w:rsidRPr="00D76AA4">
                <w:t>&lt;*&gt;</w:t>
              </w:r>
            </w:hyperlink>
          </w:p>
        </w:tc>
      </w:tr>
      <w:tr w:rsidR="00D76AA4" w:rsidRPr="00D76AA4">
        <w:tc>
          <w:tcPr>
            <w:tcW w:w="59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2.</w:t>
            </w:r>
          </w:p>
        </w:tc>
        <w:tc>
          <w:tcPr>
            <w:tcW w:w="6746" w:type="dxa"/>
          </w:tcPr>
          <w:p w:rsidR="00D76AA4" w:rsidRPr="00D76AA4" w:rsidRDefault="00D76AA4">
            <w:pPr>
              <w:pStyle w:val="ConsPlusNormal"/>
            </w:pPr>
            <w:r w:rsidRPr="00D76AA4">
              <w:t xml:space="preserve">Объекты, оказания услуг по временному размещению и проживанию, не отвечающие </w:t>
            </w:r>
            <w:hyperlink w:anchor="P569" w:history="1">
              <w:r w:rsidRPr="00D76AA4">
                <w:t>пункту 1</w:t>
              </w:r>
            </w:hyperlink>
            <w:r w:rsidRPr="00D76AA4">
              <w:t xml:space="preserve"> данной таблицы</w:t>
            </w:r>
          </w:p>
        </w:tc>
        <w:tc>
          <w:tcPr>
            <w:tcW w:w="170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0,03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ind w:firstLine="540"/>
        <w:jc w:val="both"/>
      </w:pPr>
      <w:r w:rsidRPr="00D76AA4">
        <w:t>--------------------------------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r w:rsidRPr="00D76AA4">
        <w:t>Примечание:</w:t>
      </w:r>
    </w:p>
    <w:p w:rsidR="00D76AA4" w:rsidRPr="00D76AA4" w:rsidRDefault="00D76AA4">
      <w:pPr>
        <w:pStyle w:val="ConsPlusNormal"/>
        <w:spacing w:before="220"/>
        <w:ind w:firstLine="540"/>
        <w:jc w:val="both"/>
      </w:pPr>
      <w:bookmarkStart w:id="14" w:name="P578"/>
      <w:bookmarkEnd w:id="14"/>
      <w:r w:rsidRPr="00D76AA4">
        <w:t xml:space="preserve">&lt;*&gt; при осуществлении предпринимательской деятельности до 1 года применять </w:t>
      </w:r>
      <w:proofErr w:type="spellStart"/>
      <w:r w:rsidRPr="00D76AA4">
        <w:t>Кж</w:t>
      </w:r>
      <w:proofErr w:type="spellEnd"/>
      <w:r w:rsidRPr="00D76AA4">
        <w:t xml:space="preserve"> = 0,03.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8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15" w:name="P589"/>
      <w:bookmarkEnd w:id="15"/>
      <w:r w:rsidRPr="00D76AA4">
        <w:lastRenderedPageBreak/>
        <w:t>ЗНАЧЕНИЯ,</w:t>
      </w:r>
    </w:p>
    <w:p w:rsidR="00D76AA4" w:rsidRPr="00D76AA4" w:rsidRDefault="00D76AA4">
      <w:pPr>
        <w:pStyle w:val="ConsPlusTitle"/>
        <w:jc w:val="center"/>
      </w:pPr>
      <w:r w:rsidRPr="00D76AA4">
        <w:t>УЧИТЫВАЮЩИЕ ОСОБЕННОСТИ ПРЕДПРИНИМАТЕЛЬСКОЙ ДЕЯТЕЛЬНОСТИ</w:t>
      </w:r>
    </w:p>
    <w:p w:rsidR="00D76AA4" w:rsidRPr="00D76AA4" w:rsidRDefault="00D76AA4">
      <w:pPr>
        <w:pStyle w:val="ConsPlusTitle"/>
        <w:jc w:val="center"/>
      </w:pPr>
      <w:r w:rsidRPr="00D76AA4">
        <w:t>ПО ПЕРЕДАЧЕ ВО ВРЕМЕННОЕ ВЛАДЕНИЕ И (ИЛИ) ПОЛЬЗОВАНИЕ</w:t>
      </w:r>
    </w:p>
    <w:p w:rsidR="00D76AA4" w:rsidRPr="00D76AA4" w:rsidRDefault="00D76AA4">
      <w:pPr>
        <w:pStyle w:val="ConsPlusTitle"/>
        <w:jc w:val="center"/>
      </w:pPr>
      <w:r w:rsidRPr="00D76AA4">
        <w:t>СТАЦИОНАРНЫХ ТОРГОВЫХ МЕСТ (</w:t>
      </w:r>
      <w:proofErr w:type="gramStart"/>
      <w:r w:rsidRPr="00D76AA4">
        <w:t>КЗ</w:t>
      </w:r>
      <w:proofErr w:type="gramEnd"/>
      <w:r w:rsidRPr="00D76AA4">
        <w:t>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706"/>
        <w:gridCol w:w="1984"/>
        <w:gridCol w:w="1701"/>
      </w:tblGrid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N </w:t>
            </w:r>
            <w:proofErr w:type="gramStart"/>
            <w:r w:rsidRPr="00D76AA4">
              <w:t>п</w:t>
            </w:r>
            <w:proofErr w:type="gramEnd"/>
            <w:r w:rsidRPr="00D76AA4">
              <w:t>/п</w:t>
            </w:r>
          </w:p>
        </w:tc>
        <w:tc>
          <w:tcPr>
            <w:tcW w:w="470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Типы объектов стационарной торговой сети, не имеющие торговых залов</w:t>
            </w:r>
          </w:p>
        </w:tc>
        <w:tc>
          <w:tcPr>
            <w:tcW w:w="3685" w:type="dxa"/>
            <w:gridSpan w:val="2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Значение </w:t>
            </w:r>
            <w:proofErr w:type="spellStart"/>
            <w:proofErr w:type="gramStart"/>
            <w:r w:rsidRPr="00D76AA4">
              <w:t>Кз</w:t>
            </w:r>
            <w:proofErr w:type="spellEnd"/>
            <w:proofErr w:type="gramEnd"/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</w:t>
            </w:r>
          </w:p>
        </w:tc>
        <w:tc>
          <w:tcPr>
            <w:tcW w:w="470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2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3</w:t>
            </w:r>
          </w:p>
        </w:tc>
        <w:tc>
          <w:tcPr>
            <w:tcW w:w="170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4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</w:t>
            </w:r>
          </w:p>
        </w:tc>
        <w:tc>
          <w:tcPr>
            <w:tcW w:w="470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Период применения коэффициента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с октября по март</w:t>
            </w:r>
          </w:p>
        </w:tc>
        <w:tc>
          <w:tcPr>
            <w:tcW w:w="170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с апреля по сентябрь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2.</w:t>
            </w:r>
          </w:p>
        </w:tc>
        <w:tc>
          <w:tcPr>
            <w:tcW w:w="470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Рынки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0,6</w:t>
            </w:r>
          </w:p>
        </w:tc>
        <w:tc>
          <w:tcPr>
            <w:tcW w:w="170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0,9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3.</w:t>
            </w:r>
          </w:p>
        </w:tc>
        <w:tc>
          <w:tcPr>
            <w:tcW w:w="470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Ярмарки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0,3</w:t>
            </w:r>
          </w:p>
        </w:tc>
        <w:tc>
          <w:tcPr>
            <w:tcW w:w="170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0,5</w:t>
            </w:r>
          </w:p>
        </w:tc>
      </w:tr>
      <w:tr w:rsidR="00D76AA4" w:rsidRPr="00D76AA4">
        <w:tc>
          <w:tcPr>
            <w:tcW w:w="62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4.</w:t>
            </w:r>
          </w:p>
        </w:tc>
        <w:tc>
          <w:tcPr>
            <w:tcW w:w="4706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Прочие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0,4</w:t>
            </w:r>
          </w:p>
        </w:tc>
        <w:tc>
          <w:tcPr>
            <w:tcW w:w="1701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0,4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right"/>
        <w:outlineLvl w:val="0"/>
      </w:pPr>
      <w:r w:rsidRPr="00D76AA4">
        <w:t>Приложение 9</w:t>
      </w:r>
    </w:p>
    <w:p w:rsidR="00D76AA4" w:rsidRPr="00D76AA4" w:rsidRDefault="00D76AA4">
      <w:pPr>
        <w:pStyle w:val="ConsPlusNormal"/>
        <w:jc w:val="right"/>
      </w:pPr>
      <w:r w:rsidRPr="00D76AA4">
        <w:t>к решению</w:t>
      </w:r>
    </w:p>
    <w:p w:rsidR="00D76AA4" w:rsidRPr="00D76AA4" w:rsidRDefault="00D76AA4">
      <w:pPr>
        <w:pStyle w:val="ConsPlusNormal"/>
        <w:jc w:val="right"/>
      </w:pPr>
      <w:r w:rsidRPr="00D76AA4">
        <w:t>Совета депутатов МО "</w:t>
      </w:r>
      <w:proofErr w:type="spellStart"/>
      <w:r w:rsidRPr="00D76AA4">
        <w:t>Барышский</w:t>
      </w:r>
      <w:proofErr w:type="spellEnd"/>
      <w:r w:rsidRPr="00D76AA4">
        <w:t xml:space="preserve"> район"</w:t>
      </w:r>
    </w:p>
    <w:p w:rsidR="00D76AA4" w:rsidRPr="00D76AA4" w:rsidRDefault="00D76AA4">
      <w:pPr>
        <w:pStyle w:val="ConsPlusNormal"/>
        <w:jc w:val="right"/>
      </w:pPr>
      <w:r w:rsidRPr="00D76AA4">
        <w:t>от 15 февраля 2017 г. N 2/268-1</w:t>
      </w: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Title"/>
        <w:jc w:val="center"/>
      </w:pPr>
      <w:bookmarkStart w:id="16" w:name="P627"/>
      <w:bookmarkEnd w:id="16"/>
      <w:r w:rsidRPr="00D76AA4">
        <w:t>ЗНАЧЕНИЯ,</w:t>
      </w:r>
    </w:p>
    <w:p w:rsidR="00D76AA4" w:rsidRPr="00D76AA4" w:rsidRDefault="00D76AA4">
      <w:pPr>
        <w:pStyle w:val="ConsPlusTitle"/>
        <w:jc w:val="center"/>
      </w:pPr>
      <w:r w:rsidRPr="00D76AA4">
        <w:t>УЧИТЫВАЮЩИЕ ОСОБЕННОСТИ ПРЕДПРИНИМАТЕЛЬСКОЙ ДЕЯТЕЛЬНОСТИ</w:t>
      </w:r>
    </w:p>
    <w:p w:rsidR="00D76AA4" w:rsidRPr="00D76AA4" w:rsidRDefault="00D76AA4">
      <w:pPr>
        <w:pStyle w:val="ConsPlusTitle"/>
        <w:jc w:val="center"/>
      </w:pPr>
      <w:r w:rsidRPr="00D76AA4">
        <w:t>ПО ПЕРЕДАЧЕ ВО ВРЕМЕННОЕ ВЛАДЕНИЕ И (ИЛИ) ПОЛЬЗОВАНИЕ</w:t>
      </w:r>
    </w:p>
    <w:p w:rsidR="00D76AA4" w:rsidRPr="00D76AA4" w:rsidRDefault="00D76AA4">
      <w:pPr>
        <w:pStyle w:val="ConsPlusTitle"/>
        <w:jc w:val="center"/>
      </w:pPr>
      <w:r w:rsidRPr="00D76AA4">
        <w:t>СТАЦИОНАРНЫХ ТОРГОВЫХ МЕСТ В ЗАВИСИМОСТИ</w:t>
      </w:r>
    </w:p>
    <w:p w:rsidR="00D76AA4" w:rsidRPr="00D76AA4" w:rsidRDefault="00D76AA4">
      <w:pPr>
        <w:pStyle w:val="ConsPlusTitle"/>
        <w:jc w:val="center"/>
      </w:pPr>
      <w:r w:rsidRPr="00D76AA4">
        <w:t>ОТ РЕЖИМА РАБОТЫ (КИ)</w:t>
      </w:r>
    </w:p>
    <w:p w:rsidR="00D76AA4" w:rsidRPr="00D76AA4" w:rsidRDefault="00D76A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20"/>
        <w:gridCol w:w="1984"/>
      </w:tblGrid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 xml:space="preserve">N </w:t>
            </w:r>
            <w:proofErr w:type="gramStart"/>
            <w:r w:rsidRPr="00D76AA4">
              <w:t>п</w:t>
            </w:r>
            <w:proofErr w:type="gramEnd"/>
            <w:r w:rsidRPr="00D76AA4">
              <w:t>/п</w:t>
            </w:r>
          </w:p>
        </w:tc>
        <w:tc>
          <w:tcPr>
            <w:tcW w:w="652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Режим работы объектов стационарной торговой сети, не имеющих торговых залов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Значение Ки (от 0,005 до 1)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1.</w:t>
            </w:r>
          </w:p>
        </w:tc>
        <w:tc>
          <w:tcPr>
            <w:tcW w:w="6520" w:type="dxa"/>
          </w:tcPr>
          <w:p w:rsidR="00D76AA4" w:rsidRPr="00D76AA4" w:rsidRDefault="00D76AA4">
            <w:pPr>
              <w:pStyle w:val="ConsPlusNormal"/>
            </w:pPr>
            <w:r w:rsidRPr="00D76AA4">
              <w:t>Режим работы в неделю до 2 дней включительно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0,2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2.</w:t>
            </w:r>
          </w:p>
        </w:tc>
        <w:tc>
          <w:tcPr>
            <w:tcW w:w="6520" w:type="dxa"/>
          </w:tcPr>
          <w:p w:rsidR="00D76AA4" w:rsidRPr="00D76AA4" w:rsidRDefault="00D76AA4">
            <w:pPr>
              <w:pStyle w:val="ConsPlusNormal"/>
            </w:pPr>
            <w:r w:rsidRPr="00D76AA4">
              <w:t>Режим работы в неделю от 3 до 5 дней включительно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0,5</w:t>
            </w:r>
          </w:p>
        </w:tc>
      </w:tr>
      <w:tr w:rsidR="00D76AA4" w:rsidRPr="00D76AA4">
        <w:tc>
          <w:tcPr>
            <w:tcW w:w="510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3.</w:t>
            </w:r>
          </w:p>
        </w:tc>
        <w:tc>
          <w:tcPr>
            <w:tcW w:w="6520" w:type="dxa"/>
          </w:tcPr>
          <w:p w:rsidR="00D76AA4" w:rsidRPr="00D76AA4" w:rsidRDefault="00D76AA4">
            <w:pPr>
              <w:pStyle w:val="ConsPlusNormal"/>
            </w:pPr>
            <w:r w:rsidRPr="00D76AA4">
              <w:t>Режим работы в неделю от 6 до 7 дней</w:t>
            </w:r>
          </w:p>
        </w:tc>
        <w:tc>
          <w:tcPr>
            <w:tcW w:w="1984" w:type="dxa"/>
          </w:tcPr>
          <w:p w:rsidR="00D76AA4" w:rsidRPr="00D76AA4" w:rsidRDefault="00D76AA4">
            <w:pPr>
              <w:pStyle w:val="ConsPlusNormal"/>
              <w:jc w:val="center"/>
            </w:pPr>
            <w:r w:rsidRPr="00D76AA4">
              <w:t>1</w:t>
            </w:r>
          </w:p>
        </w:tc>
      </w:tr>
    </w:tbl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jc w:val="both"/>
      </w:pPr>
    </w:p>
    <w:p w:rsidR="00D76AA4" w:rsidRPr="00D76AA4" w:rsidRDefault="00D76A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D76AA4" w:rsidRDefault="00222604"/>
    <w:sectPr w:rsidR="00222604" w:rsidRPr="00D76AA4" w:rsidSect="00D4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A4"/>
    <w:rsid w:val="00222604"/>
    <w:rsid w:val="00D7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6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76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76A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6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76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76A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CC6DAB998E0ECE9346C87F89590170017D8E193B9AA9596123661B8CC922C8x6S2H" TargetMode="External"/><Relationship Id="rId18" Type="http://schemas.openxmlformats.org/officeDocument/2006/relationships/hyperlink" Target="consultantplus://offline/ref=21CC6DAB998E0ECE9346D6729F355D790B7ED5143998A50E3E7C3D46DBC0289F2544A4F83270EBF2x1S7H" TargetMode="External"/><Relationship Id="rId26" Type="http://schemas.openxmlformats.org/officeDocument/2006/relationships/hyperlink" Target="consultantplus://offline/ref=21CC6DAB998E0ECE9346D6729F355D790B7ED5143998A50E3E7C3D46DBC0289F2544A4F83270EAF1x1S5H" TargetMode="External"/><Relationship Id="rId39" Type="http://schemas.openxmlformats.org/officeDocument/2006/relationships/hyperlink" Target="consultantplus://offline/ref=21CC6DAB998E0ECE9346D6729F355D790B7ED5143998A50E3E7C3D46DBC0289F2544A4F83270E8F0x1S1H" TargetMode="External"/><Relationship Id="rId21" Type="http://schemas.openxmlformats.org/officeDocument/2006/relationships/hyperlink" Target="consultantplus://offline/ref=21CC6DAB998E0ECE9346D6729F355D790B7ED5143998A50E3E7C3D46DBC0289F2544A4F83270EBF5x1S3H" TargetMode="External"/><Relationship Id="rId34" Type="http://schemas.openxmlformats.org/officeDocument/2006/relationships/hyperlink" Target="consultantplus://offline/ref=21CC6DAB998E0ECE9346D6729F355D790B7ED5143998A50E3E7C3D46DBC0289F2544A4F83270E9F8x1S3H" TargetMode="External"/><Relationship Id="rId42" Type="http://schemas.openxmlformats.org/officeDocument/2006/relationships/hyperlink" Target="consultantplus://offline/ref=21CC6DAB998E0ECE9346D6729F355D790B7ED5143998A50E3E7C3D46DBC0289F2544A4F83270E8F5x1S3H" TargetMode="External"/><Relationship Id="rId47" Type="http://schemas.openxmlformats.org/officeDocument/2006/relationships/hyperlink" Target="consultantplus://offline/ref=21CC6DAB998E0ECE9346D6729F355D790B7ED5143998A50E3E7C3D46DBC0289F2544A4F83371ECF2x1S5H" TargetMode="External"/><Relationship Id="rId50" Type="http://schemas.openxmlformats.org/officeDocument/2006/relationships/hyperlink" Target="consultantplus://offline/ref=21CC6DAB998E0ECE9346D6729F355D790B7ED5143998A50E3E7C3D46DBC0289F2544A4F8337EEBF2x1SFH" TargetMode="External"/><Relationship Id="rId55" Type="http://schemas.openxmlformats.org/officeDocument/2006/relationships/hyperlink" Target="consultantplus://offline/ref=21CC6DAB998E0ECE9346D6729F355D790B7ED5143998A50E3E7C3D46DBC0289F2544A4F83270EEF4x1S3H" TargetMode="External"/><Relationship Id="rId63" Type="http://schemas.openxmlformats.org/officeDocument/2006/relationships/hyperlink" Target="consultantplus://offline/ref=21CC6DAB998E0ECE9346D6729F355D790B7ED5143998A50E3E7C3D46DBC0289F2544A4F83270ECF6x1SFH" TargetMode="External"/><Relationship Id="rId68" Type="http://schemas.openxmlformats.org/officeDocument/2006/relationships/hyperlink" Target="consultantplus://offline/ref=21CC6DAB998E0ECE9346D6729F355D790B7ED5143998A50E3E7C3D46DBC0289F2544A4F83270E2F2x1SFH" TargetMode="External"/><Relationship Id="rId76" Type="http://schemas.openxmlformats.org/officeDocument/2006/relationships/hyperlink" Target="consultantplus://offline/ref=21CC6DAB998E0ECE9346D6729F355D790B7ED5143998A50E3E7C3D46DBC0289F2544A4F83271E9F6x1S5H" TargetMode="External"/><Relationship Id="rId7" Type="http://schemas.openxmlformats.org/officeDocument/2006/relationships/hyperlink" Target="consultantplus://offline/ref=21CC6DAB998E0ECE9346D6729F355D790B7ED41D389BA50E3E7C3D46DBxCS0H" TargetMode="External"/><Relationship Id="rId71" Type="http://schemas.openxmlformats.org/officeDocument/2006/relationships/hyperlink" Target="consultantplus://offline/ref=21CC6DAB998E0ECE9346D6729F355D790B7ED5143998A50E3E7C3D46DBC0289F2544A4F83271E8F0x1S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CC6DAB998E0ECE9346D6729F355D790B7ED5143998A50E3E7C3D46DBC0289F2544A4F83270EBF1x1S1H" TargetMode="External"/><Relationship Id="rId29" Type="http://schemas.openxmlformats.org/officeDocument/2006/relationships/hyperlink" Target="consultantplus://offline/ref=21CC6DAB998E0ECE9346D6729F355D790B7ED5143998A50E3E7C3D46DBC0289F2544A4F83270EAF9x1S5H" TargetMode="External"/><Relationship Id="rId11" Type="http://schemas.openxmlformats.org/officeDocument/2006/relationships/hyperlink" Target="consultantplus://offline/ref=21CC6DAB998E0ECE9346C87F89590170017D8E19329CA759697E6C13D5C520xCSFH" TargetMode="External"/><Relationship Id="rId24" Type="http://schemas.openxmlformats.org/officeDocument/2006/relationships/hyperlink" Target="consultantplus://offline/ref=21CC6DAB998E0ECE9346D6729F355D790B7ED5143998A50E3E7C3D46DBC0289F2544A4F83270EBF8x1S3H" TargetMode="External"/><Relationship Id="rId32" Type="http://schemas.openxmlformats.org/officeDocument/2006/relationships/hyperlink" Target="consultantplus://offline/ref=21CC6DAB998E0ECE9346D6729F355D790B7ED5143998A50E3E7C3D46DBC0289F2544A4F83270E9F5x1S5H" TargetMode="External"/><Relationship Id="rId37" Type="http://schemas.openxmlformats.org/officeDocument/2006/relationships/hyperlink" Target="consultantplus://offline/ref=21CC6DAB998E0ECE9346D6729F355D790B7ED5143998A50E3E7C3D46DBC0289F2544A4F83270E9F9x1SFH" TargetMode="External"/><Relationship Id="rId40" Type="http://schemas.openxmlformats.org/officeDocument/2006/relationships/hyperlink" Target="consultantplus://offline/ref=21CC6DAB998E0ECE9346D6729F355D790B7ED5143998A50E3E7C3D46DBC0289F2544A4F83270E8F3x1SFH" TargetMode="External"/><Relationship Id="rId45" Type="http://schemas.openxmlformats.org/officeDocument/2006/relationships/hyperlink" Target="consultantplus://offline/ref=21CC6DAB998E0ECE9346D6729F355D790B7ED5143998A50E3E7C3D46DBC0289F2544A4F83371EDF6x1S3H" TargetMode="External"/><Relationship Id="rId53" Type="http://schemas.openxmlformats.org/officeDocument/2006/relationships/hyperlink" Target="consultantplus://offline/ref=21CC6DAB998E0ECE9346D6729F355D790B7ED5143998A50E3E7C3D46DBC0289F2544A4F83274E2F6x1S0H" TargetMode="External"/><Relationship Id="rId58" Type="http://schemas.openxmlformats.org/officeDocument/2006/relationships/hyperlink" Target="consultantplus://offline/ref=21CC6DAB998E0ECE9346D6729F355D790B7ED5143998A50E3E7C3D46DBC0289F2544A4F83270EEF5x1S1H" TargetMode="External"/><Relationship Id="rId66" Type="http://schemas.openxmlformats.org/officeDocument/2006/relationships/hyperlink" Target="consultantplus://offline/ref=21CC6DAB998E0ECE9346D6729F355D790B7ED5143998A50E3E7C3D46DBC0289F2544A4F83270E3F5x1S3H" TargetMode="External"/><Relationship Id="rId74" Type="http://schemas.openxmlformats.org/officeDocument/2006/relationships/hyperlink" Target="consultantplus://offline/ref=21CC6DAB998E0ECE9346D6729F355D790B7ED5143998A50E3E7C3D46DBC0289F2544A4F83272E3F4x1S3H" TargetMode="External"/><Relationship Id="rId79" Type="http://schemas.openxmlformats.org/officeDocument/2006/relationships/hyperlink" Target="consultantplus://offline/ref=21CC6DAB998E0ECE9346D6729F355D790B7ED5143998A50E3E7C3D46DBC0289F2544A4F83271E9F9x1S3H" TargetMode="External"/><Relationship Id="rId5" Type="http://schemas.openxmlformats.org/officeDocument/2006/relationships/hyperlink" Target="consultantplus://offline/ref=21CC6DAB998E0ECE9346D6729F355D790B77D9123F9CA50E3E7C3D46DBC0289F2544A4F83075EExFS8H" TargetMode="External"/><Relationship Id="rId61" Type="http://schemas.openxmlformats.org/officeDocument/2006/relationships/hyperlink" Target="consultantplus://offline/ref=21CC6DAB998E0ECE9346D6729F355D790B7ED5143998A50E3E7C3D46DBC0289F2544A4F83270EDF0x1S1H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21CC6DAB998E0ECE9346C87F89590170017D8E193B98A85C6323661B8CC922C8x6S2H" TargetMode="External"/><Relationship Id="rId19" Type="http://schemas.openxmlformats.org/officeDocument/2006/relationships/hyperlink" Target="consultantplus://offline/ref=21CC6DAB998E0ECE9346D6729F355D790B7ED5143998A50E3E7C3D46DBC0289F2544A4F83270EBF2x1S3H" TargetMode="External"/><Relationship Id="rId31" Type="http://schemas.openxmlformats.org/officeDocument/2006/relationships/hyperlink" Target="consultantplus://offline/ref=21CC6DAB998E0ECE9346D6729F355D790B7ED5143998A50E3E7C3D46DBC0289F2544A4F83270E9F4x1SFH" TargetMode="External"/><Relationship Id="rId44" Type="http://schemas.openxmlformats.org/officeDocument/2006/relationships/hyperlink" Target="consultantplus://offline/ref=21CC6DAB998E0ECE9346D6729F355D790B7ED5143998A50E3E7C3D46DBC0289F2544A4F83270E8F5x1S1H" TargetMode="External"/><Relationship Id="rId52" Type="http://schemas.openxmlformats.org/officeDocument/2006/relationships/hyperlink" Target="consultantplus://offline/ref=21CC6DAB998E0ECE9346D6729F355D790B7ED5143998A50E3E7C3D46DBC0289F2544A4F83274E2F5x1S4H" TargetMode="External"/><Relationship Id="rId60" Type="http://schemas.openxmlformats.org/officeDocument/2006/relationships/hyperlink" Target="consultantplus://offline/ref=21CC6DAB998E0ECE9346D6729F355D790B7ED5143998A50E3E7C3D46DBC0289F2544A4F83270EEF8x1S1H" TargetMode="External"/><Relationship Id="rId65" Type="http://schemas.openxmlformats.org/officeDocument/2006/relationships/hyperlink" Target="consultantplus://offline/ref=21CC6DAB998E0ECE9346D6729F355D790B7ED5143998A50E3E7C3D46DBC0289F2544A4F83270E3F4x1S5H" TargetMode="External"/><Relationship Id="rId73" Type="http://schemas.openxmlformats.org/officeDocument/2006/relationships/hyperlink" Target="consultantplus://offline/ref=21CC6DAB998E0ECE9346D6729F355D790B7ED5143998A50E3E7C3D46DBC0289F2544A4F83271EAF8x1S7H" TargetMode="External"/><Relationship Id="rId78" Type="http://schemas.openxmlformats.org/officeDocument/2006/relationships/hyperlink" Target="consultantplus://offline/ref=21CC6DAB998E0ECE9346D6729F355D790B7ED5143998A50E3E7C3D46DBC0289F2544A4F83271E9F9x1S5H" TargetMode="External"/><Relationship Id="rId81" Type="http://schemas.openxmlformats.org/officeDocument/2006/relationships/hyperlink" Target="consultantplus://offline/ref=21CC6DAB998E0ECE9346D6729F355D790B77D9123F9CA50E3E7C3D46DBC0289F2544A4FD3070xES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CC6DAB998E0ECE9346D6729F355D790B76D7133B9AA50E3E7C3D46DBxCS0H" TargetMode="External"/><Relationship Id="rId14" Type="http://schemas.openxmlformats.org/officeDocument/2006/relationships/hyperlink" Target="consultantplus://offline/ref=21CC6DAB998E0ECE9346C87F89590170017D8E193B98AB586023661B8CC922C8x6S2H" TargetMode="External"/><Relationship Id="rId22" Type="http://schemas.openxmlformats.org/officeDocument/2006/relationships/hyperlink" Target="consultantplus://offline/ref=21CC6DAB998E0ECE9346D6729F355D790B7ED5143998A50E3E7C3D46DBC0289F2544A4F83270EBF7x1S1H" TargetMode="External"/><Relationship Id="rId27" Type="http://schemas.openxmlformats.org/officeDocument/2006/relationships/hyperlink" Target="consultantplus://offline/ref=21CC6DAB998E0ECE9346D6729F355D790B7ED5143998A50E3E7C3D46DBC0289F2544A4F83270EAF2x1S7H" TargetMode="External"/><Relationship Id="rId30" Type="http://schemas.openxmlformats.org/officeDocument/2006/relationships/hyperlink" Target="consultantplus://offline/ref=21CC6DAB998E0ECE9346D6729F355D790B7ED5143998A50E3E7C3D46DBC0289F2544A4F83270E9F3x1S3H" TargetMode="External"/><Relationship Id="rId35" Type="http://schemas.openxmlformats.org/officeDocument/2006/relationships/hyperlink" Target="consultantplus://offline/ref=21CC6DAB998E0ECE9346D6729F355D790B7ED5143998A50E3E7C3D46DBC0289F2544A4F83270E9F8x1SFH" TargetMode="External"/><Relationship Id="rId43" Type="http://schemas.openxmlformats.org/officeDocument/2006/relationships/hyperlink" Target="consultantplus://offline/ref=21CC6DAB998E0ECE9346D6729F355D790B7ED5143998A50E3E7C3D46DBC0289F2544A4F83371E9F6x1SEH" TargetMode="External"/><Relationship Id="rId48" Type="http://schemas.openxmlformats.org/officeDocument/2006/relationships/hyperlink" Target="consultantplus://offline/ref=21CC6DAB998E0ECE9346D6729F355D790B7ED5143998A50E3E7C3D46DBC0289F2544A4F83270E8F5x1SFH" TargetMode="External"/><Relationship Id="rId56" Type="http://schemas.openxmlformats.org/officeDocument/2006/relationships/hyperlink" Target="consultantplus://offline/ref=21CC6DAB998E0ECE9346D6729F355D790B7ED5143998A50E3E7C3D46DBC0289F2544A4F83272EEF8x1SFH" TargetMode="External"/><Relationship Id="rId64" Type="http://schemas.openxmlformats.org/officeDocument/2006/relationships/hyperlink" Target="consultantplus://offline/ref=21CC6DAB998E0ECE9346D6729F355D790B7ED5143998A50E3E7C3D46DBC0289F2544A4F83270E3F0x1S1H" TargetMode="External"/><Relationship Id="rId69" Type="http://schemas.openxmlformats.org/officeDocument/2006/relationships/hyperlink" Target="consultantplus://offline/ref=21CC6DAB998E0ECE9346D6729F355D790B7ED5143998A50E3E7C3D46DBC0289F2544A4F83271EBF0x1S7H" TargetMode="External"/><Relationship Id="rId77" Type="http://schemas.openxmlformats.org/officeDocument/2006/relationships/hyperlink" Target="consultantplus://offline/ref=21CC6DAB998E0ECE9346D6729F355D790B7ED5143998A50E3E7C3D46DBC0289F2544A4F83271E9F6x1SFH" TargetMode="External"/><Relationship Id="rId8" Type="http://schemas.openxmlformats.org/officeDocument/2006/relationships/hyperlink" Target="consultantplus://offline/ref=21CC6DAB998E0ECE9346D6729F355D790B7ED5143998A50E3E7C3D46DBxCS0H" TargetMode="External"/><Relationship Id="rId51" Type="http://schemas.openxmlformats.org/officeDocument/2006/relationships/hyperlink" Target="consultantplus://offline/ref=21CC6DAB998E0ECE9346D6729F355D790B7ED5143998A50E3E7C3D46DBC0289F2544A4F83270E8F6x1S1H" TargetMode="External"/><Relationship Id="rId72" Type="http://schemas.openxmlformats.org/officeDocument/2006/relationships/hyperlink" Target="consultantplus://offline/ref=21CC6DAB998E0ECE9346D6729F355D790B7ED5143998A50E3E7C3D46DBC0289F2544A4F83272E3F3x1S1H" TargetMode="External"/><Relationship Id="rId80" Type="http://schemas.openxmlformats.org/officeDocument/2006/relationships/hyperlink" Target="consultantplus://offline/ref=21CC6DAB998E0ECE9346D6729F355D790B7ED5143998A50E3E7C3D46DBC0289F2544A4F83271E8F0x1S7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1CC6DAB998E0ECE9346C87F89590170017D8E19339CA85F697E6C13D5C520xCSFH" TargetMode="External"/><Relationship Id="rId17" Type="http://schemas.openxmlformats.org/officeDocument/2006/relationships/hyperlink" Target="consultantplus://offline/ref=21CC6DAB998E0ECE9346D6729F355D790B7ED5143998A50E3E7C3D46DBC0289F2544A4F83270EBF1x1SFH" TargetMode="External"/><Relationship Id="rId25" Type="http://schemas.openxmlformats.org/officeDocument/2006/relationships/hyperlink" Target="consultantplus://offline/ref=21CC6DAB998E0ECE9346D6729F355D790B7ED5143998A50E3E7C3D46DBC0289F2544A4F83270EBF9x1SFH" TargetMode="External"/><Relationship Id="rId33" Type="http://schemas.openxmlformats.org/officeDocument/2006/relationships/hyperlink" Target="consultantplus://offline/ref=21CC6DAB998E0ECE9346D6729F355D790B7ED5143998A50E3E7C3D46DBC0289F2544A4F83270E9F7x1S7H" TargetMode="External"/><Relationship Id="rId38" Type="http://schemas.openxmlformats.org/officeDocument/2006/relationships/hyperlink" Target="consultantplus://offline/ref=21CC6DAB998E0ECE9346D6729F355D790B7ED5143998A50E3E7C3D46DBC0289F2544A4F83270E8F0x1S5H" TargetMode="External"/><Relationship Id="rId46" Type="http://schemas.openxmlformats.org/officeDocument/2006/relationships/hyperlink" Target="consultantplus://offline/ref=21CC6DAB998E0ECE9346D6729F355D790B7ED5143998A50E3E7C3D46DBC0289F2544A4F83371EDF9x1SFH" TargetMode="External"/><Relationship Id="rId59" Type="http://schemas.openxmlformats.org/officeDocument/2006/relationships/hyperlink" Target="consultantplus://offline/ref=21CC6DAB998E0ECE9346D6729F355D790B7ED5143998A50E3E7C3D46DBC0289F2544A4F83270EEF6x1S3H" TargetMode="External"/><Relationship Id="rId67" Type="http://schemas.openxmlformats.org/officeDocument/2006/relationships/hyperlink" Target="consultantplus://offline/ref=21CC6DAB998E0ECE9346D6729F355D790B7ED5143998A50E3E7C3D46DBC0289F2544A4F83270E3F7x1S7H" TargetMode="External"/><Relationship Id="rId20" Type="http://schemas.openxmlformats.org/officeDocument/2006/relationships/hyperlink" Target="consultantplus://offline/ref=21CC6DAB998E0ECE9346D6729F355D790B7ED5143998A50E3E7C3D46DBC0289F2544A4F83270EBF3x1S1H" TargetMode="External"/><Relationship Id="rId41" Type="http://schemas.openxmlformats.org/officeDocument/2006/relationships/hyperlink" Target="consultantplus://offline/ref=21CC6DAB998E0ECE9346D6729F355D790B7ED5143998A50E3E7C3D46DBC0289F2544A4F83371EAF9x1S4H" TargetMode="External"/><Relationship Id="rId54" Type="http://schemas.openxmlformats.org/officeDocument/2006/relationships/hyperlink" Target="consultantplus://offline/ref=21CC6DAB998E0ECE9346D6729F355D790B7ED5143998A50E3E7C3D46DBC0289F2544A4F83275EAF2x1S7H" TargetMode="External"/><Relationship Id="rId62" Type="http://schemas.openxmlformats.org/officeDocument/2006/relationships/hyperlink" Target="consultantplus://offline/ref=21CC6DAB998E0ECE9346D6729F355D790B7ED5143998A50E3E7C3D46DBC0289F2544A4F83270EDF9x1S5H" TargetMode="External"/><Relationship Id="rId70" Type="http://schemas.openxmlformats.org/officeDocument/2006/relationships/hyperlink" Target="consultantplus://offline/ref=21CC6DAB998E0ECE9346D6729F355D790B7ED5143998A50E3E7C3D46DBC0289F2544A4F83271EBF5x1S5H" TargetMode="External"/><Relationship Id="rId75" Type="http://schemas.openxmlformats.org/officeDocument/2006/relationships/hyperlink" Target="consultantplus://offline/ref=21CC6DAB998E0ECE9346D6729F355D790B7ED5143998A50E3E7C3D46DBC0289F2544A4F83271E9F1x1S3H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CC6DAB998E0ECE9346C87F89590170017D8E193898AA5A6223661B8CC922C8620BFDBA757BEAF017F491xFS9H" TargetMode="External"/><Relationship Id="rId15" Type="http://schemas.openxmlformats.org/officeDocument/2006/relationships/hyperlink" Target="consultantplus://offline/ref=21CC6DAB998E0ECE9346D6729F355D790B7ED5143998A50E3E7C3D46DBxCS0H" TargetMode="External"/><Relationship Id="rId23" Type="http://schemas.openxmlformats.org/officeDocument/2006/relationships/hyperlink" Target="consultantplus://offline/ref=21CC6DAB998E0ECE9346D6729F355D790B7ED5143998A50E3E7C3D46DBC0289F2544A4F83270EBF7x1SFH" TargetMode="External"/><Relationship Id="rId28" Type="http://schemas.openxmlformats.org/officeDocument/2006/relationships/hyperlink" Target="consultantplus://offline/ref=21CC6DAB998E0ECE9346D6729F355D790B7ED5143998A50E3E7C3D46DBC0289F2544A4F83270EAF7x1SFH" TargetMode="External"/><Relationship Id="rId36" Type="http://schemas.openxmlformats.org/officeDocument/2006/relationships/hyperlink" Target="consultantplus://offline/ref=21CC6DAB998E0ECE9346D6729F355D790B7ED5143998A50E3E7C3D46DBC0289F2544A4F83270E9F9x1S3H" TargetMode="External"/><Relationship Id="rId49" Type="http://schemas.openxmlformats.org/officeDocument/2006/relationships/hyperlink" Target="consultantplus://offline/ref=21CC6DAB998E0ECE9346D6729F355D790B7ED5143998A50E3E7C3D46DBC0289F2544A4F83371ECF5x1SFH" TargetMode="External"/><Relationship Id="rId57" Type="http://schemas.openxmlformats.org/officeDocument/2006/relationships/hyperlink" Target="consultantplus://offline/ref=21CC6DAB998E0ECE9346D6729F355D790B7ED5143998A50E3E7C3D46DBC0289F2544A4F83270EEF5x1S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5175</Words>
  <Characters>29503</Characters>
  <Application>Microsoft Office Word</Application>
  <DocSecurity>0</DocSecurity>
  <Lines>245</Lines>
  <Paragraphs>69</Paragraphs>
  <ScaleCrop>false</ScaleCrop>
  <Company/>
  <LinksUpToDate>false</LinksUpToDate>
  <CharactersWithSpaces>34609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2018-01-30T07:18:00Z</dcterms:created>
  <dcterms:modified xsi:type="dcterms:W3CDTF">2018-01-30T07:19:00Z</dcterms:modified>
</cp:coreProperties>
</file>