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E9" w:rsidRPr="006304E9" w:rsidRDefault="006304E9">
      <w:pPr>
        <w:pStyle w:val="ConsPlusTitlePage"/>
        <w:rPr>
          <w:lang w:val="en-US"/>
        </w:rPr>
      </w:pPr>
    </w:p>
    <w:p w:rsidR="006304E9" w:rsidRPr="006304E9" w:rsidRDefault="006304E9">
      <w:pPr>
        <w:pStyle w:val="ConsPlusNormal"/>
        <w:jc w:val="both"/>
        <w:outlineLvl w:val="0"/>
      </w:pPr>
    </w:p>
    <w:p w:rsidR="006304E9" w:rsidRPr="006304E9" w:rsidRDefault="006304E9">
      <w:pPr>
        <w:pStyle w:val="ConsPlusTitle"/>
        <w:jc w:val="center"/>
        <w:outlineLvl w:val="0"/>
      </w:pPr>
      <w:bookmarkStart w:id="0" w:name="_GoBack"/>
      <w:bookmarkEnd w:id="0"/>
      <w:r w:rsidRPr="006304E9">
        <w:t>СОВЕТ ДЕПУТАТОВ МУНИЦИПАЛЬНОГО ОБРАЗОВАНИЯ</w:t>
      </w:r>
    </w:p>
    <w:p w:rsidR="006304E9" w:rsidRPr="006304E9" w:rsidRDefault="006304E9">
      <w:pPr>
        <w:pStyle w:val="ConsPlusTitle"/>
        <w:jc w:val="center"/>
      </w:pPr>
      <w:r w:rsidRPr="006304E9">
        <w:t>"НОВОМАЛЫКЛИНСКИЙ РАЙОН" УЛЬЯНОВСКОЙ ОБЛАСТИ</w:t>
      </w:r>
    </w:p>
    <w:p w:rsidR="006304E9" w:rsidRPr="006304E9" w:rsidRDefault="006304E9">
      <w:pPr>
        <w:pStyle w:val="ConsPlusTitle"/>
        <w:jc w:val="center"/>
      </w:pPr>
    </w:p>
    <w:p w:rsidR="006304E9" w:rsidRPr="006304E9" w:rsidRDefault="006304E9">
      <w:pPr>
        <w:pStyle w:val="ConsPlusTitle"/>
        <w:jc w:val="center"/>
      </w:pPr>
      <w:r w:rsidRPr="006304E9">
        <w:t>РЕШЕНИЕ</w:t>
      </w:r>
    </w:p>
    <w:p w:rsidR="006304E9" w:rsidRPr="006304E9" w:rsidRDefault="006304E9">
      <w:pPr>
        <w:pStyle w:val="ConsPlusTitle"/>
        <w:jc w:val="center"/>
      </w:pPr>
      <w:r w:rsidRPr="006304E9">
        <w:t>от 16 декабря 2016 г. N 37/75</w:t>
      </w:r>
    </w:p>
    <w:p w:rsidR="006304E9" w:rsidRPr="006304E9" w:rsidRDefault="006304E9">
      <w:pPr>
        <w:pStyle w:val="ConsPlusTitle"/>
        <w:jc w:val="center"/>
      </w:pPr>
    </w:p>
    <w:p w:rsidR="006304E9" w:rsidRPr="00EA48FB" w:rsidRDefault="006304E9">
      <w:pPr>
        <w:pStyle w:val="ConsPlusTitle"/>
        <w:jc w:val="center"/>
      </w:pPr>
      <w:r w:rsidRPr="00EA48FB">
        <w:t>ОБ УТВЕРЖДЕНИИ ПОЛОЖЕНИЯ</w:t>
      </w:r>
    </w:p>
    <w:p w:rsidR="006304E9" w:rsidRPr="00EA48FB" w:rsidRDefault="006304E9">
      <w:pPr>
        <w:pStyle w:val="ConsPlusTitle"/>
        <w:jc w:val="center"/>
      </w:pPr>
      <w:r w:rsidRPr="00EA48FB">
        <w:t>"О ЕДИНОМ НАЛОГЕ НА ВМЕНЕННЫЙ ДОХОД ДЛЯ ОТДЕЛЬНЫХ ВИДОВ</w:t>
      </w:r>
    </w:p>
    <w:p w:rsidR="006304E9" w:rsidRPr="00EA48FB" w:rsidRDefault="006304E9">
      <w:pPr>
        <w:pStyle w:val="ConsPlusTitle"/>
        <w:jc w:val="center"/>
      </w:pPr>
      <w:r w:rsidRPr="00EA48FB">
        <w:t>ДЕЯТЕЛЬНОСТИ НА ТЕРРИТОРИИ МУНИЦИПАЛЬНОГО ОБРАЗОВАНИЯ</w:t>
      </w:r>
    </w:p>
    <w:p w:rsidR="006304E9" w:rsidRPr="00EA48FB" w:rsidRDefault="006304E9">
      <w:pPr>
        <w:pStyle w:val="ConsPlusTitle"/>
        <w:jc w:val="center"/>
      </w:pPr>
      <w:r w:rsidRPr="00EA48FB">
        <w:t>"НОВОМАЛЫКЛИНСКИЙ РАЙОН" УЛЬЯНОВСКОЙ ОБЛАСТИ"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ind w:firstLine="540"/>
        <w:jc w:val="both"/>
      </w:pPr>
      <w:r w:rsidRPr="006304E9">
        <w:t xml:space="preserve">В связи с внесением изменений в </w:t>
      </w:r>
      <w:hyperlink r:id="rId4" w:history="1">
        <w:r w:rsidRPr="006304E9">
          <w:t>статью 346.26</w:t>
        </w:r>
      </w:hyperlink>
      <w:r w:rsidRPr="006304E9">
        <w:t xml:space="preserve"> Налогового кодекса Российской Федерации Совет депутатов муниципального образования "</w:t>
      </w:r>
      <w:proofErr w:type="spellStart"/>
      <w:r w:rsidRPr="006304E9">
        <w:t>Новомалыклинский</w:t>
      </w:r>
      <w:proofErr w:type="spellEnd"/>
      <w:r w:rsidRPr="006304E9">
        <w:t xml:space="preserve"> район" решил: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1. Утвердить </w:t>
      </w:r>
      <w:hyperlink w:anchor="P33" w:history="1">
        <w:r w:rsidRPr="006304E9">
          <w:t>Положение</w:t>
        </w:r>
      </w:hyperlink>
      <w:r w:rsidRPr="006304E9">
        <w:t xml:space="preserve"> "О едином налоге на вмененный доход для отдельных видов деятельности на территории муниципального образования "</w:t>
      </w:r>
      <w:proofErr w:type="spellStart"/>
      <w:r w:rsidRPr="006304E9">
        <w:t>Новомалыклинский</w:t>
      </w:r>
      <w:proofErr w:type="spellEnd"/>
      <w:r w:rsidRPr="006304E9">
        <w:t xml:space="preserve"> район" (Приложение).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2. Признать утратившими силу </w:t>
      </w:r>
      <w:hyperlink r:id="rId5" w:history="1">
        <w:r w:rsidRPr="006304E9">
          <w:t>решение</w:t>
        </w:r>
      </w:hyperlink>
      <w:r w:rsidRPr="006304E9">
        <w:t xml:space="preserve"> Совета депутатов муниципального образования "</w:t>
      </w:r>
      <w:proofErr w:type="spellStart"/>
      <w:r w:rsidRPr="006304E9">
        <w:t>Новомалыклинский</w:t>
      </w:r>
      <w:proofErr w:type="spellEnd"/>
      <w:r w:rsidRPr="006304E9">
        <w:t xml:space="preserve"> район" от 30.11.2012 N 39/113 "Об утверждении Положения "О едином налоге на вмененный доход для отдельных видов деятельности на территории муниципального образования "</w:t>
      </w:r>
      <w:proofErr w:type="spellStart"/>
      <w:r w:rsidRPr="006304E9">
        <w:t>Новомалыклинский</w:t>
      </w:r>
      <w:proofErr w:type="spellEnd"/>
      <w:r w:rsidRPr="006304E9">
        <w:t xml:space="preserve"> район" Ульяновской области".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3. Данное решение вступает в силу с 1 января 2017 года.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4. Настоящее решение подлежит официальному опубликованию в газете "Звезда" и размещению на официальном сайте муниципального образования "</w:t>
      </w:r>
      <w:proofErr w:type="spellStart"/>
      <w:r w:rsidRPr="006304E9">
        <w:t>Новомалыклинский</w:t>
      </w:r>
      <w:proofErr w:type="spellEnd"/>
      <w:r w:rsidRPr="006304E9">
        <w:t xml:space="preserve"> район" в информационно-телекоммуникационной сети "Интернет".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5. </w:t>
      </w:r>
      <w:proofErr w:type="gramStart"/>
      <w:r w:rsidRPr="006304E9">
        <w:t>Контроль за</w:t>
      </w:r>
      <w:proofErr w:type="gramEnd"/>
      <w:r w:rsidRPr="006304E9">
        <w:t xml:space="preserve"> исполнением настоящего решения возложить на комиссию по финансово-экономической политике и муниципальному хозяйству (</w:t>
      </w:r>
      <w:proofErr w:type="spellStart"/>
      <w:r w:rsidRPr="006304E9">
        <w:t>Хайретдинов</w:t>
      </w:r>
      <w:proofErr w:type="spellEnd"/>
      <w:r w:rsidRPr="006304E9">
        <w:t xml:space="preserve"> Р.Г.).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right"/>
      </w:pPr>
      <w:r w:rsidRPr="006304E9">
        <w:t>Глава</w:t>
      </w:r>
    </w:p>
    <w:p w:rsidR="006304E9" w:rsidRPr="006304E9" w:rsidRDefault="006304E9">
      <w:pPr>
        <w:pStyle w:val="ConsPlusNormal"/>
        <w:jc w:val="right"/>
      </w:pPr>
      <w:r w:rsidRPr="006304E9">
        <w:t>муниципального образования</w:t>
      </w:r>
    </w:p>
    <w:p w:rsidR="006304E9" w:rsidRPr="006304E9" w:rsidRDefault="006304E9">
      <w:pPr>
        <w:pStyle w:val="ConsPlusNormal"/>
        <w:jc w:val="right"/>
      </w:pPr>
      <w:r w:rsidRPr="006304E9">
        <w:t>"</w:t>
      </w:r>
      <w:proofErr w:type="spellStart"/>
      <w:r w:rsidRPr="006304E9">
        <w:t>Новомалыклинский</w:t>
      </w:r>
      <w:proofErr w:type="spellEnd"/>
      <w:r w:rsidRPr="006304E9">
        <w:t xml:space="preserve"> район"</w:t>
      </w:r>
    </w:p>
    <w:p w:rsidR="006304E9" w:rsidRPr="006304E9" w:rsidRDefault="006304E9">
      <w:pPr>
        <w:pStyle w:val="ConsPlusNormal"/>
        <w:jc w:val="right"/>
      </w:pPr>
      <w:r w:rsidRPr="006304E9">
        <w:t>С.В.ГРИШИН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right"/>
        <w:outlineLvl w:val="0"/>
      </w:pPr>
      <w:r w:rsidRPr="006304E9">
        <w:t>Приложение</w:t>
      </w:r>
    </w:p>
    <w:p w:rsidR="006304E9" w:rsidRPr="006304E9" w:rsidRDefault="006304E9">
      <w:pPr>
        <w:pStyle w:val="ConsPlusNormal"/>
        <w:jc w:val="right"/>
      </w:pPr>
      <w:r w:rsidRPr="006304E9">
        <w:t>к решению</w:t>
      </w:r>
    </w:p>
    <w:p w:rsidR="006304E9" w:rsidRPr="006304E9" w:rsidRDefault="006304E9">
      <w:pPr>
        <w:pStyle w:val="ConsPlusNormal"/>
        <w:jc w:val="right"/>
      </w:pPr>
      <w:r w:rsidRPr="006304E9">
        <w:t>Совета депутатов МО "</w:t>
      </w:r>
      <w:proofErr w:type="spellStart"/>
      <w:r w:rsidRPr="006304E9">
        <w:t>Новомалыклинский</w:t>
      </w:r>
      <w:proofErr w:type="spellEnd"/>
      <w:r w:rsidRPr="006304E9">
        <w:t xml:space="preserve"> район"</w:t>
      </w:r>
    </w:p>
    <w:p w:rsidR="006304E9" w:rsidRPr="006304E9" w:rsidRDefault="006304E9">
      <w:pPr>
        <w:pStyle w:val="ConsPlusNormal"/>
        <w:jc w:val="right"/>
      </w:pPr>
      <w:r w:rsidRPr="006304E9">
        <w:t>от 16 декабря 2016 г. N 37/75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Title"/>
        <w:jc w:val="center"/>
      </w:pPr>
      <w:bookmarkStart w:id="1" w:name="P33"/>
      <w:bookmarkEnd w:id="1"/>
      <w:r w:rsidRPr="006304E9">
        <w:t>ПОЛОЖЕНИЕ</w:t>
      </w:r>
    </w:p>
    <w:p w:rsidR="006304E9" w:rsidRPr="006304E9" w:rsidRDefault="006304E9">
      <w:pPr>
        <w:pStyle w:val="ConsPlusTitle"/>
        <w:jc w:val="center"/>
      </w:pPr>
      <w:r w:rsidRPr="006304E9">
        <w:t>О ЕДИНОМ НАЛОГЕ НА ВМЕНЕННЫЙ ДОХОД ДЛЯ ОТДЕЛЬНЫХ ВИДОВ</w:t>
      </w:r>
    </w:p>
    <w:p w:rsidR="006304E9" w:rsidRPr="006304E9" w:rsidRDefault="006304E9">
      <w:pPr>
        <w:pStyle w:val="ConsPlusTitle"/>
        <w:jc w:val="center"/>
      </w:pPr>
      <w:r w:rsidRPr="006304E9">
        <w:t>ДЕЯТЕЛЬНОСТИ НА ТЕРРИТОРИИ МУНИЦИПАЛЬНОГО ОБРАЗОВАНИЯ</w:t>
      </w:r>
    </w:p>
    <w:p w:rsidR="006304E9" w:rsidRPr="006304E9" w:rsidRDefault="006304E9">
      <w:pPr>
        <w:pStyle w:val="ConsPlusTitle"/>
        <w:jc w:val="center"/>
      </w:pPr>
      <w:r w:rsidRPr="006304E9">
        <w:t>"НОВОМАЛЫКЛИНСКИЙ РАЙОН"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center"/>
        <w:outlineLvl w:val="1"/>
      </w:pPr>
      <w:r w:rsidRPr="006304E9">
        <w:t>1. Общие положения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ind w:firstLine="540"/>
        <w:jc w:val="both"/>
      </w:pPr>
      <w:r w:rsidRPr="006304E9">
        <w:lastRenderedPageBreak/>
        <w:t>1. Настоящее Положение устанавливает виды предпринимательской деятельности, в отношении которых применяется система налогообложения в виде единого налога на вмененный доход для отдельных видов деятельности на территории муниципального образования "</w:t>
      </w:r>
      <w:proofErr w:type="spellStart"/>
      <w:r w:rsidRPr="006304E9">
        <w:t>Новомалыклинский</w:t>
      </w:r>
      <w:proofErr w:type="spellEnd"/>
      <w:r w:rsidRPr="006304E9">
        <w:t xml:space="preserve"> район" и значения корректирующего коэффициента базовой доходности К</w:t>
      </w:r>
      <w:proofErr w:type="gramStart"/>
      <w:r w:rsidRPr="006304E9">
        <w:t>2</w:t>
      </w:r>
      <w:proofErr w:type="gramEnd"/>
      <w:r w:rsidRPr="006304E9">
        <w:t xml:space="preserve"> в соответствии с </w:t>
      </w:r>
      <w:hyperlink r:id="rId6" w:history="1">
        <w:r w:rsidRPr="006304E9">
          <w:t>пунктом 3 статьи 346.26</w:t>
        </w:r>
      </w:hyperlink>
      <w:r w:rsidRPr="006304E9">
        <w:t xml:space="preserve"> части второй Налогового кодекса Российской Федерации.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center"/>
        <w:outlineLvl w:val="1"/>
      </w:pPr>
      <w:r w:rsidRPr="006304E9">
        <w:t>2. Виды предпринимательской деятельности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ind w:firstLine="540"/>
        <w:jc w:val="both"/>
      </w:pPr>
      <w:r w:rsidRPr="006304E9">
        <w:t>1. Система налогообложения в виде единого налога на вмененный доход для отдельных видов деятельности на территории муниципального образования "</w:t>
      </w:r>
      <w:proofErr w:type="spellStart"/>
      <w:r w:rsidRPr="006304E9">
        <w:t>Новомалыклинский</w:t>
      </w:r>
      <w:proofErr w:type="spellEnd"/>
      <w:r w:rsidRPr="006304E9">
        <w:t xml:space="preserve"> район" применяется в отношении следующих видов предпринимательской деятельности: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proofErr w:type="gramStart"/>
      <w:r w:rsidRPr="006304E9">
        <w:t xml:space="preserve">1) оказание бытовых услуг - платных услуг, которые оказываются физическим лицам и коды которых в соответствии с Общероссийским </w:t>
      </w:r>
      <w:hyperlink r:id="rId7" w:history="1">
        <w:r w:rsidRPr="006304E9">
          <w:t>классификатором</w:t>
        </w:r>
      </w:hyperlink>
      <w:r w:rsidRPr="006304E9">
        <w:t xml:space="preserve"> видов экономической деятельности и Общероссийским </w:t>
      </w:r>
      <w:hyperlink r:id="rId8" w:history="1">
        <w:r w:rsidRPr="006304E9">
          <w:t>классификатором</w:t>
        </w:r>
      </w:hyperlink>
      <w:r w:rsidRPr="006304E9">
        <w:t xml:space="preserve"> продукции по видам экономической деятельности, которые определены </w:t>
      </w:r>
      <w:hyperlink r:id="rId9" w:history="1">
        <w:r w:rsidRPr="006304E9">
          <w:t>распоряжением</w:t>
        </w:r>
      </w:hyperlink>
      <w:r w:rsidRPr="006304E9">
        <w:t xml:space="preserve"> Правительства Российской Федерации от 24.11.2016 N 2496-р;</w:t>
      </w:r>
      <w:proofErr w:type="gramEnd"/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2) оказание ветеринарных услуг - услуг, оплачиваемых физическими лицами и организациями по перечню услуг, предусмотренному нормативными правовыми актами Российской Федерации, а также Общероссийским </w:t>
      </w:r>
      <w:hyperlink r:id="rId10" w:history="1">
        <w:r w:rsidRPr="006304E9">
          <w:t>классификатором</w:t>
        </w:r>
      </w:hyperlink>
      <w:r w:rsidRPr="006304E9">
        <w:t xml:space="preserve"> видов экономической деятельности;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proofErr w:type="gramStart"/>
      <w:r w:rsidRPr="006304E9">
        <w:t xml:space="preserve">3) оказание услуг по ремонту, техническому обслуживанию и мойке автомототранспортных средств - платных услуг, оказываемых физическим лицам и организациям по перечню услуг, предусмотренному Общероссийским </w:t>
      </w:r>
      <w:hyperlink r:id="rId11" w:history="1">
        <w:r w:rsidRPr="006304E9">
          <w:t>классификатором</w:t>
        </w:r>
      </w:hyperlink>
      <w:r w:rsidRPr="006304E9">
        <w:t xml:space="preserve"> видов экономической деятельности, и платные услуги по проведению технического осмотра автомототранспортных средств на предмет их соответствия обязательным требованиям безопасности в целях допуска к участию в дорожном движении на территории Российской Федерации, а в случаях, предусмотренных международными</w:t>
      </w:r>
      <w:proofErr w:type="gramEnd"/>
      <w:r w:rsidRPr="006304E9">
        <w:t xml:space="preserve"> договорами Российской Федерации, также за ее пределами. </w:t>
      </w:r>
      <w:proofErr w:type="gramStart"/>
      <w:r w:rsidRPr="006304E9">
        <w:t>К данным услугам не относятся услуги по заправке транспортных средств, услуги по гарантийному ремонту и обслуживанию и услуги по хранению автомототранспортных средств на платных стоянках и штрафных стоянках;</w:t>
      </w:r>
      <w:proofErr w:type="gramEnd"/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6) розничная торговля, осуществляемая через магазины и павильоны с площадью торгового зала не более 150 кв. м по каждому объекту организации торговли. Розничная торговля, осуществляемая через магазины и павильоны с площадью торгового зала более 150 кв. м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7)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объекты организации общественного питания с площадью зала </w:t>
      </w:r>
      <w:r w:rsidRPr="006304E9">
        <w:lastRenderedPageBreak/>
        <w:t>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10) распространение наружной рекламы с использованием рекламных конструкций;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11) размещение рекламы с использованием внешних и внутренних поверхностей транспортных средств;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12) оказание услуг по временному размещению и проживанию организациями и предпринимателями, использующими в каждом объекте предоставленных данных услуг общую площадь помещений для временного размещения и проживания не более 500 кв. м;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13)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14) 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center"/>
        <w:outlineLvl w:val="1"/>
      </w:pPr>
      <w:r w:rsidRPr="006304E9">
        <w:t>3. Значения корректирующего коэффициента</w:t>
      </w:r>
    </w:p>
    <w:p w:rsidR="006304E9" w:rsidRPr="006304E9" w:rsidRDefault="006304E9">
      <w:pPr>
        <w:pStyle w:val="ConsPlusNormal"/>
        <w:jc w:val="center"/>
      </w:pPr>
      <w:r w:rsidRPr="006304E9">
        <w:t>базовой доходности К</w:t>
      </w:r>
      <w:proofErr w:type="gramStart"/>
      <w:r w:rsidRPr="006304E9">
        <w:t>2</w:t>
      </w:r>
      <w:proofErr w:type="gramEnd"/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ind w:firstLine="540"/>
        <w:jc w:val="both"/>
      </w:pPr>
      <w:r w:rsidRPr="006304E9">
        <w:t>1. Установить значения корректирующего коэффициента базовой доходности К</w:t>
      </w:r>
      <w:proofErr w:type="gramStart"/>
      <w:r w:rsidRPr="006304E9">
        <w:t>2</w:t>
      </w:r>
      <w:proofErr w:type="gramEnd"/>
      <w:r w:rsidRPr="006304E9">
        <w:t>, учитывающего совокупность особенностей ведения предпринимательской деятельности: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proofErr w:type="gramStart"/>
      <w:r w:rsidRPr="006304E9">
        <w:t>- оказание бытовых услуг, оказания услуг по ремонту, техническому обслуживанию и мойке автомототранспортных средств, оказания ветеринарных услуг, размещение рекламы с использованием внешних и внутренних поверхностей транспортных средств, оказание услуг по временному размещению и проживанию организациями и предприятиями, оказания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платных стоянок (за исключением штрафных</w:t>
      </w:r>
      <w:proofErr w:type="gramEnd"/>
      <w:r w:rsidRPr="006304E9">
        <w:t xml:space="preserve"> </w:t>
      </w:r>
      <w:proofErr w:type="gramStart"/>
      <w:r w:rsidRPr="006304E9">
        <w:t>стоянок), распространения наружной рекламы с использованием рекламных конструкций,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оказание услуг по передаче во временное владение и (или) в пользование земельных участков для размещения</w:t>
      </w:r>
      <w:proofErr w:type="gramEnd"/>
      <w:r w:rsidRPr="006304E9">
        <w:t xml:space="preserve"> объектов стационарной и нестационарной торговой сети, а также объектов организации общественного питания согласно </w:t>
      </w:r>
      <w:hyperlink w:anchor="P79" w:history="1">
        <w:r w:rsidRPr="006304E9">
          <w:t>приложению N 1</w:t>
        </w:r>
      </w:hyperlink>
      <w:r w:rsidRPr="006304E9">
        <w:t>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- розничная торговля, осуществляемая через магазины и павильоны с площадью торгового зала не более 150 кв. м по каждому объекту организации торговли; розничная торговля, осуществляемая через объекты стационарной торговой сети, не имеющей торговых залов, а также объекты нестационарной торговой сети согласно </w:t>
      </w:r>
      <w:hyperlink w:anchor="P215" w:history="1">
        <w:r w:rsidRPr="006304E9">
          <w:t>приложению N 2</w:t>
        </w:r>
      </w:hyperlink>
      <w:r w:rsidRPr="006304E9">
        <w:t>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- оказание услуг общественного питания, осуществляемых через объекты организации общественного питания с площадью зала обслуживания посетителей по каждому объекту организации общественного питания не более 150 кв. м, оказание услуг общественного питания, осуществляемых через объекты организации общественного питания, не имеющие зала </w:t>
      </w:r>
      <w:r w:rsidRPr="006304E9">
        <w:lastRenderedPageBreak/>
        <w:t xml:space="preserve">обслуживания посетителей согласно </w:t>
      </w:r>
      <w:hyperlink w:anchor="P278" w:history="1">
        <w:r w:rsidRPr="006304E9">
          <w:t>приложению N 3</w:t>
        </w:r>
      </w:hyperlink>
      <w:r w:rsidRPr="006304E9">
        <w:t>;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-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услуг, согласно </w:t>
      </w:r>
      <w:hyperlink w:anchor="P338" w:history="1">
        <w:r w:rsidRPr="006304E9">
          <w:t>приложению N 4</w:t>
        </w:r>
      </w:hyperlink>
      <w:r w:rsidRPr="006304E9">
        <w:t>.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right"/>
        <w:outlineLvl w:val="1"/>
      </w:pPr>
      <w:r w:rsidRPr="006304E9">
        <w:t>Приложение N 1</w:t>
      </w:r>
    </w:p>
    <w:p w:rsidR="006304E9" w:rsidRPr="006304E9" w:rsidRDefault="006304E9">
      <w:pPr>
        <w:pStyle w:val="ConsPlusNormal"/>
        <w:jc w:val="right"/>
      </w:pPr>
      <w:r w:rsidRPr="006304E9">
        <w:t>к Положению</w:t>
      </w:r>
    </w:p>
    <w:p w:rsidR="006304E9" w:rsidRPr="006304E9" w:rsidRDefault="006304E9">
      <w:pPr>
        <w:pStyle w:val="ConsPlusNormal"/>
        <w:jc w:val="right"/>
      </w:pPr>
      <w:r w:rsidRPr="006304E9">
        <w:t>"О едином налоге на вмененный доход для отдельных видов</w:t>
      </w:r>
    </w:p>
    <w:p w:rsidR="006304E9" w:rsidRPr="006304E9" w:rsidRDefault="006304E9">
      <w:pPr>
        <w:pStyle w:val="ConsPlusNormal"/>
        <w:jc w:val="right"/>
      </w:pPr>
      <w:r w:rsidRPr="006304E9">
        <w:t>деятельности на территории муниципального образования</w:t>
      </w:r>
    </w:p>
    <w:p w:rsidR="006304E9" w:rsidRPr="006304E9" w:rsidRDefault="006304E9">
      <w:pPr>
        <w:pStyle w:val="ConsPlusNormal"/>
        <w:jc w:val="right"/>
      </w:pPr>
      <w:r w:rsidRPr="006304E9">
        <w:t>"</w:t>
      </w:r>
      <w:proofErr w:type="spellStart"/>
      <w:r w:rsidRPr="006304E9">
        <w:t>Новомалыклинский</w:t>
      </w:r>
      <w:proofErr w:type="spellEnd"/>
      <w:r w:rsidRPr="006304E9">
        <w:t xml:space="preserve"> район"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Title"/>
        <w:jc w:val="center"/>
      </w:pPr>
      <w:bookmarkStart w:id="2" w:name="P79"/>
      <w:bookmarkEnd w:id="2"/>
      <w:r w:rsidRPr="006304E9">
        <w:t xml:space="preserve">КОРРЕКТИРУЮЩИЙ КОЭФФИЦИЕНТ </w:t>
      </w:r>
      <w:proofErr w:type="gramStart"/>
      <w:r w:rsidRPr="006304E9">
        <w:t>БАЗОВОЙ</w:t>
      </w:r>
      <w:proofErr w:type="gramEnd"/>
    </w:p>
    <w:p w:rsidR="006304E9" w:rsidRPr="006304E9" w:rsidRDefault="006304E9">
      <w:pPr>
        <w:pStyle w:val="ConsPlusTitle"/>
        <w:jc w:val="center"/>
      </w:pPr>
      <w:r w:rsidRPr="006304E9">
        <w:t xml:space="preserve">ДОХОДНОСТИ, </w:t>
      </w:r>
      <w:proofErr w:type="gramStart"/>
      <w:r w:rsidRPr="006304E9">
        <w:t>УЧИТЫВАЮЩИЙ</w:t>
      </w:r>
      <w:proofErr w:type="gramEnd"/>
      <w:r w:rsidRPr="006304E9">
        <w:t xml:space="preserve"> СОВОКУПНОСТЬ ОСОБЕННОСТЕЙ ВЕДЕНИЯ</w:t>
      </w:r>
    </w:p>
    <w:p w:rsidR="006304E9" w:rsidRPr="006304E9" w:rsidRDefault="006304E9">
      <w:pPr>
        <w:pStyle w:val="ConsPlusTitle"/>
        <w:jc w:val="center"/>
      </w:pPr>
      <w:r w:rsidRPr="006304E9">
        <w:t>ПРЕДПРИНИМАТЕЛЬСКОЙ ДЕЯТЕЛЬНОСТИ ПО ВИДУ УСЛУГ (К</w:t>
      </w:r>
      <w:proofErr w:type="gramStart"/>
      <w:r w:rsidRPr="006304E9">
        <w:t>2</w:t>
      </w:r>
      <w:proofErr w:type="gramEnd"/>
      <w:r w:rsidRPr="006304E9">
        <w:t>)</w:t>
      </w:r>
    </w:p>
    <w:p w:rsidR="006304E9" w:rsidRPr="006304E9" w:rsidRDefault="006304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3231"/>
        <w:gridCol w:w="1701"/>
        <w:gridCol w:w="1701"/>
        <w:gridCol w:w="1531"/>
      </w:tblGrid>
      <w:tr w:rsidR="006304E9" w:rsidRPr="006304E9"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 xml:space="preserve">N </w:t>
            </w:r>
            <w:proofErr w:type="gramStart"/>
            <w:r w:rsidRPr="006304E9">
              <w:t>п</w:t>
            </w:r>
            <w:proofErr w:type="gramEnd"/>
            <w:r w:rsidRPr="006304E9">
              <w:t>/п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Вид деятельности</w:t>
            </w:r>
          </w:p>
        </w:tc>
        <w:tc>
          <w:tcPr>
            <w:tcW w:w="49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Значение К</w:t>
            </w:r>
            <w:proofErr w:type="gramStart"/>
            <w:r w:rsidRPr="006304E9">
              <w:t>2</w:t>
            </w:r>
            <w:proofErr w:type="gramEnd"/>
          </w:p>
        </w:tc>
      </w:tr>
      <w:tr w:rsidR="006304E9" w:rsidRPr="006304E9"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населенных пунктов численностью более 1000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населенных пунктов численностью менее 1000 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Вне населенных пунктов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Оказание бытовых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Ремонт обуви, изделий из кожи и меха, а также их изготовление по частным заказам, чистка обуви, осуществляемые за вознаграждение или на договорной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Ремонт бытовой радиоэлектронной аппаратуры (телевизоров, видеомагнитофонов и т.п.), компьютеров, оргтехники и периферийного оборудования. Ремонт бытовых электроприборов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Ремонт часов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Ремонт ювелирных изделий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 xml:space="preserve">Ремонт одежды и домашних текстильных изделий, а также их изготовление по частным заказам, осуществляемое за </w:t>
            </w:r>
            <w:r w:rsidRPr="006304E9">
              <w:lastRenderedPageBreak/>
              <w:t>вознаграждение или на договорной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lastRenderedPageBreak/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lastRenderedPageBreak/>
              <w:t>1.6.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Услуги по ремонту мебели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Ремонт фото- и киноаппаратуры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Ремонт спортивного и туристического инвентаря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Ремонт бытовых товаров и предметов личного пользования (в том числе ремонт и изготовление металлических изделий)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1.10.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Деятельность парикмахерских и косметических салонов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Лизинг или аренда (прокат) бытовых товаров и предметов личного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Кин</w:t>
            </w:r>
            <w:proofErr w:type="gramStart"/>
            <w:r w:rsidRPr="006304E9">
              <w:t>о-</w:t>
            </w:r>
            <w:proofErr w:type="gramEnd"/>
            <w:r w:rsidRPr="006304E9">
              <w:t xml:space="preserve"> и фотоуслуги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Деятельность по стирке, чистке и окраске всех видов одежды, прочих текстильных изделий, ковров, ворсовых изделий и изделий из меха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Другие виды бытовых услуг (за исключением услуг ломбардов, услуг по изготовлению мебели и строительству индивидуальных домов)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Распространение наружной рекламы с использованием рекламных конструкций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lastRenderedPageBreak/>
              <w:t>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Оказание ветеринарных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Оказание услуг по временному размещению и проживанию организациями и предприятиями,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</w:tr>
    </w:tbl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right"/>
        <w:outlineLvl w:val="1"/>
      </w:pPr>
      <w:r w:rsidRPr="006304E9">
        <w:t>Приложение N 2</w:t>
      </w:r>
    </w:p>
    <w:p w:rsidR="006304E9" w:rsidRPr="006304E9" w:rsidRDefault="006304E9">
      <w:pPr>
        <w:pStyle w:val="ConsPlusNormal"/>
        <w:jc w:val="right"/>
      </w:pPr>
      <w:r w:rsidRPr="006304E9">
        <w:t>к Положению</w:t>
      </w:r>
    </w:p>
    <w:p w:rsidR="006304E9" w:rsidRPr="006304E9" w:rsidRDefault="006304E9">
      <w:pPr>
        <w:pStyle w:val="ConsPlusNormal"/>
        <w:jc w:val="right"/>
      </w:pPr>
      <w:r w:rsidRPr="006304E9">
        <w:t>"О едином налоге на вмененный доход для отдельных видов</w:t>
      </w:r>
    </w:p>
    <w:p w:rsidR="006304E9" w:rsidRPr="006304E9" w:rsidRDefault="006304E9">
      <w:pPr>
        <w:pStyle w:val="ConsPlusNormal"/>
        <w:jc w:val="right"/>
      </w:pPr>
      <w:r w:rsidRPr="006304E9">
        <w:t>деятельности на территории муниципального образования</w:t>
      </w:r>
    </w:p>
    <w:p w:rsidR="006304E9" w:rsidRPr="006304E9" w:rsidRDefault="006304E9">
      <w:pPr>
        <w:pStyle w:val="ConsPlusNormal"/>
        <w:jc w:val="right"/>
      </w:pPr>
      <w:r w:rsidRPr="006304E9">
        <w:t>"</w:t>
      </w:r>
      <w:proofErr w:type="spellStart"/>
      <w:r w:rsidRPr="006304E9">
        <w:t>Новомалыклинский</w:t>
      </w:r>
      <w:proofErr w:type="spellEnd"/>
      <w:r w:rsidRPr="006304E9">
        <w:t xml:space="preserve"> район"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Title"/>
        <w:jc w:val="center"/>
      </w:pPr>
      <w:bookmarkStart w:id="3" w:name="P215"/>
      <w:bookmarkEnd w:id="3"/>
      <w:r w:rsidRPr="006304E9">
        <w:t>КОРРЕКТИРУЮЩИЙ КОЭФФИЦИЕНТ</w:t>
      </w:r>
    </w:p>
    <w:p w:rsidR="006304E9" w:rsidRPr="006304E9" w:rsidRDefault="006304E9">
      <w:pPr>
        <w:pStyle w:val="ConsPlusTitle"/>
        <w:jc w:val="center"/>
      </w:pPr>
      <w:r w:rsidRPr="006304E9">
        <w:t>БАЗОВОЙ ДОХОДНОСТИ ДЛЯ РОЗНИЧНОЙ ТОРГОВЛИ,</w:t>
      </w:r>
    </w:p>
    <w:p w:rsidR="006304E9" w:rsidRPr="006304E9" w:rsidRDefault="006304E9">
      <w:pPr>
        <w:pStyle w:val="ConsPlusTitle"/>
        <w:jc w:val="center"/>
      </w:pPr>
      <w:proofErr w:type="gramStart"/>
      <w:r w:rsidRPr="006304E9">
        <w:t>ОСУЩЕСТВЛЯЕМОЙ ЧЕРЕЗ МАГАЗИНЫ И ПАВИЛЬОНЫ С ПЛОЩАДЬЮ</w:t>
      </w:r>
      <w:proofErr w:type="gramEnd"/>
    </w:p>
    <w:p w:rsidR="006304E9" w:rsidRPr="006304E9" w:rsidRDefault="006304E9">
      <w:pPr>
        <w:pStyle w:val="ConsPlusTitle"/>
        <w:jc w:val="center"/>
      </w:pPr>
      <w:r w:rsidRPr="006304E9">
        <w:t>ТОРГОВОГО ЗАЛА НЕ БОЛЕЕ 150 КВ. М ПО КАЖДОМУ ОБЪЕКТУ</w:t>
      </w:r>
    </w:p>
    <w:p w:rsidR="006304E9" w:rsidRPr="006304E9" w:rsidRDefault="006304E9">
      <w:pPr>
        <w:pStyle w:val="ConsPlusTitle"/>
        <w:jc w:val="center"/>
      </w:pPr>
      <w:r w:rsidRPr="006304E9">
        <w:t>ОРГАНИЗАЦИИ ТОРГОВЛИ И ДРУГИЕ ОБЪЕКТЫ РОЗНИЧНОЙ ТОРГОВЛИ,</w:t>
      </w:r>
    </w:p>
    <w:p w:rsidR="006304E9" w:rsidRPr="006304E9" w:rsidRDefault="006304E9">
      <w:pPr>
        <w:pStyle w:val="ConsPlusTitle"/>
        <w:jc w:val="center"/>
      </w:pPr>
      <w:proofErr w:type="gramStart"/>
      <w:r w:rsidRPr="006304E9">
        <w:lastRenderedPageBreak/>
        <w:t>ОСУЩЕСТВЛЯЕМЫЕ ЧЕРЕЗ ОБЪЕКТЫ СТАЦИОНАРНОЙ ТОРГОВОЙ СЕТИ,</w:t>
      </w:r>
      <w:proofErr w:type="gramEnd"/>
    </w:p>
    <w:p w:rsidR="006304E9" w:rsidRPr="006304E9" w:rsidRDefault="006304E9">
      <w:pPr>
        <w:pStyle w:val="ConsPlusTitle"/>
        <w:jc w:val="center"/>
      </w:pPr>
      <w:r w:rsidRPr="006304E9">
        <w:t xml:space="preserve">НЕ </w:t>
      </w:r>
      <w:proofErr w:type="gramStart"/>
      <w:r w:rsidRPr="006304E9">
        <w:t>ИМЕЮЩЕЙ</w:t>
      </w:r>
      <w:proofErr w:type="gramEnd"/>
      <w:r w:rsidRPr="006304E9">
        <w:t xml:space="preserve"> ТОРГОВЫХ ЗАЛОВ, А ТАКЖЕ ОБЪЕКТЫ НЕСТАЦИОНАРНОЙ</w:t>
      </w:r>
    </w:p>
    <w:p w:rsidR="006304E9" w:rsidRPr="006304E9" w:rsidRDefault="006304E9">
      <w:pPr>
        <w:pStyle w:val="ConsPlusTitle"/>
        <w:jc w:val="center"/>
      </w:pPr>
      <w:r w:rsidRPr="006304E9">
        <w:t>ТОРГОВОЙ СЕТИ (К</w:t>
      </w:r>
      <w:proofErr w:type="gramStart"/>
      <w:r w:rsidRPr="006304E9">
        <w:t>2</w:t>
      </w:r>
      <w:proofErr w:type="gramEnd"/>
      <w:r w:rsidRPr="006304E9">
        <w:t>)</w:t>
      </w:r>
    </w:p>
    <w:p w:rsidR="006304E9" w:rsidRPr="006304E9" w:rsidRDefault="006304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3231"/>
        <w:gridCol w:w="1701"/>
        <w:gridCol w:w="1701"/>
        <w:gridCol w:w="1531"/>
      </w:tblGrid>
      <w:tr w:rsidR="006304E9" w:rsidRPr="006304E9"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 xml:space="preserve">N </w:t>
            </w:r>
            <w:proofErr w:type="gramStart"/>
            <w:r w:rsidRPr="006304E9">
              <w:t>п</w:t>
            </w:r>
            <w:proofErr w:type="gramEnd"/>
            <w:r w:rsidRPr="006304E9">
              <w:t>/п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Вид деятельности</w:t>
            </w:r>
          </w:p>
        </w:tc>
        <w:tc>
          <w:tcPr>
            <w:tcW w:w="49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  <w:r w:rsidRPr="006304E9">
              <w:t>Значение К</w:t>
            </w:r>
            <w:proofErr w:type="gramStart"/>
            <w:r w:rsidRPr="006304E9">
              <w:t>2</w:t>
            </w:r>
            <w:proofErr w:type="gramEnd"/>
          </w:p>
        </w:tc>
      </w:tr>
      <w:tr w:rsidR="006304E9" w:rsidRPr="006304E9"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населенных пунктов численностью более 1000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населенных пунктов численностью менее 1000 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Вне населенных пунктов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bookmarkStart w:id="4" w:name="P230"/>
            <w:bookmarkEnd w:id="4"/>
            <w:r w:rsidRPr="006304E9">
              <w:t>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Торговля подакцизными видами товаров, антиквариатом, ювелирными изделиями, изделиями из драгметаллов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0,6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bookmarkStart w:id="5" w:name="P235"/>
            <w:bookmarkEnd w:id="5"/>
            <w:r w:rsidRPr="006304E9">
              <w:t>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proofErr w:type="gramStart"/>
            <w:r w:rsidRPr="006304E9">
              <w:t>Торговля запчастями к автомобилям, изделиями из кожи и меха, компьютерами, телефонными аппаратами, периферийными устройствами, комплектующими, оргтехникой, коврами, бытовой техникой, мебелью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bookmarkStart w:id="6" w:name="P240"/>
            <w:bookmarkEnd w:id="6"/>
            <w:r w:rsidRPr="006304E9">
              <w:t>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Изделия народных художественных промыслов, детские товары, полиграфическая продукция, кроме рекламных и эротических изданий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bookmarkStart w:id="7" w:name="P245"/>
            <w:bookmarkEnd w:id="7"/>
            <w:r w:rsidRPr="006304E9">
              <w:t>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Хлеб и хлебобулочные изделия, крупы, молоко и молокопродукты, соль, спички, саженцы, семена, удобрения и агрохимические препараты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bookmarkStart w:id="8" w:name="P250"/>
            <w:bookmarkEnd w:id="8"/>
            <w:r w:rsidRPr="006304E9">
              <w:t>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Иные товары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0,35</w:t>
            </w:r>
          </w:p>
        </w:tc>
      </w:tr>
    </w:tbl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ind w:firstLine="540"/>
        <w:jc w:val="both"/>
      </w:pPr>
      <w:r w:rsidRPr="006304E9">
        <w:t>Примечания: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1. Если по одной из групп товаров (за исключением </w:t>
      </w:r>
      <w:hyperlink w:anchor="P250" w:history="1">
        <w:r w:rsidRPr="006304E9">
          <w:t>пункта 5</w:t>
        </w:r>
      </w:hyperlink>
      <w:r w:rsidRPr="006304E9">
        <w:t>) удельный вес выручки составляет более 25 % в общем объеме товарооборота, соответствующий коэффициент применяется ко всем товарам.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2. Если ни по одной из групп товаров, перечисленных в </w:t>
      </w:r>
      <w:hyperlink w:anchor="P230" w:history="1">
        <w:r w:rsidRPr="006304E9">
          <w:t>пунктах 1</w:t>
        </w:r>
      </w:hyperlink>
      <w:r w:rsidRPr="006304E9">
        <w:t xml:space="preserve"> - </w:t>
      </w:r>
      <w:hyperlink w:anchor="P245" w:history="1">
        <w:r w:rsidRPr="006304E9">
          <w:t>4</w:t>
        </w:r>
      </w:hyperlink>
      <w:r w:rsidRPr="006304E9">
        <w:t xml:space="preserve">, удельный вес выручки не превышает 25 %, применяются коэффициенты, указанные в </w:t>
      </w:r>
      <w:hyperlink w:anchor="P250" w:history="1">
        <w:r w:rsidRPr="006304E9">
          <w:t>пункте 5</w:t>
        </w:r>
      </w:hyperlink>
      <w:r w:rsidRPr="006304E9">
        <w:t>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3. В случае</w:t>
      </w:r>
      <w:proofErr w:type="gramStart"/>
      <w:r w:rsidRPr="006304E9">
        <w:t>,</w:t>
      </w:r>
      <w:proofErr w:type="gramEnd"/>
      <w:r w:rsidRPr="006304E9">
        <w:t xml:space="preserve"> если несколько групп товаров подпадают под разные коэффициенты, указанные в настоящем приложении и отвечающие условиям </w:t>
      </w:r>
      <w:hyperlink w:anchor="P230" w:history="1">
        <w:r w:rsidRPr="006304E9">
          <w:t>пунктов 1</w:t>
        </w:r>
      </w:hyperlink>
      <w:r w:rsidRPr="006304E9">
        <w:t xml:space="preserve"> и </w:t>
      </w:r>
      <w:hyperlink w:anchor="P235" w:history="1">
        <w:r w:rsidRPr="006304E9">
          <w:t>2</w:t>
        </w:r>
      </w:hyperlink>
      <w:r w:rsidRPr="006304E9">
        <w:t xml:space="preserve"> настоящего примечания одновременно, исчисляется средневзвешенный коэффициент по формуле: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ind w:firstLine="540"/>
        <w:jc w:val="both"/>
      </w:pPr>
      <w:r w:rsidRPr="006304E9">
        <w:t>К</w:t>
      </w:r>
      <w:proofErr w:type="gramStart"/>
      <w:r w:rsidRPr="006304E9">
        <w:t>2</w:t>
      </w:r>
      <w:proofErr w:type="gramEnd"/>
      <w:r w:rsidRPr="006304E9">
        <w:t xml:space="preserve"> = (N1 x К2 + N2 x К2 + N3 x К2 + N4 x К2 + N5 x К2) / 100 %,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ind w:firstLine="540"/>
        <w:jc w:val="both"/>
      </w:pPr>
      <w:r w:rsidRPr="006304E9">
        <w:t>Где N1, N2, N3, N4, N5 - удельный вес товара в общем объеме выручки в процентах.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4. Под изделиями народных художественных промыслов понимаются изделия, признанные таковыми в порядке, предусмотренном законодательством Российской Федерации.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 xml:space="preserve">5. В </w:t>
      </w:r>
      <w:hyperlink w:anchor="P240" w:history="1">
        <w:r w:rsidRPr="006304E9">
          <w:t>пункте 3</w:t>
        </w:r>
      </w:hyperlink>
      <w:r w:rsidRPr="006304E9">
        <w:t xml:space="preserve"> учитываются только детские товары, отнесенные к таковым в соответствии с законодательством Российской Федерации.</w:t>
      </w:r>
    </w:p>
    <w:p w:rsidR="006304E9" w:rsidRPr="006304E9" w:rsidRDefault="006304E9">
      <w:pPr>
        <w:pStyle w:val="ConsPlusNormal"/>
        <w:spacing w:before="220"/>
        <w:ind w:firstLine="540"/>
        <w:jc w:val="both"/>
      </w:pPr>
      <w:r w:rsidRPr="006304E9">
        <w:t>6. При осуществлении таких видов деятельности как разъездная и разносная торговля на территории нескольких сел, для расчета принимается корректирующий коэффициент К</w:t>
      </w:r>
      <w:proofErr w:type="gramStart"/>
      <w:r w:rsidRPr="006304E9">
        <w:t>2</w:t>
      </w:r>
      <w:proofErr w:type="gramEnd"/>
      <w:r w:rsidRPr="006304E9">
        <w:t xml:space="preserve"> для населенных пунктов численностью более 1000 человек.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right"/>
        <w:outlineLvl w:val="1"/>
      </w:pPr>
      <w:r w:rsidRPr="006304E9">
        <w:t>Приложение N 3</w:t>
      </w:r>
    </w:p>
    <w:p w:rsidR="006304E9" w:rsidRPr="006304E9" w:rsidRDefault="006304E9">
      <w:pPr>
        <w:pStyle w:val="ConsPlusNormal"/>
        <w:jc w:val="right"/>
      </w:pPr>
      <w:r w:rsidRPr="006304E9">
        <w:t>к Положению</w:t>
      </w:r>
    </w:p>
    <w:p w:rsidR="006304E9" w:rsidRPr="006304E9" w:rsidRDefault="006304E9">
      <w:pPr>
        <w:pStyle w:val="ConsPlusNormal"/>
        <w:jc w:val="right"/>
      </w:pPr>
      <w:r w:rsidRPr="006304E9">
        <w:t>"О едином налоге на вмененный доход для отдельных видов</w:t>
      </w:r>
    </w:p>
    <w:p w:rsidR="006304E9" w:rsidRPr="006304E9" w:rsidRDefault="006304E9">
      <w:pPr>
        <w:pStyle w:val="ConsPlusNormal"/>
        <w:jc w:val="right"/>
      </w:pPr>
      <w:r w:rsidRPr="006304E9">
        <w:t>деятельности на территории муниципального образования</w:t>
      </w:r>
    </w:p>
    <w:p w:rsidR="006304E9" w:rsidRPr="006304E9" w:rsidRDefault="006304E9">
      <w:pPr>
        <w:pStyle w:val="ConsPlusNormal"/>
        <w:jc w:val="right"/>
      </w:pPr>
      <w:r w:rsidRPr="006304E9">
        <w:t>"</w:t>
      </w:r>
      <w:proofErr w:type="spellStart"/>
      <w:r w:rsidRPr="006304E9">
        <w:t>Новомалыклинский</w:t>
      </w:r>
      <w:proofErr w:type="spellEnd"/>
      <w:r w:rsidRPr="006304E9">
        <w:t xml:space="preserve"> район"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Title"/>
        <w:jc w:val="center"/>
      </w:pPr>
      <w:bookmarkStart w:id="9" w:name="P278"/>
      <w:bookmarkEnd w:id="9"/>
      <w:r w:rsidRPr="006304E9">
        <w:t>КОРРЕКТИРУЮЩИЙ КОЭФФИЦИЕНТ БАЗОВОЙ ДОХОДНОСТИ,</w:t>
      </w:r>
    </w:p>
    <w:p w:rsidR="006304E9" w:rsidRPr="006304E9" w:rsidRDefault="006304E9">
      <w:pPr>
        <w:pStyle w:val="ConsPlusTitle"/>
        <w:jc w:val="center"/>
      </w:pPr>
      <w:r w:rsidRPr="006304E9">
        <w:t>УЧИТЫВАЮЩИЙ ТИП ПРЕДПРИЯТИЙ ОБЩЕСТВЕННОГО ПИТАНИЯ (К</w:t>
      </w:r>
      <w:proofErr w:type="gramStart"/>
      <w:r w:rsidRPr="006304E9">
        <w:t>2</w:t>
      </w:r>
      <w:proofErr w:type="gramEnd"/>
      <w:r w:rsidRPr="006304E9">
        <w:t>)</w:t>
      </w:r>
    </w:p>
    <w:p w:rsidR="006304E9" w:rsidRPr="006304E9" w:rsidRDefault="006304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3231"/>
        <w:gridCol w:w="1701"/>
        <w:gridCol w:w="1701"/>
        <w:gridCol w:w="1531"/>
      </w:tblGrid>
      <w:tr w:rsidR="006304E9" w:rsidRPr="006304E9"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 xml:space="preserve">N </w:t>
            </w:r>
            <w:proofErr w:type="gramStart"/>
            <w:r w:rsidRPr="006304E9">
              <w:t>п</w:t>
            </w:r>
            <w:proofErr w:type="gramEnd"/>
            <w:r w:rsidRPr="006304E9">
              <w:t>/п</w:t>
            </w: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Тип предприятия</w:t>
            </w:r>
          </w:p>
        </w:tc>
        <w:tc>
          <w:tcPr>
            <w:tcW w:w="49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Значение К</w:t>
            </w:r>
            <w:proofErr w:type="gramStart"/>
            <w:r w:rsidRPr="006304E9">
              <w:t>2</w:t>
            </w:r>
            <w:proofErr w:type="gramEnd"/>
          </w:p>
        </w:tc>
      </w:tr>
      <w:tr w:rsidR="006304E9" w:rsidRPr="006304E9"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населенных пунктов численностью более 1000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населенных пунктов численностью менее 1000 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Вне населенных пунктов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Объекты организации общественного питания, имеющие зал обслуживания посетителей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Ресторан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0,35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Бар, кафе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0,165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0,33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Закусочная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0,23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Кафе, не осуществляющее продажу подакцизными товарами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 xml:space="preserve">Столовые общественного питания, за исключением установленных </w:t>
            </w:r>
            <w:hyperlink r:id="rId12" w:history="1">
              <w:r w:rsidRPr="006304E9">
                <w:t>п.п. 4 п. 2.2 ст. 346.26</w:t>
              </w:r>
            </w:hyperlink>
            <w:r w:rsidRPr="006304E9">
              <w:t xml:space="preserve"> НК РФ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Прочие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lastRenderedPageBreak/>
              <w:t>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both"/>
            </w:pPr>
            <w:r w:rsidRPr="006304E9">
              <w:t>Объекты организации общественного питания, не имеющие зала обслуживания посетителей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</w:tbl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right"/>
        <w:outlineLvl w:val="1"/>
      </w:pPr>
      <w:r w:rsidRPr="006304E9">
        <w:t>Приложение N 4</w:t>
      </w:r>
    </w:p>
    <w:p w:rsidR="006304E9" w:rsidRPr="006304E9" w:rsidRDefault="006304E9">
      <w:pPr>
        <w:pStyle w:val="ConsPlusNormal"/>
        <w:jc w:val="right"/>
      </w:pPr>
      <w:r w:rsidRPr="006304E9">
        <w:t>к Положению</w:t>
      </w:r>
    </w:p>
    <w:p w:rsidR="006304E9" w:rsidRPr="006304E9" w:rsidRDefault="006304E9">
      <w:pPr>
        <w:pStyle w:val="ConsPlusNormal"/>
        <w:jc w:val="right"/>
      </w:pPr>
      <w:r w:rsidRPr="006304E9">
        <w:t>"О едином налоге на вмененный доход для отдельных видов</w:t>
      </w:r>
    </w:p>
    <w:p w:rsidR="006304E9" w:rsidRPr="006304E9" w:rsidRDefault="006304E9">
      <w:pPr>
        <w:pStyle w:val="ConsPlusNormal"/>
        <w:jc w:val="right"/>
      </w:pPr>
      <w:r w:rsidRPr="006304E9">
        <w:t>деятельности на территории муниципального образования</w:t>
      </w:r>
    </w:p>
    <w:p w:rsidR="006304E9" w:rsidRPr="006304E9" w:rsidRDefault="006304E9">
      <w:pPr>
        <w:pStyle w:val="ConsPlusNormal"/>
        <w:jc w:val="right"/>
      </w:pPr>
      <w:r w:rsidRPr="006304E9">
        <w:t>"</w:t>
      </w:r>
      <w:proofErr w:type="spellStart"/>
      <w:r w:rsidRPr="006304E9">
        <w:t>Новомалыклинский</w:t>
      </w:r>
      <w:proofErr w:type="spellEnd"/>
      <w:r w:rsidRPr="006304E9">
        <w:t xml:space="preserve"> район"</w:t>
      </w: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Title"/>
        <w:jc w:val="center"/>
      </w:pPr>
      <w:bookmarkStart w:id="10" w:name="P338"/>
      <w:bookmarkEnd w:id="10"/>
      <w:r w:rsidRPr="006304E9">
        <w:t>КОРРЕКТИРУЮЩИЙ КОЭФФИЦИЕНТ БАЗОВОЙ ДОХОДНОСТИ</w:t>
      </w:r>
    </w:p>
    <w:p w:rsidR="006304E9" w:rsidRPr="006304E9" w:rsidRDefault="006304E9">
      <w:pPr>
        <w:pStyle w:val="ConsPlusTitle"/>
        <w:jc w:val="center"/>
      </w:pPr>
      <w:r w:rsidRPr="006304E9">
        <w:t>ДЛЯ ОКАЗАНИЯ АВТОТРАНСПОРТНЫХ УСЛУГ ПО ПЕРЕВОЗКЕ ПАССАЖИРОВ</w:t>
      </w:r>
    </w:p>
    <w:p w:rsidR="006304E9" w:rsidRPr="006304E9" w:rsidRDefault="006304E9">
      <w:pPr>
        <w:pStyle w:val="ConsPlusTitle"/>
        <w:jc w:val="center"/>
      </w:pPr>
      <w:r w:rsidRPr="006304E9">
        <w:t>И ГРУЗОВ, ОСУЩЕСТВЛЯЕМЫХ ОРГАНИЗАЦИЯМИ И ИНДИВИДУАЛЬНЫМИ</w:t>
      </w:r>
    </w:p>
    <w:p w:rsidR="006304E9" w:rsidRPr="006304E9" w:rsidRDefault="006304E9">
      <w:pPr>
        <w:pStyle w:val="ConsPlusTitle"/>
        <w:jc w:val="center"/>
      </w:pPr>
      <w:r w:rsidRPr="006304E9">
        <w:t>ПРЕДПРИНИМАТЕЛЯМИ, ИМЕЮЩИМИ НА ПРАВЕ СОБСТВЕННОСТИ ИЛИ ИНОМ</w:t>
      </w:r>
    </w:p>
    <w:p w:rsidR="006304E9" w:rsidRPr="006304E9" w:rsidRDefault="006304E9">
      <w:pPr>
        <w:pStyle w:val="ConsPlusTitle"/>
        <w:jc w:val="center"/>
      </w:pPr>
      <w:proofErr w:type="gramStart"/>
      <w:r w:rsidRPr="006304E9">
        <w:t>ПРАВЕ</w:t>
      </w:r>
      <w:proofErr w:type="gramEnd"/>
      <w:r w:rsidRPr="006304E9">
        <w:t xml:space="preserve"> (ПОЛЬЗОВАНИЯ, ВЛАДЕНИЯ И (ИЛИ) РАСПОРЯЖЕНИЯ) НЕ БОЛЕЕ</w:t>
      </w:r>
    </w:p>
    <w:p w:rsidR="006304E9" w:rsidRPr="006304E9" w:rsidRDefault="006304E9">
      <w:pPr>
        <w:pStyle w:val="ConsPlusTitle"/>
        <w:jc w:val="center"/>
      </w:pPr>
      <w:r w:rsidRPr="006304E9">
        <w:t>20 ТРАНСПОРТНЫХ СРЕДСТВ, ПРЕДНАЗНАЧЕННЫХ ДЛЯ ОКАЗАНИЯ</w:t>
      </w:r>
    </w:p>
    <w:p w:rsidR="006304E9" w:rsidRPr="006304E9" w:rsidRDefault="006304E9">
      <w:pPr>
        <w:pStyle w:val="ConsPlusTitle"/>
        <w:jc w:val="center"/>
      </w:pPr>
      <w:r w:rsidRPr="006304E9">
        <w:t>ТАКИХ УСЛУГ (К</w:t>
      </w:r>
      <w:proofErr w:type="gramStart"/>
      <w:r w:rsidRPr="006304E9">
        <w:t>2</w:t>
      </w:r>
      <w:proofErr w:type="gramEnd"/>
      <w:r w:rsidRPr="006304E9">
        <w:t>)</w:t>
      </w:r>
    </w:p>
    <w:p w:rsidR="006304E9" w:rsidRPr="006304E9" w:rsidRDefault="006304E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4309"/>
        <w:gridCol w:w="1928"/>
        <w:gridCol w:w="1928"/>
      </w:tblGrid>
      <w:tr w:rsidR="006304E9" w:rsidRPr="006304E9"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 xml:space="preserve">N </w:t>
            </w:r>
            <w:proofErr w:type="gramStart"/>
            <w:r w:rsidRPr="006304E9">
              <w:t>п</w:t>
            </w:r>
            <w:proofErr w:type="gramEnd"/>
            <w:r w:rsidRPr="006304E9">
              <w:t>/п</w:t>
            </w:r>
          </w:p>
        </w:tc>
        <w:tc>
          <w:tcPr>
            <w:tcW w:w="4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Тип предприятия</w:t>
            </w:r>
          </w:p>
        </w:tc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Значение К</w:t>
            </w:r>
            <w:proofErr w:type="gramStart"/>
            <w:r w:rsidRPr="006304E9">
              <w:t>2</w:t>
            </w:r>
            <w:proofErr w:type="gramEnd"/>
          </w:p>
        </w:tc>
      </w:tr>
      <w:tr w:rsidR="006304E9" w:rsidRPr="006304E9"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внутрирайонных перевозок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Для междугородних перевозок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По перевозке пассажиров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Транспортным средством, имеющим до 15 посадочных мест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0,6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1.2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Транспортным средством, имеющим 16 и более посадочных мест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По перевозке грузов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</w:pP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2.1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При грузоподъемности до 3,5 т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0,2</w:t>
            </w:r>
          </w:p>
        </w:tc>
      </w:tr>
      <w:tr w:rsidR="006304E9" w:rsidRPr="006304E9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2.2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304E9" w:rsidRPr="006304E9" w:rsidRDefault="006304E9">
            <w:pPr>
              <w:pStyle w:val="ConsPlusNormal"/>
            </w:pPr>
            <w:r w:rsidRPr="006304E9">
              <w:t>При грузоподъемности свыше 3,5 т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E9" w:rsidRPr="006304E9" w:rsidRDefault="006304E9">
            <w:pPr>
              <w:pStyle w:val="ConsPlusNormal"/>
              <w:jc w:val="center"/>
            </w:pPr>
            <w:r w:rsidRPr="006304E9">
              <w:t>0,3</w:t>
            </w:r>
          </w:p>
        </w:tc>
      </w:tr>
    </w:tbl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jc w:val="both"/>
      </w:pPr>
    </w:p>
    <w:p w:rsidR="006304E9" w:rsidRPr="006304E9" w:rsidRDefault="006304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365B" w:rsidRPr="006304E9" w:rsidRDefault="0046365B"/>
    <w:sectPr w:rsidR="0046365B" w:rsidRPr="006304E9" w:rsidSect="00B3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4E9"/>
    <w:rsid w:val="0046365B"/>
    <w:rsid w:val="006304E9"/>
    <w:rsid w:val="0064007E"/>
    <w:rsid w:val="00EA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0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0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0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0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CB7066740417A4BF05863FEA9309439A3242EBD3823212203056DE4EF8eE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CB7066740417A4BF05863FEA9309439A3243E2D2813212203056DE4EF8eEF" TargetMode="External"/><Relationship Id="rId12" Type="http://schemas.openxmlformats.org/officeDocument/2006/relationships/hyperlink" Target="consultantplus://offline/ref=62CB7066740417A4BF05863FEA9309439A3B4EEDD5863212203056DE4E8E59F3189EDBD22C23FCe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CB7066740417A4BF05863FEA9309439A3B4EEDD5863212203056DE4E8E59F3189EDBD72C26C4F4eBF" TargetMode="External"/><Relationship Id="rId11" Type="http://schemas.openxmlformats.org/officeDocument/2006/relationships/hyperlink" Target="consultantplus://offline/ref=62CB7066740417A4BF05863FEA9309439A3243E2D2813212203056DE4EF8eEF" TargetMode="External"/><Relationship Id="rId5" Type="http://schemas.openxmlformats.org/officeDocument/2006/relationships/hyperlink" Target="consultantplus://offline/ref=62CB7066740417A4BF059832FCFF554A903119E6D18131467D6F0D83198753A4F5eFF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62CB7066740417A4BF05863FEA9309439A3243E2D2813212203056DE4EF8eEF" TargetMode="External"/><Relationship Id="rId4" Type="http://schemas.openxmlformats.org/officeDocument/2006/relationships/hyperlink" Target="consultantplus://offline/ref=62CB7066740417A4BF05863FEA9309439A3B4EEDD5863212203056DE4E8E59F3189EDBD72D26C54DF8e7F" TargetMode="External"/><Relationship Id="rId9" Type="http://schemas.openxmlformats.org/officeDocument/2006/relationships/hyperlink" Target="consultantplus://offline/ref=62CB7066740417A4BF05863FEA9309439A3A40ECD1803212203056DE4EF8e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2682</Words>
  <Characters>15291</Characters>
  <Application>Microsoft Office Word</Application>
  <DocSecurity>0</DocSecurity>
  <Lines>127</Lines>
  <Paragraphs>35</Paragraphs>
  <ScaleCrop>false</ScaleCrop>
  <Company/>
  <LinksUpToDate>false</LinksUpToDate>
  <CharactersWithSpaces>17938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Пискунова Наиля Фатыховна</dc:creator>
  <cp:lastModifiedBy>User</cp:lastModifiedBy>
  <cp:revision>2</cp:revision>
  <dcterms:created xsi:type="dcterms:W3CDTF">2018-01-30T05:30:00Z</dcterms:created>
  <dcterms:modified xsi:type="dcterms:W3CDTF">2018-01-30T10:01:00Z</dcterms:modified>
</cp:coreProperties>
</file>