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5778" w:tblpY="1"/>
        <w:tblOverlap w:val="never"/>
        <w:tblW w:w="4386" w:type="dxa"/>
        <w:tblLayout w:type="fixed"/>
        <w:tblLook w:val="01E0"/>
      </w:tblPr>
      <w:tblGrid>
        <w:gridCol w:w="2072"/>
        <w:gridCol w:w="2314"/>
      </w:tblGrid>
      <w:tr w:rsidR="00A15030" w:rsidRPr="007A71BC" w:rsidTr="00A15030">
        <w:trPr>
          <w:trHeight w:val="217"/>
        </w:trPr>
        <w:tc>
          <w:tcPr>
            <w:tcW w:w="4386" w:type="dxa"/>
            <w:gridSpan w:val="2"/>
          </w:tcPr>
          <w:p w:rsidR="00A15030" w:rsidRPr="007A71BC" w:rsidRDefault="00A15030" w:rsidP="00A1503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A15030" w:rsidRPr="007A71BC" w:rsidTr="00A15030">
        <w:trPr>
          <w:trHeight w:val="650"/>
        </w:trPr>
        <w:tc>
          <w:tcPr>
            <w:tcW w:w="4386" w:type="dxa"/>
            <w:gridSpan w:val="2"/>
          </w:tcPr>
          <w:p w:rsidR="00A15030" w:rsidRPr="007A71BC" w:rsidRDefault="00A15030" w:rsidP="00A1503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A15030" w:rsidRPr="007A71BC" w:rsidTr="00A15030">
        <w:trPr>
          <w:trHeight w:val="165"/>
        </w:trPr>
        <w:tc>
          <w:tcPr>
            <w:tcW w:w="2072" w:type="dxa"/>
            <w:tcBorders>
              <w:bottom w:val="single" w:sz="4" w:space="0" w:color="auto"/>
            </w:tcBorders>
          </w:tcPr>
          <w:p w:rsidR="00A15030" w:rsidRPr="007A71BC" w:rsidRDefault="00A15030" w:rsidP="00A15030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14" w:type="dxa"/>
            <w:vAlign w:val="bottom"/>
          </w:tcPr>
          <w:p w:rsidR="00A15030" w:rsidRPr="007A71BC" w:rsidRDefault="00A15030" w:rsidP="00A15030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И.В. Мюрк</w:t>
            </w:r>
          </w:p>
        </w:tc>
      </w:tr>
      <w:tr w:rsidR="00A15030" w:rsidRPr="007A71BC" w:rsidTr="00A15030">
        <w:trPr>
          <w:trHeight w:val="139"/>
        </w:trPr>
        <w:tc>
          <w:tcPr>
            <w:tcW w:w="2072" w:type="dxa"/>
            <w:tcBorders>
              <w:top w:val="single" w:sz="4" w:space="0" w:color="auto"/>
            </w:tcBorders>
          </w:tcPr>
          <w:p w:rsidR="00A15030" w:rsidRPr="007A71BC" w:rsidRDefault="00A15030" w:rsidP="00A15030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14" w:type="dxa"/>
            <w:vAlign w:val="bottom"/>
          </w:tcPr>
          <w:p w:rsidR="00A15030" w:rsidRPr="007A71BC" w:rsidRDefault="00A15030" w:rsidP="00A15030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A15030" w:rsidRPr="007A71BC" w:rsidTr="00A15030">
        <w:trPr>
          <w:trHeight w:val="327"/>
        </w:trPr>
        <w:tc>
          <w:tcPr>
            <w:tcW w:w="4386" w:type="dxa"/>
            <w:gridSpan w:val="2"/>
          </w:tcPr>
          <w:p w:rsidR="00A15030" w:rsidRPr="007A71BC" w:rsidRDefault="00A15030" w:rsidP="00A15030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>
              <w:rPr>
                <w:rFonts w:cs="Times New Roman"/>
                <w:sz w:val="26"/>
                <w:szCs w:val="26"/>
                <w:lang w:val="en-US"/>
              </w:rPr>
              <w:t>1</w:t>
            </w:r>
            <w:r>
              <w:rPr>
                <w:rFonts w:cs="Times New Roman"/>
                <w:sz w:val="26"/>
                <w:szCs w:val="26"/>
              </w:rPr>
              <w:t>8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  <w:tr w:rsidR="009129AC" w:rsidRPr="007A71BC" w:rsidTr="00A15030">
        <w:trPr>
          <w:trHeight w:val="217"/>
        </w:trPr>
        <w:tc>
          <w:tcPr>
            <w:tcW w:w="4386" w:type="dxa"/>
            <w:gridSpan w:val="2"/>
          </w:tcPr>
          <w:p w:rsidR="009129AC" w:rsidRPr="007A71BC" w:rsidRDefault="009129AC" w:rsidP="00A1503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A15030">
        <w:trPr>
          <w:trHeight w:val="217"/>
        </w:trPr>
        <w:tc>
          <w:tcPr>
            <w:tcW w:w="4386" w:type="dxa"/>
            <w:gridSpan w:val="2"/>
          </w:tcPr>
          <w:p w:rsidR="009129AC" w:rsidRPr="007A71BC" w:rsidRDefault="009129AC" w:rsidP="00A1503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A15030">
        <w:trPr>
          <w:trHeight w:val="139"/>
        </w:trPr>
        <w:tc>
          <w:tcPr>
            <w:tcW w:w="2072" w:type="dxa"/>
          </w:tcPr>
          <w:p w:rsidR="009129AC" w:rsidRPr="007A71BC" w:rsidRDefault="009129AC" w:rsidP="00A15030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14" w:type="dxa"/>
            <w:vAlign w:val="bottom"/>
          </w:tcPr>
          <w:p w:rsidR="009129AC" w:rsidRPr="007A71BC" w:rsidRDefault="009129AC" w:rsidP="00A15030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A15030">
        <w:trPr>
          <w:trHeight w:val="58"/>
        </w:trPr>
        <w:tc>
          <w:tcPr>
            <w:tcW w:w="4386" w:type="dxa"/>
            <w:gridSpan w:val="2"/>
          </w:tcPr>
          <w:p w:rsidR="009129AC" w:rsidRPr="007A71BC" w:rsidRDefault="009129AC" w:rsidP="00A15030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A70AE2" w:rsidRDefault="00A15030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br w:type="textWrapping" w:clear="all"/>
      </w:r>
      <w:r w:rsidR="009129AC"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7926BF" w:rsidRDefault="007926BF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DC270C" w:rsidRDefault="00D40D8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C45772">
        <w:rPr>
          <w:rFonts w:cs="Times New Roman"/>
          <w:b/>
          <w:sz w:val="26"/>
          <w:szCs w:val="26"/>
        </w:rPr>
        <w:t>урегулирования задолженности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7926BF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D40D84">
        <w:rPr>
          <w:rFonts w:ascii="Times New Roman" w:hAnsi="Times New Roman" w:cs="Times New Roman"/>
          <w:sz w:val="26"/>
          <w:szCs w:val="26"/>
        </w:rPr>
        <w:t>отдела</w:t>
      </w:r>
      <w:r w:rsidR="001D45A3" w:rsidRPr="001D45A3">
        <w:rPr>
          <w:rFonts w:ascii="Times New Roman" w:hAnsi="Times New Roman" w:cs="Times New Roman"/>
          <w:sz w:val="26"/>
          <w:szCs w:val="26"/>
        </w:rPr>
        <w:t xml:space="preserve"> </w:t>
      </w:r>
      <w:r w:rsidR="00C45772">
        <w:rPr>
          <w:rFonts w:ascii="Times New Roman" w:hAnsi="Times New Roman" w:cs="Times New Roman"/>
          <w:sz w:val="26"/>
          <w:szCs w:val="26"/>
        </w:rPr>
        <w:t xml:space="preserve">урегулирования задолженности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7926BF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A422AF">
        <w:rPr>
          <w:rFonts w:ascii="Times New Roman" w:hAnsi="Times New Roman" w:cs="Times New Roman"/>
          <w:sz w:val="26"/>
          <w:szCs w:val="26"/>
        </w:rPr>
        <w:t>ведущей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7926BF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7926BF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A422AF">
        <w:rPr>
          <w:rFonts w:ascii="Times New Roman" w:hAnsi="Times New Roman" w:cs="Times New Roman"/>
          <w:sz w:val="26"/>
          <w:szCs w:val="26"/>
        </w:rPr>
        <w:t>0</w:t>
      </w:r>
      <w:r w:rsidR="007926BF">
        <w:rPr>
          <w:rFonts w:ascii="Times New Roman" w:hAnsi="Times New Roman" w:cs="Times New Roman"/>
          <w:sz w:val="26"/>
          <w:szCs w:val="26"/>
        </w:rPr>
        <w:t>69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7926BF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>егулирование финансовой деятельности и финансовых рынков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E66447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7926BF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р</w:t>
      </w:r>
      <w:r w:rsidR="00E66447" w:rsidRPr="00E66447">
        <w:rPr>
          <w:rFonts w:cs="Times New Roman"/>
          <w:sz w:val="26"/>
          <w:szCs w:val="26"/>
        </w:rPr>
        <w:t>егулирование в сфере урегулирование задолженности</w:t>
      </w:r>
      <w:r w:rsidR="007E4325">
        <w:rPr>
          <w:rFonts w:cs="Times New Roman"/>
          <w:sz w:val="26"/>
          <w:szCs w:val="26"/>
        </w:rPr>
        <w:t>.</w:t>
      </w:r>
      <w:r w:rsidR="009129AC" w:rsidRPr="0065447F">
        <w:rPr>
          <w:rFonts w:cs="Times New Roman"/>
          <w:sz w:val="26"/>
          <w:szCs w:val="26"/>
        </w:rPr>
        <w:t xml:space="preserve"> 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7926BF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A422A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Pr="00D2093B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7926BF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D40D84">
        <w:rPr>
          <w:rFonts w:cs="Times New Roman"/>
          <w:sz w:val="26"/>
          <w:szCs w:val="26"/>
        </w:rPr>
        <w:t>отдела</w:t>
      </w:r>
      <w:r w:rsidR="001D45A3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D40D84">
        <w:rPr>
          <w:rFonts w:cs="Times New Roman"/>
          <w:sz w:val="26"/>
          <w:szCs w:val="26"/>
        </w:rPr>
        <w:t>начальнику</w:t>
      </w:r>
      <w:r w:rsidR="001D45A3">
        <w:rPr>
          <w:rFonts w:cs="Times New Roman"/>
          <w:sz w:val="26"/>
          <w:szCs w:val="26"/>
        </w:rPr>
        <w:t xml:space="preserve"> отдел</w:t>
      </w:r>
      <w:r w:rsidR="00D40D84">
        <w:rPr>
          <w:rFonts w:cs="Times New Roman"/>
          <w:sz w:val="26"/>
          <w:szCs w:val="26"/>
        </w:rPr>
        <w:t>а</w:t>
      </w:r>
      <w:r w:rsidR="00D2093B" w:rsidRPr="00D2093B">
        <w:rPr>
          <w:rFonts w:cs="Times New Roman"/>
          <w:sz w:val="26"/>
          <w:szCs w:val="26"/>
        </w:rPr>
        <w:t xml:space="preserve"> </w:t>
      </w:r>
      <w:r w:rsidR="00D2093B">
        <w:rPr>
          <w:rFonts w:cs="Times New Roman"/>
          <w:sz w:val="26"/>
          <w:szCs w:val="26"/>
        </w:rPr>
        <w:t>либо лицу, исполняющему его обязанности.</w:t>
      </w:r>
    </w:p>
    <w:p w:rsidR="001158C8" w:rsidRPr="00F10A0F" w:rsidRDefault="001158C8" w:rsidP="009129AC">
      <w:pPr>
        <w:rPr>
          <w:rFonts w:cs="Times New Roman"/>
          <w:sz w:val="26"/>
          <w:szCs w:val="26"/>
        </w:rPr>
      </w:pPr>
      <w:r w:rsidRPr="00F10A0F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7926BF" w:rsidRPr="00F10A0F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F10A0F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 w:rsidRPr="00F10A0F">
        <w:rPr>
          <w:rFonts w:cs="Times New Roman"/>
          <w:sz w:val="26"/>
          <w:szCs w:val="26"/>
        </w:rPr>
        <w:t xml:space="preserve">о должность </w:t>
      </w:r>
      <w:r w:rsidR="006C2D3E">
        <w:rPr>
          <w:rFonts w:cs="Times New Roman"/>
          <w:sz w:val="26"/>
          <w:szCs w:val="26"/>
        </w:rPr>
        <w:t>заместителя начальника отдела</w:t>
      </w:r>
      <w:r w:rsidR="00A422AF" w:rsidRPr="00F10A0F">
        <w:rPr>
          <w:rFonts w:cs="Times New Roman"/>
          <w:sz w:val="26"/>
          <w:szCs w:val="26"/>
        </w:rPr>
        <w:t xml:space="preserve">. </w:t>
      </w:r>
    </w:p>
    <w:p w:rsidR="00F10A0F" w:rsidRPr="007A71BC" w:rsidRDefault="00F10A0F" w:rsidP="00F10A0F">
      <w:pPr>
        <w:rPr>
          <w:rFonts w:cs="Times New Roman"/>
          <w:sz w:val="26"/>
          <w:szCs w:val="26"/>
        </w:rPr>
      </w:pPr>
      <w:r w:rsidRPr="00F10A0F">
        <w:rPr>
          <w:rFonts w:cs="Times New Roman"/>
          <w:sz w:val="26"/>
          <w:szCs w:val="26"/>
        </w:rPr>
        <w:t>1.7. На гражданского служащего, замещающего должность</w:t>
      </w:r>
      <w:r>
        <w:rPr>
          <w:rFonts w:cs="Times New Roman"/>
          <w:sz w:val="26"/>
          <w:szCs w:val="26"/>
        </w:rPr>
        <w:t xml:space="preserve"> главного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</w:t>
      </w:r>
      <w:r w:rsidR="006C2D3E">
        <w:rPr>
          <w:rFonts w:cs="Times New Roman"/>
          <w:sz w:val="26"/>
          <w:szCs w:val="26"/>
        </w:rPr>
        <w:t>заместителя начальника отдела</w:t>
      </w:r>
      <w:r>
        <w:rPr>
          <w:rFonts w:cs="Times New Roman"/>
          <w:sz w:val="26"/>
          <w:szCs w:val="26"/>
        </w:rPr>
        <w:t>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7926BF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601182" w:rsidRPr="007E4325" w:rsidRDefault="003E5F07" w:rsidP="00122E85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252A36" w:rsidRPr="00252A36">
        <w:t xml:space="preserve"> </w:t>
      </w:r>
      <w:proofErr w:type="gramStart"/>
      <w:r w:rsidR="007E4325" w:rsidRPr="007E4325">
        <w:rPr>
          <w:sz w:val="26"/>
          <w:szCs w:val="26"/>
        </w:rPr>
        <w:t>Налоговый кодекс Российской Федерации часть первая от 31 июля 1998 г. № 146-ФЗ (статьи 271, 272, 333.21, 333.33, глава 8.</w:t>
      </w:r>
      <w:proofErr w:type="gramEnd"/>
      <w:r w:rsidR="007E4325" w:rsidRPr="007E4325">
        <w:rPr>
          <w:sz w:val="26"/>
          <w:szCs w:val="26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="007E4325" w:rsidRPr="007E4325">
        <w:rPr>
          <w:sz w:val="26"/>
          <w:szCs w:val="26"/>
        </w:rPr>
        <w:t>Зачет и возврат излишне уплаченных или излишне взысканных сумм) и часть вторая от 5 августа 2000 г. № 117-ФЗ (статьи 25.2, 25.6, 25.12, 46, 59);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</w:t>
      </w:r>
      <w:proofErr w:type="gramEnd"/>
      <w:r w:rsidR="007E4325" w:rsidRPr="007E4325">
        <w:rPr>
          <w:sz w:val="26"/>
          <w:szCs w:val="26"/>
        </w:rPr>
        <w:t xml:space="preserve"> </w:t>
      </w:r>
      <w:proofErr w:type="gramStart"/>
      <w:r w:rsidR="007E4325" w:rsidRPr="007E4325">
        <w:rPr>
          <w:sz w:val="26"/>
          <w:szCs w:val="26"/>
        </w:rPr>
        <w:t>Гражданский кодекс Российской Федерации (часть первая); Закон Российской Федерации от 21 марта 1991 г. № 943-1 «О налоговых органах Российской Федерации»; Федеральный закон от 26 октября 2002 г. № 127-ФЗ «О несостоятельности (банкротстве)»; 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7E4325" w:rsidRPr="007E4325">
        <w:rPr>
          <w:sz w:val="26"/>
          <w:szCs w:val="26"/>
        </w:rPr>
        <w:t xml:space="preserve"> </w:t>
      </w:r>
      <w:proofErr w:type="gramStart"/>
      <w:r w:rsidR="007E4325" w:rsidRPr="007E4325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7E4325" w:rsidRPr="007E4325">
        <w:rPr>
          <w:sz w:val="26"/>
          <w:szCs w:val="26"/>
        </w:rPr>
        <w:t xml:space="preserve"> </w:t>
      </w:r>
      <w:proofErr w:type="gramStart"/>
      <w:r w:rsidR="007E4325" w:rsidRPr="007E4325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E4325">
        <w:rPr>
          <w:sz w:val="26"/>
          <w:szCs w:val="26"/>
        </w:rPr>
        <w:t xml:space="preserve">алоговых деклараций (расчетов)»; </w:t>
      </w:r>
      <w:r w:rsidR="007E4325" w:rsidRPr="007E4325">
        <w:rPr>
          <w:sz w:val="26"/>
          <w:szCs w:val="26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proofErr w:type="gramEnd"/>
      <w:r w:rsidR="007E4325" w:rsidRPr="007E4325">
        <w:rPr>
          <w:sz w:val="26"/>
          <w:szCs w:val="26"/>
        </w:rPr>
        <w:t xml:space="preserve"> </w:t>
      </w:r>
      <w:proofErr w:type="gramStart"/>
      <w:r w:rsidR="007E4325" w:rsidRPr="007E4325">
        <w:rPr>
          <w:sz w:val="26"/>
          <w:szCs w:val="26"/>
        </w:rPr>
        <w:t xml:space="preserve">приказ ФНС России от 19 августа 2010 г. </w:t>
      </w:r>
      <w:r w:rsidR="007E4325">
        <w:rPr>
          <w:sz w:val="26"/>
          <w:szCs w:val="26"/>
        </w:rPr>
        <w:t xml:space="preserve">             </w:t>
      </w:r>
      <w:r w:rsidR="007E4325" w:rsidRPr="007E4325">
        <w:rPr>
          <w:sz w:val="26"/>
          <w:szCs w:val="26"/>
        </w:rPr>
        <w:t>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  <w:proofErr w:type="gramEnd"/>
      <w:r w:rsidR="007E4325" w:rsidRPr="007E4325">
        <w:rPr>
          <w:sz w:val="26"/>
          <w:szCs w:val="26"/>
        </w:rPr>
        <w:t xml:space="preserve"> </w:t>
      </w:r>
      <w:proofErr w:type="gramStart"/>
      <w:r w:rsidR="007E4325" w:rsidRPr="007E4325">
        <w:rPr>
          <w:sz w:val="26"/>
          <w:szCs w:val="26"/>
        </w:rPr>
        <w:t xml:space="preserve">приказ ФНС России от 12 мая 2015 г. </w:t>
      </w:r>
      <w:r w:rsidR="007E4325">
        <w:rPr>
          <w:sz w:val="26"/>
          <w:szCs w:val="26"/>
        </w:rPr>
        <w:t xml:space="preserve">           </w:t>
      </w:r>
      <w:r w:rsidR="007E4325" w:rsidRPr="007E4325">
        <w:rPr>
          <w:sz w:val="26"/>
          <w:szCs w:val="26"/>
        </w:rPr>
        <w:t>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7E4325" w:rsidRPr="007E4325">
        <w:rPr>
          <w:sz w:val="26"/>
          <w:szCs w:val="26"/>
        </w:rPr>
        <w:t xml:space="preserve"> </w:t>
      </w:r>
      <w:proofErr w:type="gramStart"/>
      <w:r w:rsidR="007E4325" w:rsidRPr="007E4325">
        <w:rPr>
          <w:sz w:val="26"/>
          <w:szCs w:val="26"/>
        </w:rPr>
        <w:t>списания указанных недоимки и задолженности»; приказ ФНС России от 28 сентября 2010 г. № ММВ-7-8/469@ «Об утверждении Порядка изменения срока уплаты налога и сбора, а также пени и штрафа налоговыми органами».</w:t>
      </w:r>
      <w:proofErr w:type="gramEnd"/>
    </w:p>
    <w:p w:rsidR="009129AC" w:rsidRPr="003A1F6E" w:rsidRDefault="007926BF" w:rsidP="00252A3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C4E35" w:rsidRDefault="003E5F07" w:rsidP="008F275B">
      <w:pPr>
        <w:autoSpaceDE w:val="0"/>
        <w:autoSpaceDN w:val="0"/>
        <w:adjustRightInd w:val="0"/>
        <w:spacing w:line="252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.3.2. </w:t>
      </w:r>
      <w:proofErr w:type="gramStart"/>
      <w:r w:rsidR="009129AC" w:rsidRPr="003A1F6E">
        <w:rPr>
          <w:rFonts w:cs="Times New Roman"/>
          <w:sz w:val="26"/>
          <w:szCs w:val="26"/>
        </w:rPr>
        <w:t xml:space="preserve">Иные профессиональные знания: </w:t>
      </w:r>
      <w:r w:rsidR="00AC4E35" w:rsidRPr="00AC4E35">
        <w:rPr>
          <w:rFonts w:cs="Times New Roman"/>
          <w:sz w:val="26"/>
          <w:szCs w:val="26"/>
        </w:rPr>
        <w:t xml:space="preserve"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</w:t>
      </w:r>
      <w:r w:rsidR="00AC4E35" w:rsidRPr="00AC4E35">
        <w:rPr>
          <w:rFonts w:cs="Times New Roman"/>
          <w:sz w:val="26"/>
          <w:szCs w:val="26"/>
        </w:rPr>
        <w:lastRenderedPageBreak/>
        <w:t>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AC4E35" w:rsidRPr="00AC4E35">
        <w:rPr>
          <w:rFonts w:cs="Times New Roman"/>
          <w:sz w:val="26"/>
          <w:szCs w:val="26"/>
        </w:rPr>
        <w:t xml:space="preserve"> </w:t>
      </w:r>
      <w:proofErr w:type="gramStart"/>
      <w:r w:rsidR="00AC4E35" w:rsidRPr="00AC4E35">
        <w:rPr>
          <w:rFonts w:cs="Times New Roman"/>
          <w:sz w:val="26"/>
          <w:szCs w:val="26"/>
        </w:rPr>
        <w:t xml:space="preserve">особенности банковской системы Российской Федерации (в части списания денежных средств с расчетных счетов); </w:t>
      </w:r>
      <w:r w:rsidR="00AC4E35">
        <w:rPr>
          <w:rFonts w:cs="Times New Roman"/>
          <w:sz w:val="26"/>
          <w:szCs w:val="26"/>
        </w:rPr>
        <w:t xml:space="preserve"> </w:t>
      </w:r>
      <w:r w:rsidR="00AC4E35" w:rsidRPr="00AC4E35">
        <w:rPr>
          <w:rFonts w:cs="Times New Roman"/>
          <w:sz w:val="26"/>
          <w:szCs w:val="26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</w:t>
      </w:r>
      <w:proofErr w:type="gramEnd"/>
      <w:r w:rsidR="00AC4E35" w:rsidRPr="00AC4E35">
        <w:rPr>
          <w:rFonts w:cs="Times New Roman"/>
          <w:sz w:val="26"/>
          <w:szCs w:val="26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</w:t>
      </w:r>
      <w:r w:rsidR="00AC4E35">
        <w:rPr>
          <w:rFonts w:cs="Times New Roman"/>
          <w:sz w:val="26"/>
          <w:szCs w:val="26"/>
        </w:rPr>
        <w:t>.</w:t>
      </w:r>
    </w:p>
    <w:p w:rsidR="009129AC" w:rsidRPr="003A1F6E" w:rsidRDefault="003E5F07" w:rsidP="008F567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433CC">
        <w:rPr>
          <w:rFonts w:cs="Times New Roman"/>
          <w:spacing w:val="-2"/>
          <w:sz w:val="26"/>
          <w:szCs w:val="26"/>
        </w:rPr>
        <w:t>2</w:t>
      </w:r>
      <w:r w:rsidR="009129AC" w:rsidRPr="00A433CC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A433CC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3D77E9" w:rsidRPr="00A433CC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3D77E9" w:rsidRPr="00A433CC">
        <w:rPr>
          <w:rFonts w:cs="Times New Roman"/>
          <w:sz w:val="26"/>
          <w:szCs w:val="26"/>
        </w:rPr>
        <w:t xml:space="preserve"> ограничения при проведении проверочных процедур; меры, прин</w:t>
      </w:r>
      <w:r w:rsidR="006D5888" w:rsidRPr="00A433CC">
        <w:rPr>
          <w:rFonts w:cs="Times New Roman"/>
          <w:sz w:val="26"/>
          <w:szCs w:val="26"/>
        </w:rPr>
        <w:t>имаемые по результатам проверки.</w:t>
      </w:r>
    </w:p>
    <w:p w:rsidR="00C777A4" w:rsidRDefault="003E5F07" w:rsidP="00E408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EA6362">
        <w:rPr>
          <w:rFonts w:cs="Times New Roman"/>
          <w:sz w:val="26"/>
          <w:szCs w:val="26"/>
        </w:rPr>
        <w:t>ультата; управлять изменениями</w:t>
      </w:r>
      <w:r w:rsidR="00E408A9" w:rsidRPr="007A71BC">
        <w:rPr>
          <w:rFonts w:cs="Times New Roman"/>
          <w:sz w:val="26"/>
          <w:szCs w:val="26"/>
        </w:rPr>
        <w:t>.</w:t>
      </w:r>
    </w:p>
    <w:p w:rsidR="008F5674" w:rsidRDefault="003E5F07" w:rsidP="008F5674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A433CC">
        <w:rPr>
          <w:rFonts w:cs="Times New Roman"/>
          <w:sz w:val="26"/>
          <w:szCs w:val="26"/>
        </w:rPr>
        <w:t>2</w:t>
      </w:r>
      <w:r w:rsidR="009129AC" w:rsidRPr="00A433CC">
        <w:rPr>
          <w:rFonts w:cs="Times New Roman"/>
          <w:sz w:val="26"/>
          <w:szCs w:val="26"/>
        </w:rPr>
        <w:t>.</w:t>
      </w:r>
      <w:r w:rsidR="00940C2B" w:rsidRPr="00A433CC">
        <w:rPr>
          <w:rFonts w:cs="Times New Roman"/>
          <w:sz w:val="26"/>
          <w:szCs w:val="26"/>
        </w:rPr>
        <w:t>6</w:t>
      </w:r>
      <w:r w:rsidR="009129AC" w:rsidRPr="00A433CC">
        <w:rPr>
          <w:rFonts w:cs="Times New Roman"/>
          <w:sz w:val="26"/>
          <w:szCs w:val="26"/>
        </w:rPr>
        <w:t xml:space="preserve">. Наличие функциональных умений: </w:t>
      </w:r>
      <w:r w:rsidR="006D5888" w:rsidRPr="00A433CC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  <w:r w:rsidR="00725F6F" w:rsidRPr="00A433CC">
        <w:rPr>
          <w:rFonts w:cs="Times New Roman"/>
          <w:sz w:val="26"/>
          <w:szCs w:val="26"/>
        </w:rPr>
        <w:t xml:space="preserve"> подготовка методических рекомендаций, разъяснений;</w:t>
      </w:r>
      <w:r w:rsidR="00A433CC">
        <w:rPr>
          <w:rFonts w:cs="Times New Roman"/>
          <w:sz w:val="26"/>
          <w:szCs w:val="26"/>
        </w:rPr>
        <w:t xml:space="preserve"> подготовка аналитических, информационных и других материалов;</w:t>
      </w:r>
      <w:r w:rsidR="006F3EFB">
        <w:rPr>
          <w:rFonts w:cs="Times New Roman"/>
          <w:sz w:val="26"/>
          <w:szCs w:val="26"/>
        </w:rPr>
        <w:t xml:space="preserve"> организация и проведение мониторинга применения законодательства</w:t>
      </w:r>
      <w:r w:rsidR="00725F6F" w:rsidRPr="00A433CC">
        <w:rPr>
          <w:rFonts w:cs="Times New Roman"/>
          <w:sz w:val="26"/>
          <w:szCs w:val="26"/>
        </w:rPr>
        <w:t>.</w:t>
      </w:r>
    </w:p>
    <w:p w:rsidR="00122E85" w:rsidRPr="00177B93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2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177B93" w:rsidRDefault="009129AC" w:rsidP="009129AC">
      <w:pPr>
        <w:widowControl w:val="0"/>
        <w:rPr>
          <w:rFonts w:cs="Times New Roman"/>
          <w:sz w:val="22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7926BF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D40D84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7926BF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EA6362">
        <w:rPr>
          <w:rFonts w:cs="Times New Roman"/>
          <w:sz w:val="26"/>
          <w:szCs w:val="26"/>
        </w:rPr>
        <w:t xml:space="preserve">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6C2D3E" w:rsidRPr="00EB5DAC" w:rsidRDefault="006C2D3E" w:rsidP="006C2D3E">
      <w:pPr>
        <w:shd w:val="clear" w:color="auto" w:fill="FFFFFF"/>
        <w:rPr>
          <w:rFonts w:cs="Times New Roman"/>
          <w:sz w:val="26"/>
          <w:szCs w:val="26"/>
        </w:rPr>
      </w:pPr>
      <w:r w:rsidRPr="00EB5DAC">
        <w:rPr>
          <w:rFonts w:cs="Times New Roman"/>
          <w:sz w:val="26"/>
          <w:szCs w:val="26"/>
        </w:rPr>
        <w:t>в рамках законодательства Российской Федерации по указаниям руководства  Управления и начальника отдела участвует в мероприятиях по урегулированию задолженности в соответствии с полномочиями, изложенными в Положении об Отделе;</w:t>
      </w:r>
    </w:p>
    <w:p w:rsidR="006C2D3E" w:rsidRPr="00EB5DAC" w:rsidRDefault="006C2D3E" w:rsidP="006C2D3E">
      <w:pPr>
        <w:shd w:val="clear" w:color="auto" w:fill="FFFFFF"/>
        <w:rPr>
          <w:rFonts w:cs="Times New Roman"/>
          <w:sz w:val="26"/>
          <w:szCs w:val="26"/>
        </w:rPr>
      </w:pPr>
      <w:r w:rsidRPr="00EB5DAC">
        <w:rPr>
          <w:rFonts w:cs="Times New Roman"/>
          <w:sz w:val="26"/>
          <w:szCs w:val="26"/>
        </w:rPr>
        <w:t>рассматривает заявления и принимает в установленном порядке решения об изменении сроков уплаты федеральных налогов и сборов (рассмотрение заявлений и принятие решений об отсрочке или рассрочке в связи с угрозой возникновения признаков несостоятельности (банкротства) заинтересованного лица в случае единовременной уплаты им налога осуществляется по согласованию с отделом обес</w:t>
      </w:r>
      <w:r w:rsidR="00EB5DAC" w:rsidRPr="00EB5DAC">
        <w:rPr>
          <w:rFonts w:cs="Times New Roman"/>
          <w:sz w:val="26"/>
          <w:szCs w:val="26"/>
        </w:rPr>
        <w:t>печения процедур банкротства);</w:t>
      </w:r>
    </w:p>
    <w:p w:rsidR="006C2D3E" w:rsidRPr="00EB5DAC" w:rsidRDefault="006C2D3E" w:rsidP="006C2D3E">
      <w:pPr>
        <w:shd w:val="clear" w:color="auto" w:fill="FFFFFF"/>
        <w:rPr>
          <w:rFonts w:cs="Times New Roman"/>
          <w:sz w:val="26"/>
          <w:szCs w:val="26"/>
        </w:rPr>
      </w:pPr>
      <w:r w:rsidRPr="00EB5DAC">
        <w:rPr>
          <w:rFonts w:cs="Times New Roman"/>
          <w:sz w:val="26"/>
          <w:szCs w:val="26"/>
        </w:rPr>
        <w:t>обеспечивает мониторинг сумм задолженности стратегических предприятий и организаций, а также предприятий и организаций оборонно-промышленного комплекса;</w:t>
      </w:r>
    </w:p>
    <w:p w:rsidR="006C2D3E" w:rsidRPr="00EB5DAC" w:rsidRDefault="006C2D3E" w:rsidP="006C2D3E">
      <w:pPr>
        <w:shd w:val="clear" w:color="auto" w:fill="FFFFFF"/>
        <w:rPr>
          <w:rFonts w:cs="Times New Roman"/>
          <w:sz w:val="26"/>
          <w:szCs w:val="26"/>
        </w:rPr>
      </w:pPr>
      <w:r w:rsidRPr="00EB5DAC">
        <w:rPr>
          <w:rFonts w:cs="Times New Roman"/>
          <w:sz w:val="26"/>
          <w:szCs w:val="26"/>
        </w:rPr>
        <w:t>обеспечивает проведение работы, направленной на повышение эффективности взыскания задолженности по результатам контрольной работы;</w:t>
      </w:r>
    </w:p>
    <w:p w:rsidR="006C2D3E" w:rsidRPr="00EB5DAC" w:rsidRDefault="006C2D3E" w:rsidP="006C2D3E">
      <w:pPr>
        <w:shd w:val="clear" w:color="auto" w:fill="FFFFFF"/>
        <w:rPr>
          <w:rFonts w:cs="Times New Roman"/>
          <w:sz w:val="26"/>
          <w:szCs w:val="26"/>
        </w:rPr>
      </w:pPr>
      <w:r w:rsidRPr="00EB5DAC">
        <w:rPr>
          <w:rFonts w:cs="Times New Roman"/>
          <w:sz w:val="26"/>
          <w:szCs w:val="26"/>
        </w:rPr>
        <w:lastRenderedPageBreak/>
        <w:t xml:space="preserve"> исполняет функции по обобщению и анализу практических наработок территориальных налоговых органов Ульяновской области направленных на совершенствование реализации мер принудительного взыскания задолженности  посредством использования программного обеспечения, разрабатывает и отвечает за внедрение соответствующих наработок для оптимизации и использования в повседневной деятельности Отдела и территориальных налого</w:t>
      </w:r>
      <w:r w:rsidR="00EB5DAC" w:rsidRPr="00EB5DAC">
        <w:rPr>
          <w:rFonts w:cs="Times New Roman"/>
          <w:sz w:val="26"/>
          <w:szCs w:val="26"/>
        </w:rPr>
        <w:t>вых органов Ульяновской области;</w:t>
      </w:r>
    </w:p>
    <w:p w:rsidR="00EB5DAC" w:rsidRDefault="00EB5DAC" w:rsidP="006C2D3E">
      <w:pPr>
        <w:shd w:val="clear" w:color="auto" w:fill="FFFFFF"/>
        <w:rPr>
          <w:rFonts w:cs="Times New Roman"/>
          <w:sz w:val="26"/>
          <w:szCs w:val="26"/>
        </w:rPr>
      </w:pPr>
      <w:r w:rsidRPr="00EB5DAC">
        <w:rPr>
          <w:rFonts w:cs="Times New Roman"/>
          <w:sz w:val="26"/>
          <w:szCs w:val="26"/>
        </w:rPr>
        <w:t>отвечает за сбор, анализ, и своевременное направление в ФНС России сведений по форме №4-НМ по результатам анализа отчётности представляет на рассмотрение начальника Отдела информацию (в виде служебной записки) о допущенных инспекциями ошибках, готовит обзорные письма по результатам этого анализа;</w:t>
      </w:r>
    </w:p>
    <w:p w:rsidR="008F275B" w:rsidRDefault="008F275B" w:rsidP="006C2D3E">
      <w:pPr>
        <w:shd w:val="clear" w:color="auto" w:fill="FFFFFF"/>
        <w:rPr>
          <w:rFonts w:cs="Times New Roman"/>
          <w:sz w:val="26"/>
          <w:szCs w:val="26"/>
        </w:rPr>
      </w:pPr>
      <w:r w:rsidRPr="0021304C">
        <w:rPr>
          <w:rFonts w:cs="Times New Roman"/>
          <w:sz w:val="26"/>
          <w:szCs w:val="26"/>
        </w:rPr>
        <w:t xml:space="preserve">осуществляет формирование реестра сумм задолженности по доходам бюджетов, администрируемым ФНС России, в соответствии с Приказом ФНС России от 13.12.2012 № ММВ-7-8/952@ (с учетом изменений) и обеспечивает передачу данного реестра в финансовый отдел в формате и в </w:t>
      </w:r>
      <w:proofErr w:type="gramStart"/>
      <w:r w:rsidRPr="0021304C">
        <w:rPr>
          <w:rFonts w:cs="Times New Roman"/>
          <w:sz w:val="26"/>
          <w:szCs w:val="26"/>
        </w:rPr>
        <w:t>сроки</w:t>
      </w:r>
      <w:proofErr w:type="gramEnd"/>
      <w:r w:rsidRPr="0021304C">
        <w:rPr>
          <w:rFonts w:cs="Times New Roman"/>
          <w:sz w:val="26"/>
          <w:szCs w:val="26"/>
        </w:rPr>
        <w:t xml:space="preserve"> установленные указанным Приказом;</w:t>
      </w:r>
    </w:p>
    <w:p w:rsidR="003C16C4" w:rsidRPr="00E94A03" w:rsidRDefault="003C16C4" w:rsidP="006C2D3E">
      <w:pPr>
        <w:shd w:val="clear" w:color="auto" w:fill="FFFFFF"/>
        <w:rPr>
          <w:rFonts w:cs="Times New Roman"/>
          <w:sz w:val="26"/>
          <w:szCs w:val="26"/>
        </w:rPr>
      </w:pPr>
      <w:r w:rsidRPr="00E94A03">
        <w:rPr>
          <w:rFonts w:cs="Times New Roman"/>
          <w:sz w:val="26"/>
          <w:szCs w:val="26"/>
        </w:rPr>
        <w:t>осуществляет внутренний финансовый контроль в отношении внутренних бюджетных процедур осуществляемых в отделе;</w:t>
      </w:r>
    </w:p>
    <w:p w:rsidR="00EB5DAC" w:rsidRPr="00EB5DAC" w:rsidRDefault="00EB5DAC" w:rsidP="00EB5DAC">
      <w:pPr>
        <w:shd w:val="clear" w:color="auto" w:fill="FFFFFF"/>
        <w:rPr>
          <w:rFonts w:cs="Times New Roman"/>
          <w:sz w:val="26"/>
          <w:szCs w:val="26"/>
        </w:rPr>
      </w:pPr>
      <w:r w:rsidRPr="00E94A03">
        <w:rPr>
          <w:rFonts w:cs="Times New Roman"/>
          <w:sz w:val="26"/>
          <w:szCs w:val="26"/>
        </w:rPr>
        <w:t>осуществляет постоянный контроль</w:t>
      </w:r>
      <w:r w:rsidR="00127E39">
        <w:rPr>
          <w:rFonts w:cs="Times New Roman"/>
          <w:sz w:val="26"/>
          <w:szCs w:val="26"/>
        </w:rPr>
        <w:t xml:space="preserve"> и сбор информации</w:t>
      </w:r>
      <w:r w:rsidRPr="00E94A03">
        <w:rPr>
          <w:rFonts w:cs="Times New Roman"/>
          <w:sz w:val="26"/>
          <w:szCs w:val="26"/>
        </w:rPr>
        <w:t xml:space="preserve">, в рамках дистанционного анализа, за деятельностью Инспекции по вопросам своевременности </w:t>
      </w:r>
      <w:r w:rsidRPr="00EB5DAC">
        <w:rPr>
          <w:rFonts w:cs="Times New Roman"/>
          <w:sz w:val="26"/>
          <w:szCs w:val="26"/>
        </w:rPr>
        <w:t xml:space="preserve">и полноты применения мер принудительного взыскания и урегулирования задолженности; </w:t>
      </w:r>
    </w:p>
    <w:p w:rsidR="006C2D3E" w:rsidRPr="00EB5DAC" w:rsidRDefault="006C2D3E" w:rsidP="006C2D3E">
      <w:pPr>
        <w:shd w:val="clear" w:color="auto" w:fill="FFFFFF"/>
        <w:rPr>
          <w:rFonts w:cs="Times New Roman"/>
          <w:sz w:val="26"/>
          <w:szCs w:val="26"/>
        </w:rPr>
      </w:pPr>
      <w:r w:rsidRPr="00EB5DAC">
        <w:rPr>
          <w:rFonts w:cs="Times New Roman"/>
          <w:sz w:val="26"/>
          <w:szCs w:val="26"/>
        </w:rPr>
        <w:t>оказывает методическую и консультативную помощь территориальным налоговым органам Ульяновской области;</w:t>
      </w:r>
    </w:p>
    <w:p w:rsidR="006C2D3E" w:rsidRPr="00EB5DAC" w:rsidRDefault="006C2D3E" w:rsidP="006C2D3E">
      <w:pPr>
        <w:shd w:val="clear" w:color="auto" w:fill="FFFFFF"/>
        <w:rPr>
          <w:rFonts w:cs="Times New Roman"/>
          <w:sz w:val="26"/>
          <w:szCs w:val="26"/>
        </w:rPr>
      </w:pPr>
      <w:r w:rsidRPr="00EB5DAC">
        <w:rPr>
          <w:rFonts w:cs="Times New Roman"/>
          <w:sz w:val="26"/>
          <w:szCs w:val="26"/>
        </w:rPr>
        <w:t>в пределах своей компетенции готовит заключения по жалобам налогоплательщиков и запросам территориальных налоговых органов;</w:t>
      </w:r>
    </w:p>
    <w:p w:rsidR="006C2D3E" w:rsidRPr="00EB5DAC" w:rsidRDefault="006C2D3E" w:rsidP="006C2D3E">
      <w:pPr>
        <w:shd w:val="clear" w:color="auto" w:fill="FFFFFF"/>
        <w:rPr>
          <w:rFonts w:cs="Times New Roman"/>
          <w:sz w:val="26"/>
          <w:szCs w:val="26"/>
        </w:rPr>
      </w:pPr>
      <w:r w:rsidRPr="00EB5DAC">
        <w:rPr>
          <w:rFonts w:cs="Times New Roman"/>
          <w:sz w:val="26"/>
          <w:szCs w:val="26"/>
        </w:rPr>
        <w:t xml:space="preserve">отвечает за сбор, анализ, и своевременное направление в ФНС России отчётов по формам №4-РЕС и №4-ИН,  по результатам анализа отчётности представляет на рассмотрение начальника Отдела информацию (в виде служебной записки) о допущенных инспекциями ошибках, готовит обзорные письма по результатам этого анализа; </w:t>
      </w:r>
    </w:p>
    <w:p w:rsidR="006C2D3E" w:rsidRPr="00EB5DAC" w:rsidRDefault="006C2D3E" w:rsidP="006C2D3E">
      <w:pPr>
        <w:shd w:val="clear" w:color="auto" w:fill="FFFFFF"/>
        <w:rPr>
          <w:rFonts w:cs="Times New Roman"/>
          <w:sz w:val="26"/>
          <w:szCs w:val="26"/>
        </w:rPr>
      </w:pPr>
      <w:r w:rsidRPr="00EB5DAC">
        <w:rPr>
          <w:rFonts w:cs="Times New Roman"/>
          <w:sz w:val="26"/>
          <w:szCs w:val="26"/>
        </w:rPr>
        <w:t>участвует в аудиторских (комплексных и тематических) проверках внутреннего аудита организации деятельности по урегулированию задолженности нижестоящих территориальных налоговых органов Ульяновской области;</w:t>
      </w:r>
    </w:p>
    <w:p w:rsidR="006C2D3E" w:rsidRPr="00EB5DAC" w:rsidRDefault="006C2D3E" w:rsidP="006C2D3E">
      <w:pPr>
        <w:shd w:val="clear" w:color="auto" w:fill="FFFFFF"/>
        <w:rPr>
          <w:rFonts w:cs="Times New Roman"/>
          <w:sz w:val="26"/>
          <w:szCs w:val="26"/>
        </w:rPr>
      </w:pPr>
      <w:r w:rsidRPr="00EB5DAC">
        <w:rPr>
          <w:rFonts w:cs="Times New Roman"/>
          <w:sz w:val="26"/>
          <w:szCs w:val="26"/>
        </w:rPr>
        <w:t>готовит обзорные письма по вопросам урегулирования задолженности, ведёт служебную переписку с налогоплательщиками, налоговыми органами, органами исполнительной власти, судебными органами;</w:t>
      </w:r>
    </w:p>
    <w:p w:rsidR="006C2D3E" w:rsidRPr="00EB5DAC" w:rsidRDefault="006C2D3E" w:rsidP="006C2D3E">
      <w:pPr>
        <w:shd w:val="clear" w:color="auto" w:fill="FFFFFF"/>
        <w:rPr>
          <w:rFonts w:cs="Times New Roman"/>
          <w:sz w:val="26"/>
          <w:szCs w:val="26"/>
        </w:rPr>
      </w:pPr>
      <w:r w:rsidRPr="00EB5DAC">
        <w:rPr>
          <w:rFonts w:cs="Times New Roman"/>
          <w:sz w:val="26"/>
          <w:szCs w:val="26"/>
        </w:rPr>
        <w:t>своевременное и качественное исполнение поручений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6C2D3E" w:rsidRPr="00EB5DAC" w:rsidRDefault="006C2D3E" w:rsidP="006C2D3E">
      <w:pPr>
        <w:shd w:val="clear" w:color="auto" w:fill="FFFFFF"/>
        <w:rPr>
          <w:rFonts w:cs="Times New Roman"/>
          <w:sz w:val="26"/>
          <w:szCs w:val="26"/>
        </w:rPr>
      </w:pPr>
      <w:r w:rsidRPr="00EB5DAC">
        <w:rPr>
          <w:rFonts w:cs="Times New Roman"/>
          <w:sz w:val="26"/>
          <w:szCs w:val="26"/>
        </w:rPr>
        <w:t>в целях обеспечения эффективной работы Управления исполнение должностных обязанностей в соответствии с настоящим Регламентом своевременно и добросовестно и на высоком профессиональном уровне;</w:t>
      </w:r>
    </w:p>
    <w:p w:rsidR="006C2D3E" w:rsidRPr="00EB5DAC" w:rsidRDefault="006C2D3E" w:rsidP="006C2D3E">
      <w:pPr>
        <w:shd w:val="clear" w:color="auto" w:fill="FFFFFF"/>
        <w:rPr>
          <w:rFonts w:cs="Times New Roman"/>
          <w:sz w:val="26"/>
          <w:szCs w:val="26"/>
        </w:rPr>
      </w:pPr>
      <w:r w:rsidRPr="00EB5DAC">
        <w:rPr>
          <w:rFonts w:cs="Times New Roman"/>
          <w:sz w:val="26"/>
          <w:szCs w:val="26"/>
        </w:rPr>
        <w:t>соблюдение правил и норм охраны труда и техники безопасности;</w:t>
      </w:r>
    </w:p>
    <w:p w:rsidR="006C2D3E" w:rsidRPr="00EB5DAC" w:rsidRDefault="006C2D3E" w:rsidP="006C2D3E">
      <w:pPr>
        <w:shd w:val="clear" w:color="auto" w:fill="FFFFFF"/>
        <w:rPr>
          <w:rFonts w:cs="Times New Roman"/>
          <w:sz w:val="26"/>
          <w:szCs w:val="26"/>
        </w:rPr>
      </w:pPr>
      <w:r w:rsidRPr="00EB5DAC">
        <w:rPr>
          <w:rFonts w:cs="Times New Roman"/>
          <w:sz w:val="26"/>
          <w:szCs w:val="26"/>
        </w:rPr>
        <w:t>сохранение государственного имущества, в том числе предоставленное ему для исполнения должностных обязанностей, обеспечение его целевого использования;</w:t>
      </w:r>
    </w:p>
    <w:p w:rsidR="006C2D3E" w:rsidRPr="00EB5DAC" w:rsidRDefault="006C2D3E" w:rsidP="006C2D3E">
      <w:pPr>
        <w:shd w:val="clear" w:color="auto" w:fill="FFFFFF"/>
        <w:rPr>
          <w:rFonts w:cs="Times New Roman"/>
          <w:sz w:val="26"/>
          <w:szCs w:val="26"/>
        </w:rPr>
      </w:pPr>
      <w:r w:rsidRPr="00EB5DAC">
        <w:rPr>
          <w:rFonts w:cs="Times New Roman"/>
          <w:sz w:val="26"/>
          <w:szCs w:val="26"/>
        </w:rPr>
        <w:t>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EB5DAC" w:rsidRDefault="006C2D3E" w:rsidP="006C2D3E">
      <w:pPr>
        <w:shd w:val="clear" w:color="auto" w:fill="FFFFFF"/>
        <w:rPr>
          <w:rFonts w:cs="Times New Roman"/>
          <w:sz w:val="26"/>
          <w:szCs w:val="26"/>
        </w:rPr>
      </w:pPr>
      <w:r w:rsidRPr="00EB5DA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7926BF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EB5DAC" w:rsidRPr="00EB5DAC" w:rsidRDefault="00EB5DAC" w:rsidP="00EB5DAC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B5DAC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B5DAC" w:rsidRPr="00EB5DAC" w:rsidRDefault="00EB5DAC" w:rsidP="00EB5DAC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B5DAC">
        <w:rPr>
          <w:rFonts w:eastAsia="Times New Roman" w:cs="Times New Roman"/>
          <w:sz w:val="26"/>
          <w:szCs w:val="26"/>
          <w:lang w:eastAsia="ru-RU"/>
        </w:rPr>
        <w:t xml:space="preserve">на профессиональное развитие в порядке, установленном законодательством </w:t>
      </w:r>
      <w:r w:rsidRPr="00EB5DAC">
        <w:rPr>
          <w:rFonts w:eastAsia="Times New Roman" w:cs="Times New Roman"/>
          <w:sz w:val="26"/>
          <w:szCs w:val="26"/>
          <w:lang w:eastAsia="ru-RU"/>
        </w:rPr>
        <w:lastRenderedPageBreak/>
        <w:t>Российской Федерации;</w:t>
      </w:r>
    </w:p>
    <w:p w:rsidR="00EB5DAC" w:rsidRPr="00EB5DAC" w:rsidRDefault="00EB5DAC" w:rsidP="00EB5DAC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B5DAC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уровней;</w:t>
      </w:r>
    </w:p>
    <w:p w:rsidR="00EB5DAC" w:rsidRDefault="00EB5DAC" w:rsidP="00EB5DAC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B5DAC">
        <w:rPr>
          <w:rFonts w:eastAsia="Times New Roman" w:cs="Times New Roman"/>
          <w:sz w:val="26"/>
          <w:szCs w:val="26"/>
          <w:lang w:eastAsia="ru-RU"/>
        </w:rPr>
        <w:t>действовать  в  пределах  полномочий,  предоставляемых  ему  Управлением  в  соответствии  с  действующим  законодательством.</w:t>
      </w:r>
    </w:p>
    <w:p w:rsidR="009129AC" w:rsidRPr="007A71BC" w:rsidRDefault="0025291D" w:rsidP="00EB5D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7926BF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7926BF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7926BF">
        <w:rPr>
          <w:rFonts w:cs="Times New Roman"/>
          <w:bCs/>
          <w:sz w:val="26"/>
          <w:szCs w:val="26"/>
        </w:rPr>
        <w:t xml:space="preserve">главный государственный налоговый инспектор </w:t>
      </w:r>
      <w:r w:rsidR="00D40D84">
        <w:rPr>
          <w:rFonts w:cs="Times New Roman"/>
          <w:bCs/>
          <w:sz w:val="26"/>
          <w:szCs w:val="26"/>
        </w:rPr>
        <w:t>отдела</w:t>
      </w:r>
      <w:r w:rsidR="00725F6F">
        <w:rPr>
          <w:rFonts w:cs="Times New Roman"/>
          <w:bCs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Pr="008F275B" w:rsidRDefault="009129AC" w:rsidP="009129AC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7926BF">
        <w:rPr>
          <w:rFonts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приниматьуправленческие и иные решения</w:t>
      </w:r>
    </w:p>
    <w:p w:rsidR="009129AC" w:rsidRPr="00177B93" w:rsidRDefault="009129AC" w:rsidP="009129AC">
      <w:pPr>
        <w:widowControl w:val="0"/>
        <w:rPr>
          <w:rFonts w:cs="Times New Roman"/>
          <w:sz w:val="22"/>
        </w:rPr>
      </w:pPr>
    </w:p>
    <w:p w:rsidR="00EB5DAC" w:rsidRDefault="00EF10F8" w:rsidP="00177B93">
      <w:pPr>
        <w:shd w:val="clear" w:color="auto" w:fill="FFFFFF"/>
        <w:spacing w:line="228" w:lineRule="auto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7926BF">
        <w:rPr>
          <w:rFonts w:eastAsia="Calibri"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>о вопросам</w:t>
      </w:r>
      <w:r w:rsidR="00EB5DAC">
        <w:rPr>
          <w:rFonts w:eastAsia="Calibri" w:cs="Times New Roman"/>
          <w:sz w:val="26"/>
          <w:szCs w:val="26"/>
        </w:rPr>
        <w:t>:</w:t>
      </w:r>
    </w:p>
    <w:p w:rsidR="00EB5DAC" w:rsidRPr="00EB5DAC" w:rsidRDefault="00B86305" w:rsidP="00177B93">
      <w:pPr>
        <w:shd w:val="clear" w:color="auto" w:fill="FFFFFF"/>
        <w:spacing w:line="228" w:lineRule="auto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="00EB5DAC" w:rsidRPr="00EB5DAC">
        <w:rPr>
          <w:rFonts w:eastAsia="Calibri" w:cs="Times New Roman"/>
          <w:sz w:val="26"/>
          <w:szCs w:val="26"/>
        </w:rPr>
        <w:t>соответствия     представленных     документов     требованиям законодательства, их достоверности и полноты;</w:t>
      </w:r>
    </w:p>
    <w:p w:rsidR="00EB5DAC" w:rsidRPr="00EB5DAC" w:rsidRDefault="00EB5DAC" w:rsidP="00177B93">
      <w:pPr>
        <w:shd w:val="clear" w:color="auto" w:fill="FFFFFF"/>
        <w:spacing w:line="228" w:lineRule="auto"/>
        <w:rPr>
          <w:rFonts w:eastAsia="Calibri" w:cs="Times New Roman"/>
          <w:sz w:val="26"/>
          <w:szCs w:val="26"/>
        </w:rPr>
      </w:pPr>
      <w:r w:rsidRPr="00EB5DAC">
        <w:rPr>
          <w:rFonts w:eastAsia="Calibri" w:cs="Times New Roman"/>
          <w:sz w:val="26"/>
          <w:szCs w:val="26"/>
        </w:rPr>
        <w:t>подготовки информации относящейся к компетенции Отдела;</w:t>
      </w:r>
    </w:p>
    <w:p w:rsidR="00DA7B9C" w:rsidRPr="00EB5DAC" w:rsidRDefault="00EB5DAC" w:rsidP="00177B93">
      <w:pPr>
        <w:shd w:val="clear" w:color="auto" w:fill="FFFFFF"/>
        <w:spacing w:line="228" w:lineRule="auto"/>
        <w:rPr>
          <w:rFonts w:cs="Times New Roman"/>
          <w:sz w:val="26"/>
          <w:szCs w:val="26"/>
        </w:rPr>
      </w:pPr>
      <w:r w:rsidRPr="00EB5DAC">
        <w:rPr>
          <w:rFonts w:eastAsia="Calibri" w:cs="Times New Roman"/>
          <w:sz w:val="26"/>
          <w:szCs w:val="26"/>
        </w:rPr>
        <w:t>принимать меры по предупреждению коррупции.</w:t>
      </w:r>
    </w:p>
    <w:p w:rsidR="009129AC" w:rsidRPr="00B86305" w:rsidRDefault="00B23407" w:rsidP="00177B93">
      <w:pPr>
        <w:spacing w:line="228" w:lineRule="auto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7926BF">
        <w:rPr>
          <w:rFonts w:eastAsia="Calibri"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177B93">
      <w:pPr>
        <w:shd w:val="clear" w:color="auto" w:fill="FFFFFF"/>
        <w:spacing w:line="228" w:lineRule="auto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177B93">
      <w:pPr>
        <w:shd w:val="clear" w:color="auto" w:fill="FFFFFF"/>
        <w:spacing w:line="228" w:lineRule="auto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lastRenderedPageBreak/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177B93">
      <w:pPr>
        <w:shd w:val="clear" w:color="auto" w:fill="FFFFFF"/>
        <w:spacing w:line="228" w:lineRule="auto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177B93">
      <w:pPr>
        <w:shd w:val="clear" w:color="auto" w:fill="FFFFFF"/>
        <w:spacing w:line="228" w:lineRule="auto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177B93">
      <w:pPr>
        <w:spacing w:line="228" w:lineRule="auto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Pr="008F275B" w:rsidRDefault="007C17A8" w:rsidP="009129AC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7926BF">
        <w:rPr>
          <w:rFonts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F09B8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</w:t>
      </w:r>
      <w:r w:rsidR="00725F6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177B93" w:rsidRDefault="007C17A8" w:rsidP="009129AC">
      <w:pPr>
        <w:widowControl w:val="0"/>
        <w:ind w:firstLine="0"/>
        <w:jc w:val="center"/>
        <w:rPr>
          <w:rFonts w:cs="Times New Roman"/>
          <w:b/>
          <w:sz w:val="22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7926BF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7926BF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8F275B" w:rsidRDefault="009129AC" w:rsidP="009129AC">
      <w:pPr>
        <w:widowControl w:val="0"/>
        <w:rPr>
          <w:rFonts w:cs="Times New Roman"/>
          <w:sz w:val="24"/>
          <w:szCs w:val="24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177B93" w:rsidRDefault="009129AC" w:rsidP="009129AC">
      <w:pPr>
        <w:widowControl w:val="0"/>
        <w:rPr>
          <w:rFonts w:cs="Times New Roman"/>
          <w:sz w:val="22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7926BF">
        <w:rPr>
          <w:rFonts w:cs="Times New Roman"/>
          <w:bCs/>
          <w:sz w:val="26"/>
          <w:szCs w:val="26"/>
        </w:rPr>
        <w:t xml:space="preserve">главный 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8F275B" w:rsidRDefault="009129AC" w:rsidP="009129AC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177B93" w:rsidRDefault="009129AC" w:rsidP="009129AC">
      <w:pPr>
        <w:widowControl w:val="0"/>
        <w:rPr>
          <w:rFonts w:cs="Times New Roman"/>
          <w:sz w:val="22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7926BF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EA6362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lastRenderedPageBreak/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EB5DAC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EB5DAC" w:rsidRPr="00EB5DAC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5A727B">
        <w:rPr>
          <w:rFonts w:eastAsia="Calibri" w:cs="Times New Roman"/>
          <w:sz w:val="26"/>
          <w:szCs w:val="26"/>
        </w:rPr>
        <w:t>главный</w:t>
      </w:r>
      <w:r w:rsidR="00EB5DAC" w:rsidRPr="00EB5DAC"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proofErr w:type="gramStart"/>
      <w:r w:rsidR="00EB5DAC" w:rsidRPr="00EB5DAC">
        <w:rPr>
          <w:rFonts w:eastAsia="Calibri" w:cs="Times New Roman"/>
          <w:sz w:val="26"/>
          <w:szCs w:val="26"/>
        </w:rPr>
        <w:t>отдела урегулирования задолженности Управления Федеральной налоговой службы</w:t>
      </w:r>
      <w:proofErr w:type="gramEnd"/>
      <w:r w:rsidR="00EB5DAC" w:rsidRPr="00EB5DAC">
        <w:rPr>
          <w:rFonts w:eastAsia="Calibri" w:cs="Times New Roman"/>
          <w:sz w:val="26"/>
          <w:szCs w:val="26"/>
        </w:rPr>
        <w:t xml:space="preserve">  по Ульяновской области  государственные услуги не оказывает.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7926BF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EA6362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A2AEA" w:rsidRDefault="008A2AEA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Начальник отдела </w:t>
      </w:r>
    </w:p>
    <w:p w:rsidR="00E4066A" w:rsidRPr="00E4066A" w:rsidRDefault="008A2AEA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урегулирования задолженности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______________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</w:t>
      </w:r>
      <w:r w:rsidR="006F3EF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В.Н.Андреев</w:t>
      </w:r>
    </w:p>
    <w:p w:rsidR="005A727B" w:rsidRDefault="005A727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4A03" w:rsidRDefault="00E94A0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4A03" w:rsidRDefault="00E94A0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4A03" w:rsidRDefault="00E94A0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4A03" w:rsidRDefault="00E94A0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4A03" w:rsidRDefault="00E94A0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4A03" w:rsidRDefault="00E94A0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4A03" w:rsidRDefault="00E94A0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4A03" w:rsidRDefault="00E94A0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4A03" w:rsidRDefault="00E94A0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4A03" w:rsidSect="008F275B">
      <w:headerReference w:type="default" r:id="rId12"/>
      <w:pgSz w:w="11906" w:h="16838"/>
      <w:pgMar w:top="1021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6362" w:rsidRDefault="00EA6362" w:rsidP="00EA6485">
      <w:r>
        <w:separator/>
      </w:r>
    </w:p>
  </w:endnote>
  <w:endnote w:type="continuationSeparator" w:id="1">
    <w:p w:rsidR="00EA6362" w:rsidRDefault="00EA6362" w:rsidP="00EA6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6362" w:rsidRDefault="00EA6362" w:rsidP="00EA6485">
      <w:r>
        <w:separator/>
      </w:r>
    </w:p>
  </w:footnote>
  <w:footnote w:type="continuationSeparator" w:id="1">
    <w:p w:rsidR="00EA6362" w:rsidRDefault="00EA6362" w:rsidP="00EA64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A6362" w:rsidRPr="00B310A4" w:rsidRDefault="00F07A10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EA6362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15030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A6362" w:rsidRPr="00B310A4" w:rsidRDefault="00EA636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29AC"/>
    <w:rsid w:val="000108C0"/>
    <w:rsid w:val="00032A2F"/>
    <w:rsid w:val="000421FC"/>
    <w:rsid w:val="00056B93"/>
    <w:rsid w:val="00066E3C"/>
    <w:rsid w:val="00070D4C"/>
    <w:rsid w:val="00070E27"/>
    <w:rsid w:val="00092DB7"/>
    <w:rsid w:val="000A24CC"/>
    <w:rsid w:val="000A292F"/>
    <w:rsid w:val="000A7A69"/>
    <w:rsid w:val="000B335B"/>
    <w:rsid w:val="000C5876"/>
    <w:rsid w:val="00110415"/>
    <w:rsid w:val="001130C3"/>
    <w:rsid w:val="001158C8"/>
    <w:rsid w:val="00122E85"/>
    <w:rsid w:val="00127E39"/>
    <w:rsid w:val="00153D8E"/>
    <w:rsid w:val="00177B93"/>
    <w:rsid w:val="00194DA1"/>
    <w:rsid w:val="001A3FB9"/>
    <w:rsid w:val="001A40B3"/>
    <w:rsid w:val="001D3050"/>
    <w:rsid w:val="001D45A3"/>
    <w:rsid w:val="001E1D79"/>
    <w:rsid w:val="001E25C6"/>
    <w:rsid w:val="001E2F40"/>
    <w:rsid w:val="0021304C"/>
    <w:rsid w:val="00214679"/>
    <w:rsid w:val="00217BC2"/>
    <w:rsid w:val="00226117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330871"/>
    <w:rsid w:val="00334E13"/>
    <w:rsid w:val="00336551"/>
    <w:rsid w:val="00343095"/>
    <w:rsid w:val="003540DA"/>
    <w:rsid w:val="003A1F6E"/>
    <w:rsid w:val="003C16C4"/>
    <w:rsid w:val="003C5FD1"/>
    <w:rsid w:val="003D77E9"/>
    <w:rsid w:val="003E5F07"/>
    <w:rsid w:val="003F1A8D"/>
    <w:rsid w:val="00427F3F"/>
    <w:rsid w:val="0045179F"/>
    <w:rsid w:val="0046183D"/>
    <w:rsid w:val="00462658"/>
    <w:rsid w:val="00480822"/>
    <w:rsid w:val="00481EAB"/>
    <w:rsid w:val="00484D14"/>
    <w:rsid w:val="00492155"/>
    <w:rsid w:val="00497013"/>
    <w:rsid w:val="004C2FFA"/>
    <w:rsid w:val="004E2C0D"/>
    <w:rsid w:val="004F275C"/>
    <w:rsid w:val="00572F9D"/>
    <w:rsid w:val="005856AA"/>
    <w:rsid w:val="005A727B"/>
    <w:rsid w:val="005B11E2"/>
    <w:rsid w:val="005C7CD9"/>
    <w:rsid w:val="005E6D2C"/>
    <w:rsid w:val="005E6F31"/>
    <w:rsid w:val="00601182"/>
    <w:rsid w:val="0060771C"/>
    <w:rsid w:val="0065447F"/>
    <w:rsid w:val="006747F6"/>
    <w:rsid w:val="00687167"/>
    <w:rsid w:val="0069001C"/>
    <w:rsid w:val="00690B2D"/>
    <w:rsid w:val="006B5614"/>
    <w:rsid w:val="006B79DB"/>
    <w:rsid w:val="006C2D3E"/>
    <w:rsid w:val="006C73DA"/>
    <w:rsid w:val="006D5888"/>
    <w:rsid w:val="006F09B8"/>
    <w:rsid w:val="006F23AA"/>
    <w:rsid w:val="006F3EFB"/>
    <w:rsid w:val="006F7692"/>
    <w:rsid w:val="00725F6F"/>
    <w:rsid w:val="00727CC3"/>
    <w:rsid w:val="00735EA7"/>
    <w:rsid w:val="00737771"/>
    <w:rsid w:val="007404B0"/>
    <w:rsid w:val="007772F6"/>
    <w:rsid w:val="00786BA1"/>
    <w:rsid w:val="007926BF"/>
    <w:rsid w:val="007A7DB0"/>
    <w:rsid w:val="007C05C5"/>
    <w:rsid w:val="007C17A8"/>
    <w:rsid w:val="007D1246"/>
    <w:rsid w:val="007D4DBE"/>
    <w:rsid w:val="007E4325"/>
    <w:rsid w:val="00810D38"/>
    <w:rsid w:val="0085364E"/>
    <w:rsid w:val="00881E11"/>
    <w:rsid w:val="00897E67"/>
    <w:rsid w:val="008A2AEA"/>
    <w:rsid w:val="008B3713"/>
    <w:rsid w:val="008E7BF2"/>
    <w:rsid w:val="008F029A"/>
    <w:rsid w:val="008F1886"/>
    <w:rsid w:val="008F275B"/>
    <w:rsid w:val="008F4A98"/>
    <w:rsid w:val="008F5674"/>
    <w:rsid w:val="008F63A9"/>
    <w:rsid w:val="00905F82"/>
    <w:rsid w:val="009129AC"/>
    <w:rsid w:val="00931EAF"/>
    <w:rsid w:val="00940C2B"/>
    <w:rsid w:val="00942D85"/>
    <w:rsid w:val="00954D88"/>
    <w:rsid w:val="009573B5"/>
    <w:rsid w:val="00960679"/>
    <w:rsid w:val="00981DFC"/>
    <w:rsid w:val="009A1FFF"/>
    <w:rsid w:val="00A1369D"/>
    <w:rsid w:val="00A15030"/>
    <w:rsid w:val="00A37715"/>
    <w:rsid w:val="00A422AF"/>
    <w:rsid w:val="00A433CC"/>
    <w:rsid w:val="00A51B8A"/>
    <w:rsid w:val="00A70AE2"/>
    <w:rsid w:val="00A73786"/>
    <w:rsid w:val="00A87DF2"/>
    <w:rsid w:val="00A9231B"/>
    <w:rsid w:val="00AC1C93"/>
    <w:rsid w:val="00AC4E35"/>
    <w:rsid w:val="00B01B29"/>
    <w:rsid w:val="00B05EAF"/>
    <w:rsid w:val="00B227FE"/>
    <w:rsid w:val="00B23407"/>
    <w:rsid w:val="00B32811"/>
    <w:rsid w:val="00B3575E"/>
    <w:rsid w:val="00B37137"/>
    <w:rsid w:val="00B71DBB"/>
    <w:rsid w:val="00B8021A"/>
    <w:rsid w:val="00B86305"/>
    <w:rsid w:val="00BF04B9"/>
    <w:rsid w:val="00BF6176"/>
    <w:rsid w:val="00C3383C"/>
    <w:rsid w:val="00C339AD"/>
    <w:rsid w:val="00C45772"/>
    <w:rsid w:val="00C52BF4"/>
    <w:rsid w:val="00C651F2"/>
    <w:rsid w:val="00C777A4"/>
    <w:rsid w:val="00CE4BFB"/>
    <w:rsid w:val="00CF776E"/>
    <w:rsid w:val="00D2093B"/>
    <w:rsid w:val="00D21227"/>
    <w:rsid w:val="00D35F06"/>
    <w:rsid w:val="00D40D84"/>
    <w:rsid w:val="00D5484F"/>
    <w:rsid w:val="00D77633"/>
    <w:rsid w:val="00D81413"/>
    <w:rsid w:val="00D86D34"/>
    <w:rsid w:val="00DA7B9C"/>
    <w:rsid w:val="00DB1A39"/>
    <w:rsid w:val="00DB339F"/>
    <w:rsid w:val="00DC270C"/>
    <w:rsid w:val="00DC3746"/>
    <w:rsid w:val="00DE2FAA"/>
    <w:rsid w:val="00E030BE"/>
    <w:rsid w:val="00E07A65"/>
    <w:rsid w:val="00E4066A"/>
    <w:rsid w:val="00E408A9"/>
    <w:rsid w:val="00E507D9"/>
    <w:rsid w:val="00E6138E"/>
    <w:rsid w:val="00E61F3D"/>
    <w:rsid w:val="00E66447"/>
    <w:rsid w:val="00E739B6"/>
    <w:rsid w:val="00E94A03"/>
    <w:rsid w:val="00E95EB5"/>
    <w:rsid w:val="00EA6362"/>
    <w:rsid w:val="00EA6485"/>
    <w:rsid w:val="00EB5DAC"/>
    <w:rsid w:val="00EE1BE8"/>
    <w:rsid w:val="00EE5B56"/>
    <w:rsid w:val="00EF10F8"/>
    <w:rsid w:val="00F07A10"/>
    <w:rsid w:val="00F10A0F"/>
    <w:rsid w:val="00F35394"/>
    <w:rsid w:val="00F42E0D"/>
    <w:rsid w:val="00F65F97"/>
    <w:rsid w:val="00F953E6"/>
    <w:rsid w:val="00FA5269"/>
    <w:rsid w:val="00FA6BDB"/>
    <w:rsid w:val="00FB30A1"/>
    <w:rsid w:val="00FB389B"/>
    <w:rsid w:val="00FB4DA4"/>
    <w:rsid w:val="00FC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7D124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D12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7D124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D12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9E1978-CD9E-4124-AA3B-DDDD85D5E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3190</Words>
  <Characters>18188</Characters>
  <Application>Microsoft Office Word</Application>
  <DocSecurity>0</DocSecurity>
  <Lines>151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11</cp:revision>
  <cp:lastPrinted>2018-07-03T04:41:00Z</cp:lastPrinted>
  <dcterms:created xsi:type="dcterms:W3CDTF">2017-11-23T13:29:00Z</dcterms:created>
  <dcterms:modified xsi:type="dcterms:W3CDTF">2018-07-03T04:41:00Z</dcterms:modified>
</cp:coreProperties>
</file>