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11" w:rsidRPr="00146011" w:rsidRDefault="00146011" w:rsidP="00146011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46011">
        <w:rPr>
          <w:rFonts w:ascii="Times New Roman" w:eastAsia="Times New Roman" w:hAnsi="Times New Roman" w:cs="Times New Roman"/>
          <w:b/>
          <w:lang w:eastAsia="ru-RU"/>
        </w:rPr>
        <w:t xml:space="preserve">Инспекция Федеральной налоговой службы по </w:t>
      </w:r>
      <w:proofErr w:type="spellStart"/>
      <w:r w:rsidRPr="00146011">
        <w:rPr>
          <w:rFonts w:ascii="Times New Roman" w:eastAsia="Times New Roman" w:hAnsi="Times New Roman" w:cs="Times New Roman"/>
          <w:b/>
          <w:lang w:eastAsia="ru-RU"/>
        </w:rPr>
        <w:t>Засвияжскому</w:t>
      </w:r>
      <w:proofErr w:type="spellEnd"/>
      <w:r w:rsidRPr="00146011">
        <w:rPr>
          <w:rFonts w:ascii="Times New Roman" w:eastAsia="Times New Roman" w:hAnsi="Times New Roman" w:cs="Times New Roman"/>
          <w:b/>
          <w:lang w:eastAsia="ru-RU"/>
        </w:rPr>
        <w:t xml:space="preserve"> району г. Ульяновска  объявляет  о приеме документов</w:t>
      </w:r>
    </w:p>
    <w:p w:rsidR="007F600C" w:rsidRDefault="007F600C"/>
    <w:p w:rsidR="00146011" w:rsidRPr="00146011" w:rsidRDefault="00146011" w:rsidP="0014601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 xml:space="preserve">           Инспекция Федеральной налоговой службы по </w:t>
      </w:r>
      <w:proofErr w:type="spellStart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>Засвияжскому</w:t>
      </w:r>
      <w:proofErr w:type="spellEnd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 xml:space="preserve"> району </w:t>
      </w:r>
      <w:proofErr w:type="spellStart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>г</w:t>
      </w:r>
      <w:proofErr w:type="gramStart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>.У</w:t>
      </w:r>
      <w:proofErr w:type="gramEnd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>льяновска</w:t>
      </w:r>
      <w:proofErr w:type="spellEnd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 xml:space="preserve">  объявляет  о приеме документов для участия  в конкурсе на замещение вакантной должности государственной гражданской службы Российской Федерации: </w:t>
      </w:r>
      <w:r w:rsidRPr="00146011">
        <w:rPr>
          <w:rFonts w:ascii="Times New Roman" w:eastAsia="Times New Roman" w:hAnsi="Times New Roman" w:cs="Times New Roman"/>
          <w:b/>
          <w:snapToGrid w:val="0"/>
          <w:lang w:eastAsia="ru-RU"/>
        </w:rPr>
        <w:t>главного государственного налогового инспектора отдела выездных проверок.</w:t>
      </w:r>
    </w:p>
    <w:p w:rsidR="00146011" w:rsidRPr="00146011" w:rsidRDefault="00146011" w:rsidP="001460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>Квалификационные требования к вакантной должности государственной гражданской службы – главного государственного налогового инспектора отдела выездных проверок.</w:t>
      </w:r>
    </w:p>
    <w:p w:rsidR="00146011" w:rsidRPr="00146011" w:rsidRDefault="00146011" w:rsidP="001460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>Для замещения данной должности устанавливаются следующие требования:</w:t>
      </w:r>
    </w:p>
    <w:p w:rsidR="00146011" w:rsidRPr="00146011" w:rsidRDefault="00146011" w:rsidP="001460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>1) наличие высшего образования;</w:t>
      </w:r>
    </w:p>
    <w:p w:rsidR="00146011" w:rsidRPr="00146011" w:rsidRDefault="00146011" w:rsidP="001460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proofErr w:type="gramStart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>2) 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</w:t>
      </w:r>
      <w:proofErr w:type="gramEnd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 xml:space="preserve"> знаний в области информационно-коммуникационных технологий.</w:t>
      </w:r>
    </w:p>
    <w:p w:rsidR="00146011" w:rsidRPr="00146011" w:rsidRDefault="00146011" w:rsidP="001460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 xml:space="preserve">  3) наличие профессиональных знаний: Налоговый кодекс Российской Федерации; Бюджетный кодекс Российской Федерации;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proofErr w:type="gramStart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 xml:space="preserve"> Федеральный закон Российской Федерации от 27 июля 2006 г. № 152-ФЗ «О персональных данных»; 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proofErr w:type="gramStart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приказ от 30 июня 2009 г.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  <w:proofErr w:type="gramEnd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proofErr w:type="gramStart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proofErr w:type="gramStart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 xml:space="preserve">переводах электронных денежных средств организаций </w:t>
      </w:r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lastRenderedPageBreak/>
        <w:t>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proofErr w:type="gramStart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>приказ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proofErr w:type="gramStart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>приказ Минфина Российской Федерации № 20н, МНС Российской Федерации № ГБ-3-04/39 от 10 марта 1999 г. «Об утверждении Положения о порядке проведения инвентаризации имущества налогоплательщиков при налоговой проверке»; приказ ФНС России от 02 августа 2005 г.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  <w:proofErr w:type="gramEnd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 xml:space="preserve"> приказ ФНС России от 17 февраля 2011 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приказ ФНС России от 06 мая 2007 г.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приказ ФНС России от 30 мая 2007 г. № ММ-3-06/333@ «Об утверждении Концепции системы планирования выездных налоговых проверок»; </w:t>
      </w:r>
      <w:proofErr w:type="gramStart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>приказ ФНС России от 08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>дела</w:t>
      </w:r>
      <w:proofErr w:type="gramEnd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37445), Федеральный закон от 10 декабря 2003 г. № 173-ФЗ «О валютном регулировании и валютном контроле»; Инструкция Банка России от 04 июня 2012 г. № 138-И «О порядке представления резидентами и нерезидентами уполномоченным банкам документов и информации, связанных с проведением валютных операций, порядке оформления паспортов сделок, а также порядке учета уполномоченными банками валютных операций и </w:t>
      </w:r>
      <w:proofErr w:type="gramStart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>контроля за</w:t>
      </w:r>
      <w:proofErr w:type="gramEnd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 xml:space="preserve"> их проведением»; постановление Правительства Российской Федерации от 17 февраля 2007 г. № 98 «Об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контроля»; постановление Правительства Российской Федерации от 28 декабря 2005 г. № 819 «Об утверждении правил представления юридическими лицами - резидентами и индивидуальными предпринимателями - резидентами налоговым органам отчетов о движении средств по счетам (вкладам) в банках за пределами территории Российской Федерации»;  </w:t>
      </w:r>
      <w:proofErr w:type="gramStart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>постановление Правительства Российской Федерации от 12 декабря 2015 г. № 1365 «О порядке представления физическими лицами - резидентами налоговым органам отчетов о движении средств по счетам (вкладам) в банках за пределами территории Российской Федерации», Федеральный закон от 18 июля 2011 г. № 227-ФЗ «О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налогообложения»;</w:t>
      </w:r>
      <w:proofErr w:type="gramEnd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proofErr w:type="gramStart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>Приказ ФНС России от 26 ноября 2012 г. № ММВ-7-13/907@ «Об утверждении форм документов,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лицами,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лицами, требований к составлению акта проверки  полноты</w:t>
      </w:r>
      <w:proofErr w:type="gramEnd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 xml:space="preserve"> исчисления и уплаты налогов в связи с совершением сделок между взаимозависимыми лицами»</w:t>
      </w:r>
      <w:proofErr w:type="gramStart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 xml:space="preserve"> .</w:t>
      </w:r>
      <w:proofErr w:type="gramEnd"/>
    </w:p>
    <w:p w:rsidR="00146011" w:rsidRPr="00146011" w:rsidRDefault="00146011" w:rsidP="001460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lastRenderedPageBreak/>
        <w:t xml:space="preserve"> 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                    </w:t>
      </w:r>
    </w:p>
    <w:p w:rsidR="00146011" w:rsidRPr="00146011" w:rsidRDefault="00146011" w:rsidP="001460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proofErr w:type="gramStart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 xml:space="preserve">4) иные профессиональные знания: основы экономики, финансов и кредита, бухгалтерского и налогового учета; основы налогообложения;  общие положения о налоговом контроле; принципы формирования бюджетной и налоговой системы Российской Федерации; принципы налогового администрирования; порядок и критерии отбора налогоплательщиков для формирования плана выездных налоговых проверок; понятие «налоговый контроль»; особенности проведения выездных налоговых проверок, в </w:t>
      </w:r>
      <w:proofErr w:type="spellStart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>т.ч</w:t>
      </w:r>
      <w:proofErr w:type="spellEnd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>. консолидированной группы налогоплательщиков;</w:t>
      </w:r>
      <w:proofErr w:type="gramEnd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 xml:space="preserve"> порядок и сроки проведения выездных налоговых проверок; порядок и сроки рассмотрения материалов налоговой проверки; порядок проведения и  осуществления мероприятий налогового контроля при проведении выездных налоговых проверок</w:t>
      </w:r>
      <w:proofErr w:type="gramStart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>.</w:t>
      </w:r>
      <w:proofErr w:type="gramEnd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proofErr w:type="gramStart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>п</w:t>
      </w:r>
      <w:proofErr w:type="gramEnd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 xml:space="preserve">равила и методы трансфертного ценообразования; методы определения рыночных цен для целей налогообложения; порядок определение рыночного интервала рентабельности; понятие взаимозависимые лица,  особенности признания цен рыночными для целей налогообложения; методы, используемые при определении для целей налогообложения доходов (прибыли, выручки) в сделках, сторонами которых являются взаимозависимые лица; понятие соглашения о ценообразовании для целей налогообложения, знание правоприменительной практики по вопросам, связанных с применением Кодекса Российской Федерации об административных правонарушениях и валютного законодательства Российской Федерации;  </w:t>
      </w:r>
    </w:p>
    <w:p w:rsidR="00146011" w:rsidRPr="00146011" w:rsidRDefault="00146011" w:rsidP="001460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 xml:space="preserve">     </w:t>
      </w:r>
      <w:proofErr w:type="gramStart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>5) наличие функциональных знаний: принципы, методы, технологии и механизмы осуществления контроля; виды, назначение и технологии организации проверочных процедур; понятие единого реестра проверок, процедура его формирования; понятие нормативного правового акта,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 xml:space="preserve"> меры, принимаемые по результатам проверки; плановые  осмотры; основания проведения и особенности внеплановых проверок.</w:t>
      </w:r>
    </w:p>
    <w:p w:rsidR="00146011" w:rsidRPr="00146011" w:rsidRDefault="00146011" w:rsidP="001460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>6)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146011" w:rsidRPr="00146011" w:rsidRDefault="00146011" w:rsidP="001460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>7) наличие профессиональных умений: организация и проведение выездной налоговой проверки,  рассмотрение и оформление ее результатов в соответствии с порядком и соблюдением сроков; подготовка решения о проведении выездной налоговой проверки, формирование и ведение реестров, регистров для обеспечения контрольно-надзорных полномочий; осуществление контроля исполнения предписаний, решений и других распорядительных документов, подготовка материалов проверок полноты исчисления и уплаты налогов в связи с совершением сделок между взаимозависимыми лицами,</w:t>
      </w:r>
    </w:p>
    <w:p w:rsidR="00146011" w:rsidRPr="00146011" w:rsidRDefault="00146011" w:rsidP="001460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>8) наличие функциональных умений: организация и проведение выездной налоговой проверки, рассмотрение и оформление ее результатов в соответствии с порядком и соблюдением сроков; подготовка решения о проведении выездной налоговой проверки.</w:t>
      </w:r>
    </w:p>
    <w:p w:rsidR="00146011" w:rsidRPr="00146011" w:rsidRDefault="00146011" w:rsidP="001460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146011" w:rsidRPr="00146011" w:rsidRDefault="00146011" w:rsidP="0014601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>Засвияжскому</w:t>
      </w:r>
      <w:proofErr w:type="spellEnd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 xml:space="preserve"> району г. Ульяновска состоит </w:t>
      </w:r>
      <w:proofErr w:type="gramStart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>из</w:t>
      </w:r>
      <w:proofErr w:type="gramEnd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>:</w:t>
      </w:r>
    </w:p>
    <w:tbl>
      <w:tblPr>
        <w:tblW w:w="6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4"/>
        <w:gridCol w:w="3515"/>
      </w:tblGrid>
      <w:tr w:rsidR="00146011" w:rsidRPr="00146011" w:rsidTr="00EA5879">
        <w:trPr>
          <w:trHeight w:val="207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11" w:rsidRPr="00146011" w:rsidRDefault="00146011" w:rsidP="0014601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146011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146011" w:rsidRPr="00146011" w:rsidRDefault="00146011" w:rsidP="0014601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146011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 главного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11" w:rsidRPr="00146011" w:rsidRDefault="00146011" w:rsidP="0014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146011" w:rsidRPr="00146011" w:rsidRDefault="00146011" w:rsidP="0014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146011" w:rsidRPr="00146011" w:rsidRDefault="00146011" w:rsidP="0014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146011" w:rsidRPr="00146011" w:rsidRDefault="00146011" w:rsidP="0014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146011" w:rsidRPr="00146011" w:rsidRDefault="00146011" w:rsidP="0014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146011" w:rsidRPr="00146011" w:rsidRDefault="00146011" w:rsidP="0014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146011" w:rsidRPr="00146011" w:rsidRDefault="00146011" w:rsidP="0014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4601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5472</w:t>
            </w:r>
          </w:p>
        </w:tc>
      </w:tr>
      <w:tr w:rsidR="00146011" w:rsidRPr="00146011" w:rsidTr="00EA5879">
        <w:trPr>
          <w:trHeight w:val="126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11" w:rsidRPr="00146011" w:rsidRDefault="00146011" w:rsidP="0014601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146011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Месячного оклада в соответствии с присвоенным классным чином:</w:t>
            </w:r>
          </w:p>
          <w:p w:rsidR="00146011" w:rsidRPr="00146011" w:rsidRDefault="00146011" w:rsidP="0014601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146011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 главного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11" w:rsidRPr="00146011" w:rsidRDefault="00146011" w:rsidP="0014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146011" w:rsidRPr="00146011" w:rsidRDefault="00146011" w:rsidP="0014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146011" w:rsidRPr="00146011" w:rsidRDefault="00146011" w:rsidP="0014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146011" w:rsidRPr="00146011" w:rsidRDefault="00146011" w:rsidP="0014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4601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1735</w:t>
            </w:r>
          </w:p>
        </w:tc>
      </w:tr>
      <w:tr w:rsidR="00146011" w:rsidRPr="00146011" w:rsidTr="00EA5879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11" w:rsidRPr="00146011" w:rsidRDefault="00146011" w:rsidP="0014601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146011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Ежемесячной надбавки за </w:t>
            </w:r>
            <w:r w:rsidRPr="00146011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выслугу лет  на 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11" w:rsidRPr="00146011" w:rsidRDefault="00146011" w:rsidP="0014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4601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 xml:space="preserve">до 30% </w:t>
            </w:r>
          </w:p>
          <w:p w:rsidR="00146011" w:rsidRPr="00146011" w:rsidRDefault="00146011" w:rsidP="0014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4601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должностного</w:t>
            </w:r>
          </w:p>
          <w:p w:rsidR="00146011" w:rsidRPr="00146011" w:rsidRDefault="00146011" w:rsidP="0014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4601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оклада</w:t>
            </w:r>
          </w:p>
        </w:tc>
      </w:tr>
      <w:tr w:rsidR="00146011" w:rsidRPr="00146011" w:rsidTr="00EA5879">
        <w:trPr>
          <w:trHeight w:val="152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11" w:rsidRPr="00146011" w:rsidRDefault="00146011" w:rsidP="0014601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146011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11" w:rsidRPr="00146011" w:rsidRDefault="00146011" w:rsidP="0014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146011" w:rsidRPr="00146011" w:rsidRDefault="00146011" w:rsidP="0014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146011" w:rsidRPr="00146011" w:rsidRDefault="00146011" w:rsidP="0014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4601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90-120%</w:t>
            </w:r>
          </w:p>
          <w:p w:rsidR="00146011" w:rsidRPr="00146011" w:rsidRDefault="00146011" w:rsidP="0014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4601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должностного</w:t>
            </w:r>
          </w:p>
          <w:p w:rsidR="00146011" w:rsidRPr="00146011" w:rsidRDefault="00146011" w:rsidP="0014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4601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оклада</w:t>
            </w:r>
          </w:p>
        </w:tc>
      </w:tr>
      <w:tr w:rsidR="00146011" w:rsidRPr="00146011" w:rsidTr="00EA5879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11" w:rsidRPr="00146011" w:rsidRDefault="00146011" w:rsidP="0014601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146011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11" w:rsidRPr="00146011" w:rsidRDefault="00146011" w:rsidP="0014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4601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соответствии с положением, утвержденным Представителем нанимателя</w:t>
            </w:r>
          </w:p>
        </w:tc>
      </w:tr>
      <w:tr w:rsidR="00146011" w:rsidRPr="00146011" w:rsidTr="00EA5879">
        <w:trPr>
          <w:trHeight w:val="49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11" w:rsidRPr="00146011" w:rsidRDefault="00146011" w:rsidP="0014601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146011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11" w:rsidRPr="00146011" w:rsidRDefault="00146011" w:rsidP="0014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4601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  <w:p w:rsidR="00146011" w:rsidRPr="00146011" w:rsidRDefault="00146011" w:rsidP="0014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4601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Должностной оклад</w:t>
            </w:r>
          </w:p>
        </w:tc>
      </w:tr>
      <w:tr w:rsidR="00146011" w:rsidRPr="00146011" w:rsidTr="00EA5879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11" w:rsidRPr="00146011" w:rsidRDefault="00146011" w:rsidP="0014601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146011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Единовременной выплаты  при предоставлении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11" w:rsidRPr="00146011" w:rsidRDefault="00146011" w:rsidP="0014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4601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3  месячных оклада </w:t>
            </w:r>
          </w:p>
          <w:p w:rsidR="00146011" w:rsidRPr="00146011" w:rsidRDefault="00146011" w:rsidP="0014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4601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денежного содержания</w:t>
            </w:r>
          </w:p>
        </w:tc>
      </w:tr>
    </w:tbl>
    <w:p w:rsidR="00146011" w:rsidRPr="00146011" w:rsidRDefault="00146011" w:rsidP="001460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146011" w:rsidRPr="00146011" w:rsidRDefault="00146011" w:rsidP="00146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46011">
        <w:rPr>
          <w:rFonts w:ascii="Times New Roman" w:eastAsia="Times New Roman" w:hAnsi="Times New Roman" w:cs="Times New Roman"/>
          <w:lang w:eastAsia="ru-RU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146011" w:rsidRPr="00146011" w:rsidRDefault="00146011" w:rsidP="00146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46011">
        <w:rPr>
          <w:rFonts w:ascii="Times New Roman" w:eastAsia="Times New Roman" w:hAnsi="Times New Roman" w:cs="Times New Roman"/>
          <w:lang w:eastAsia="ru-RU"/>
        </w:rPr>
        <w:t xml:space="preserve">Гражданский служащий, изъявивший желание участвовать в конкурсе, при этом замещающий должность гражданской службы в ином государственном органе представляет в службу кадров: </w:t>
      </w:r>
    </w:p>
    <w:p w:rsidR="00146011" w:rsidRPr="00146011" w:rsidRDefault="00146011" w:rsidP="00146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46011">
        <w:rPr>
          <w:rFonts w:ascii="Times New Roman" w:eastAsia="Times New Roman" w:hAnsi="Times New Roman" w:cs="Times New Roman"/>
          <w:lang w:eastAsia="ru-RU"/>
        </w:rPr>
        <w:t>- заявление на имя представителя нанимателя;</w:t>
      </w:r>
    </w:p>
    <w:p w:rsidR="00146011" w:rsidRPr="00146011" w:rsidRDefault="00146011" w:rsidP="00146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46011">
        <w:rPr>
          <w:rFonts w:ascii="Times New Roman" w:eastAsia="Times New Roman" w:hAnsi="Times New Roman" w:cs="Times New Roman"/>
          <w:lang w:eastAsia="ru-RU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146011" w:rsidRPr="00146011" w:rsidRDefault="00146011" w:rsidP="00146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46011">
        <w:rPr>
          <w:rFonts w:ascii="Times New Roman" w:eastAsia="Times New Roman" w:hAnsi="Times New Roman" w:cs="Times New Roman"/>
          <w:lang w:eastAsia="ru-RU"/>
        </w:rPr>
        <w:t>Гражданин, изъявивший желание участвовать в конкурсе, представляет в отдел кадров следующие документы:</w:t>
      </w:r>
    </w:p>
    <w:p w:rsidR="00146011" w:rsidRPr="00146011" w:rsidRDefault="00146011" w:rsidP="00146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46011">
        <w:rPr>
          <w:rFonts w:ascii="Times New Roman" w:eastAsia="Times New Roman" w:hAnsi="Times New Roman" w:cs="Times New Roman"/>
          <w:lang w:eastAsia="ru-RU"/>
        </w:rPr>
        <w:t>-личное заявление, по определенной форме;</w:t>
      </w:r>
    </w:p>
    <w:p w:rsidR="00146011" w:rsidRPr="00146011" w:rsidRDefault="00146011" w:rsidP="00146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46011">
        <w:rPr>
          <w:rFonts w:ascii="Times New Roman" w:eastAsia="Times New Roman" w:hAnsi="Times New Roman" w:cs="Times New Roman"/>
          <w:lang w:eastAsia="ru-RU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146011" w:rsidRPr="00146011" w:rsidRDefault="00146011" w:rsidP="00146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46011">
        <w:rPr>
          <w:rFonts w:ascii="Times New Roman" w:eastAsia="Times New Roman" w:hAnsi="Times New Roman" w:cs="Times New Roman"/>
          <w:lang w:eastAsia="ru-RU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146011" w:rsidRPr="00146011" w:rsidRDefault="00146011" w:rsidP="00146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46011">
        <w:rPr>
          <w:rFonts w:ascii="Times New Roman" w:eastAsia="Times New Roman" w:hAnsi="Times New Roman" w:cs="Times New Roman"/>
          <w:lang w:eastAsia="ru-RU"/>
        </w:rPr>
        <w:t>-документы, подтверждающие необходимое профессиональное образование, стаж работы и квалификацию:</w:t>
      </w:r>
    </w:p>
    <w:p w:rsidR="00146011" w:rsidRPr="00146011" w:rsidRDefault="00146011" w:rsidP="00146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46011">
        <w:rPr>
          <w:rFonts w:ascii="Times New Roman" w:eastAsia="Times New Roman" w:hAnsi="Times New Roman" w:cs="Times New Roman"/>
          <w:lang w:eastAsia="ru-RU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146011" w:rsidRPr="00146011" w:rsidRDefault="00146011" w:rsidP="00146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46011">
        <w:rPr>
          <w:rFonts w:ascii="Times New Roman" w:eastAsia="Times New Roman" w:hAnsi="Times New Roman" w:cs="Times New Roman"/>
          <w:lang w:eastAsia="ru-RU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146011" w:rsidRPr="00146011" w:rsidRDefault="00146011" w:rsidP="00146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46011">
        <w:rPr>
          <w:rFonts w:ascii="Times New Roman" w:eastAsia="Times New Roman" w:hAnsi="Times New Roman" w:cs="Times New Roman"/>
          <w:lang w:eastAsia="ru-RU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146011" w:rsidRPr="00146011" w:rsidRDefault="00146011" w:rsidP="00146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46011">
        <w:rPr>
          <w:rFonts w:ascii="Times New Roman" w:eastAsia="Times New Roman" w:hAnsi="Times New Roman" w:cs="Times New Roman"/>
          <w:lang w:eastAsia="ru-RU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146011" w:rsidRPr="00146011" w:rsidRDefault="00146011" w:rsidP="00146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46011">
        <w:rPr>
          <w:rFonts w:ascii="Times New Roman" w:eastAsia="Times New Roman" w:hAnsi="Times New Roman" w:cs="Times New Roman"/>
          <w:lang w:eastAsia="ru-RU"/>
        </w:rPr>
        <w:t xml:space="preserve">-копию свидетельства </w:t>
      </w:r>
      <w:proofErr w:type="gramStart"/>
      <w:r w:rsidRPr="00146011">
        <w:rPr>
          <w:rFonts w:ascii="Times New Roman" w:eastAsia="Times New Roman" w:hAnsi="Times New Roman" w:cs="Times New Roman"/>
          <w:lang w:eastAsia="ru-RU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146011">
        <w:rPr>
          <w:rFonts w:ascii="Times New Roman" w:eastAsia="Times New Roman" w:hAnsi="Times New Roman" w:cs="Times New Roman"/>
          <w:lang w:eastAsia="ru-RU"/>
        </w:rPr>
        <w:t xml:space="preserve"> Российской Федерации;</w:t>
      </w:r>
    </w:p>
    <w:p w:rsidR="00146011" w:rsidRPr="00146011" w:rsidRDefault="00146011" w:rsidP="00146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46011">
        <w:rPr>
          <w:rFonts w:ascii="Times New Roman" w:eastAsia="Times New Roman" w:hAnsi="Times New Roman" w:cs="Times New Roman"/>
          <w:lang w:eastAsia="ru-RU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146011" w:rsidRPr="00146011" w:rsidRDefault="00146011" w:rsidP="00146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46011">
        <w:rPr>
          <w:rFonts w:ascii="Times New Roman" w:eastAsia="Times New Roman" w:hAnsi="Times New Roman" w:cs="Times New Roman"/>
          <w:lang w:eastAsia="ru-RU"/>
        </w:rPr>
        <w:t xml:space="preserve">  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146011" w:rsidRPr="00146011" w:rsidRDefault="00146011" w:rsidP="00146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46011">
        <w:rPr>
          <w:rFonts w:ascii="Times New Roman" w:eastAsia="Times New Roman" w:hAnsi="Times New Roman" w:cs="Times New Roman"/>
          <w:lang w:eastAsia="ru-RU"/>
        </w:rPr>
        <w:lastRenderedPageBreak/>
        <w:t>-копии документов воинского учета (для военнообязанных и лиц, подлежащих призыву на военную службу);</w:t>
      </w:r>
    </w:p>
    <w:p w:rsidR="00146011" w:rsidRPr="00146011" w:rsidRDefault="00146011" w:rsidP="00146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46011">
        <w:rPr>
          <w:rFonts w:ascii="Times New Roman" w:eastAsia="Times New Roman" w:hAnsi="Times New Roman" w:cs="Times New Roman"/>
          <w:lang w:eastAsia="ru-RU"/>
        </w:rPr>
        <w:t>-копии свидетельств о государственной регистрации актов гражданского состояния.</w:t>
      </w:r>
    </w:p>
    <w:p w:rsidR="00146011" w:rsidRPr="00146011" w:rsidRDefault="00146011" w:rsidP="00146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46011">
        <w:rPr>
          <w:rFonts w:ascii="Times New Roman" w:eastAsia="Times New Roman" w:hAnsi="Times New Roman" w:cs="Times New Roman"/>
          <w:lang w:eastAsia="ru-RU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(http://gossluzhba.qov.ru).</w:t>
      </w:r>
    </w:p>
    <w:p w:rsidR="00146011" w:rsidRPr="00146011" w:rsidRDefault="00146011" w:rsidP="00146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46011">
        <w:rPr>
          <w:rFonts w:ascii="Times New Roman" w:eastAsia="Times New Roman" w:hAnsi="Times New Roman" w:cs="Times New Roman"/>
          <w:lang w:eastAsia="ru-RU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146011" w:rsidRPr="00146011" w:rsidRDefault="00146011" w:rsidP="00146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46011">
        <w:rPr>
          <w:rFonts w:ascii="Times New Roman" w:eastAsia="Times New Roman" w:hAnsi="Times New Roman" w:cs="Times New Roman"/>
          <w:lang w:eastAsia="ru-RU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146011" w:rsidRPr="00146011" w:rsidRDefault="00146011" w:rsidP="00146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46011">
        <w:rPr>
          <w:rFonts w:ascii="Times New Roman" w:eastAsia="Times New Roman" w:hAnsi="Times New Roman" w:cs="Times New Roman"/>
          <w:lang w:eastAsia="ru-RU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146011" w:rsidRPr="00146011" w:rsidRDefault="00146011" w:rsidP="00146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46011">
        <w:rPr>
          <w:rFonts w:ascii="Times New Roman" w:eastAsia="Times New Roman" w:hAnsi="Times New Roman" w:cs="Times New Roman"/>
          <w:lang w:eastAsia="ru-RU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146011" w:rsidRPr="00146011" w:rsidRDefault="00146011" w:rsidP="00146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46011">
        <w:rPr>
          <w:rFonts w:ascii="Times New Roman" w:eastAsia="Times New Roman" w:hAnsi="Times New Roman" w:cs="Times New Roman"/>
          <w:lang w:eastAsia="ru-RU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146011" w:rsidRPr="00146011" w:rsidRDefault="00146011" w:rsidP="00146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46011">
        <w:rPr>
          <w:rFonts w:ascii="Times New Roman" w:eastAsia="Times New Roman" w:hAnsi="Times New Roman" w:cs="Times New Roman"/>
          <w:lang w:eastAsia="ru-RU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146011" w:rsidRPr="00146011" w:rsidRDefault="00146011" w:rsidP="00146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46011">
        <w:rPr>
          <w:rFonts w:ascii="Times New Roman" w:eastAsia="Times New Roman" w:hAnsi="Times New Roman" w:cs="Times New Roman"/>
          <w:lang w:eastAsia="ru-RU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146011" w:rsidRPr="00146011" w:rsidRDefault="00146011" w:rsidP="00146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46011">
        <w:rPr>
          <w:rFonts w:ascii="Times New Roman" w:eastAsia="Times New Roman" w:hAnsi="Times New Roman" w:cs="Times New Roman"/>
          <w:lang w:eastAsia="ru-RU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46011" w:rsidRPr="00146011" w:rsidRDefault="00146011" w:rsidP="00146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46011">
        <w:rPr>
          <w:rFonts w:ascii="Times New Roman" w:eastAsia="Times New Roman" w:hAnsi="Times New Roman" w:cs="Times New Roman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46011" w:rsidRPr="00146011" w:rsidRDefault="00146011" w:rsidP="00146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46011">
        <w:rPr>
          <w:rFonts w:ascii="Times New Roman" w:eastAsia="Times New Roman" w:hAnsi="Times New Roman" w:cs="Times New Roman"/>
          <w:lang w:eastAsia="ru-RU"/>
        </w:rPr>
        <w:t xml:space="preserve">Государственный орган не </w:t>
      </w:r>
      <w:proofErr w:type="gramStart"/>
      <w:r w:rsidRPr="00146011">
        <w:rPr>
          <w:rFonts w:ascii="Times New Roman" w:eastAsia="Times New Roman" w:hAnsi="Times New Roman" w:cs="Times New Roman"/>
          <w:lang w:eastAsia="ru-RU"/>
        </w:rPr>
        <w:t>позднее</w:t>
      </w:r>
      <w:proofErr w:type="gramEnd"/>
      <w:r w:rsidRPr="00146011">
        <w:rPr>
          <w:rFonts w:ascii="Times New Roman" w:eastAsia="Times New Roman" w:hAnsi="Times New Roman" w:cs="Times New Roman"/>
          <w:lang w:eastAsia="ru-RU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146011">
        <w:rPr>
          <w:rFonts w:ascii="Times New Roman" w:eastAsia="Times New Roman" w:hAnsi="Times New Roman" w:cs="Times New Roman"/>
          <w:lang w:eastAsia="ru-RU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146011" w:rsidRPr="00146011" w:rsidRDefault="00146011" w:rsidP="00146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46011">
        <w:rPr>
          <w:rFonts w:ascii="Times New Roman" w:eastAsia="Times New Roman" w:hAnsi="Times New Roman" w:cs="Times New Roman"/>
          <w:lang w:eastAsia="ru-RU"/>
        </w:rPr>
        <w:t xml:space="preserve">Прием документов проводится </w:t>
      </w:r>
      <w:r w:rsidRPr="00146011">
        <w:rPr>
          <w:rFonts w:ascii="Times New Roman" w:eastAsia="Times New Roman" w:hAnsi="Times New Roman" w:cs="Times New Roman"/>
          <w:b/>
          <w:lang w:eastAsia="ru-RU"/>
        </w:rPr>
        <w:t>с 09 декабря 2019 года по 30 декабря 2019 года</w:t>
      </w:r>
      <w:r w:rsidRPr="00146011">
        <w:rPr>
          <w:rFonts w:ascii="Times New Roman" w:eastAsia="Times New Roman" w:hAnsi="Times New Roman" w:cs="Times New Roman"/>
          <w:lang w:eastAsia="ru-RU"/>
        </w:rPr>
        <w:t xml:space="preserve"> по адресу: 432045, г. Ульяновск,  ул. </w:t>
      </w:r>
      <w:proofErr w:type="gramStart"/>
      <w:r w:rsidRPr="00146011">
        <w:rPr>
          <w:rFonts w:ascii="Times New Roman" w:eastAsia="Times New Roman" w:hAnsi="Times New Roman" w:cs="Times New Roman"/>
          <w:lang w:eastAsia="ru-RU"/>
        </w:rPr>
        <w:t>Промышленная</w:t>
      </w:r>
      <w:proofErr w:type="gramEnd"/>
      <w:r w:rsidRPr="00146011">
        <w:rPr>
          <w:rFonts w:ascii="Times New Roman" w:eastAsia="Times New Roman" w:hAnsi="Times New Roman" w:cs="Times New Roman"/>
          <w:lang w:eastAsia="ru-RU"/>
        </w:rPr>
        <w:t>, д.53а, каб.313, в рабочие дни  с  9.00 до 16.00, время обеда с 12.00-12.48. Электронная почта:  r7327@nalog.ru</w:t>
      </w:r>
    </w:p>
    <w:p w:rsidR="00146011" w:rsidRPr="00146011" w:rsidRDefault="00146011" w:rsidP="00146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46011">
        <w:rPr>
          <w:rFonts w:ascii="Times New Roman" w:eastAsia="Times New Roman" w:hAnsi="Times New Roman" w:cs="Times New Roman"/>
          <w:lang w:eastAsia="ru-RU"/>
        </w:rPr>
        <w:t xml:space="preserve">Конкурс планируется провести </w:t>
      </w:r>
      <w:r w:rsidRPr="00146011">
        <w:rPr>
          <w:rFonts w:ascii="Times New Roman" w:eastAsia="Times New Roman" w:hAnsi="Times New Roman" w:cs="Times New Roman"/>
          <w:b/>
          <w:lang w:eastAsia="ru-RU"/>
        </w:rPr>
        <w:t>28 января 2020 года</w:t>
      </w:r>
      <w:r w:rsidRPr="00146011">
        <w:rPr>
          <w:rFonts w:ascii="Times New Roman" w:eastAsia="Times New Roman" w:hAnsi="Times New Roman" w:cs="Times New Roman"/>
          <w:lang w:eastAsia="ru-RU"/>
        </w:rPr>
        <w:t xml:space="preserve"> по адресу: 432045, </w:t>
      </w:r>
      <w:proofErr w:type="spellStart"/>
      <w:r w:rsidRPr="00146011"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 w:rsidRPr="00146011">
        <w:rPr>
          <w:rFonts w:ascii="Times New Roman" w:eastAsia="Times New Roman" w:hAnsi="Times New Roman" w:cs="Times New Roman"/>
          <w:lang w:eastAsia="ru-RU"/>
        </w:rPr>
        <w:t>.У</w:t>
      </w:r>
      <w:proofErr w:type="gramEnd"/>
      <w:r w:rsidRPr="00146011">
        <w:rPr>
          <w:rFonts w:ascii="Times New Roman" w:eastAsia="Times New Roman" w:hAnsi="Times New Roman" w:cs="Times New Roman"/>
          <w:lang w:eastAsia="ru-RU"/>
        </w:rPr>
        <w:t>льяновск</w:t>
      </w:r>
      <w:proofErr w:type="spellEnd"/>
      <w:r w:rsidRPr="00146011">
        <w:rPr>
          <w:rFonts w:ascii="Times New Roman" w:eastAsia="Times New Roman" w:hAnsi="Times New Roman" w:cs="Times New Roman"/>
          <w:lang w:eastAsia="ru-RU"/>
        </w:rPr>
        <w:t xml:space="preserve">, ул. Промышленная, д.53а, ИФНС России по </w:t>
      </w:r>
      <w:proofErr w:type="spellStart"/>
      <w:r w:rsidRPr="00146011">
        <w:rPr>
          <w:rFonts w:ascii="Times New Roman" w:eastAsia="Times New Roman" w:hAnsi="Times New Roman" w:cs="Times New Roman"/>
          <w:lang w:eastAsia="ru-RU"/>
        </w:rPr>
        <w:t>Засвияжскому</w:t>
      </w:r>
      <w:proofErr w:type="spellEnd"/>
      <w:r w:rsidRPr="00146011">
        <w:rPr>
          <w:rFonts w:ascii="Times New Roman" w:eastAsia="Times New Roman" w:hAnsi="Times New Roman" w:cs="Times New Roman"/>
          <w:lang w:eastAsia="ru-RU"/>
        </w:rPr>
        <w:t xml:space="preserve"> району </w:t>
      </w:r>
      <w:proofErr w:type="spellStart"/>
      <w:r w:rsidRPr="00146011">
        <w:rPr>
          <w:rFonts w:ascii="Times New Roman" w:eastAsia="Times New Roman" w:hAnsi="Times New Roman" w:cs="Times New Roman"/>
          <w:lang w:eastAsia="ru-RU"/>
        </w:rPr>
        <w:t>г.Ульяновска</w:t>
      </w:r>
      <w:proofErr w:type="spellEnd"/>
      <w:r w:rsidRPr="00146011">
        <w:rPr>
          <w:rFonts w:ascii="Times New Roman" w:eastAsia="Times New Roman" w:hAnsi="Times New Roman" w:cs="Times New Roman"/>
          <w:lang w:eastAsia="ru-RU"/>
        </w:rPr>
        <w:t xml:space="preserve">. Об изменениях в дате проведения конкурса будет сообщено на Интернет-сайте www.nalog.ru. </w:t>
      </w:r>
    </w:p>
    <w:p w:rsidR="00146011" w:rsidRDefault="00146011" w:rsidP="00146011"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 xml:space="preserve">             Также информацию можно получить по контактным телефонам: 65-87-68; 65-87-86 и в Интернете на Федеральном портале госу</w:t>
      </w:r>
      <w:bookmarkStart w:id="0" w:name="_GoBack"/>
      <w:bookmarkEnd w:id="0"/>
      <w:r w:rsidRPr="00146011">
        <w:rPr>
          <w:rFonts w:ascii="Times New Roman" w:eastAsia="Times New Roman" w:hAnsi="Times New Roman" w:cs="Times New Roman"/>
          <w:snapToGrid w:val="0"/>
          <w:lang w:eastAsia="ru-RU"/>
        </w:rPr>
        <w:t>дарственной службы и управленческих кадров  http://gossluzhba.qov.ru</w:t>
      </w:r>
    </w:p>
    <w:sectPr w:rsidR="00146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26"/>
    <w:rsid w:val="00146011"/>
    <w:rsid w:val="006C5B26"/>
    <w:rsid w:val="007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2908</Words>
  <Characters>16580</Characters>
  <Application>Microsoft Office Word</Application>
  <DocSecurity>0</DocSecurity>
  <Lines>138</Lines>
  <Paragraphs>38</Paragraphs>
  <ScaleCrop>false</ScaleCrop>
  <Company/>
  <LinksUpToDate>false</LinksUpToDate>
  <CharactersWithSpaces>19450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Татьяна</dc:creator>
  <cp:keywords/>
  <dc:description/>
  <cp:lastModifiedBy>Кудряшова Татьяна</cp:lastModifiedBy>
  <cp:revision>2</cp:revision>
  <dcterms:created xsi:type="dcterms:W3CDTF">2019-12-05T12:02:00Z</dcterms:created>
  <dcterms:modified xsi:type="dcterms:W3CDTF">2019-12-05T12:04:00Z</dcterms:modified>
</cp:coreProperties>
</file>