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972" w:rsidRPr="00224972" w:rsidRDefault="00224972" w:rsidP="00224972">
      <w:pPr>
        <w:widowControl w:val="0"/>
        <w:tabs>
          <w:tab w:val="left" w:pos="743"/>
        </w:tabs>
        <w:ind w:left="34" w:firstLine="425"/>
        <w:contextualSpacing/>
        <w:jc w:val="center"/>
        <w:rPr>
          <w:b/>
          <w:sz w:val="24"/>
          <w:szCs w:val="24"/>
        </w:rPr>
      </w:pPr>
      <w:r w:rsidRPr="00224972">
        <w:rPr>
          <w:b/>
          <w:sz w:val="24"/>
          <w:szCs w:val="24"/>
        </w:rPr>
        <w:t>Инспекция Федеральной налоговой службы по Заволжскому району г</w:t>
      </w:r>
      <w:proofErr w:type="gramStart"/>
      <w:r w:rsidRPr="00224972">
        <w:rPr>
          <w:b/>
          <w:sz w:val="24"/>
          <w:szCs w:val="24"/>
        </w:rPr>
        <w:t>.У</w:t>
      </w:r>
      <w:proofErr w:type="gramEnd"/>
      <w:r w:rsidRPr="00224972">
        <w:rPr>
          <w:b/>
          <w:sz w:val="24"/>
          <w:szCs w:val="24"/>
        </w:rPr>
        <w:t>льяновска объявляет о начале приема документов</w:t>
      </w:r>
    </w:p>
    <w:p w:rsidR="00224972" w:rsidRDefault="00224972" w:rsidP="00224972">
      <w:pPr>
        <w:widowControl w:val="0"/>
        <w:tabs>
          <w:tab w:val="left" w:pos="743"/>
        </w:tabs>
        <w:ind w:left="34" w:firstLine="425"/>
        <w:contextualSpacing/>
        <w:jc w:val="both"/>
        <w:rPr>
          <w:sz w:val="24"/>
          <w:szCs w:val="24"/>
        </w:rPr>
      </w:pPr>
    </w:p>
    <w:p w:rsidR="00224972" w:rsidRPr="00224972" w:rsidRDefault="00224972" w:rsidP="00224972">
      <w:pPr>
        <w:widowControl w:val="0"/>
        <w:tabs>
          <w:tab w:val="left" w:pos="743"/>
        </w:tabs>
        <w:ind w:left="34" w:firstLine="425"/>
        <w:contextualSpacing/>
        <w:jc w:val="both"/>
        <w:rPr>
          <w:sz w:val="24"/>
          <w:szCs w:val="24"/>
        </w:rPr>
      </w:pPr>
      <w:r w:rsidRPr="00224972">
        <w:rPr>
          <w:sz w:val="24"/>
          <w:szCs w:val="24"/>
        </w:rPr>
        <w:t xml:space="preserve">для участия  в конкурсе на замещение следующей вакантной должности государственной гражданской службы Российской Федерации: </w:t>
      </w:r>
    </w:p>
    <w:p w:rsidR="00224972" w:rsidRPr="00224972" w:rsidRDefault="00224972" w:rsidP="00224972">
      <w:pPr>
        <w:pStyle w:val="ConsNonformat"/>
        <w:widowControl/>
        <w:tabs>
          <w:tab w:val="left" w:pos="743"/>
        </w:tabs>
        <w:ind w:left="34" w:right="0" w:firstLine="425"/>
        <w:contextualSpacing/>
        <w:jc w:val="both"/>
        <w:rPr>
          <w:rFonts w:ascii="Times New Roman" w:hAnsi="Times New Roman" w:cs="Times New Roman"/>
          <w:b/>
          <w:sz w:val="24"/>
          <w:szCs w:val="24"/>
        </w:rPr>
      </w:pPr>
      <w:r w:rsidRPr="00224972">
        <w:rPr>
          <w:rFonts w:ascii="Times New Roman" w:hAnsi="Times New Roman" w:cs="Times New Roman"/>
          <w:b/>
          <w:sz w:val="24"/>
          <w:szCs w:val="24"/>
        </w:rPr>
        <w:t xml:space="preserve">- ведущий специалист-эксперт отдела учета и работы с налогоплательщиками – 1 </w:t>
      </w:r>
      <w:proofErr w:type="spellStart"/>
      <w:proofErr w:type="gramStart"/>
      <w:r w:rsidRPr="00224972">
        <w:rPr>
          <w:rFonts w:ascii="Times New Roman" w:hAnsi="Times New Roman" w:cs="Times New Roman"/>
          <w:b/>
          <w:sz w:val="24"/>
          <w:szCs w:val="24"/>
        </w:rPr>
        <w:t>ед</w:t>
      </w:r>
      <w:proofErr w:type="spellEnd"/>
      <w:proofErr w:type="gramEnd"/>
      <w:r w:rsidRPr="00224972">
        <w:rPr>
          <w:rFonts w:ascii="Times New Roman" w:hAnsi="Times New Roman" w:cs="Times New Roman"/>
          <w:b/>
          <w:sz w:val="24"/>
          <w:szCs w:val="24"/>
        </w:rPr>
        <w:t>;</w:t>
      </w:r>
    </w:p>
    <w:p w:rsidR="00224972" w:rsidRPr="00224972" w:rsidRDefault="00224972" w:rsidP="00224972">
      <w:pPr>
        <w:pStyle w:val="ConsNonformat"/>
        <w:widowControl/>
        <w:tabs>
          <w:tab w:val="left" w:pos="743"/>
        </w:tabs>
        <w:ind w:left="34" w:right="0" w:firstLine="425"/>
        <w:contextualSpacing/>
        <w:jc w:val="both"/>
        <w:rPr>
          <w:rFonts w:ascii="Times New Roman" w:hAnsi="Times New Roman" w:cs="Times New Roman"/>
          <w:b/>
          <w:sz w:val="24"/>
          <w:szCs w:val="24"/>
        </w:rPr>
      </w:pPr>
      <w:r w:rsidRPr="00224972">
        <w:rPr>
          <w:rFonts w:ascii="Times New Roman" w:hAnsi="Times New Roman" w:cs="Times New Roman"/>
          <w:b/>
          <w:sz w:val="24"/>
          <w:szCs w:val="24"/>
        </w:rPr>
        <w:t>- старший государственный налоговый инспектор отдела камеральных проверок №3 – 1 ед.</w:t>
      </w:r>
    </w:p>
    <w:p w:rsidR="00224972" w:rsidRPr="00224972" w:rsidRDefault="00224972" w:rsidP="00224972">
      <w:pPr>
        <w:widowControl w:val="0"/>
        <w:tabs>
          <w:tab w:val="left" w:pos="743"/>
          <w:tab w:val="left" w:pos="825"/>
        </w:tabs>
        <w:ind w:left="34" w:firstLine="425"/>
        <w:contextualSpacing/>
        <w:jc w:val="both"/>
        <w:rPr>
          <w:sz w:val="24"/>
          <w:szCs w:val="24"/>
        </w:rPr>
      </w:pPr>
      <w:r w:rsidRPr="00224972">
        <w:rPr>
          <w:sz w:val="24"/>
          <w:szCs w:val="24"/>
        </w:rPr>
        <w:t xml:space="preserve">Право на участие в конкурсе имеют граждане Российской </w:t>
      </w:r>
      <w:proofErr w:type="gramStart"/>
      <w:r w:rsidRPr="00224972">
        <w:rPr>
          <w:sz w:val="24"/>
          <w:szCs w:val="24"/>
        </w:rPr>
        <w:t>Федерации</w:t>
      </w:r>
      <w:proofErr w:type="gramEnd"/>
      <w:r w:rsidRPr="00224972">
        <w:rPr>
          <w:sz w:val="24"/>
          <w:szCs w:val="24"/>
        </w:rPr>
        <w:t xml:space="preserve">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224972" w:rsidRPr="00224972" w:rsidRDefault="00224972" w:rsidP="00224972">
      <w:pPr>
        <w:widowControl w:val="0"/>
        <w:tabs>
          <w:tab w:val="left" w:pos="743"/>
          <w:tab w:val="left" w:pos="825"/>
        </w:tabs>
        <w:ind w:left="34" w:firstLine="425"/>
        <w:contextualSpacing/>
        <w:jc w:val="both"/>
        <w:rPr>
          <w:sz w:val="24"/>
          <w:szCs w:val="24"/>
          <w:highlight w:val="yellow"/>
        </w:rPr>
      </w:pPr>
    </w:p>
    <w:p w:rsidR="00224972" w:rsidRPr="00224972" w:rsidRDefault="00224972" w:rsidP="00224972">
      <w:pPr>
        <w:widowControl w:val="0"/>
        <w:tabs>
          <w:tab w:val="left" w:pos="743"/>
        </w:tabs>
        <w:ind w:left="34" w:firstLine="425"/>
        <w:contextualSpacing/>
        <w:jc w:val="both"/>
        <w:rPr>
          <w:sz w:val="24"/>
          <w:szCs w:val="24"/>
        </w:rPr>
      </w:pPr>
      <w:r w:rsidRPr="00224972">
        <w:rPr>
          <w:sz w:val="24"/>
          <w:szCs w:val="24"/>
        </w:rPr>
        <w:t>Для замещения должности</w:t>
      </w:r>
      <w:r w:rsidRPr="00224972">
        <w:rPr>
          <w:b/>
          <w:sz w:val="24"/>
          <w:szCs w:val="24"/>
        </w:rPr>
        <w:t xml:space="preserve">  ведущего специалиста-эксперта отдела учета и работы с налогоплательщиками </w:t>
      </w:r>
      <w:r w:rsidRPr="00224972">
        <w:rPr>
          <w:sz w:val="24"/>
          <w:szCs w:val="24"/>
        </w:rPr>
        <w:t>устанавливаются следующие квалификационные требования:</w:t>
      </w:r>
    </w:p>
    <w:p w:rsidR="00224972" w:rsidRPr="00224972" w:rsidRDefault="00224972" w:rsidP="00224972">
      <w:pPr>
        <w:rPr>
          <w:rFonts w:eastAsia="Calibri"/>
          <w:snapToGrid/>
          <w:sz w:val="24"/>
          <w:szCs w:val="24"/>
          <w:lang w:eastAsia="en-US"/>
        </w:rPr>
      </w:pPr>
      <w:r w:rsidRPr="00224972">
        <w:rPr>
          <w:sz w:val="24"/>
          <w:szCs w:val="24"/>
        </w:rPr>
        <w:t xml:space="preserve">            1. </w:t>
      </w:r>
      <w:r w:rsidRPr="00224972">
        <w:rPr>
          <w:rFonts w:eastAsia="Calibri"/>
          <w:snapToGrid/>
          <w:sz w:val="24"/>
          <w:szCs w:val="24"/>
          <w:lang w:eastAsia="en-US"/>
        </w:rPr>
        <w:t>Наличие высшего образования.</w:t>
      </w:r>
    </w:p>
    <w:p w:rsidR="00224972" w:rsidRPr="00224972" w:rsidRDefault="00224972" w:rsidP="00224972">
      <w:pPr>
        <w:widowControl w:val="0"/>
        <w:ind w:firstLine="709"/>
        <w:jc w:val="both"/>
        <w:rPr>
          <w:rFonts w:eastAsia="Calibri"/>
          <w:snapToGrid/>
          <w:spacing w:val="-2"/>
          <w:sz w:val="24"/>
          <w:szCs w:val="24"/>
          <w:lang w:eastAsia="en-US"/>
        </w:rPr>
      </w:pPr>
      <w:r w:rsidRPr="00224972">
        <w:rPr>
          <w:rFonts w:eastAsia="Calibri"/>
          <w:snapToGrid/>
          <w:spacing w:val="-2"/>
          <w:sz w:val="24"/>
          <w:szCs w:val="24"/>
          <w:lang w:eastAsia="en-US"/>
        </w:rPr>
        <w:t>1.2. </w:t>
      </w:r>
      <w:proofErr w:type="gramStart"/>
      <w:r w:rsidRPr="00224972">
        <w:rPr>
          <w:rFonts w:eastAsia="Calibri"/>
          <w:snapToGrid/>
          <w:spacing w:val="-2"/>
          <w:sz w:val="24"/>
          <w:szCs w:val="24"/>
          <w:lang w:eastAsia="en-US"/>
        </w:rPr>
        <w:t xml:space="preserve">Наличие базовых знаний: </w:t>
      </w:r>
      <w:r w:rsidRPr="00224972">
        <w:rPr>
          <w:rFonts w:eastAsia="Calibri"/>
          <w:snapToGrid/>
          <w:sz w:val="24"/>
          <w:szCs w:val="24"/>
          <w:lang w:eastAsia="en-US"/>
        </w:rPr>
        <w:t xml:space="preserve">государственного языка Российской Федерации (русского языка); основ </w:t>
      </w:r>
      <w:hyperlink r:id="rId4" w:history="1">
        <w:r w:rsidRPr="00224972">
          <w:rPr>
            <w:rFonts w:eastAsia="Calibri"/>
            <w:snapToGrid/>
            <w:sz w:val="24"/>
            <w:szCs w:val="24"/>
            <w:lang w:eastAsia="en-US"/>
          </w:rPr>
          <w:t>Конституции</w:t>
        </w:r>
      </w:hyperlink>
      <w:r w:rsidRPr="00224972">
        <w:rPr>
          <w:rFonts w:eastAsia="Calibri"/>
          <w:snapToGrid/>
          <w:sz w:val="24"/>
          <w:szCs w:val="24"/>
          <w:lang w:eastAsia="en-US"/>
        </w:rPr>
        <w:t xml:space="preserve"> Российской Федерации, Федерального </w:t>
      </w:r>
      <w:hyperlink r:id="rId5" w:history="1">
        <w:r w:rsidRPr="00224972">
          <w:rPr>
            <w:rFonts w:eastAsia="Calibri"/>
            <w:snapToGrid/>
            <w:sz w:val="24"/>
            <w:szCs w:val="24"/>
            <w:lang w:eastAsia="en-US"/>
          </w:rPr>
          <w:t>закона</w:t>
        </w:r>
      </w:hyperlink>
      <w:r w:rsidRPr="00224972">
        <w:rPr>
          <w:rFonts w:eastAsia="Calibri"/>
          <w:snapToGrid/>
          <w:sz w:val="24"/>
          <w:szCs w:val="24"/>
          <w:lang w:eastAsia="en-US"/>
        </w:rPr>
        <w:t xml:space="preserve"> от                    27 мая 2003 г. № 58-ФЗ «О системе государственной службы Российской Федерации», Федерального </w:t>
      </w:r>
      <w:hyperlink r:id="rId6" w:history="1">
        <w:r w:rsidRPr="00224972">
          <w:rPr>
            <w:rFonts w:eastAsia="Calibri"/>
            <w:snapToGrid/>
            <w:sz w:val="24"/>
            <w:szCs w:val="24"/>
            <w:lang w:eastAsia="en-US"/>
          </w:rPr>
          <w:t>закона</w:t>
        </w:r>
      </w:hyperlink>
      <w:r w:rsidRPr="00224972">
        <w:rPr>
          <w:rFonts w:eastAsia="Calibri"/>
          <w:snapToGrid/>
          <w:sz w:val="24"/>
          <w:szCs w:val="24"/>
          <w:lang w:eastAsia="en-US"/>
        </w:rPr>
        <w:t xml:space="preserve"> от 27 июля 2004 г. № 79-ФЗ «О государственной гражданской службе Российской Федерации», Федерального </w:t>
      </w:r>
      <w:hyperlink r:id="rId7" w:history="1">
        <w:r w:rsidRPr="00224972">
          <w:rPr>
            <w:rFonts w:eastAsia="Calibri"/>
            <w:snapToGrid/>
            <w:sz w:val="24"/>
            <w:szCs w:val="24"/>
            <w:lang w:eastAsia="en-US"/>
          </w:rPr>
          <w:t>закона</w:t>
        </w:r>
      </w:hyperlink>
      <w:r w:rsidRPr="00224972">
        <w:rPr>
          <w:rFonts w:eastAsia="Calibri"/>
          <w:snapToGrid/>
          <w:sz w:val="24"/>
          <w:szCs w:val="24"/>
          <w:lang w:eastAsia="en-US"/>
        </w:rPr>
        <w:t xml:space="preserve"> от 25 декабря 2008 г. № 273-ФЗ        «О противодействии коррупции»;</w:t>
      </w:r>
      <w:proofErr w:type="gramEnd"/>
      <w:r w:rsidRPr="00224972">
        <w:rPr>
          <w:rFonts w:eastAsia="Calibri"/>
          <w:snapToGrid/>
          <w:sz w:val="24"/>
          <w:szCs w:val="24"/>
          <w:lang w:eastAsia="en-US"/>
        </w:rPr>
        <w:t xml:space="preserve"> знаний в области информационно-коммуникационных технологий</w:t>
      </w:r>
      <w:r w:rsidRPr="00224972">
        <w:rPr>
          <w:rFonts w:eastAsia="Calibri"/>
          <w:snapToGrid/>
          <w:spacing w:val="-2"/>
          <w:sz w:val="24"/>
          <w:szCs w:val="24"/>
          <w:lang w:eastAsia="en-US"/>
        </w:rPr>
        <w:t>.</w:t>
      </w:r>
    </w:p>
    <w:p w:rsidR="00224972" w:rsidRPr="00224972" w:rsidRDefault="00224972" w:rsidP="00224972">
      <w:pPr>
        <w:widowControl w:val="0"/>
        <w:ind w:firstLine="709"/>
        <w:jc w:val="both"/>
        <w:rPr>
          <w:rFonts w:eastAsia="Calibri"/>
          <w:snapToGrid/>
          <w:sz w:val="24"/>
          <w:szCs w:val="24"/>
          <w:lang w:eastAsia="en-US"/>
        </w:rPr>
      </w:pPr>
      <w:r w:rsidRPr="00224972">
        <w:rPr>
          <w:rFonts w:eastAsia="Calibri"/>
          <w:snapToGrid/>
          <w:sz w:val="24"/>
          <w:szCs w:val="24"/>
          <w:lang w:eastAsia="en-US"/>
        </w:rPr>
        <w:t xml:space="preserve">1.3. Наличие профессиональных знаний: Налоговый кодекс Российской Федерации; Бюджетный кодекс Российской Федерации;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 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roofErr w:type="gramStart"/>
      <w:r w:rsidRPr="00224972">
        <w:rPr>
          <w:rFonts w:eastAsia="Calibri"/>
          <w:snapToGrid/>
          <w:sz w:val="24"/>
          <w:szCs w:val="24"/>
          <w:lang w:eastAsia="en-US"/>
        </w:rPr>
        <w:t>Федеральный закон от 06 октября 2003 г. № 131-ФЗ «Об общих принципах организации местного самоуправления в Российской Федерации»; Федеральный закон от 29 ноября 2007 г. № 282-ФЗ «Об официальном статистическом учете и системе государственной статистики в Российской Федерации»; Федеральный закон от 09 февраля 2009 г. № 8-ФЗ «Об обеспечении доступа к информации о деятельности государственных органов и органов местного самоуправления»;</w:t>
      </w:r>
      <w:proofErr w:type="gramEnd"/>
      <w:r w:rsidRPr="00224972">
        <w:rPr>
          <w:rFonts w:eastAsia="Calibri"/>
          <w:snapToGrid/>
          <w:sz w:val="24"/>
          <w:szCs w:val="24"/>
          <w:lang w:eastAsia="en-US"/>
        </w:rPr>
        <w:t xml:space="preserve"> </w:t>
      </w:r>
      <w:proofErr w:type="gramStart"/>
      <w:r w:rsidRPr="00224972">
        <w:rPr>
          <w:rFonts w:eastAsia="Calibri"/>
          <w:snapToGrid/>
          <w:sz w:val="24"/>
          <w:szCs w:val="24"/>
          <w:lang w:eastAsia="en-US"/>
        </w:rPr>
        <w:t>Федеральный закон от 27 июля 2010 г. № 210-ФЗ «Об организации предоставления государственных и муниципальных услуг»; 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Закон Российской Федерации от 21 марта 1991 г. № 943-1 «О налоговых органах Российской Федерации»;</w:t>
      </w:r>
      <w:proofErr w:type="gramEnd"/>
      <w:r w:rsidRPr="00224972">
        <w:rPr>
          <w:rFonts w:eastAsia="Calibri"/>
          <w:snapToGrid/>
          <w:sz w:val="24"/>
          <w:szCs w:val="24"/>
          <w:lang w:eastAsia="en-US"/>
        </w:rPr>
        <w:t xml:space="preserve"> Федеральный закон Российской Федерации от 27 июля 2006 г. №152-ФЗ «О персональных данных»; Федеральный закон Российской Федерации от 6 апреля 2011 г. № 63-ФЗ «Об электронной подписи»; Указ Президента Российской Федерации от 7 мая 2012 г. № 601 “Об основных направлениях совершенствования системы государственного управления”;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  постановление Правительства Российской Федерации от 30 сентября 2004 г. № 506 «Об утверждении Положения о Федеральной налоговой службе»; </w:t>
      </w:r>
      <w:proofErr w:type="gramStart"/>
      <w:r w:rsidRPr="00224972">
        <w:rPr>
          <w:rFonts w:eastAsia="Calibri"/>
          <w:snapToGrid/>
          <w:sz w:val="24"/>
          <w:szCs w:val="24"/>
          <w:lang w:eastAsia="en-US"/>
        </w:rPr>
        <w:t xml:space="preserve">приказ Минфина России от 2 июля 2012 г. № 99н «Административный регламент Федеральной налоговой службы по </w:t>
      </w:r>
      <w:r w:rsidRPr="00224972">
        <w:rPr>
          <w:rFonts w:eastAsia="Calibri"/>
          <w:snapToGrid/>
          <w:sz w:val="24"/>
          <w:szCs w:val="24"/>
          <w:lang w:eastAsia="en-US"/>
        </w:rPr>
        <w:lastRenderedPageBreak/>
        <w:t>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224972">
        <w:rPr>
          <w:rFonts w:eastAsia="Calibri"/>
          <w:snapToGrid/>
          <w:sz w:val="24"/>
          <w:szCs w:val="24"/>
          <w:lang w:eastAsia="en-US"/>
        </w:rPr>
        <w:t xml:space="preserve"> </w:t>
      </w:r>
      <w:proofErr w:type="gramStart"/>
      <w:r w:rsidRPr="00224972">
        <w:rPr>
          <w:rFonts w:eastAsia="Calibri"/>
          <w:snapToGrid/>
          <w:sz w:val="24"/>
          <w:szCs w:val="24"/>
          <w:lang w:eastAsia="en-US"/>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r w:rsidRPr="00224972">
        <w:rPr>
          <w:rFonts w:eastAsia="Calibri"/>
          <w:snapToGrid/>
          <w:sz w:val="24"/>
          <w:szCs w:val="24"/>
          <w:lang w:eastAsia="en-US"/>
        </w:rPr>
        <w:t xml:space="preserve"> постановление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постановление Правительства Российской Федерации от 22 декабря 2012 г. № 1376 «Об утверждении </w:t>
      </w:r>
      <w:proofErr w:type="gramStart"/>
      <w:r w:rsidRPr="00224972">
        <w:rPr>
          <w:rFonts w:eastAsia="Calibri"/>
          <w:snapToGrid/>
          <w:sz w:val="24"/>
          <w:szCs w:val="24"/>
          <w:lang w:eastAsia="en-US"/>
        </w:rPr>
        <w:t>правил организации деятельности многофункциональных центров предоставления государственных</w:t>
      </w:r>
      <w:proofErr w:type="gramEnd"/>
      <w:r w:rsidRPr="00224972">
        <w:rPr>
          <w:rFonts w:eastAsia="Calibri"/>
          <w:snapToGrid/>
          <w:sz w:val="24"/>
          <w:szCs w:val="24"/>
          <w:lang w:eastAsia="en-US"/>
        </w:rPr>
        <w:t xml:space="preserve"> и муниципальных услуг»; </w:t>
      </w:r>
      <w:proofErr w:type="gramStart"/>
      <w:r w:rsidRPr="00224972">
        <w:rPr>
          <w:rFonts w:eastAsia="Calibri"/>
          <w:snapToGrid/>
          <w:sz w:val="24"/>
          <w:szCs w:val="24"/>
          <w:lang w:eastAsia="en-US"/>
        </w:rPr>
        <w:t>постановление 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w:t>
      </w:r>
      <w:proofErr w:type="gramEnd"/>
      <w:r w:rsidRPr="00224972">
        <w:rPr>
          <w:rFonts w:eastAsia="Calibri"/>
          <w:snapToGrid/>
          <w:sz w:val="24"/>
          <w:szCs w:val="24"/>
          <w:lang w:eastAsia="en-US"/>
        </w:rPr>
        <w:t xml:space="preserve"> постановление Правительства Российской Федерации от 10 апреля 2014 г. № 570-р «Об утверждении </w:t>
      </w:r>
      <w:proofErr w:type="gramStart"/>
      <w:r w:rsidRPr="00224972">
        <w:rPr>
          <w:rFonts w:eastAsia="Calibri"/>
          <w:snapToGrid/>
          <w:sz w:val="24"/>
          <w:szCs w:val="24"/>
          <w:lang w:eastAsia="en-US"/>
        </w:rPr>
        <w:t>перечней показателей оценки эффективности деятельности</w:t>
      </w:r>
      <w:proofErr w:type="gramEnd"/>
      <w:r w:rsidRPr="00224972">
        <w:rPr>
          <w:rFonts w:eastAsia="Calibri"/>
          <w:snapToGrid/>
          <w:sz w:val="24"/>
          <w:szCs w:val="24"/>
          <w:lang w:eastAsia="en-US"/>
        </w:rPr>
        <w:t xml:space="preserve">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(до 2018 года)».</w:t>
      </w:r>
    </w:p>
    <w:p w:rsidR="00224972" w:rsidRPr="00224972" w:rsidRDefault="00224972" w:rsidP="00224972">
      <w:pPr>
        <w:widowControl w:val="0"/>
        <w:ind w:firstLine="709"/>
        <w:jc w:val="both"/>
        <w:rPr>
          <w:rFonts w:eastAsia="Calibri"/>
          <w:snapToGrid/>
          <w:sz w:val="24"/>
          <w:szCs w:val="24"/>
          <w:lang w:eastAsia="en-US"/>
        </w:rPr>
      </w:pPr>
      <w:r w:rsidRPr="00224972">
        <w:rPr>
          <w:rFonts w:eastAsia="Calibri"/>
          <w:snapToGrid/>
          <w:sz w:val="24"/>
          <w:szCs w:val="24"/>
          <w:lang w:eastAsia="en-US"/>
        </w:rPr>
        <w:t>Ведущий специалист-эксперт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224972" w:rsidRPr="00224972" w:rsidRDefault="00224972" w:rsidP="00224972">
      <w:pPr>
        <w:autoSpaceDE w:val="0"/>
        <w:autoSpaceDN w:val="0"/>
        <w:adjustRightInd w:val="0"/>
        <w:ind w:firstLine="709"/>
        <w:jc w:val="both"/>
        <w:rPr>
          <w:rFonts w:eastAsia="Calibri"/>
          <w:snapToGrid/>
          <w:sz w:val="24"/>
          <w:szCs w:val="24"/>
          <w:lang w:eastAsia="en-US"/>
        </w:rPr>
      </w:pPr>
      <w:r w:rsidRPr="00224972">
        <w:rPr>
          <w:rFonts w:eastAsia="Calibri"/>
          <w:snapToGrid/>
          <w:sz w:val="24"/>
          <w:szCs w:val="24"/>
          <w:lang w:eastAsia="en-US"/>
        </w:rPr>
        <w:t xml:space="preserve">1.3.2. Иные профессиональные знания: 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 </w:t>
      </w:r>
      <w:proofErr w:type="gramStart"/>
      <w:r w:rsidRPr="00224972">
        <w:rPr>
          <w:rFonts w:eastAsia="Calibri"/>
          <w:snapToGrid/>
          <w:sz w:val="24"/>
          <w:szCs w:val="24"/>
          <w:lang w:eastAsia="en-US"/>
        </w:rPr>
        <w:t>порядок организации работы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о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w:t>
      </w:r>
      <w:proofErr w:type="gramEnd"/>
      <w:r w:rsidRPr="00224972">
        <w:rPr>
          <w:rFonts w:eastAsia="Calibri"/>
          <w:snapToGrid/>
          <w:sz w:val="24"/>
          <w:szCs w:val="24"/>
          <w:lang w:eastAsia="en-US"/>
        </w:rPr>
        <w:t xml:space="preserve"> лиц; понятие «Индивидуальное информирование» – при обращении налогоплательщика в налоговый орган лично (через представителя), по телефону, по почте, в электронной форме; порядок приема налоговых деклараций (расчетов); порядок организации взаимодействия с МФЦ.</w:t>
      </w:r>
    </w:p>
    <w:p w:rsidR="00224972" w:rsidRPr="00224972" w:rsidRDefault="00224972" w:rsidP="00224972">
      <w:pPr>
        <w:autoSpaceDE w:val="0"/>
        <w:autoSpaceDN w:val="0"/>
        <w:adjustRightInd w:val="0"/>
        <w:ind w:firstLine="709"/>
        <w:jc w:val="both"/>
        <w:rPr>
          <w:rFonts w:eastAsia="Calibri"/>
          <w:snapToGrid/>
          <w:spacing w:val="-2"/>
          <w:sz w:val="24"/>
          <w:szCs w:val="24"/>
          <w:lang w:eastAsia="en-US"/>
        </w:rPr>
      </w:pPr>
      <w:r w:rsidRPr="00224972">
        <w:rPr>
          <w:rFonts w:eastAsia="Calibri"/>
          <w:snapToGrid/>
          <w:spacing w:val="-2"/>
          <w:sz w:val="24"/>
          <w:szCs w:val="24"/>
          <w:lang w:eastAsia="en-US"/>
        </w:rPr>
        <w:t>1.4. </w:t>
      </w:r>
      <w:proofErr w:type="gramStart"/>
      <w:r w:rsidRPr="00224972">
        <w:rPr>
          <w:rFonts w:eastAsia="Calibri"/>
          <w:snapToGrid/>
          <w:spacing w:val="-2"/>
          <w:sz w:val="24"/>
          <w:szCs w:val="24"/>
          <w:lang w:eastAsia="en-US"/>
        </w:rPr>
        <w:t>Наличие функциональных знаний: принципы предоставления государственных услуг; требования к предоставлению государственных услуг; порядок, требования, этапы и принципы разработки и применения административного регламента (в том числе административного регламента); порядок предоставления  государственных услуг в электронной форме; понятие и принципы функционирования, назначение портала государственных услуг; права заявителей при получении государственных услуг; обязанности государственных органов, предоставляющих государственные услуги;</w:t>
      </w:r>
      <w:proofErr w:type="gramEnd"/>
      <w:r w:rsidRPr="00224972">
        <w:rPr>
          <w:rFonts w:eastAsia="Calibri"/>
          <w:snapToGrid/>
          <w:spacing w:val="-2"/>
          <w:sz w:val="24"/>
          <w:szCs w:val="24"/>
          <w:lang w:eastAsia="en-US"/>
        </w:rPr>
        <w:t xml:space="preserve"> стандарт предоставления  государственной услуги: требования и порядок разработки.</w:t>
      </w:r>
    </w:p>
    <w:p w:rsidR="00224972" w:rsidRPr="00224972" w:rsidRDefault="00224972" w:rsidP="00224972">
      <w:pPr>
        <w:widowControl w:val="0"/>
        <w:ind w:firstLine="709"/>
        <w:jc w:val="both"/>
        <w:rPr>
          <w:rFonts w:eastAsia="Calibri"/>
          <w:snapToGrid/>
          <w:sz w:val="24"/>
          <w:szCs w:val="24"/>
          <w:lang w:eastAsia="en-US"/>
        </w:rPr>
      </w:pPr>
      <w:r w:rsidRPr="00224972">
        <w:rPr>
          <w:rFonts w:eastAsia="Calibri"/>
          <w:snapToGrid/>
          <w:sz w:val="24"/>
          <w:szCs w:val="24"/>
          <w:lang w:eastAsia="en-US"/>
        </w:rPr>
        <w:t xml:space="preserve">1.5. Наличие базовых умений: мыслить системно (стратегически); планировать, </w:t>
      </w:r>
      <w:r w:rsidRPr="00224972">
        <w:rPr>
          <w:rFonts w:eastAsia="Calibri"/>
          <w:snapToGrid/>
          <w:sz w:val="24"/>
          <w:szCs w:val="24"/>
          <w:lang w:eastAsia="en-US"/>
        </w:rPr>
        <w:lastRenderedPageBreak/>
        <w:t>рационально использовать служебное время и достигать результата; управлять изменениями.</w:t>
      </w:r>
    </w:p>
    <w:p w:rsidR="00224972" w:rsidRPr="00224972" w:rsidRDefault="00224972" w:rsidP="00224972">
      <w:pPr>
        <w:autoSpaceDE w:val="0"/>
        <w:autoSpaceDN w:val="0"/>
        <w:adjustRightInd w:val="0"/>
        <w:ind w:firstLine="709"/>
        <w:jc w:val="both"/>
        <w:rPr>
          <w:rFonts w:eastAsia="Calibri"/>
          <w:snapToGrid/>
          <w:sz w:val="24"/>
          <w:szCs w:val="24"/>
          <w:lang w:eastAsia="en-US"/>
        </w:rPr>
      </w:pPr>
      <w:r w:rsidRPr="00224972">
        <w:rPr>
          <w:rFonts w:eastAsia="Calibri"/>
          <w:snapToGrid/>
          <w:sz w:val="24"/>
          <w:szCs w:val="24"/>
          <w:lang w:eastAsia="en-US"/>
        </w:rPr>
        <w:t>1.6. Наличие профессиональных умений: проведение сверки расчетов по налогам, сборам, пеням, штрафам, процентам совместно с налогоплательщиками.</w:t>
      </w:r>
    </w:p>
    <w:p w:rsidR="00224972" w:rsidRPr="00224972" w:rsidRDefault="00224972" w:rsidP="00224972">
      <w:pPr>
        <w:autoSpaceDE w:val="0"/>
        <w:autoSpaceDN w:val="0"/>
        <w:adjustRightInd w:val="0"/>
        <w:ind w:firstLine="709"/>
        <w:jc w:val="both"/>
        <w:rPr>
          <w:rFonts w:eastAsia="Calibri"/>
          <w:snapToGrid/>
          <w:sz w:val="24"/>
          <w:szCs w:val="24"/>
          <w:lang w:eastAsia="en-US"/>
        </w:rPr>
      </w:pPr>
      <w:r w:rsidRPr="00224972">
        <w:rPr>
          <w:rFonts w:eastAsia="Calibri"/>
          <w:snapToGrid/>
          <w:sz w:val="24"/>
          <w:szCs w:val="24"/>
          <w:lang w:eastAsia="en-US"/>
        </w:rPr>
        <w:t>1.7. </w:t>
      </w:r>
      <w:proofErr w:type="gramStart"/>
      <w:r w:rsidRPr="00224972">
        <w:rPr>
          <w:rFonts w:eastAsia="Calibri"/>
          <w:snapToGrid/>
          <w:sz w:val="24"/>
          <w:szCs w:val="24"/>
          <w:lang w:eastAsia="en-US"/>
        </w:rPr>
        <w:t>Наличие функциональных умений: прием и согласование документации, заявок, заявлений; предоставление информации из реестров, баз данных, выдача справок, выписок, документов, разъяснений и сведений; рассмотрение запросов, ходатайств, уведомлений, жалоб.</w:t>
      </w:r>
      <w:proofErr w:type="gramEnd"/>
    </w:p>
    <w:p w:rsidR="00224972" w:rsidRPr="00224972" w:rsidRDefault="00224972" w:rsidP="00224972">
      <w:pPr>
        <w:rPr>
          <w:rFonts w:eastAsia="Calibri"/>
          <w:snapToGrid/>
          <w:sz w:val="24"/>
          <w:szCs w:val="24"/>
          <w:lang w:eastAsia="en-US"/>
        </w:rPr>
      </w:pPr>
    </w:p>
    <w:p w:rsidR="00224972" w:rsidRPr="00224972" w:rsidRDefault="00224972" w:rsidP="00224972">
      <w:pPr>
        <w:widowControl w:val="0"/>
        <w:tabs>
          <w:tab w:val="left" w:pos="743"/>
          <w:tab w:val="left" w:pos="825"/>
        </w:tabs>
        <w:contextualSpacing/>
        <w:jc w:val="both"/>
        <w:rPr>
          <w:sz w:val="24"/>
          <w:szCs w:val="24"/>
          <w:highlight w:val="yellow"/>
        </w:rPr>
      </w:pPr>
    </w:p>
    <w:p w:rsidR="00224972" w:rsidRPr="00224972" w:rsidRDefault="00224972" w:rsidP="00224972">
      <w:pPr>
        <w:widowControl w:val="0"/>
        <w:ind w:firstLine="709"/>
        <w:jc w:val="both"/>
        <w:rPr>
          <w:rFonts w:eastAsia="Calibri"/>
          <w:b/>
          <w:snapToGrid/>
          <w:sz w:val="24"/>
          <w:szCs w:val="24"/>
          <w:lang w:eastAsia="en-US"/>
        </w:rPr>
      </w:pPr>
      <w:r w:rsidRPr="00224972">
        <w:rPr>
          <w:rFonts w:eastAsia="Calibri"/>
          <w:b/>
          <w:snapToGrid/>
          <w:sz w:val="24"/>
          <w:szCs w:val="24"/>
          <w:lang w:eastAsia="en-US"/>
        </w:rPr>
        <w:t>В целях реализации задач и функций, возложенных на Инспекцию, на ведущего специалиста-эксперта  возлагаются следующие обязанности:</w:t>
      </w:r>
    </w:p>
    <w:p w:rsidR="00224972" w:rsidRPr="00224972" w:rsidRDefault="00224972" w:rsidP="00224972">
      <w:pPr>
        <w:tabs>
          <w:tab w:val="left" w:pos="426"/>
        </w:tabs>
        <w:jc w:val="both"/>
        <w:rPr>
          <w:rFonts w:eastAsia="Batang"/>
          <w:bCs/>
          <w:snapToGrid/>
          <w:sz w:val="24"/>
          <w:szCs w:val="24"/>
          <w:lang w:eastAsia="en-US"/>
        </w:rPr>
      </w:pPr>
      <w:r w:rsidRPr="00224972">
        <w:rPr>
          <w:rFonts w:eastAsia="Batang"/>
          <w:bCs/>
          <w:snapToGrid/>
          <w:sz w:val="24"/>
          <w:szCs w:val="24"/>
          <w:lang w:eastAsia="en-US"/>
        </w:rPr>
        <w:t xml:space="preserve">          - осуществляет постановку на учет индивидуальных предпринимателей; доводит служебные записки о снятии с учета индивидуальных предпринимателей до соответствующих отделов;</w:t>
      </w:r>
    </w:p>
    <w:p w:rsidR="00224972" w:rsidRPr="00224972" w:rsidRDefault="00224972" w:rsidP="00224972">
      <w:pPr>
        <w:tabs>
          <w:tab w:val="left" w:pos="426"/>
        </w:tabs>
        <w:jc w:val="both"/>
        <w:rPr>
          <w:rFonts w:eastAsia="Batang"/>
          <w:bCs/>
          <w:snapToGrid/>
          <w:sz w:val="24"/>
          <w:szCs w:val="24"/>
          <w:lang w:eastAsia="en-US"/>
        </w:rPr>
      </w:pPr>
      <w:r w:rsidRPr="00224972">
        <w:rPr>
          <w:rFonts w:eastAsia="Batang"/>
          <w:bCs/>
          <w:snapToGrid/>
          <w:sz w:val="24"/>
          <w:szCs w:val="24"/>
          <w:lang w:eastAsia="en-US"/>
        </w:rPr>
        <w:t xml:space="preserve">         - формирует учетные дела индивидуальных предпринимателей  в случае смены адреса местонахождения и не </w:t>
      </w:r>
      <w:proofErr w:type="gramStart"/>
      <w:r w:rsidRPr="00224972">
        <w:rPr>
          <w:rFonts w:eastAsia="Batang"/>
          <w:bCs/>
          <w:snapToGrid/>
          <w:sz w:val="24"/>
          <w:szCs w:val="24"/>
          <w:lang w:eastAsia="en-US"/>
        </w:rPr>
        <w:t>позднее третьего рабочего дня, следующего за днем внесения сведений с базу данных ЕГРН о снятии с учета налогоплательщика направляет</w:t>
      </w:r>
      <w:proofErr w:type="gramEnd"/>
      <w:r w:rsidRPr="00224972">
        <w:rPr>
          <w:rFonts w:eastAsia="Batang"/>
          <w:bCs/>
          <w:snapToGrid/>
          <w:sz w:val="24"/>
          <w:szCs w:val="24"/>
          <w:lang w:eastAsia="en-US"/>
        </w:rPr>
        <w:t xml:space="preserve"> их в налоговый орган по новому месту жительства;</w:t>
      </w:r>
    </w:p>
    <w:p w:rsidR="00224972" w:rsidRPr="00224972" w:rsidRDefault="00224972" w:rsidP="00224972">
      <w:pPr>
        <w:tabs>
          <w:tab w:val="left" w:pos="426"/>
        </w:tabs>
        <w:jc w:val="both"/>
        <w:rPr>
          <w:rFonts w:eastAsia="Batang"/>
          <w:bCs/>
          <w:snapToGrid/>
          <w:sz w:val="24"/>
          <w:szCs w:val="24"/>
          <w:lang w:eastAsia="en-US"/>
        </w:rPr>
      </w:pPr>
      <w:r w:rsidRPr="00224972">
        <w:rPr>
          <w:rFonts w:eastAsia="Batang"/>
          <w:bCs/>
          <w:snapToGrid/>
          <w:sz w:val="24"/>
          <w:szCs w:val="24"/>
          <w:lang w:eastAsia="en-US"/>
        </w:rPr>
        <w:t xml:space="preserve">        - формирует учетные  дела индивидуальных предпринимателей;</w:t>
      </w:r>
    </w:p>
    <w:p w:rsidR="00224972" w:rsidRPr="00224972" w:rsidRDefault="00224972" w:rsidP="00224972">
      <w:pPr>
        <w:tabs>
          <w:tab w:val="left" w:pos="426"/>
        </w:tabs>
        <w:jc w:val="both"/>
        <w:rPr>
          <w:rFonts w:eastAsia="Batang"/>
          <w:bCs/>
          <w:snapToGrid/>
          <w:sz w:val="24"/>
          <w:szCs w:val="24"/>
          <w:lang w:eastAsia="en-US"/>
        </w:rPr>
      </w:pPr>
      <w:r w:rsidRPr="00224972">
        <w:rPr>
          <w:rFonts w:eastAsia="Batang"/>
          <w:bCs/>
          <w:snapToGrid/>
          <w:sz w:val="24"/>
          <w:szCs w:val="24"/>
          <w:lang w:eastAsia="en-US"/>
        </w:rPr>
        <w:t xml:space="preserve">        -осуществляет постановку/снятие с учета индивидуальных предпринимателей – плательщиков единого налога на вмененный доход на основании ст. 346.26 НК РФ; </w:t>
      </w:r>
    </w:p>
    <w:p w:rsidR="00224972" w:rsidRPr="00224972" w:rsidRDefault="00224972" w:rsidP="00224972">
      <w:pPr>
        <w:tabs>
          <w:tab w:val="left" w:pos="426"/>
        </w:tabs>
        <w:jc w:val="both"/>
        <w:rPr>
          <w:rFonts w:eastAsia="Batang"/>
          <w:bCs/>
          <w:snapToGrid/>
          <w:sz w:val="24"/>
          <w:szCs w:val="24"/>
          <w:lang w:eastAsia="en-US"/>
        </w:rPr>
      </w:pPr>
      <w:r w:rsidRPr="00224972">
        <w:rPr>
          <w:rFonts w:eastAsia="Batang"/>
          <w:bCs/>
          <w:snapToGrid/>
          <w:sz w:val="24"/>
          <w:szCs w:val="24"/>
          <w:lang w:eastAsia="en-US"/>
        </w:rPr>
        <w:t xml:space="preserve">       - направляет в соответствующие отделы инспекции служебные записки о постановке/снятии с учета индивидуальных предпринимателей – плательщиков ЕНВД;</w:t>
      </w:r>
    </w:p>
    <w:p w:rsidR="00224972" w:rsidRPr="00224972" w:rsidRDefault="00224972" w:rsidP="00224972">
      <w:pPr>
        <w:tabs>
          <w:tab w:val="left" w:pos="426"/>
        </w:tabs>
        <w:jc w:val="both"/>
        <w:rPr>
          <w:rFonts w:eastAsia="Batang"/>
          <w:bCs/>
          <w:snapToGrid/>
          <w:sz w:val="24"/>
          <w:szCs w:val="24"/>
          <w:lang w:eastAsia="en-US"/>
        </w:rPr>
      </w:pPr>
      <w:r w:rsidRPr="00224972">
        <w:rPr>
          <w:rFonts w:eastAsia="Batang"/>
          <w:bCs/>
          <w:snapToGrid/>
          <w:sz w:val="24"/>
          <w:szCs w:val="24"/>
          <w:lang w:eastAsia="en-US"/>
        </w:rPr>
        <w:t xml:space="preserve">       - осуществляет привлечение к административной ответственности индивидуальных предпринимателей по ст. 116, 126 НК РФ;</w:t>
      </w:r>
    </w:p>
    <w:p w:rsidR="00224972" w:rsidRPr="00224972" w:rsidRDefault="00224972" w:rsidP="00224972">
      <w:pPr>
        <w:tabs>
          <w:tab w:val="left" w:pos="426"/>
        </w:tabs>
        <w:jc w:val="both"/>
        <w:rPr>
          <w:rFonts w:eastAsia="Batang"/>
          <w:bCs/>
          <w:snapToGrid/>
          <w:sz w:val="24"/>
          <w:szCs w:val="24"/>
          <w:lang w:eastAsia="en-US"/>
        </w:rPr>
      </w:pPr>
      <w:r w:rsidRPr="00224972">
        <w:rPr>
          <w:rFonts w:eastAsia="Batang"/>
          <w:bCs/>
          <w:snapToGrid/>
          <w:sz w:val="24"/>
          <w:szCs w:val="24"/>
          <w:lang w:eastAsia="en-US"/>
        </w:rPr>
        <w:t xml:space="preserve">       - обеспечивает привлечение к административной ответственности физических лиц по ст. 19.4   </w:t>
      </w:r>
      <w:proofErr w:type="spellStart"/>
      <w:r w:rsidRPr="00224972">
        <w:rPr>
          <w:rFonts w:eastAsia="Batang"/>
          <w:bCs/>
          <w:snapToGrid/>
          <w:sz w:val="24"/>
          <w:szCs w:val="24"/>
          <w:lang w:eastAsia="en-US"/>
        </w:rPr>
        <w:t>КоАП</w:t>
      </w:r>
      <w:proofErr w:type="spellEnd"/>
      <w:r w:rsidRPr="00224972">
        <w:rPr>
          <w:rFonts w:eastAsia="Batang"/>
          <w:bCs/>
          <w:snapToGrid/>
          <w:sz w:val="24"/>
          <w:szCs w:val="24"/>
          <w:lang w:eastAsia="en-US"/>
        </w:rPr>
        <w:t xml:space="preserve"> РФ;</w:t>
      </w:r>
    </w:p>
    <w:p w:rsidR="00224972" w:rsidRPr="00224972" w:rsidRDefault="00224972" w:rsidP="00224972">
      <w:pPr>
        <w:tabs>
          <w:tab w:val="left" w:pos="426"/>
        </w:tabs>
        <w:jc w:val="both"/>
        <w:rPr>
          <w:rFonts w:eastAsia="Batang"/>
          <w:bCs/>
          <w:snapToGrid/>
          <w:sz w:val="24"/>
          <w:szCs w:val="24"/>
          <w:lang w:eastAsia="en-US"/>
        </w:rPr>
      </w:pPr>
      <w:r w:rsidRPr="00224972">
        <w:rPr>
          <w:rFonts w:eastAsia="Batang"/>
          <w:bCs/>
          <w:snapToGrid/>
          <w:sz w:val="24"/>
          <w:szCs w:val="24"/>
          <w:lang w:eastAsia="en-US"/>
        </w:rPr>
        <w:t xml:space="preserve">       - осуществляет контроль за заполнением </w:t>
      </w:r>
      <w:proofErr w:type="gramStart"/>
      <w:r w:rsidRPr="00224972">
        <w:rPr>
          <w:rFonts w:eastAsia="Batang"/>
          <w:bCs/>
          <w:snapToGrid/>
          <w:sz w:val="24"/>
          <w:szCs w:val="24"/>
          <w:lang w:eastAsia="en-US"/>
        </w:rPr>
        <w:t>этапов графиков дел приема/передачи индивидуальных предпринимателей</w:t>
      </w:r>
      <w:proofErr w:type="gramEnd"/>
      <w:r w:rsidRPr="00224972">
        <w:rPr>
          <w:rFonts w:eastAsia="Batang"/>
          <w:bCs/>
          <w:snapToGrid/>
          <w:sz w:val="24"/>
          <w:szCs w:val="24"/>
          <w:lang w:eastAsia="en-US"/>
        </w:rPr>
        <w:t>;</w:t>
      </w:r>
    </w:p>
    <w:p w:rsidR="00224972" w:rsidRPr="00224972" w:rsidRDefault="00224972" w:rsidP="00224972">
      <w:pPr>
        <w:tabs>
          <w:tab w:val="left" w:pos="426"/>
        </w:tabs>
        <w:jc w:val="both"/>
        <w:rPr>
          <w:rFonts w:eastAsia="Batang"/>
          <w:bCs/>
          <w:snapToGrid/>
          <w:sz w:val="24"/>
          <w:szCs w:val="24"/>
          <w:lang w:eastAsia="en-US"/>
        </w:rPr>
      </w:pPr>
      <w:r w:rsidRPr="00224972">
        <w:rPr>
          <w:rFonts w:eastAsia="Batang"/>
          <w:bCs/>
          <w:snapToGrid/>
          <w:sz w:val="24"/>
          <w:szCs w:val="24"/>
          <w:lang w:eastAsia="en-US"/>
        </w:rPr>
        <w:t xml:space="preserve">          </w:t>
      </w:r>
      <w:proofErr w:type="gramStart"/>
      <w:r w:rsidRPr="00224972">
        <w:rPr>
          <w:rFonts w:eastAsia="Batang"/>
          <w:bCs/>
          <w:snapToGrid/>
          <w:sz w:val="24"/>
          <w:szCs w:val="24"/>
          <w:lang w:eastAsia="en-US"/>
        </w:rPr>
        <w:t xml:space="preserve">- проводит мероприятия по техническому исправлению данных по физическим лицам в АИС Налог 3  (Налоговое </w:t>
      </w:r>
      <w:proofErr w:type="spellStart"/>
      <w:r w:rsidRPr="00224972">
        <w:rPr>
          <w:rFonts w:eastAsia="Batang"/>
          <w:bCs/>
          <w:snapToGrid/>
          <w:sz w:val="24"/>
          <w:szCs w:val="24"/>
          <w:lang w:eastAsia="en-US"/>
        </w:rPr>
        <w:t>администрирование\Централизованный</w:t>
      </w:r>
      <w:proofErr w:type="spellEnd"/>
      <w:r w:rsidRPr="00224972">
        <w:rPr>
          <w:rFonts w:eastAsia="Batang"/>
          <w:bCs/>
          <w:snapToGrid/>
          <w:sz w:val="24"/>
          <w:szCs w:val="24"/>
          <w:lang w:eastAsia="en-US"/>
        </w:rPr>
        <w:t xml:space="preserve"> учет налогоплательщиков\15.02.02.</w:t>
      </w:r>
      <w:proofErr w:type="gramEnd"/>
      <w:r w:rsidRPr="00224972">
        <w:rPr>
          <w:rFonts w:eastAsia="Batang"/>
          <w:bCs/>
          <w:snapToGrid/>
          <w:sz w:val="24"/>
          <w:szCs w:val="24"/>
          <w:lang w:eastAsia="en-US"/>
        </w:rPr>
        <w:t xml:space="preserve"> Служебные. Технические </w:t>
      </w:r>
      <w:proofErr w:type="spellStart"/>
      <w:r w:rsidRPr="00224972">
        <w:rPr>
          <w:rFonts w:eastAsia="Batang"/>
          <w:bCs/>
          <w:snapToGrid/>
          <w:sz w:val="24"/>
          <w:szCs w:val="24"/>
          <w:lang w:eastAsia="en-US"/>
        </w:rPr>
        <w:t>исправления\</w:t>
      </w:r>
      <w:proofErr w:type="spellEnd"/>
      <w:r w:rsidRPr="00224972">
        <w:rPr>
          <w:rFonts w:eastAsia="Batang"/>
          <w:bCs/>
          <w:snapToGrid/>
          <w:sz w:val="24"/>
          <w:szCs w:val="24"/>
          <w:lang w:eastAsia="en-US"/>
        </w:rPr>
        <w:t xml:space="preserve"> Физические лица\15.02.02.01. Служебные. Технические исправления. </w:t>
      </w:r>
      <w:proofErr w:type="gramStart"/>
      <w:r w:rsidRPr="00224972">
        <w:rPr>
          <w:rFonts w:eastAsia="Batang"/>
          <w:bCs/>
          <w:snapToGrid/>
          <w:sz w:val="24"/>
          <w:szCs w:val="24"/>
          <w:lang w:eastAsia="en-US"/>
        </w:rPr>
        <w:t>Физические лица);</w:t>
      </w:r>
      <w:proofErr w:type="gramEnd"/>
    </w:p>
    <w:p w:rsidR="00224972" w:rsidRPr="00224972" w:rsidRDefault="00224972" w:rsidP="00224972">
      <w:pPr>
        <w:tabs>
          <w:tab w:val="left" w:pos="426"/>
        </w:tabs>
        <w:jc w:val="both"/>
        <w:rPr>
          <w:rFonts w:eastAsia="Batang"/>
          <w:bCs/>
          <w:snapToGrid/>
          <w:sz w:val="24"/>
          <w:szCs w:val="24"/>
          <w:lang w:eastAsia="en-US"/>
        </w:rPr>
      </w:pPr>
      <w:r w:rsidRPr="00224972">
        <w:rPr>
          <w:rFonts w:eastAsia="Batang"/>
          <w:bCs/>
          <w:snapToGrid/>
          <w:sz w:val="24"/>
          <w:szCs w:val="24"/>
          <w:lang w:eastAsia="en-US"/>
        </w:rPr>
        <w:t xml:space="preserve">          - осуществляет еженедельно мониторинг информационных ресурсов; </w:t>
      </w:r>
    </w:p>
    <w:p w:rsidR="00224972" w:rsidRPr="00224972" w:rsidRDefault="00224972" w:rsidP="00224972">
      <w:pPr>
        <w:tabs>
          <w:tab w:val="left" w:pos="426"/>
        </w:tabs>
        <w:jc w:val="both"/>
        <w:rPr>
          <w:rFonts w:eastAsia="Batang"/>
          <w:bCs/>
          <w:snapToGrid/>
          <w:sz w:val="24"/>
          <w:szCs w:val="24"/>
          <w:lang w:eastAsia="en-US"/>
        </w:rPr>
      </w:pPr>
      <w:r w:rsidRPr="00224972">
        <w:rPr>
          <w:rFonts w:eastAsia="Batang"/>
          <w:bCs/>
          <w:snapToGrid/>
          <w:sz w:val="24"/>
          <w:szCs w:val="24"/>
          <w:lang w:eastAsia="en-US"/>
        </w:rPr>
        <w:t xml:space="preserve">          - подготавливает информацию по заданиям УФНС России по Ульяновской области;</w:t>
      </w:r>
    </w:p>
    <w:p w:rsidR="00224972" w:rsidRPr="00224972" w:rsidRDefault="00224972" w:rsidP="00224972">
      <w:pPr>
        <w:tabs>
          <w:tab w:val="left" w:pos="426"/>
        </w:tabs>
        <w:jc w:val="both"/>
        <w:rPr>
          <w:rFonts w:eastAsia="Batang"/>
          <w:bCs/>
          <w:snapToGrid/>
          <w:sz w:val="24"/>
          <w:szCs w:val="24"/>
          <w:lang w:eastAsia="en-US"/>
        </w:rPr>
      </w:pPr>
      <w:r w:rsidRPr="00224972">
        <w:rPr>
          <w:rFonts w:eastAsia="Batang"/>
          <w:bCs/>
          <w:snapToGrid/>
          <w:sz w:val="24"/>
          <w:szCs w:val="24"/>
          <w:lang w:eastAsia="en-US"/>
        </w:rPr>
        <w:t xml:space="preserve">          - осуществляет подключение граждан к </w:t>
      </w:r>
      <w:proofErr w:type="spellStart"/>
      <w:proofErr w:type="gramStart"/>
      <w:r w:rsidRPr="00224972">
        <w:rPr>
          <w:rFonts w:eastAsia="Batang"/>
          <w:bCs/>
          <w:snapToGrid/>
          <w:sz w:val="24"/>
          <w:szCs w:val="24"/>
          <w:lang w:eastAsia="en-US"/>
        </w:rPr>
        <w:t>Интернет-сервису</w:t>
      </w:r>
      <w:proofErr w:type="spellEnd"/>
      <w:proofErr w:type="gramEnd"/>
      <w:r w:rsidRPr="00224972">
        <w:rPr>
          <w:rFonts w:eastAsia="Batang"/>
          <w:bCs/>
          <w:snapToGrid/>
          <w:sz w:val="24"/>
          <w:szCs w:val="24"/>
          <w:lang w:eastAsia="en-US"/>
        </w:rPr>
        <w:t xml:space="preserve"> «Личный кабинет налогоплательщика для физических лиц»;</w:t>
      </w:r>
    </w:p>
    <w:p w:rsidR="00224972" w:rsidRPr="00224972" w:rsidRDefault="00224972" w:rsidP="00224972">
      <w:pPr>
        <w:shd w:val="clear" w:color="auto" w:fill="FFFFFF"/>
        <w:tabs>
          <w:tab w:val="left" w:pos="426"/>
        </w:tabs>
        <w:jc w:val="both"/>
        <w:rPr>
          <w:rFonts w:eastAsia="Calibri"/>
          <w:snapToGrid/>
          <w:sz w:val="24"/>
          <w:szCs w:val="24"/>
          <w:lang w:eastAsia="en-US"/>
        </w:rPr>
      </w:pPr>
      <w:r w:rsidRPr="00224972">
        <w:rPr>
          <w:rFonts w:eastAsia="Calibri"/>
          <w:snapToGrid/>
          <w:sz w:val="24"/>
          <w:szCs w:val="24"/>
          <w:lang w:eastAsia="en-US"/>
        </w:rPr>
        <w:t xml:space="preserve">          - по указанию начальника отдела исполняет обязанности временно отсутствующего  специалиста отдела;</w:t>
      </w:r>
    </w:p>
    <w:p w:rsidR="00224972" w:rsidRPr="00224972" w:rsidRDefault="00224972" w:rsidP="00224972">
      <w:pPr>
        <w:tabs>
          <w:tab w:val="left" w:pos="426"/>
          <w:tab w:val="left" w:pos="900"/>
        </w:tabs>
        <w:jc w:val="both"/>
        <w:rPr>
          <w:rFonts w:eastAsia="Calibri"/>
          <w:snapToGrid/>
          <w:sz w:val="24"/>
          <w:szCs w:val="24"/>
          <w:lang w:eastAsia="en-US"/>
        </w:rPr>
      </w:pPr>
      <w:r w:rsidRPr="00224972">
        <w:rPr>
          <w:rFonts w:eastAsia="Calibri"/>
          <w:snapToGrid/>
          <w:sz w:val="24"/>
          <w:szCs w:val="24"/>
          <w:lang w:eastAsia="en-US"/>
        </w:rPr>
        <w:t xml:space="preserve">          - несет персональную ответственность за сохранность входящей документации с грифом «ДСП»;</w:t>
      </w:r>
    </w:p>
    <w:p w:rsidR="00224972" w:rsidRPr="00224972" w:rsidRDefault="00224972" w:rsidP="00224972">
      <w:pPr>
        <w:tabs>
          <w:tab w:val="left" w:pos="426"/>
          <w:tab w:val="left" w:pos="900"/>
        </w:tabs>
        <w:jc w:val="both"/>
        <w:rPr>
          <w:rFonts w:eastAsia="Calibri"/>
          <w:snapToGrid/>
          <w:sz w:val="24"/>
          <w:szCs w:val="24"/>
          <w:lang w:eastAsia="en-US"/>
        </w:rPr>
      </w:pPr>
      <w:r w:rsidRPr="00224972">
        <w:rPr>
          <w:rFonts w:eastAsia="Calibri"/>
          <w:snapToGrid/>
          <w:sz w:val="24"/>
          <w:szCs w:val="24"/>
          <w:lang w:eastAsia="en-US"/>
        </w:rPr>
        <w:t xml:space="preserve">          - выполняет другие указания начальника отдела; </w:t>
      </w:r>
    </w:p>
    <w:p w:rsidR="00224972" w:rsidRPr="00224972" w:rsidRDefault="00224972" w:rsidP="00224972">
      <w:pPr>
        <w:tabs>
          <w:tab w:val="left" w:pos="426"/>
          <w:tab w:val="left" w:pos="900"/>
        </w:tabs>
        <w:jc w:val="both"/>
        <w:rPr>
          <w:rFonts w:eastAsia="Calibri"/>
          <w:snapToGrid/>
          <w:sz w:val="24"/>
          <w:szCs w:val="24"/>
          <w:lang w:eastAsia="en-US"/>
        </w:rPr>
      </w:pPr>
      <w:r w:rsidRPr="00224972">
        <w:rPr>
          <w:rFonts w:eastAsia="Calibri"/>
          <w:snapToGrid/>
          <w:sz w:val="24"/>
          <w:szCs w:val="24"/>
          <w:lang w:eastAsia="en-US"/>
        </w:rPr>
        <w:t xml:space="preserve">          - обеспечивает сохранность сведений, представляющих налоговую тайну;</w:t>
      </w:r>
    </w:p>
    <w:p w:rsidR="00224972" w:rsidRPr="00224972" w:rsidRDefault="00224972" w:rsidP="00224972">
      <w:pPr>
        <w:shd w:val="clear" w:color="auto" w:fill="FFFFFF"/>
        <w:tabs>
          <w:tab w:val="left" w:pos="426"/>
        </w:tabs>
        <w:jc w:val="both"/>
        <w:rPr>
          <w:rFonts w:eastAsia="Calibri"/>
          <w:snapToGrid/>
          <w:sz w:val="24"/>
          <w:szCs w:val="24"/>
          <w:lang w:eastAsia="en-US"/>
        </w:rPr>
      </w:pPr>
      <w:r w:rsidRPr="00224972">
        <w:rPr>
          <w:rFonts w:eastAsia="Calibri"/>
          <w:snapToGrid/>
          <w:sz w:val="24"/>
          <w:szCs w:val="24"/>
          <w:lang w:eastAsia="en-US"/>
        </w:rPr>
        <w:t xml:space="preserve">          - ведет (в соответствие с действующей Инструкцией по  делопроизводству) делопроизводство на своем участке;</w:t>
      </w:r>
    </w:p>
    <w:p w:rsidR="00224972" w:rsidRPr="00224972" w:rsidRDefault="00224972" w:rsidP="00224972">
      <w:pPr>
        <w:tabs>
          <w:tab w:val="left" w:pos="426"/>
          <w:tab w:val="left" w:pos="900"/>
        </w:tabs>
        <w:jc w:val="both"/>
        <w:rPr>
          <w:rFonts w:eastAsia="Calibri"/>
          <w:snapToGrid/>
          <w:sz w:val="24"/>
          <w:szCs w:val="24"/>
          <w:lang w:eastAsia="en-US"/>
        </w:rPr>
      </w:pPr>
      <w:r w:rsidRPr="00224972">
        <w:rPr>
          <w:rFonts w:eastAsia="Calibri"/>
          <w:snapToGrid/>
          <w:sz w:val="24"/>
          <w:szCs w:val="24"/>
          <w:lang w:eastAsia="en-US"/>
        </w:rPr>
        <w:t xml:space="preserve">          - самостоятельно изучает нормативную базу и методические указания, непосредственно относящиеся к рабочему месту;</w:t>
      </w:r>
    </w:p>
    <w:p w:rsidR="00224972" w:rsidRPr="00224972" w:rsidRDefault="00224972" w:rsidP="00224972">
      <w:pPr>
        <w:tabs>
          <w:tab w:val="left" w:pos="426"/>
          <w:tab w:val="left" w:pos="900"/>
        </w:tabs>
        <w:jc w:val="both"/>
        <w:rPr>
          <w:rFonts w:eastAsia="Calibri"/>
          <w:snapToGrid/>
          <w:sz w:val="24"/>
          <w:szCs w:val="24"/>
          <w:lang w:eastAsia="en-US"/>
        </w:rPr>
      </w:pPr>
      <w:r w:rsidRPr="00224972">
        <w:rPr>
          <w:rFonts w:eastAsia="Calibri"/>
          <w:snapToGrid/>
          <w:sz w:val="24"/>
          <w:szCs w:val="24"/>
          <w:lang w:eastAsia="en-US"/>
        </w:rPr>
        <w:t xml:space="preserve">          - обеспечивает соблюдение  приказов инспекции ФНС России по Заволжскому району </w:t>
      </w:r>
      <w:proofErr w:type="gramStart"/>
      <w:r w:rsidRPr="00224972">
        <w:rPr>
          <w:rFonts w:eastAsia="Calibri"/>
          <w:snapToGrid/>
          <w:sz w:val="24"/>
          <w:szCs w:val="24"/>
          <w:lang w:eastAsia="en-US"/>
        </w:rPr>
        <w:t>г</w:t>
      </w:r>
      <w:proofErr w:type="gramEnd"/>
      <w:r w:rsidRPr="00224972">
        <w:rPr>
          <w:rFonts w:eastAsia="Calibri"/>
          <w:snapToGrid/>
          <w:sz w:val="24"/>
          <w:szCs w:val="24"/>
          <w:lang w:eastAsia="en-US"/>
        </w:rPr>
        <w:t>. Ульяновска;</w:t>
      </w:r>
    </w:p>
    <w:p w:rsidR="00224972" w:rsidRPr="00224972" w:rsidRDefault="00224972" w:rsidP="00224972">
      <w:pPr>
        <w:tabs>
          <w:tab w:val="left" w:pos="426"/>
          <w:tab w:val="left" w:pos="900"/>
        </w:tabs>
        <w:jc w:val="both"/>
        <w:rPr>
          <w:rFonts w:eastAsia="Calibri"/>
          <w:snapToGrid/>
          <w:sz w:val="24"/>
          <w:szCs w:val="24"/>
          <w:lang w:eastAsia="en-US"/>
        </w:rPr>
      </w:pPr>
      <w:r w:rsidRPr="00224972">
        <w:rPr>
          <w:rFonts w:eastAsia="Calibri"/>
          <w:snapToGrid/>
          <w:sz w:val="24"/>
          <w:szCs w:val="24"/>
          <w:lang w:eastAsia="en-US"/>
        </w:rPr>
        <w:t xml:space="preserve">          - обеспечивает соблюдение техники безопасности при работе со средствами вычислительной техники и требований информационной безопасности;</w:t>
      </w:r>
    </w:p>
    <w:p w:rsidR="00224972" w:rsidRPr="00224972" w:rsidRDefault="00224972" w:rsidP="00224972">
      <w:pPr>
        <w:tabs>
          <w:tab w:val="left" w:pos="426"/>
          <w:tab w:val="left" w:pos="900"/>
        </w:tabs>
        <w:jc w:val="both"/>
        <w:rPr>
          <w:rFonts w:eastAsia="Calibri"/>
          <w:snapToGrid/>
          <w:sz w:val="24"/>
          <w:szCs w:val="24"/>
          <w:lang w:eastAsia="en-US"/>
        </w:rPr>
      </w:pPr>
      <w:r w:rsidRPr="00224972">
        <w:rPr>
          <w:rFonts w:eastAsia="Calibri"/>
          <w:snapToGrid/>
          <w:sz w:val="24"/>
          <w:szCs w:val="24"/>
          <w:lang w:eastAsia="en-US"/>
        </w:rPr>
        <w:lastRenderedPageBreak/>
        <w:t xml:space="preserve">          - обеспечивает соблюдение требований и инструкций по мерам противопожарной безопасности, положения об охране труда и служебный распорядок инспекции.   </w:t>
      </w:r>
    </w:p>
    <w:p w:rsidR="00224972" w:rsidRPr="00224972" w:rsidRDefault="00224972" w:rsidP="00224972">
      <w:pPr>
        <w:widowControl w:val="0"/>
        <w:tabs>
          <w:tab w:val="left" w:pos="743"/>
          <w:tab w:val="left" w:pos="825"/>
        </w:tabs>
        <w:ind w:left="34" w:firstLine="425"/>
        <w:contextualSpacing/>
        <w:jc w:val="both"/>
        <w:rPr>
          <w:rFonts w:eastAsia="Calibri"/>
          <w:b/>
          <w:snapToGrid/>
          <w:sz w:val="24"/>
          <w:szCs w:val="24"/>
          <w:lang w:eastAsia="en-US"/>
        </w:rPr>
      </w:pPr>
    </w:p>
    <w:p w:rsidR="00224972" w:rsidRPr="00224972" w:rsidRDefault="00224972" w:rsidP="00224972">
      <w:pPr>
        <w:widowControl w:val="0"/>
        <w:tabs>
          <w:tab w:val="left" w:pos="743"/>
          <w:tab w:val="left" w:pos="825"/>
        </w:tabs>
        <w:ind w:left="34" w:firstLine="425"/>
        <w:contextualSpacing/>
        <w:jc w:val="both"/>
        <w:rPr>
          <w:b/>
          <w:sz w:val="24"/>
          <w:szCs w:val="24"/>
        </w:rPr>
      </w:pPr>
      <w:r w:rsidRPr="00224972">
        <w:rPr>
          <w:b/>
          <w:sz w:val="24"/>
          <w:szCs w:val="24"/>
        </w:rPr>
        <w:t xml:space="preserve">  Права и ответственность за неисполнение (ненадлежащее исполнение) должностных обязанностей ведущего специалиста-эксперта:</w:t>
      </w:r>
    </w:p>
    <w:p w:rsidR="00224972" w:rsidRPr="00224972" w:rsidRDefault="00224972" w:rsidP="00224972">
      <w:pPr>
        <w:widowControl w:val="0"/>
        <w:jc w:val="both"/>
        <w:rPr>
          <w:sz w:val="24"/>
          <w:szCs w:val="24"/>
        </w:rPr>
      </w:pPr>
      <w:r w:rsidRPr="00224972">
        <w:rPr>
          <w:sz w:val="24"/>
          <w:szCs w:val="24"/>
        </w:rPr>
        <w:t xml:space="preserve">        В целях исполнения возложенных должностных обязанностей ведущий специалист-эксперт  имеет право:</w:t>
      </w:r>
    </w:p>
    <w:p w:rsidR="00224972" w:rsidRPr="00224972" w:rsidRDefault="00224972" w:rsidP="00224972">
      <w:pPr>
        <w:widowControl w:val="0"/>
        <w:jc w:val="both"/>
        <w:rPr>
          <w:sz w:val="24"/>
          <w:szCs w:val="24"/>
        </w:rPr>
      </w:pPr>
      <w:r w:rsidRPr="00224972">
        <w:rPr>
          <w:sz w:val="24"/>
          <w:szCs w:val="24"/>
        </w:rPr>
        <w:t xml:space="preserve">       - доступ к определенной информации;</w:t>
      </w:r>
    </w:p>
    <w:p w:rsidR="00224972" w:rsidRPr="00224972" w:rsidRDefault="00224972" w:rsidP="00224972">
      <w:pPr>
        <w:widowControl w:val="0"/>
        <w:jc w:val="both"/>
        <w:rPr>
          <w:sz w:val="24"/>
          <w:szCs w:val="24"/>
        </w:rPr>
      </w:pPr>
      <w:r w:rsidRPr="00224972">
        <w:rPr>
          <w:sz w:val="24"/>
          <w:szCs w:val="24"/>
        </w:rPr>
        <w:t xml:space="preserve">       - принятие решений;</w:t>
      </w:r>
    </w:p>
    <w:p w:rsidR="00224972" w:rsidRPr="00224972" w:rsidRDefault="00224972" w:rsidP="00224972">
      <w:pPr>
        <w:widowControl w:val="0"/>
        <w:jc w:val="both"/>
        <w:rPr>
          <w:sz w:val="24"/>
          <w:szCs w:val="24"/>
        </w:rPr>
      </w:pPr>
      <w:r w:rsidRPr="00224972">
        <w:rPr>
          <w:sz w:val="24"/>
          <w:szCs w:val="24"/>
        </w:rPr>
        <w:t xml:space="preserve">       - получение данных, необходимых в работе;</w:t>
      </w:r>
    </w:p>
    <w:p w:rsidR="00224972" w:rsidRPr="00224972" w:rsidRDefault="00224972" w:rsidP="00224972">
      <w:pPr>
        <w:widowControl w:val="0"/>
        <w:jc w:val="both"/>
        <w:rPr>
          <w:sz w:val="24"/>
          <w:szCs w:val="24"/>
        </w:rPr>
      </w:pPr>
      <w:r w:rsidRPr="00224972">
        <w:rPr>
          <w:sz w:val="24"/>
          <w:szCs w:val="24"/>
        </w:rPr>
        <w:t xml:space="preserve">       - осуществление иных прав, предусмотренных Положением об отделе, иными нормативными актами.</w:t>
      </w:r>
    </w:p>
    <w:p w:rsidR="00224972" w:rsidRPr="00224972" w:rsidRDefault="00224972" w:rsidP="00224972">
      <w:pPr>
        <w:widowControl w:val="0"/>
        <w:jc w:val="both"/>
        <w:rPr>
          <w:sz w:val="24"/>
          <w:szCs w:val="24"/>
        </w:rPr>
      </w:pPr>
      <w:r w:rsidRPr="00224972">
        <w:rPr>
          <w:sz w:val="24"/>
          <w:szCs w:val="24"/>
        </w:rPr>
        <w:t xml:space="preserve">       - на защиту своих персональных данных;</w:t>
      </w:r>
    </w:p>
    <w:p w:rsidR="00224972" w:rsidRPr="00224972" w:rsidRDefault="00224972" w:rsidP="00224972">
      <w:pPr>
        <w:widowControl w:val="0"/>
        <w:jc w:val="both"/>
        <w:rPr>
          <w:sz w:val="24"/>
          <w:szCs w:val="24"/>
        </w:rPr>
      </w:pPr>
      <w:r w:rsidRPr="00224972">
        <w:rPr>
          <w:sz w:val="24"/>
          <w:szCs w:val="24"/>
        </w:rPr>
        <w:t xml:space="preserve">       - на профессиональное развитие в порядке, установленном законодательством Российской Федерации;</w:t>
      </w:r>
    </w:p>
    <w:p w:rsidR="00224972" w:rsidRPr="00224972" w:rsidRDefault="00224972" w:rsidP="00224972">
      <w:pPr>
        <w:widowControl w:val="0"/>
        <w:jc w:val="both"/>
        <w:rPr>
          <w:sz w:val="24"/>
          <w:szCs w:val="24"/>
        </w:rPr>
      </w:pPr>
      <w:r w:rsidRPr="00224972">
        <w:rPr>
          <w:sz w:val="24"/>
          <w:szCs w:val="24"/>
        </w:rPr>
        <w:t xml:space="preserve">       - на удаленный доступ к федеральным информационным ресурсам, сопровождаемым ФКУ «Налог-Сервис» ФНС России,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w:t>
      </w:r>
    </w:p>
    <w:p w:rsidR="00224972" w:rsidRPr="00224972" w:rsidRDefault="00224972" w:rsidP="00224972">
      <w:pPr>
        <w:widowControl w:val="0"/>
        <w:jc w:val="both"/>
        <w:rPr>
          <w:sz w:val="24"/>
          <w:szCs w:val="24"/>
        </w:rPr>
      </w:pPr>
      <w:r w:rsidRPr="00224972">
        <w:rPr>
          <w:sz w:val="24"/>
          <w:szCs w:val="24"/>
        </w:rPr>
        <w:t xml:space="preserve">        Ведущий специалист-эксперт осуществляет иные права и исполняет иные обязанности, предусмотренные законодательством Российской Федерации, Положением о ФНС России, об Инспекции, приказами (распоряжениями) ФНС России, Инспекции иными нормативными правовыми актами.</w:t>
      </w:r>
    </w:p>
    <w:p w:rsidR="00224972" w:rsidRPr="00224972" w:rsidRDefault="00224972" w:rsidP="00224972">
      <w:pPr>
        <w:widowControl w:val="0"/>
        <w:jc w:val="both"/>
        <w:rPr>
          <w:sz w:val="24"/>
          <w:szCs w:val="24"/>
        </w:rPr>
      </w:pPr>
      <w:r w:rsidRPr="00224972">
        <w:rPr>
          <w:sz w:val="24"/>
          <w:szCs w:val="24"/>
        </w:rPr>
        <w:t xml:space="preserve">        Ведущий специалист-эксперт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224972">
        <w:rPr>
          <w:bCs/>
          <w:sz w:val="24"/>
          <w:szCs w:val="24"/>
        </w:rPr>
        <w:t>Кроме того, ведущий специалист-эксперт   несет ответственность</w:t>
      </w:r>
      <w:r w:rsidRPr="00224972">
        <w:rPr>
          <w:sz w:val="24"/>
          <w:szCs w:val="24"/>
        </w:rPr>
        <w:t>:</w:t>
      </w:r>
    </w:p>
    <w:p w:rsidR="00224972" w:rsidRPr="00224972" w:rsidRDefault="00224972" w:rsidP="00224972">
      <w:pPr>
        <w:widowControl w:val="0"/>
        <w:jc w:val="both"/>
        <w:rPr>
          <w:sz w:val="24"/>
          <w:szCs w:val="24"/>
        </w:rPr>
      </w:pPr>
      <w:r w:rsidRPr="00224972">
        <w:rPr>
          <w:sz w:val="24"/>
          <w:szCs w:val="24"/>
        </w:rPr>
        <w:t xml:space="preserve">         - за некачественное и несвоевременное выполнение задач, возложенных на Инспекцию, заданий, приказов, распоряжений и </w:t>
      </w:r>
      <w:proofErr w:type="gramStart"/>
      <w:r w:rsidRPr="00224972">
        <w:rPr>
          <w:sz w:val="24"/>
          <w:szCs w:val="24"/>
        </w:rPr>
        <w:t>указаний</w:t>
      </w:r>
      <w:proofErr w:type="gramEnd"/>
      <w:r w:rsidRPr="00224972">
        <w:rPr>
          <w:sz w:val="24"/>
          <w:szCs w:val="24"/>
        </w:rPr>
        <w:t xml:space="preserve"> вышестоящих в порядке подчиненности руководителей, за исключением незаконных;</w:t>
      </w:r>
    </w:p>
    <w:p w:rsidR="00224972" w:rsidRPr="00224972" w:rsidRDefault="00224972" w:rsidP="00224972">
      <w:pPr>
        <w:widowControl w:val="0"/>
        <w:jc w:val="both"/>
        <w:rPr>
          <w:sz w:val="24"/>
          <w:szCs w:val="24"/>
        </w:rPr>
      </w:pPr>
      <w:r w:rsidRPr="00224972">
        <w:rPr>
          <w:sz w:val="24"/>
          <w:szCs w:val="24"/>
        </w:rPr>
        <w:t xml:space="preserve">       -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224972" w:rsidRPr="00224972" w:rsidRDefault="00224972" w:rsidP="00224972">
      <w:pPr>
        <w:widowControl w:val="0"/>
        <w:jc w:val="both"/>
        <w:rPr>
          <w:sz w:val="24"/>
          <w:szCs w:val="24"/>
        </w:rPr>
      </w:pPr>
      <w:r w:rsidRPr="00224972">
        <w:rPr>
          <w:sz w:val="24"/>
          <w:szCs w:val="24"/>
        </w:rPr>
        <w:t xml:space="preserve">      - за имущественный ущерб, причиненный по его вине;</w:t>
      </w:r>
    </w:p>
    <w:p w:rsidR="00224972" w:rsidRPr="00224972" w:rsidRDefault="00224972" w:rsidP="00224972">
      <w:pPr>
        <w:widowControl w:val="0"/>
        <w:jc w:val="both"/>
        <w:rPr>
          <w:sz w:val="24"/>
          <w:szCs w:val="24"/>
        </w:rPr>
      </w:pPr>
      <w:r w:rsidRPr="00224972">
        <w:rPr>
          <w:sz w:val="24"/>
          <w:szCs w:val="24"/>
        </w:rPr>
        <w:t xml:space="preserve">      - за разглашение налоговой тайны, иной информации, ставшей ему известной в связи с исполнением должностных обязанностей;</w:t>
      </w:r>
    </w:p>
    <w:p w:rsidR="00224972" w:rsidRPr="00224972" w:rsidRDefault="00224972" w:rsidP="00224972">
      <w:pPr>
        <w:widowControl w:val="0"/>
        <w:jc w:val="both"/>
        <w:rPr>
          <w:sz w:val="24"/>
          <w:szCs w:val="24"/>
        </w:rPr>
      </w:pPr>
      <w:r w:rsidRPr="00224972">
        <w:rPr>
          <w:sz w:val="24"/>
          <w:szCs w:val="24"/>
        </w:rPr>
        <w:t xml:space="preserve">      - за действие или бездействие, приведшее к нарушению прав и законных интересов граждан;</w:t>
      </w:r>
    </w:p>
    <w:p w:rsidR="00224972" w:rsidRPr="00224972" w:rsidRDefault="00224972" w:rsidP="00224972">
      <w:pPr>
        <w:widowControl w:val="0"/>
        <w:jc w:val="both"/>
        <w:rPr>
          <w:sz w:val="24"/>
          <w:szCs w:val="24"/>
        </w:rPr>
      </w:pPr>
      <w:r w:rsidRPr="00224972">
        <w:rPr>
          <w:sz w:val="24"/>
          <w:szCs w:val="24"/>
        </w:rPr>
        <w:t xml:space="preserve">      - за несоблюдение ограничений, связанных с прохождением государственной гражданской службы;</w:t>
      </w:r>
    </w:p>
    <w:p w:rsidR="00224972" w:rsidRPr="00224972" w:rsidRDefault="00224972" w:rsidP="00224972">
      <w:pPr>
        <w:widowControl w:val="0"/>
        <w:jc w:val="both"/>
        <w:rPr>
          <w:sz w:val="24"/>
          <w:szCs w:val="24"/>
        </w:rPr>
      </w:pPr>
      <w:r w:rsidRPr="00224972">
        <w:rPr>
          <w:sz w:val="24"/>
          <w:szCs w:val="24"/>
        </w:rPr>
        <w:t xml:space="preserve">      - за нарушение Кодекса этики и служебного поведения государственных гражданских служащих Федеральной налоговой службы;</w:t>
      </w:r>
    </w:p>
    <w:p w:rsidR="00224972" w:rsidRPr="00224972" w:rsidRDefault="00224972" w:rsidP="00224972">
      <w:pPr>
        <w:widowControl w:val="0"/>
        <w:jc w:val="both"/>
        <w:rPr>
          <w:sz w:val="24"/>
          <w:szCs w:val="24"/>
        </w:rPr>
      </w:pPr>
      <w:r w:rsidRPr="00224972">
        <w:rPr>
          <w:sz w:val="24"/>
          <w:szCs w:val="24"/>
        </w:rPr>
        <w:t xml:space="preserve">      - за несоблюдение федеральных законов и нормативных правовых актов Российской Федерации, нормативных правовых актов Минфина России, актов ФНС России,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224972" w:rsidRPr="00224972" w:rsidRDefault="00224972" w:rsidP="00224972">
      <w:pPr>
        <w:widowControl w:val="0"/>
        <w:jc w:val="both"/>
        <w:rPr>
          <w:sz w:val="24"/>
          <w:szCs w:val="24"/>
        </w:rPr>
      </w:pPr>
    </w:p>
    <w:p w:rsidR="00224972" w:rsidRPr="00224972" w:rsidRDefault="00224972" w:rsidP="00224972">
      <w:pPr>
        <w:widowControl w:val="0"/>
        <w:ind w:firstLine="709"/>
        <w:jc w:val="both"/>
        <w:rPr>
          <w:rFonts w:eastAsia="Calibri"/>
          <w:b/>
          <w:snapToGrid/>
          <w:sz w:val="24"/>
          <w:szCs w:val="24"/>
          <w:lang w:eastAsia="en-US"/>
        </w:rPr>
      </w:pPr>
      <w:r w:rsidRPr="00224972">
        <w:rPr>
          <w:rFonts w:eastAsia="Calibri"/>
          <w:b/>
          <w:snapToGrid/>
          <w:sz w:val="24"/>
          <w:szCs w:val="24"/>
          <w:lang w:eastAsia="en-US"/>
        </w:rPr>
        <w:t>Эффективность и результативность профессиональной служебной деятельности ведущего специалиста-эксперта отдела оценивается по следующим показателям:</w:t>
      </w:r>
    </w:p>
    <w:p w:rsidR="00224972" w:rsidRPr="00224972" w:rsidRDefault="00224972" w:rsidP="00224972">
      <w:pPr>
        <w:widowControl w:val="0"/>
        <w:jc w:val="both"/>
        <w:rPr>
          <w:rFonts w:eastAsia="Calibri"/>
          <w:snapToGrid/>
          <w:sz w:val="24"/>
          <w:szCs w:val="24"/>
          <w:lang w:eastAsia="en-US"/>
        </w:rPr>
      </w:pPr>
      <w:r w:rsidRPr="00224972">
        <w:rPr>
          <w:rFonts w:eastAsia="Calibri"/>
          <w:snapToGrid/>
          <w:sz w:val="24"/>
          <w:szCs w:val="24"/>
          <w:lang w:eastAsia="en-US"/>
        </w:rPr>
        <w:lastRenderedPageBreak/>
        <w:t xml:space="preserve">        -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24972" w:rsidRPr="00224972" w:rsidRDefault="00224972" w:rsidP="00224972">
      <w:pPr>
        <w:widowControl w:val="0"/>
        <w:jc w:val="both"/>
        <w:rPr>
          <w:rFonts w:eastAsia="Calibri"/>
          <w:snapToGrid/>
          <w:sz w:val="24"/>
          <w:szCs w:val="24"/>
          <w:lang w:eastAsia="en-US"/>
        </w:rPr>
      </w:pPr>
      <w:r w:rsidRPr="00224972">
        <w:rPr>
          <w:rFonts w:eastAsia="Calibri"/>
          <w:snapToGrid/>
          <w:sz w:val="24"/>
          <w:szCs w:val="24"/>
          <w:lang w:eastAsia="en-US"/>
        </w:rPr>
        <w:t xml:space="preserve">       - своевременности и оперативности выполнения поручений;</w:t>
      </w:r>
    </w:p>
    <w:p w:rsidR="00224972" w:rsidRPr="00224972" w:rsidRDefault="00224972" w:rsidP="00224972">
      <w:pPr>
        <w:widowControl w:val="0"/>
        <w:jc w:val="both"/>
        <w:rPr>
          <w:rFonts w:eastAsia="Calibri"/>
          <w:snapToGrid/>
          <w:sz w:val="24"/>
          <w:szCs w:val="24"/>
          <w:lang w:eastAsia="en-US"/>
        </w:rPr>
      </w:pPr>
      <w:r w:rsidRPr="00224972">
        <w:rPr>
          <w:rFonts w:eastAsia="Calibri"/>
          <w:snapToGrid/>
          <w:sz w:val="24"/>
          <w:szCs w:val="24"/>
          <w:lang w:eastAsia="en-US"/>
        </w:rPr>
        <w:t xml:space="preserve">       -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24972" w:rsidRPr="00224972" w:rsidRDefault="00224972" w:rsidP="00224972">
      <w:pPr>
        <w:widowControl w:val="0"/>
        <w:jc w:val="both"/>
        <w:rPr>
          <w:rFonts w:eastAsia="Calibri"/>
          <w:snapToGrid/>
          <w:sz w:val="24"/>
          <w:szCs w:val="24"/>
          <w:lang w:eastAsia="en-US"/>
        </w:rPr>
      </w:pPr>
      <w:r w:rsidRPr="00224972">
        <w:rPr>
          <w:rFonts w:eastAsia="Calibri"/>
          <w:snapToGrid/>
          <w:sz w:val="24"/>
          <w:szCs w:val="24"/>
          <w:lang w:eastAsia="en-US"/>
        </w:rPr>
        <w:t xml:space="preserve">       -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24972" w:rsidRPr="00224972" w:rsidRDefault="00224972" w:rsidP="00224972">
      <w:pPr>
        <w:widowControl w:val="0"/>
        <w:jc w:val="both"/>
        <w:rPr>
          <w:rFonts w:eastAsia="Calibri"/>
          <w:snapToGrid/>
          <w:sz w:val="24"/>
          <w:szCs w:val="24"/>
          <w:lang w:eastAsia="en-US"/>
        </w:rPr>
      </w:pPr>
      <w:r w:rsidRPr="00224972">
        <w:rPr>
          <w:rFonts w:eastAsia="Calibri"/>
          <w:snapToGrid/>
          <w:sz w:val="24"/>
          <w:szCs w:val="24"/>
          <w:lang w:eastAsia="en-US"/>
        </w:rPr>
        <w:t xml:space="preserve">      -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224972" w:rsidRPr="00224972" w:rsidRDefault="00224972" w:rsidP="00224972">
      <w:pPr>
        <w:widowControl w:val="0"/>
        <w:jc w:val="both"/>
        <w:rPr>
          <w:rFonts w:eastAsia="Calibri"/>
          <w:snapToGrid/>
          <w:sz w:val="24"/>
          <w:szCs w:val="24"/>
          <w:lang w:eastAsia="en-US"/>
        </w:rPr>
      </w:pPr>
      <w:r w:rsidRPr="00224972">
        <w:rPr>
          <w:rFonts w:eastAsia="Calibri"/>
          <w:snapToGrid/>
          <w:sz w:val="24"/>
          <w:szCs w:val="24"/>
          <w:lang w:eastAsia="en-US"/>
        </w:rPr>
        <w:t xml:space="preserve">       -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24972" w:rsidRPr="00224972" w:rsidRDefault="00224972" w:rsidP="00224972">
      <w:pPr>
        <w:widowControl w:val="0"/>
        <w:jc w:val="both"/>
        <w:rPr>
          <w:rFonts w:eastAsia="Calibri"/>
          <w:snapToGrid/>
          <w:sz w:val="24"/>
          <w:szCs w:val="24"/>
          <w:lang w:eastAsia="en-US"/>
        </w:rPr>
      </w:pPr>
      <w:r w:rsidRPr="00224972">
        <w:rPr>
          <w:rFonts w:eastAsia="Calibri"/>
          <w:snapToGrid/>
          <w:sz w:val="24"/>
          <w:szCs w:val="24"/>
          <w:lang w:eastAsia="en-US"/>
        </w:rPr>
        <w:t xml:space="preserve">       - осознанию ответственности за последствия своих действий, принимаемых решений.</w:t>
      </w:r>
    </w:p>
    <w:p w:rsidR="00224972" w:rsidRPr="00224972" w:rsidRDefault="00224972" w:rsidP="00224972">
      <w:pPr>
        <w:widowControl w:val="0"/>
        <w:tabs>
          <w:tab w:val="left" w:pos="825"/>
        </w:tabs>
        <w:contextualSpacing/>
        <w:jc w:val="both"/>
        <w:rPr>
          <w:rFonts w:eastAsia="Calibri"/>
          <w:snapToGrid/>
          <w:sz w:val="24"/>
          <w:szCs w:val="24"/>
          <w:lang w:eastAsia="en-US"/>
        </w:rPr>
      </w:pPr>
    </w:p>
    <w:p w:rsidR="00224972" w:rsidRPr="00224972" w:rsidRDefault="00224972" w:rsidP="00224972">
      <w:pPr>
        <w:widowControl w:val="0"/>
        <w:tabs>
          <w:tab w:val="left" w:pos="825"/>
        </w:tabs>
        <w:contextualSpacing/>
        <w:jc w:val="both"/>
        <w:rPr>
          <w:b/>
          <w:sz w:val="24"/>
          <w:szCs w:val="24"/>
        </w:rPr>
      </w:pPr>
      <w:r w:rsidRPr="00224972">
        <w:rPr>
          <w:b/>
          <w:sz w:val="24"/>
          <w:szCs w:val="24"/>
        </w:rPr>
        <w:t xml:space="preserve">          Денежное содержание ведущего специалиста-эксперта состоит </w:t>
      </w:r>
      <w:proofErr w:type="gramStart"/>
      <w:r w:rsidRPr="00224972">
        <w:rPr>
          <w:b/>
          <w:sz w:val="24"/>
          <w:szCs w:val="24"/>
        </w:rPr>
        <w:t>из</w:t>
      </w:r>
      <w:proofErr w:type="gramEnd"/>
      <w:r w:rsidRPr="00224972">
        <w:rPr>
          <w:b/>
          <w:sz w:val="24"/>
          <w:szCs w:val="24"/>
        </w:rPr>
        <w:t>:</w:t>
      </w:r>
    </w:p>
    <w:tbl>
      <w:tblPr>
        <w:tblW w:w="868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37"/>
        <w:gridCol w:w="2443"/>
      </w:tblGrid>
      <w:tr w:rsidR="00224972" w:rsidRPr="00224972" w:rsidTr="00AD4ED3">
        <w:tc>
          <w:tcPr>
            <w:tcW w:w="6237" w:type="dxa"/>
            <w:shd w:val="clear" w:color="auto" w:fill="auto"/>
          </w:tcPr>
          <w:p w:rsidR="00224972" w:rsidRPr="00224972" w:rsidRDefault="00224972" w:rsidP="00AD4ED3">
            <w:pPr>
              <w:widowControl w:val="0"/>
              <w:contextualSpacing/>
              <w:rPr>
                <w:sz w:val="24"/>
                <w:szCs w:val="24"/>
              </w:rPr>
            </w:pPr>
            <w:r w:rsidRPr="00224972">
              <w:rPr>
                <w:sz w:val="24"/>
                <w:szCs w:val="24"/>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443" w:type="dxa"/>
            <w:shd w:val="clear" w:color="auto" w:fill="auto"/>
          </w:tcPr>
          <w:p w:rsidR="00224972" w:rsidRPr="00224972" w:rsidRDefault="00224972" w:rsidP="00AD4ED3">
            <w:pPr>
              <w:widowControl w:val="0"/>
              <w:contextualSpacing/>
              <w:rPr>
                <w:sz w:val="24"/>
                <w:szCs w:val="24"/>
              </w:rPr>
            </w:pPr>
            <w:r w:rsidRPr="00224972">
              <w:rPr>
                <w:sz w:val="24"/>
                <w:szCs w:val="24"/>
              </w:rPr>
              <w:t>4374 руб.</w:t>
            </w:r>
          </w:p>
        </w:tc>
      </w:tr>
      <w:tr w:rsidR="00224972" w:rsidRPr="00224972" w:rsidTr="00AD4ED3">
        <w:tc>
          <w:tcPr>
            <w:tcW w:w="6237" w:type="dxa"/>
            <w:shd w:val="clear" w:color="auto" w:fill="auto"/>
          </w:tcPr>
          <w:p w:rsidR="00224972" w:rsidRPr="00224972" w:rsidRDefault="00224972" w:rsidP="00AD4ED3">
            <w:pPr>
              <w:widowControl w:val="0"/>
              <w:contextualSpacing/>
              <w:rPr>
                <w:sz w:val="24"/>
                <w:szCs w:val="24"/>
              </w:rPr>
            </w:pPr>
            <w:r w:rsidRPr="00224972">
              <w:rPr>
                <w:sz w:val="24"/>
                <w:szCs w:val="24"/>
              </w:rPr>
              <w:t>Ежемесячного оклада в соответствии с присвоенным классным чином</w:t>
            </w:r>
          </w:p>
        </w:tc>
        <w:tc>
          <w:tcPr>
            <w:tcW w:w="2443" w:type="dxa"/>
            <w:shd w:val="clear" w:color="auto" w:fill="auto"/>
          </w:tcPr>
          <w:p w:rsidR="00224972" w:rsidRPr="00224972" w:rsidRDefault="00224972" w:rsidP="00AD4ED3">
            <w:pPr>
              <w:widowControl w:val="0"/>
              <w:contextualSpacing/>
              <w:rPr>
                <w:sz w:val="24"/>
                <w:szCs w:val="24"/>
              </w:rPr>
            </w:pPr>
            <w:r w:rsidRPr="00224972">
              <w:rPr>
                <w:sz w:val="24"/>
                <w:szCs w:val="24"/>
              </w:rPr>
              <w:t>от 1227 до 1576 руб.</w:t>
            </w:r>
          </w:p>
        </w:tc>
      </w:tr>
      <w:tr w:rsidR="00224972" w:rsidRPr="00224972" w:rsidTr="00AD4ED3">
        <w:tc>
          <w:tcPr>
            <w:tcW w:w="6237" w:type="dxa"/>
            <w:shd w:val="clear" w:color="auto" w:fill="auto"/>
          </w:tcPr>
          <w:p w:rsidR="00224972" w:rsidRPr="00224972" w:rsidRDefault="00224972" w:rsidP="00AD4ED3">
            <w:pPr>
              <w:widowControl w:val="0"/>
              <w:contextualSpacing/>
              <w:rPr>
                <w:sz w:val="24"/>
                <w:szCs w:val="24"/>
              </w:rPr>
            </w:pPr>
            <w:r w:rsidRPr="00224972">
              <w:rPr>
                <w:sz w:val="24"/>
                <w:szCs w:val="24"/>
              </w:rPr>
              <w:t>Ежемесячной надбавки за выслугу лет  на государственной гражданской службе Российской Федерации</w:t>
            </w:r>
          </w:p>
        </w:tc>
        <w:tc>
          <w:tcPr>
            <w:tcW w:w="2443" w:type="dxa"/>
            <w:shd w:val="clear" w:color="auto" w:fill="auto"/>
          </w:tcPr>
          <w:p w:rsidR="00224972" w:rsidRPr="00224972" w:rsidRDefault="00224972" w:rsidP="00AD4ED3">
            <w:pPr>
              <w:widowControl w:val="0"/>
              <w:contextualSpacing/>
              <w:rPr>
                <w:sz w:val="24"/>
                <w:szCs w:val="24"/>
              </w:rPr>
            </w:pPr>
            <w:r w:rsidRPr="00224972">
              <w:rPr>
                <w:sz w:val="24"/>
                <w:szCs w:val="24"/>
              </w:rPr>
              <w:t>до 30%</w:t>
            </w:r>
          </w:p>
          <w:p w:rsidR="00224972" w:rsidRPr="00224972" w:rsidRDefault="00224972" w:rsidP="00AD4ED3">
            <w:pPr>
              <w:widowControl w:val="0"/>
              <w:contextualSpacing/>
              <w:rPr>
                <w:sz w:val="24"/>
                <w:szCs w:val="24"/>
              </w:rPr>
            </w:pPr>
            <w:r w:rsidRPr="00224972">
              <w:rPr>
                <w:sz w:val="24"/>
                <w:szCs w:val="24"/>
              </w:rPr>
              <w:t>должностного оклада</w:t>
            </w:r>
          </w:p>
        </w:tc>
      </w:tr>
      <w:tr w:rsidR="00224972" w:rsidRPr="00224972" w:rsidTr="00AD4ED3">
        <w:tc>
          <w:tcPr>
            <w:tcW w:w="6237" w:type="dxa"/>
            <w:shd w:val="clear" w:color="auto" w:fill="auto"/>
          </w:tcPr>
          <w:p w:rsidR="00224972" w:rsidRPr="00224972" w:rsidRDefault="00224972" w:rsidP="00AD4ED3">
            <w:pPr>
              <w:widowControl w:val="0"/>
              <w:contextualSpacing/>
              <w:rPr>
                <w:sz w:val="24"/>
                <w:szCs w:val="24"/>
              </w:rPr>
            </w:pPr>
            <w:r w:rsidRPr="00224972">
              <w:rPr>
                <w:sz w:val="24"/>
                <w:szCs w:val="24"/>
              </w:rPr>
              <w:t>Ежемесячной надбавки к должностному окладу за особые условия государственной гражданской службы Российской Федерации</w:t>
            </w:r>
          </w:p>
        </w:tc>
        <w:tc>
          <w:tcPr>
            <w:tcW w:w="2443" w:type="dxa"/>
            <w:shd w:val="clear" w:color="auto" w:fill="auto"/>
          </w:tcPr>
          <w:p w:rsidR="00224972" w:rsidRPr="00224972" w:rsidRDefault="00224972" w:rsidP="00AD4ED3">
            <w:pPr>
              <w:widowControl w:val="0"/>
              <w:contextualSpacing/>
              <w:rPr>
                <w:sz w:val="24"/>
                <w:szCs w:val="24"/>
              </w:rPr>
            </w:pPr>
            <w:r w:rsidRPr="00224972">
              <w:rPr>
                <w:sz w:val="24"/>
                <w:szCs w:val="24"/>
              </w:rPr>
              <w:t>от 60 до 90%</w:t>
            </w:r>
          </w:p>
          <w:p w:rsidR="00224972" w:rsidRPr="00224972" w:rsidRDefault="00224972" w:rsidP="00AD4ED3">
            <w:pPr>
              <w:widowControl w:val="0"/>
              <w:contextualSpacing/>
              <w:rPr>
                <w:sz w:val="24"/>
                <w:szCs w:val="24"/>
              </w:rPr>
            </w:pPr>
            <w:r w:rsidRPr="00224972">
              <w:rPr>
                <w:sz w:val="24"/>
                <w:szCs w:val="24"/>
              </w:rPr>
              <w:t xml:space="preserve">должностного оклада </w:t>
            </w:r>
          </w:p>
        </w:tc>
      </w:tr>
      <w:tr w:rsidR="00224972" w:rsidRPr="00224972" w:rsidTr="00AD4ED3">
        <w:tc>
          <w:tcPr>
            <w:tcW w:w="6237" w:type="dxa"/>
            <w:shd w:val="clear" w:color="auto" w:fill="auto"/>
          </w:tcPr>
          <w:p w:rsidR="00224972" w:rsidRPr="00224972" w:rsidRDefault="00224972" w:rsidP="00AD4ED3">
            <w:pPr>
              <w:widowControl w:val="0"/>
              <w:contextualSpacing/>
              <w:rPr>
                <w:sz w:val="24"/>
                <w:szCs w:val="24"/>
              </w:rPr>
            </w:pPr>
            <w:r w:rsidRPr="00224972">
              <w:rPr>
                <w:sz w:val="24"/>
                <w:szCs w:val="24"/>
              </w:rPr>
              <w:t>Ежемесячного  денежного поощрения</w:t>
            </w:r>
          </w:p>
        </w:tc>
        <w:tc>
          <w:tcPr>
            <w:tcW w:w="2443" w:type="dxa"/>
            <w:shd w:val="clear" w:color="auto" w:fill="auto"/>
          </w:tcPr>
          <w:p w:rsidR="00224972" w:rsidRPr="00224972" w:rsidRDefault="00224972" w:rsidP="00AD4ED3">
            <w:pPr>
              <w:widowControl w:val="0"/>
              <w:contextualSpacing/>
              <w:rPr>
                <w:sz w:val="24"/>
                <w:szCs w:val="24"/>
              </w:rPr>
            </w:pPr>
            <w:r w:rsidRPr="00224972">
              <w:rPr>
                <w:sz w:val="24"/>
                <w:szCs w:val="24"/>
              </w:rPr>
              <w:t>100% должностного оклада</w:t>
            </w:r>
          </w:p>
        </w:tc>
      </w:tr>
      <w:tr w:rsidR="00224972" w:rsidRPr="00224972" w:rsidTr="00AD4ED3">
        <w:tc>
          <w:tcPr>
            <w:tcW w:w="6237" w:type="dxa"/>
            <w:shd w:val="clear" w:color="auto" w:fill="auto"/>
          </w:tcPr>
          <w:p w:rsidR="00224972" w:rsidRPr="00224972" w:rsidRDefault="00224972" w:rsidP="00AD4ED3">
            <w:pPr>
              <w:widowControl w:val="0"/>
              <w:contextualSpacing/>
              <w:rPr>
                <w:sz w:val="24"/>
                <w:szCs w:val="24"/>
              </w:rPr>
            </w:pPr>
            <w:r w:rsidRPr="00224972">
              <w:rPr>
                <w:sz w:val="24"/>
                <w:szCs w:val="24"/>
              </w:rPr>
              <w:t xml:space="preserve">Премии за выполнение особо важных и сложных заданий </w:t>
            </w:r>
          </w:p>
        </w:tc>
        <w:tc>
          <w:tcPr>
            <w:tcW w:w="2443" w:type="dxa"/>
            <w:shd w:val="clear" w:color="auto" w:fill="auto"/>
          </w:tcPr>
          <w:p w:rsidR="00224972" w:rsidRPr="00224972" w:rsidRDefault="00224972" w:rsidP="00AD4ED3">
            <w:pPr>
              <w:widowControl w:val="0"/>
              <w:contextualSpacing/>
              <w:rPr>
                <w:sz w:val="24"/>
                <w:szCs w:val="24"/>
              </w:rPr>
            </w:pPr>
            <w:r w:rsidRPr="00224972">
              <w:rPr>
                <w:sz w:val="24"/>
                <w:szCs w:val="24"/>
              </w:rPr>
              <w:t>В соответствии с Положением, утвержденным Представителем нанимателя</w:t>
            </w:r>
          </w:p>
        </w:tc>
      </w:tr>
      <w:tr w:rsidR="00224972" w:rsidRPr="00224972" w:rsidTr="00AD4ED3">
        <w:tc>
          <w:tcPr>
            <w:tcW w:w="6237" w:type="dxa"/>
            <w:shd w:val="clear" w:color="auto" w:fill="auto"/>
          </w:tcPr>
          <w:p w:rsidR="00224972" w:rsidRPr="00224972" w:rsidRDefault="00224972" w:rsidP="00AD4ED3">
            <w:pPr>
              <w:widowControl w:val="0"/>
              <w:contextualSpacing/>
              <w:rPr>
                <w:sz w:val="24"/>
                <w:szCs w:val="24"/>
              </w:rPr>
            </w:pPr>
            <w:r w:rsidRPr="00224972">
              <w:rPr>
                <w:sz w:val="24"/>
                <w:szCs w:val="24"/>
              </w:rPr>
              <w:t xml:space="preserve">Единовременной выплаты при предоставлении ежегодного оплачиваемого отпуска </w:t>
            </w:r>
          </w:p>
        </w:tc>
        <w:tc>
          <w:tcPr>
            <w:tcW w:w="2443" w:type="dxa"/>
            <w:shd w:val="clear" w:color="auto" w:fill="auto"/>
          </w:tcPr>
          <w:p w:rsidR="00224972" w:rsidRPr="00224972" w:rsidRDefault="00224972" w:rsidP="00AD4ED3">
            <w:pPr>
              <w:widowControl w:val="0"/>
              <w:contextualSpacing/>
              <w:rPr>
                <w:sz w:val="24"/>
                <w:szCs w:val="24"/>
              </w:rPr>
            </w:pPr>
            <w:r w:rsidRPr="00224972">
              <w:rPr>
                <w:sz w:val="24"/>
                <w:szCs w:val="24"/>
              </w:rPr>
              <w:t xml:space="preserve">2-х месячных окладов </w:t>
            </w:r>
            <w:proofErr w:type="gramStart"/>
            <w:r w:rsidRPr="00224972">
              <w:rPr>
                <w:sz w:val="24"/>
                <w:szCs w:val="24"/>
              </w:rPr>
              <w:t>денежного</w:t>
            </w:r>
            <w:proofErr w:type="gramEnd"/>
            <w:r w:rsidRPr="00224972">
              <w:rPr>
                <w:sz w:val="24"/>
                <w:szCs w:val="24"/>
              </w:rPr>
              <w:t xml:space="preserve"> </w:t>
            </w:r>
          </w:p>
          <w:p w:rsidR="00224972" w:rsidRPr="00224972" w:rsidRDefault="00224972" w:rsidP="00AD4ED3">
            <w:pPr>
              <w:widowControl w:val="0"/>
              <w:contextualSpacing/>
              <w:rPr>
                <w:sz w:val="24"/>
                <w:szCs w:val="24"/>
              </w:rPr>
            </w:pPr>
            <w:r w:rsidRPr="00224972">
              <w:rPr>
                <w:sz w:val="24"/>
                <w:szCs w:val="24"/>
              </w:rPr>
              <w:t>содержания</w:t>
            </w:r>
          </w:p>
        </w:tc>
      </w:tr>
    </w:tbl>
    <w:p w:rsidR="00224972" w:rsidRPr="00224972" w:rsidRDefault="00224972" w:rsidP="00224972">
      <w:pPr>
        <w:widowControl w:val="0"/>
        <w:tabs>
          <w:tab w:val="left" w:pos="825"/>
        </w:tabs>
        <w:ind w:firstLine="542"/>
        <w:contextualSpacing/>
        <w:rPr>
          <w:b/>
          <w:sz w:val="24"/>
          <w:szCs w:val="24"/>
        </w:rPr>
      </w:pPr>
      <w:r w:rsidRPr="00224972">
        <w:rPr>
          <w:b/>
          <w:sz w:val="24"/>
          <w:szCs w:val="24"/>
        </w:rPr>
        <w:t>Минимальная оплата труда: 11800 руб. 00 коп.</w:t>
      </w:r>
    </w:p>
    <w:p w:rsidR="00224972" w:rsidRPr="00224972" w:rsidRDefault="00224972" w:rsidP="00224972">
      <w:pPr>
        <w:widowControl w:val="0"/>
        <w:tabs>
          <w:tab w:val="left" w:pos="825"/>
        </w:tabs>
        <w:ind w:firstLine="542"/>
        <w:contextualSpacing/>
        <w:rPr>
          <w:b/>
          <w:sz w:val="24"/>
          <w:szCs w:val="24"/>
        </w:rPr>
      </w:pPr>
      <w:r w:rsidRPr="00224972">
        <w:rPr>
          <w:b/>
          <w:sz w:val="24"/>
          <w:szCs w:val="24"/>
        </w:rPr>
        <w:t>Максимальная оплата труда: 14700 руб. 00 коп.</w:t>
      </w:r>
    </w:p>
    <w:p w:rsidR="00224972" w:rsidRPr="00224972" w:rsidRDefault="00224972" w:rsidP="00224972"/>
    <w:p w:rsidR="00224972" w:rsidRPr="00224972" w:rsidRDefault="00224972" w:rsidP="00224972">
      <w:pPr>
        <w:widowControl w:val="0"/>
        <w:tabs>
          <w:tab w:val="left" w:pos="825"/>
        </w:tabs>
        <w:contextualSpacing/>
        <w:rPr>
          <w:b/>
          <w:sz w:val="24"/>
          <w:szCs w:val="24"/>
        </w:rPr>
      </w:pPr>
    </w:p>
    <w:p w:rsidR="00224972" w:rsidRPr="00224972" w:rsidRDefault="00224972" w:rsidP="00224972">
      <w:pPr>
        <w:widowControl w:val="0"/>
        <w:tabs>
          <w:tab w:val="left" w:pos="743"/>
        </w:tabs>
        <w:ind w:left="34" w:firstLine="425"/>
        <w:contextualSpacing/>
        <w:jc w:val="both"/>
        <w:rPr>
          <w:sz w:val="24"/>
          <w:szCs w:val="24"/>
        </w:rPr>
      </w:pPr>
      <w:r w:rsidRPr="00224972">
        <w:rPr>
          <w:sz w:val="24"/>
          <w:szCs w:val="24"/>
        </w:rPr>
        <w:t>Для замещения должности</w:t>
      </w:r>
      <w:r w:rsidRPr="00224972">
        <w:rPr>
          <w:b/>
          <w:sz w:val="24"/>
          <w:szCs w:val="24"/>
        </w:rPr>
        <w:t xml:space="preserve">  старшего государственного налогового инспектора отдела камеральных проверок №3 </w:t>
      </w:r>
      <w:r w:rsidRPr="00224972">
        <w:rPr>
          <w:sz w:val="24"/>
          <w:szCs w:val="24"/>
        </w:rPr>
        <w:t>устанавливаются следующие квалификационные требования:</w:t>
      </w:r>
    </w:p>
    <w:p w:rsidR="00224972" w:rsidRPr="00224972" w:rsidRDefault="00224972" w:rsidP="00224972">
      <w:pPr>
        <w:rPr>
          <w:rFonts w:eastAsia="Calibri"/>
          <w:snapToGrid/>
          <w:sz w:val="24"/>
          <w:szCs w:val="24"/>
          <w:lang w:eastAsia="en-US"/>
        </w:rPr>
      </w:pPr>
      <w:r w:rsidRPr="00224972">
        <w:rPr>
          <w:sz w:val="24"/>
          <w:szCs w:val="24"/>
        </w:rPr>
        <w:t xml:space="preserve">            </w:t>
      </w:r>
      <w:r w:rsidRPr="00224972">
        <w:rPr>
          <w:rFonts w:eastAsia="Calibri"/>
          <w:snapToGrid/>
          <w:sz w:val="24"/>
          <w:szCs w:val="24"/>
          <w:lang w:eastAsia="en-US"/>
        </w:rPr>
        <w:t>1. Наличие высшего образования.</w:t>
      </w:r>
    </w:p>
    <w:p w:rsidR="00224972" w:rsidRPr="00224972" w:rsidRDefault="00224972" w:rsidP="00224972">
      <w:pPr>
        <w:widowControl w:val="0"/>
        <w:ind w:firstLine="709"/>
        <w:jc w:val="both"/>
        <w:rPr>
          <w:rFonts w:eastAsia="Calibri"/>
          <w:snapToGrid/>
          <w:spacing w:val="-2"/>
          <w:sz w:val="24"/>
          <w:szCs w:val="24"/>
          <w:lang w:eastAsia="en-US"/>
        </w:rPr>
      </w:pPr>
      <w:r w:rsidRPr="00224972">
        <w:rPr>
          <w:rFonts w:eastAsia="Calibri"/>
          <w:snapToGrid/>
          <w:spacing w:val="-2"/>
          <w:sz w:val="24"/>
          <w:szCs w:val="24"/>
          <w:lang w:eastAsia="en-US"/>
        </w:rPr>
        <w:t>1.2. </w:t>
      </w:r>
      <w:proofErr w:type="gramStart"/>
      <w:r w:rsidRPr="00224972">
        <w:rPr>
          <w:rFonts w:eastAsia="Calibri"/>
          <w:snapToGrid/>
          <w:spacing w:val="-2"/>
          <w:sz w:val="24"/>
          <w:szCs w:val="24"/>
          <w:lang w:eastAsia="en-US"/>
        </w:rPr>
        <w:t xml:space="preserve">Наличие базовых знаний: </w:t>
      </w:r>
      <w:r w:rsidRPr="00224972">
        <w:rPr>
          <w:rFonts w:eastAsia="Calibri"/>
          <w:snapToGrid/>
          <w:sz w:val="24"/>
          <w:szCs w:val="24"/>
          <w:lang w:eastAsia="en-US"/>
        </w:rPr>
        <w:t xml:space="preserve">государственного языка Российской Федерации (русского языка); основ </w:t>
      </w:r>
      <w:hyperlink r:id="rId8" w:history="1">
        <w:r w:rsidRPr="00224972">
          <w:rPr>
            <w:rFonts w:eastAsia="Calibri"/>
            <w:snapToGrid/>
            <w:sz w:val="24"/>
            <w:szCs w:val="24"/>
            <w:u w:val="single"/>
            <w:lang w:eastAsia="en-US"/>
          </w:rPr>
          <w:t>Конституции</w:t>
        </w:r>
      </w:hyperlink>
      <w:r w:rsidRPr="00224972">
        <w:rPr>
          <w:rFonts w:eastAsia="Calibri"/>
          <w:snapToGrid/>
          <w:sz w:val="24"/>
          <w:szCs w:val="24"/>
          <w:lang w:eastAsia="en-US"/>
        </w:rPr>
        <w:t xml:space="preserve"> Российской Федерации, Федерального </w:t>
      </w:r>
      <w:hyperlink r:id="rId9" w:history="1">
        <w:r w:rsidRPr="00224972">
          <w:rPr>
            <w:rFonts w:eastAsia="Calibri"/>
            <w:snapToGrid/>
            <w:sz w:val="24"/>
            <w:szCs w:val="24"/>
            <w:u w:val="single"/>
            <w:lang w:eastAsia="en-US"/>
          </w:rPr>
          <w:t>закона</w:t>
        </w:r>
      </w:hyperlink>
      <w:r w:rsidRPr="00224972">
        <w:rPr>
          <w:rFonts w:eastAsia="Calibri"/>
          <w:snapToGrid/>
          <w:sz w:val="24"/>
          <w:szCs w:val="24"/>
          <w:lang w:eastAsia="en-US"/>
        </w:rPr>
        <w:t xml:space="preserve"> от 27 мая 2003 г. № 58-ФЗ «О системе государственной службы Российской Федерации», Федерального </w:t>
      </w:r>
      <w:hyperlink r:id="rId10" w:history="1">
        <w:r w:rsidRPr="00224972">
          <w:rPr>
            <w:rFonts w:eastAsia="Calibri"/>
            <w:snapToGrid/>
            <w:sz w:val="24"/>
            <w:szCs w:val="24"/>
            <w:u w:val="single"/>
            <w:lang w:eastAsia="en-US"/>
          </w:rPr>
          <w:t>закона</w:t>
        </w:r>
      </w:hyperlink>
      <w:r w:rsidRPr="00224972">
        <w:rPr>
          <w:rFonts w:eastAsia="Calibri"/>
          <w:snapToGrid/>
          <w:sz w:val="24"/>
          <w:szCs w:val="24"/>
          <w:lang w:eastAsia="en-US"/>
        </w:rPr>
        <w:t xml:space="preserve"> от 27 июля 2004 г. № 79-ФЗ «О государственной гражданской службе Российской Федерации», Федерального </w:t>
      </w:r>
      <w:hyperlink r:id="rId11" w:history="1">
        <w:r w:rsidRPr="00224972">
          <w:rPr>
            <w:rFonts w:eastAsia="Calibri"/>
            <w:snapToGrid/>
            <w:sz w:val="24"/>
            <w:szCs w:val="24"/>
            <w:u w:val="single"/>
            <w:lang w:eastAsia="en-US"/>
          </w:rPr>
          <w:t>закона</w:t>
        </w:r>
      </w:hyperlink>
      <w:r w:rsidRPr="00224972">
        <w:rPr>
          <w:rFonts w:eastAsia="Calibri"/>
          <w:snapToGrid/>
          <w:sz w:val="24"/>
          <w:szCs w:val="24"/>
          <w:lang w:eastAsia="en-US"/>
        </w:rPr>
        <w:t xml:space="preserve"> от 25 декабря 2008 г. № 273-ФЗ «О </w:t>
      </w:r>
      <w:r w:rsidRPr="00224972">
        <w:rPr>
          <w:rFonts w:eastAsia="Calibri"/>
          <w:snapToGrid/>
          <w:sz w:val="24"/>
          <w:szCs w:val="24"/>
          <w:lang w:eastAsia="en-US"/>
        </w:rPr>
        <w:lastRenderedPageBreak/>
        <w:t>противодействии коррупции»;</w:t>
      </w:r>
      <w:proofErr w:type="gramEnd"/>
      <w:r w:rsidRPr="00224972">
        <w:rPr>
          <w:rFonts w:eastAsia="Calibri"/>
          <w:snapToGrid/>
          <w:sz w:val="24"/>
          <w:szCs w:val="24"/>
          <w:lang w:eastAsia="en-US"/>
        </w:rPr>
        <w:t xml:space="preserve"> знаний в области информационно-коммуникационных технологий</w:t>
      </w:r>
      <w:r w:rsidRPr="00224972">
        <w:rPr>
          <w:rFonts w:eastAsia="Calibri"/>
          <w:snapToGrid/>
          <w:spacing w:val="-2"/>
          <w:sz w:val="24"/>
          <w:szCs w:val="24"/>
          <w:lang w:eastAsia="en-US"/>
        </w:rPr>
        <w:t>.</w:t>
      </w:r>
    </w:p>
    <w:p w:rsidR="00224972" w:rsidRPr="00224972" w:rsidRDefault="00224972" w:rsidP="00224972">
      <w:pPr>
        <w:widowControl w:val="0"/>
        <w:ind w:firstLine="709"/>
        <w:jc w:val="both"/>
        <w:rPr>
          <w:rFonts w:eastAsia="Calibri"/>
          <w:snapToGrid/>
          <w:sz w:val="24"/>
          <w:szCs w:val="24"/>
          <w:lang w:eastAsia="en-US"/>
        </w:rPr>
      </w:pPr>
      <w:r w:rsidRPr="00224972">
        <w:rPr>
          <w:rFonts w:eastAsia="Calibri"/>
          <w:snapToGrid/>
          <w:sz w:val="24"/>
          <w:szCs w:val="24"/>
          <w:lang w:eastAsia="en-US"/>
        </w:rPr>
        <w:t xml:space="preserve">1.3. Наличие профессиональных знаний в сфере законодательства Российской Федерации: </w:t>
      </w:r>
    </w:p>
    <w:p w:rsidR="00224972" w:rsidRPr="00224972" w:rsidRDefault="00224972" w:rsidP="00224972">
      <w:pPr>
        <w:ind w:firstLine="709"/>
        <w:jc w:val="both"/>
        <w:rPr>
          <w:snapToGrid/>
          <w:sz w:val="24"/>
          <w:szCs w:val="24"/>
          <w:lang w:eastAsia="en-US" w:bidi="en-US"/>
        </w:rPr>
      </w:pPr>
      <w:r w:rsidRPr="00224972">
        <w:rPr>
          <w:snapToGrid/>
          <w:sz w:val="24"/>
          <w:szCs w:val="24"/>
          <w:lang w:eastAsia="en-US" w:bidi="en-US"/>
        </w:rPr>
        <w:t xml:space="preserve">Налоговый кодекс Российской Федерации </w:t>
      </w:r>
    </w:p>
    <w:p w:rsidR="00224972" w:rsidRPr="00224972" w:rsidRDefault="00224972" w:rsidP="00224972">
      <w:pPr>
        <w:ind w:firstLine="709"/>
        <w:jc w:val="both"/>
        <w:rPr>
          <w:snapToGrid/>
          <w:sz w:val="24"/>
          <w:szCs w:val="24"/>
          <w:lang w:eastAsia="en-US" w:bidi="en-US"/>
        </w:rPr>
      </w:pPr>
      <w:r w:rsidRPr="00224972">
        <w:rPr>
          <w:snapToGrid/>
          <w:sz w:val="24"/>
          <w:szCs w:val="24"/>
          <w:lang w:eastAsia="en-US" w:bidi="en-US"/>
        </w:rPr>
        <w:t xml:space="preserve">Бюджетный кодекс Российской Федерации </w:t>
      </w:r>
    </w:p>
    <w:p w:rsidR="00224972" w:rsidRPr="00224972" w:rsidRDefault="00224972" w:rsidP="00224972">
      <w:pPr>
        <w:ind w:firstLine="709"/>
        <w:jc w:val="both"/>
        <w:rPr>
          <w:snapToGrid/>
          <w:sz w:val="24"/>
          <w:szCs w:val="24"/>
          <w:lang w:eastAsia="en-US" w:bidi="en-US"/>
        </w:rPr>
      </w:pPr>
      <w:r w:rsidRPr="00224972">
        <w:rPr>
          <w:snapToGrid/>
          <w:sz w:val="24"/>
          <w:szCs w:val="24"/>
          <w:lang w:eastAsia="en-US" w:bidi="en-US"/>
        </w:rPr>
        <w:t>Федеральный закон от 08 августа 2001 г. № 129-ФЗ “О государственной регистрации юридических лиц и индивидуальных предпринимателей” (с изменениями и дополнениями);</w:t>
      </w:r>
    </w:p>
    <w:p w:rsidR="00224972" w:rsidRPr="00224972" w:rsidRDefault="00224972" w:rsidP="00224972">
      <w:pPr>
        <w:ind w:firstLine="709"/>
        <w:jc w:val="both"/>
        <w:rPr>
          <w:snapToGrid/>
          <w:sz w:val="24"/>
          <w:szCs w:val="24"/>
          <w:lang w:eastAsia="en-US" w:bidi="en-US"/>
        </w:rPr>
      </w:pPr>
      <w:r w:rsidRPr="00224972">
        <w:rPr>
          <w:snapToGrid/>
          <w:sz w:val="24"/>
          <w:szCs w:val="24"/>
          <w:lang w:eastAsia="en-US" w:bidi="en-US"/>
        </w:rPr>
        <w:t>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24972" w:rsidRPr="00224972" w:rsidRDefault="00224972" w:rsidP="00224972">
      <w:pPr>
        <w:ind w:firstLine="709"/>
        <w:jc w:val="both"/>
        <w:rPr>
          <w:snapToGrid/>
          <w:sz w:val="24"/>
          <w:szCs w:val="24"/>
          <w:lang w:eastAsia="en-US" w:bidi="en-US"/>
        </w:rPr>
      </w:pPr>
      <w:r w:rsidRPr="00224972">
        <w:rPr>
          <w:snapToGrid/>
          <w:sz w:val="24"/>
          <w:szCs w:val="24"/>
          <w:lang w:eastAsia="en-US" w:bidi="en-US"/>
        </w:rPr>
        <w:t>Федеральный закон от 06 октября 2003 г. № 131-ФЗ «Об общих принципах организации местного самоуправления в Российской Федерации»;</w:t>
      </w:r>
    </w:p>
    <w:p w:rsidR="00224972" w:rsidRPr="00224972" w:rsidRDefault="00224972" w:rsidP="00224972">
      <w:pPr>
        <w:ind w:firstLine="709"/>
        <w:jc w:val="both"/>
        <w:rPr>
          <w:snapToGrid/>
          <w:sz w:val="24"/>
          <w:szCs w:val="24"/>
          <w:lang w:eastAsia="en-US" w:bidi="en-US"/>
        </w:rPr>
      </w:pPr>
      <w:r w:rsidRPr="00224972">
        <w:rPr>
          <w:snapToGrid/>
          <w:sz w:val="24"/>
          <w:szCs w:val="24"/>
          <w:lang w:eastAsia="en-US" w:bidi="en-US"/>
        </w:rPr>
        <w:t>Федеральный закон от 29 ноября 2007 г. № 282-ФЗ «Об официальном статистическом учете и системе государственной статистики в Российской Федерации»;</w:t>
      </w:r>
    </w:p>
    <w:p w:rsidR="00224972" w:rsidRPr="00224972" w:rsidRDefault="00224972" w:rsidP="00224972">
      <w:pPr>
        <w:ind w:firstLine="709"/>
        <w:jc w:val="both"/>
        <w:rPr>
          <w:snapToGrid/>
          <w:sz w:val="24"/>
          <w:szCs w:val="24"/>
          <w:lang w:eastAsia="en-US" w:bidi="en-US"/>
        </w:rPr>
      </w:pPr>
      <w:r w:rsidRPr="00224972">
        <w:rPr>
          <w:snapToGrid/>
          <w:sz w:val="24"/>
          <w:szCs w:val="24"/>
          <w:lang w:eastAsia="en-US" w:bidi="en-US"/>
        </w:rPr>
        <w:t>Федеральный закон от 09 февраля 2009 г. № 8-ФЗ «Об обеспечении доступа к информации о деятельности государственных органов и органов местного самоуправления»;</w:t>
      </w:r>
    </w:p>
    <w:p w:rsidR="00224972" w:rsidRPr="00224972" w:rsidRDefault="00224972" w:rsidP="00224972">
      <w:pPr>
        <w:ind w:firstLine="709"/>
        <w:jc w:val="both"/>
        <w:rPr>
          <w:snapToGrid/>
          <w:sz w:val="24"/>
          <w:szCs w:val="24"/>
          <w:lang w:eastAsia="en-US" w:bidi="en-US"/>
        </w:rPr>
      </w:pPr>
      <w:r w:rsidRPr="00224972">
        <w:rPr>
          <w:snapToGrid/>
          <w:sz w:val="24"/>
          <w:szCs w:val="24"/>
          <w:lang w:eastAsia="en-US" w:bidi="en-US"/>
        </w:rPr>
        <w:t>Федеральный закон от 27 июля 2010 г. № 210-ФЗ «Об организации предоставления государственных и муниципальных услуг»;</w:t>
      </w:r>
    </w:p>
    <w:p w:rsidR="00224972" w:rsidRPr="00224972" w:rsidRDefault="00224972" w:rsidP="00224972">
      <w:pPr>
        <w:ind w:firstLine="709"/>
        <w:jc w:val="both"/>
        <w:rPr>
          <w:snapToGrid/>
          <w:sz w:val="24"/>
          <w:szCs w:val="24"/>
          <w:lang w:eastAsia="en-US" w:bidi="en-US"/>
        </w:rPr>
      </w:pPr>
      <w:r w:rsidRPr="00224972">
        <w:rPr>
          <w:snapToGrid/>
          <w:sz w:val="24"/>
          <w:szCs w:val="24"/>
          <w:lang w:eastAsia="en-US" w:bidi="en-US"/>
        </w:rPr>
        <w:t>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224972" w:rsidRPr="00224972" w:rsidRDefault="00224972" w:rsidP="00224972">
      <w:pPr>
        <w:ind w:firstLine="709"/>
        <w:jc w:val="both"/>
        <w:rPr>
          <w:snapToGrid/>
          <w:sz w:val="24"/>
          <w:szCs w:val="24"/>
          <w:lang w:eastAsia="en-US" w:bidi="en-US"/>
        </w:rPr>
      </w:pPr>
      <w:r w:rsidRPr="00224972">
        <w:rPr>
          <w:snapToGrid/>
          <w:sz w:val="24"/>
          <w:szCs w:val="24"/>
          <w:lang w:eastAsia="en-US" w:bidi="en-US"/>
        </w:rPr>
        <w:t>Закон Российской Федерации от 21 марта 1991 г. № 943-1 «О налоговых органах Российской Федерации»;</w:t>
      </w:r>
    </w:p>
    <w:p w:rsidR="00224972" w:rsidRPr="00224972" w:rsidRDefault="00224972" w:rsidP="00224972">
      <w:pPr>
        <w:ind w:firstLine="709"/>
        <w:jc w:val="both"/>
        <w:rPr>
          <w:snapToGrid/>
          <w:sz w:val="24"/>
          <w:szCs w:val="24"/>
          <w:lang w:eastAsia="en-US" w:bidi="en-US"/>
        </w:rPr>
      </w:pPr>
      <w:r w:rsidRPr="00224972">
        <w:rPr>
          <w:snapToGrid/>
          <w:sz w:val="24"/>
          <w:szCs w:val="24"/>
          <w:lang w:eastAsia="en-US" w:bidi="en-US"/>
        </w:rPr>
        <w:t>Федеральный закон Российской Федерации от 27 июля 2006 г. №152-ФЗ «О персональных данных»;</w:t>
      </w:r>
    </w:p>
    <w:p w:rsidR="00224972" w:rsidRPr="00224972" w:rsidRDefault="00224972" w:rsidP="00224972">
      <w:pPr>
        <w:ind w:firstLine="709"/>
        <w:jc w:val="both"/>
        <w:rPr>
          <w:snapToGrid/>
          <w:sz w:val="24"/>
          <w:szCs w:val="24"/>
          <w:lang w:eastAsia="en-US" w:bidi="en-US"/>
        </w:rPr>
      </w:pPr>
      <w:r w:rsidRPr="00224972">
        <w:rPr>
          <w:snapToGrid/>
          <w:sz w:val="24"/>
          <w:szCs w:val="24"/>
          <w:lang w:eastAsia="en-US" w:bidi="en-US"/>
        </w:rPr>
        <w:t>Федеральный закон Российской Федерации от 6 апреля 2011 г. № 63-ФЗ «Об электронной подписи»;</w:t>
      </w:r>
    </w:p>
    <w:p w:rsidR="00224972" w:rsidRPr="00224972" w:rsidRDefault="00224972" w:rsidP="00224972">
      <w:pPr>
        <w:ind w:firstLine="709"/>
        <w:jc w:val="both"/>
        <w:rPr>
          <w:snapToGrid/>
          <w:sz w:val="24"/>
          <w:szCs w:val="24"/>
          <w:lang w:eastAsia="en-US" w:bidi="en-US"/>
        </w:rPr>
      </w:pPr>
      <w:r w:rsidRPr="00224972">
        <w:rPr>
          <w:snapToGrid/>
          <w:sz w:val="24"/>
          <w:szCs w:val="24"/>
          <w:lang w:eastAsia="en-US" w:bidi="en-US"/>
        </w:rPr>
        <w:t>Указ Президента Российской Федерации от 7 мая 2012 г. № 601 “Об основных направлениях совершенствования системы государственного управления”;</w:t>
      </w:r>
    </w:p>
    <w:p w:rsidR="00224972" w:rsidRPr="00224972" w:rsidRDefault="00224972" w:rsidP="00224972">
      <w:pPr>
        <w:ind w:firstLine="709"/>
        <w:jc w:val="both"/>
        <w:rPr>
          <w:snapToGrid/>
          <w:sz w:val="24"/>
          <w:szCs w:val="24"/>
          <w:lang w:eastAsia="en-US" w:bidi="en-US"/>
        </w:rPr>
      </w:pPr>
      <w:r w:rsidRPr="00224972">
        <w:rPr>
          <w:snapToGrid/>
          <w:sz w:val="24"/>
          <w:szCs w:val="24"/>
          <w:lang w:eastAsia="en-US" w:bidi="en-US"/>
        </w:rPr>
        <w:t>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w:t>
      </w:r>
    </w:p>
    <w:p w:rsidR="00224972" w:rsidRPr="00224972" w:rsidRDefault="00224972" w:rsidP="00224972">
      <w:pPr>
        <w:ind w:firstLine="709"/>
        <w:jc w:val="both"/>
        <w:rPr>
          <w:snapToGrid/>
          <w:sz w:val="24"/>
          <w:szCs w:val="24"/>
          <w:lang w:eastAsia="en-US" w:bidi="en-US"/>
        </w:rPr>
      </w:pPr>
      <w:r w:rsidRPr="00224972">
        <w:rPr>
          <w:snapToGrid/>
          <w:sz w:val="24"/>
          <w:szCs w:val="24"/>
          <w:lang w:eastAsia="en-US" w:bidi="en-US"/>
        </w:rPr>
        <w:t>Постановление Правительства Российской Федерации от 30 сентября 2004 г. № 506 «Об утверждении Положения о Федеральной налоговой службе»;</w:t>
      </w:r>
    </w:p>
    <w:p w:rsidR="00224972" w:rsidRPr="00224972" w:rsidRDefault="00224972" w:rsidP="00224972">
      <w:pPr>
        <w:widowControl w:val="0"/>
        <w:ind w:firstLine="709"/>
        <w:jc w:val="both"/>
        <w:rPr>
          <w:rFonts w:eastAsia="Calibri"/>
          <w:snapToGrid/>
          <w:sz w:val="24"/>
          <w:szCs w:val="24"/>
          <w:lang w:eastAsia="en-US"/>
        </w:rPr>
      </w:pPr>
      <w:proofErr w:type="gramStart"/>
      <w:r w:rsidRPr="00224972">
        <w:rPr>
          <w:rFonts w:eastAsia="Calibri"/>
          <w:snapToGrid/>
          <w:sz w:val="24"/>
          <w:szCs w:val="24"/>
          <w:lang w:eastAsia="en-US"/>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224972">
        <w:rPr>
          <w:rFonts w:eastAsia="Calibri"/>
          <w:snapToGrid/>
          <w:sz w:val="24"/>
          <w:szCs w:val="24"/>
          <w:lang w:eastAsia="en-US"/>
        </w:rPr>
        <w:t xml:space="preserve"> </w:t>
      </w:r>
      <w:proofErr w:type="gramStart"/>
      <w:r w:rsidRPr="00224972">
        <w:rPr>
          <w:rFonts w:eastAsia="Calibri"/>
          <w:snapToGrid/>
          <w:sz w:val="24"/>
          <w:szCs w:val="24"/>
          <w:lang w:eastAsia="en-US"/>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224972" w:rsidRPr="00224972" w:rsidRDefault="00224972" w:rsidP="00224972">
      <w:pPr>
        <w:autoSpaceDE w:val="0"/>
        <w:autoSpaceDN w:val="0"/>
        <w:adjustRightInd w:val="0"/>
        <w:ind w:firstLine="709"/>
        <w:jc w:val="both"/>
        <w:rPr>
          <w:rFonts w:eastAsia="Calibri"/>
          <w:snapToGrid/>
          <w:sz w:val="24"/>
          <w:szCs w:val="24"/>
          <w:lang w:eastAsia="en-US"/>
        </w:rPr>
      </w:pPr>
      <w:r w:rsidRPr="00224972">
        <w:rPr>
          <w:rFonts w:eastAsia="Calibri"/>
          <w:snapToGrid/>
          <w:sz w:val="24"/>
          <w:szCs w:val="24"/>
          <w:lang w:eastAsia="en-US"/>
        </w:rPr>
        <w:t xml:space="preserve">1.3.2. Иные профессиональные знания: </w:t>
      </w:r>
    </w:p>
    <w:p w:rsidR="00224972" w:rsidRPr="00224972" w:rsidRDefault="00224972" w:rsidP="00224972">
      <w:pPr>
        <w:ind w:firstLine="709"/>
        <w:rPr>
          <w:snapToGrid/>
          <w:sz w:val="24"/>
          <w:szCs w:val="24"/>
          <w:lang w:eastAsia="en-US" w:bidi="en-US"/>
        </w:rPr>
      </w:pPr>
      <w:r w:rsidRPr="00224972">
        <w:rPr>
          <w:snapToGrid/>
          <w:sz w:val="24"/>
          <w:szCs w:val="24"/>
          <w:lang w:eastAsia="en-US" w:bidi="en-US"/>
        </w:rPr>
        <w:t>основы экономики, финансов и кредита, бухгалтерского и налогового учета;</w:t>
      </w:r>
    </w:p>
    <w:p w:rsidR="00224972" w:rsidRPr="00224972" w:rsidRDefault="00224972" w:rsidP="00224972">
      <w:pPr>
        <w:ind w:firstLine="709"/>
        <w:rPr>
          <w:snapToGrid/>
          <w:sz w:val="24"/>
          <w:szCs w:val="24"/>
          <w:lang w:eastAsia="en-US" w:bidi="en-US"/>
        </w:rPr>
      </w:pPr>
      <w:r w:rsidRPr="00224972">
        <w:rPr>
          <w:snapToGrid/>
          <w:sz w:val="24"/>
          <w:szCs w:val="24"/>
          <w:lang w:eastAsia="en-US" w:bidi="en-US"/>
        </w:rPr>
        <w:t>основы налогообложения;</w:t>
      </w:r>
    </w:p>
    <w:p w:rsidR="00224972" w:rsidRPr="00224972" w:rsidRDefault="00224972" w:rsidP="00224972">
      <w:pPr>
        <w:ind w:firstLine="709"/>
        <w:rPr>
          <w:snapToGrid/>
          <w:sz w:val="24"/>
          <w:szCs w:val="24"/>
          <w:lang w:eastAsia="en-US" w:bidi="en-US"/>
        </w:rPr>
      </w:pPr>
      <w:r w:rsidRPr="00224972">
        <w:rPr>
          <w:snapToGrid/>
          <w:sz w:val="24"/>
          <w:szCs w:val="24"/>
          <w:lang w:eastAsia="en-US" w:bidi="en-US"/>
        </w:rPr>
        <w:t>основы финансовых и кредитных отношений;</w:t>
      </w:r>
    </w:p>
    <w:p w:rsidR="00224972" w:rsidRPr="00224972" w:rsidRDefault="00224972" w:rsidP="00224972">
      <w:pPr>
        <w:ind w:firstLine="709"/>
        <w:jc w:val="both"/>
        <w:rPr>
          <w:snapToGrid/>
          <w:sz w:val="24"/>
          <w:szCs w:val="24"/>
          <w:lang w:eastAsia="en-US" w:bidi="en-US"/>
        </w:rPr>
      </w:pPr>
      <w:r w:rsidRPr="00224972">
        <w:rPr>
          <w:snapToGrid/>
          <w:sz w:val="24"/>
          <w:szCs w:val="24"/>
          <w:lang w:eastAsia="en-US" w:bidi="en-US"/>
        </w:rPr>
        <w:t>общие положения о налоговом контроле;</w:t>
      </w:r>
    </w:p>
    <w:p w:rsidR="00224972" w:rsidRPr="00224972" w:rsidRDefault="00224972" w:rsidP="00224972">
      <w:pPr>
        <w:ind w:firstLine="709"/>
        <w:jc w:val="both"/>
        <w:rPr>
          <w:snapToGrid/>
          <w:sz w:val="24"/>
          <w:szCs w:val="24"/>
          <w:lang w:eastAsia="en-US" w:bidi="en-US"/>
        </w:rPr>
      </w:pPr>
      <w:r w:rsidRPr="00224972">
        <w:rPr>
          <w:snapToGrid/>
          <w:sz w:val="24"/>
          <w:szCs w:val="24"/>
          <w:lang w:eastAsia="en-US" w:bidi="en-US"/>
        </w:rPr>
        <w:t>принципы формирования бюджетной системы Российской Федерации;</w:t>
      </w:r>
    </w:p>
    <w:p w:rsidR="00224972" w:rsidRPr="00224972" w:rsidRDefault="00224972" w:rsidP="00224972">
      <w:pPr>
        <w:ind w:firstLine="709"/>
        <w:jc w:val="both"/>
        <w:rPr>
          <w:snapToGrid/>
          <w:sz w:val="24"/>
          <w:szCs w:val="24"/>
          <w:lang w:eastAsia="en-US" w:bidi="en-US"/>
        </w:rPr>
      </w:pPr>
      <w:r w:rsidRPr="00224972">
        <w:rPr>
          <w:snapToGrid/>
          <w:sz w:val="24"/>
          <w:szCs w:val="24"/>
          <w:lang w:eastAsia="en-US" w:bidi="en-US"/>
        </w:rPr>
        <w:t>принципы формирования налоговой системы Российской Федерации;</w:t>
      </w:r>
    </w:p>
    <w:p w:rsidR="00224972" w:rsidRPr="00224972" w:rsidRDefault="00224972" w:rsidP="00224972">
      <w:pPr>
        <w:ind w:firstLine="709"/>
        <w:jc w:val="both"/>
        <w:rPr>
          <w:snapToGrid/>
          <w:sz w:val="24"/>
          <w:szCs w:val="24"/>
          <w:lang w:eastAsia="en-US" w:bidi="en-US"/>
        </w:rPr>
      </w:pPr>
      <w:r w:rsidRPr="00224972">
        <w:rPr>
          <w:snapToGrid/>
          <w:sz w:val="24"/>
          <w:szCs w:val="24"/>
          <w:lang w:eastAsia="en-US" w:bidi="en-US"/>
        </w:rPr>
        <w:lastRenderedPageBreak/>
        <w:t>порядок проведения мероприятий налогового контроля;</w:t>
      </w:r>
    </w:p>
    <w:p w:rsidR="00224972" w:rsidRPr="00224972" w:rsidRDefault="00224972" w:rsidP="00224972">
      <w:pPr>
        <w:autoSpaceDE w:val="0"/>
        <w:autoSpaceDN w:val="0"/>
        <w:adjustRightInd w:val="0"/>
        <w:ind w:firstLine="709"/>
        <w:jc w:val="both"/>
        <w:rPr>
          <w:rFonts w:eastAsia="Calibri"/>
          <w:snapToGrid/>
          <w:sz w:val="24"/>
          <w:szCs w:val="24"/>
          <w:lang w:eastAsia="en-US"/>
        </w:rPr>
      </w:pPr>
      <w:r w:rsidRPr="00224972">
        <w:rPr>
          <w:rFonts w:eastAsia="Calibri"/>
          <w:snapToGrid/>
          <w:sz w:val="24"/>
          <w:szCs w:val="24"/>
          <w:lang w:eastAsia="en-US"/>
        </w:rPr>
        <w:t>принципы налогового администрирования</w:t>
      </w:r>
    </w:p>
    <w:p w:rsidR="00224972" w:rsidRPr="00224972" w:rsidRDefault="00224972" w:rsidP="00224972">
      <w:pPr>
        <w:autoSpaceDE w:val="0"/>
        <w:autoSpaceDN w:val="0"/>
        <w:adjustRightInd w:val="0"/>
        <w:ind w:firstLine="709"/>
        <w:jc w:val="both"/>
        <w:rPr>
          <w:rFonts w:eastAsia="Calibri"/>
          <w:snapToGrid/>
          <w:spacing w:val="-2"/>
          <w:sz w:val="24"/>
          <w:szCs w:val="24"/>
          <w:lang w:eastAsia="en-US"/>
        </w:rPr>
      </w:pPr>
      <w:r w:rsidRPr="00224972">
        <w:rPr>
          <w:rFonts w:eastAsia="Calibri"/>
          <w:snapToGrid/>
          <w:spacing w:val="-2"/>
          <w:sz w:val="24"/>
          <w:szCs w:val="24"/>
          <w:lang w:eastAsia="en-US"/>
        </w:rPr>
        <w:t xml:space="preserve">1.4. Наличие функциональных знаний: </w:t>
      </w:r>
    </w:p>
    <w:p w:rsidR="00224972" w:rsidRPr="00224972" w:rsidRDefault="00224972" w:rsidP="00224972">
      <w:pPr>
        <w:widowControl w:val="0"/>
        <w:ind w:firstLine="709"/>
        <w:jc w:val="both"/>
        <w:rPr>
          <w:rFonts w:eastAsia="Calibri"/>
          <w:snapToGrid/>
          <w:sz w:val="24"/>
          <w:szCs w:val="24"/>
          <w:lang w:eastAsia="en-US"/>
        </w:rPr>
      </w:pPr>
      <w:r w:rsidRPr="00224972">
        <w:rPr>
          <w:rFonts w:eastAsia="Calibri"/>
          <w:snapToGrid/>
          <w:sz w:val="24"/>
          <w:szCs w:val="24"/>
          <w:lang w:eastAsia="en-US"/>
        </w:rPr>
        <w:t xml:space="preserve">налогообложение юридических лиц, индивидуальных предпринимателей в сфере налога на добавленную стоимость – налоги, налогоплательщики, ставки, налоговая база, </w:t>
      </w:r>
      <w:proofErr w:type="gramStart"/>
      <w:r w:rsidRPr="00224972">
        <w:rPr>
          <w:rFonts w:eastAsia="Calibri"/>
          <w:snapToGrid/>
          <w:sz w:val="24"/>
          <w:szCs w:val="24"/>
          <w:lang w:eastAsia="en-US"/>
        </w:rPr>
        <w:t>налоговый</w:t>
      </w:r>
      <w:proofErr w:type="gramEnd"/>
      <w:r w:rsidRPr="00224972">
        <w:rPr>
          <w:rFonts w:eastAsia="Calibri"/>
          <w:snapToGrid/>
          <w:sz w:val="24"/>
          <w:szCs w:val="24"/>
          <w:lang w:eastAsia="en-US"/>
        </w:rPr>
        <w:t xml:space="preserve"> и отчетные периоды, льготы;</w:t>
      </w:r>
    </w:p>
    <w:p w:rsidR="00224972" w:rsidRPr="00224972" w:rsidRDefault="00224972" w:rsidP="00224972">
      <w:pPr>
        <w:autoSpaceDE w:val="0"/>
        <w:autoSpaceDN w:val="0"/>
        <w:adjustRightInd w:val="0"/>
        <w:ind w:firstLine="709"/>
        <w:jc w:val="both"/>
        <w:rPr>
          <w:rFonts w:eastAsia="Calibri"/>
          <w:snapToGrid/>
          <w:spacing w:val="-2"/>
          <w:sz w:val="24"/>
          <w:szCs w:val="24"/>
          <w:lang w:eastAsia="en-US"/>
        </w:rPr>
      </w:pPr>
      <w:r w:rsidRPr="00224972">
        <w:rPr>
          <w:rFonts w:eastAsia="Calibri"/>
          <w:snapToGrid/>
          <w:sz w:val="24"/>
          <w:szCs w:val="24"/>
          <w:lang w:eastAsia="en-US"/>
        </w:rPr>
        <w:t>основы проведения камеральных налоговых проверок.</w:t>
      </w:r>
    </w:p>
    <w:p w:rsidR="00224972" w:rsidRPr="00224972" w:rsidRDefault="00224972" w:rsidP="00224972">
      <w:pPr>
        <w:widowControl w:val="0"/>
        <w:ind w:firstLine="709"/>
        <w:jc w:val="both"/>
        <w:rPr>
          <w:rFonts w:eastAsia="Calibri"/>
          <w:snapToGrid/>
          <w:sz w:val="24"/>
          <w:szCs w:val="24"/>
          <w:lang w:eastAsia="en-US"/>
        </w:rPr>
      </w:pPr>
      <w:r w:rsidRPr="00224972">
        <w:rPr>
          <w:rFonts w:eastAsia="Calibri"/>
          <w:snapToGrid/>
          <w:sz w:val="24"/>
          <w:szCs w:val="24"/>
          <w:lang w:eastAsia="en-US"/>
        </w:rPr>
        <w:t>1.5.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руководить подчиненными,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224972" w:rsidRPr="00224972" w:rsidRDefault="00224972" w:rsidP="00224972">
      <w:pPr>
        <w:autoSpaceDE w:val="0"/>
        <w:autoSpaceDN w:val="0"/>
        <w:adjustRightInd w:val="0"/>
        <w:ind w:firstLine="709"/>
        <w:jc w:val="both"/>
        <w:rPr>
          <w:rFonts w:eastAsia="Calibri"/>
          <w:snapToGrid/>
          <w:sz w:val="24"/>
          <w:szCs w:val="24"/>
          <w:lang w:eastAsia="en-US"/>
        </w:rPr>
      </w:pPr>
      <w:r w:rsidRPr="00224972">
        <w:rPr>
          <w:rFonts w:eastAsia="Calibri"/>
          <w:snapToGrid/>
          <w:sz w:val="24"/>
          <w:szCs w:val="24"/>
          <w:lang w:eastAsia="en-US"/>
        </w:rPr>
        <w:t>1.6. Наличие профессиональных умений: расчетно-экономическая  деятельность в сфере налога на добавленную стоимость.</w:t>
      </w:r>
    </w:p>
    <w:p w:rsidR="00224972" w:rsidRPr="00224972" w:rsidRDefault="00224972" w:rsidP="00224972">
      <w:pPr>
        <w:autoSpaceDE w:val="0"/>
        <w:autoSpaceDN w:val="0"/>
        <w:adjustRightInd w:val="0"/>
        <w:ind w:firstLine="709"/>
        <w:jc w:val="both"/>
        <w:rPr>
          <w:rFonts w:eastAsia="Calibri"/>
          <w:snapToGrid/>
          <w:sz w:val="24"/>
          <w:szCs w:val="24"/>
          <w:lang w:eastAsia="en-US"/>
        </w:rPr>
      </w:pPr>
      <w:r w:rsidRPr="00224972">
        <w:rPr>
          <w:rFonts w:eastAsia="Calibri"/>
          <w:snapToGrid/>
          <w:sz w:val="24"/>
          <w:szCs w:val="24"/>
          <w:lang w:eastAsia="en-US"/>
        </w:rPr>
        <w:t xml:space="preserve">1.7. Наличие функциональных умений: работа с ЭОД, АИС «Налог-3», АСК НДС-2, «СПАРК», ИР «ФИР и другими вспомогательными программами. </w:t>
      </w:r>
    </w:p>
    <w:p w:rsidR="00224972" w:rsidRPr="00224972" w:rsidRDefault="00224972" w:rsidP="00224972">
      <w:pPr>
        <w:widowControl w:val="0"/>
        <w:tabs>
          <w:tab w:val="left" w:pos="743"/>
          <w:tab w:val="left" w:pos="825"/>
        </w:tabs>
        <w:contextualSpacing/>
        <w:jc w:val="both"/>
        <w:rPr>
          <w:sz w:val="24"/>
          <w:szCs w:val="24"/>
          <w:highlight w:val="yellow"/>
        </w:rPr>
      </w:pPr>
    </w:p>
    <w:p w:rsidR="00224972" w:rsidRPr="00224972" w:rsidRDefault="00224972" w:rsidP="00224972">
      <w:pPr>
        <w:widowControl w:val="0"/>
        <w:ind w:firstLine="709"/>
        <w:jc w:val="both"/>
        <w:rPr>
          <w:rFonts w:eastAsia="Calibri"/>
          <w:b/>
          <w:snapToGrid/>
          <w:sz w:val="24"/>
          <w:szCs w:val="24"/>
          <w:lang w:eastAsia="en-US"/>
        </w:rPr>
      </w:pPr>
      <w:r w:rsidRPr="00224972">
        <w:rPr>
          <w:rFonts w:eastAsia="Calibri"/>
          <w:b/>
          <w:snapToGrid/>
          <w:sz w:val="24"/>
          <w:szCs w:val="24"/>
          <w:lang w:eastAsia="en-US"/>
        </w:rPr>
        <w:t>В целях реализации задач и функций, возложенных на Инспекцию, на старшего государственного налогового инспектора  отдела возлагаются следующие обязанности:</w:t>
      </w:r>
    </w:p>
    <w:p w:rsidR="00224972" w:rsidRPr="00224972" w:rsidRDefault="00224972" w:rsidP="00224972">
      <w:pPr>
        <w:ind w:firstLine="709"/>
        <w:jc w:val="both"/>
        <w:rPr>
          <w:rFonts w:eastAsia="Calibri"/>
          <w:snapToGrid/>
          <w:sz w:val="24"/>
          <w:szCs w:val="24"/>
          <w:lang w:eastAsia="en-US"/>
        </w:rPr>
      </w:pPr>
      <w:r w:rsidRPr="00224972">
        <w:rPr>
          <w:rFonts w:eastAsia="Calibri"/>
          <w:snapToGrid/>
          <w:sz w:val="24"/>
          <w:szCs w:val="24"/>
          <w:lang w:eastAsia="en-US"/>
        </w:rPr>
        <w:t xml:space="preserve">- оформлять акты и проекты решений по результатам проведенных мероприятий налогового контроля, в т.ч. в соответствии со ст. 126, 128, 129.1, 135.1 НК РФ; </w:t>
      </w:r>
    </w:p>
    <w:p w:rsidR="00224972" w:rsidRPr="00224972" w:rsidRDefault="00224972" w:rsidP="00224972">
      <w:pPr>
        <w:ind w:firstLine="709"/>
        <w:jc w:val="both"/>
        <w:rPr>
          <w:rFonts w:eastAsia="Calibri"/>
          <w:snapToGrid/>
          <w:sz w:val="24"/>
          <w:szCs w:val="24"/>
          <w:lang w:eastAsia="en-US"/>
        </w:rPr>
      </w:pPr>
      <w:r w:rsidRPr="00224972">
        <w:rPr>
          <w:rFonts w:eastAsia="Calibri"/>
          <w:snapToGrid/>
          <w:sz w:val="24"/>
          <w:szCs w:val="24"/>
          <w:lang w:eastAsia="en-US"/>
        </w:rPr>
        <w:t xml:space="preserve">- составлять протоколы </w:t>
      </w:r>
      <w:proofErr w:type="gramStart"/>
      <w:r w:rsidRPr="00224972">
        <w:rPr>
          <w:rFonts w:eastAsia="Calibri"/>
          <w:snapToGrid/>
          <w:sz w:val="24"/>
          <w:szCs w:val="24"/>
          <w:lang w:eastAsia="en-US"/>
        </w:rPr>
        <w:t>об административном правонарушении на  должностных лиц организаций по привлечению  к административной ответственности  по  статьям</w:t>
      </w:r>
      <w:proofErr w:type="gramEnd"/>
      <w:r w:rsidRPr="00224972">
        <w:rPr>
          <w:rFonts w:eastAsia="Calibri"/>
          <w:snapToGrid/>
          <w:sz w:val="24"/>
          <w:szCs w:val="24"/>
          <w:lang w:eastAsia="en-US"/>
        </w:rPr>
        <w:t xml:space="preserve"> 15.5, 15.6, 19.4, 19.7 </w:t>
      </w:r>
      <w:proofErr w:type="spellStart"/>
      <w:r w:rsidRPr="00224972">
        <w:rPr>
          <w:rFonts w:eastAsia="Calibri"/>
          <w:snapToGrid/>
          <w:sz w:val="24"/>
          <w:szCs w:val="24"/>
          <w:lang w:eastAsia="en-US"/>
        </w:rPr>
        <w:t>КоАП</w:t>
      </w:r>
      <w:proofErr w:type="spellEnd"/>
      <w:r w:rsidRPr="00224972">
        <w:rPr>
          <w:rFonts w:eastAsia="Calibri"/>
          <w:snapToGrid/>
          <w:sz w:val="24"/>
          <w:szCs w:val="24"/>
          <w:lang w:eastAsia="en-US"/>
        </w:rPr>
        <w:t xml:space="preserve"> РФ;</w:t>
      </w:r>
    </w:p>
    <w:p w:rsidR="00224972" w:rsidRPr="00224972" w:rsidRDefault="00224972" w:rsidP="00224972">
      <w:pPr>
        <w:ind w:firstLine="709"/>
        <w:jc w:val="both"/>
        <w:rPr>
          <w:rFonts w:eastAsia="Calibri"/>
          <w:snapToGrid/>
          <w:sz w:val="24"/>
          <w:szCs w:val="24"/>
          <w:lang w:eastAsia="en-US"/>
        </w:rPr>
      </w:pPr>
      <w:r w:rsidRPr="00224972">
        <w:rPr>
          <w:rFonts w:eastAsia="Calibri"/>
          <w:snapToGrid/>
          <w:sz w:val="24"/>
          <w:szCs w:val="24"/>
          <w:lang w:eastAsia="en-US"/>
        </w:rPr>
        <w:t>- просматривать разноски начислений по решениям на следующий день после даты вступления его в силу, проверять правомерность автоматического открытия налоговых обязательств (для исключения открытия налоговых обязательств организаций, снятых с учёта);</w:t>
      </w:r>
    </w:p>
    <w:p w:rsidR="00224972" w:rsidRPr="00224972" w:rsidRDefault="00224972" w:rsidP="00224972">
      <w:pPr>
        <w:ind w:firstLine="709"/>
        <w:jc w:val="both"/>
        <w:rPr>
          <w:rFonts w:eastAsia="Calibri"/>
          <w:snapToGrid/>
          <w:sz w:val="24"/>
          <w:szCs w:val="24"/>
          <w:lang w:eastAsia="en-US"/>
        </w:rPr>
      </w:pPr>
      <w:proofErr w:type="gramStart"/>
      <w:r w:rsidRPr="00224972">
        <w:rPr>
          <w:rFonts w:eastAsia="Calibri"/>
          <w:snapToGrid/>
          <w:sz w:val="24"/>
          <w:szCs w:val="24"/>
          <w:lang w:eastAsia="en-US"/>
        </w:rPr>
        <w:t>- осуществлять проведение мероприятий налогового контроля по налоговым декларациям по налогу на добавленную стоимость, в которых программным комплексом «АСК НДС-2» выявлены несоответствия между сведениями об операциях покупателей и продавцов, входящих в отчет о результатах эффективности деятельности ТНО "Удельный вес суммы расхождений по декларациям по НДС в общей сумме налоговых вычетов по НДС",  осуществляет поиск предполагаемых «</w:t>
      </w:r>
      <w:proofErr w:type="spellStart"/>
      <w:r w:rsidRPr="00224972">
        <w:rPr>
          <w:rFonts w:eastAsia="Calibri"/>
          <w:snapToGrid/>
          <w:sz w:val="24"/>
          <w:szCs w:val="24"/>
          <w:lang w:eastAsia="en-US"/>
        </w:rPr>
        <w:t>выгодоприобретателей</w:t>
      </w:r>
      <w:proofErr w:type="spellEnd"/>
      <w:r w:rsidRPr="00224972">
        <w:rPr>
          <w:rFonts w:eastAsia="Calibri"/>
          <w:snapToGrid/>
          <w:sz w:val="24"/>
          <w:szCs w:val="24"/>
          <w:lang w:eastAsia="en-US"/>
        </w:rPr>
        <w:t>»;</w:t>
      </w:r>
      <w:proofErr w:type="gramEnd"/>
    </w:p>
    <w:p w:rsidR="00224972" w:rsidRPr="00224972" w:rsidRDefault="00224972" w:rsidP="00224972">
      <w:pPr>
        <w:ind w:firstLine="709"/>
        <w:jc w:val="both"/>
        <w:rPr>
          <w:rFonts w:eastAsia="Calibri"/>
          <w:snapToGrid/>
          <w:sz w:val="24"/>
          <w:szCs w:val="24"/>
          <w:lang w:eastAsia="en-US"/>
        </w:rPr>
      </w:pPr>
      <w:r w:rsidRPr="00224972">
        <w:rPr>
          <w:rFonts w:eastAsia="Calibri"/>
          <w:snapToGrid/>
          <w:sz w:val="24"/>
          <w:szCs w:val="24"/>
          <w:lang w:eastAsia="en-US"/>
        </w:rPr>
        <w:t>- анализировать выявленные с использованием ПК «АСК НДС-2» расхождения, входящие в отчет о результатах эффективности деятельности ТНО "Удельный вес суммы расхождений по декларациям по НДС в общей сумме налоговых вычетов по НДС", определять причины их образования,  разрабатывать предложения по их устранению;</w:t>
      </w:r>
    </w:p>
    <w:p w:rsidR="00224972" w:rsidRPr="00224972" w:rsidRDefault="00224972" w:rsidP="00224972">
      <w:pPr>
        <w:ind w:firstLine="709"/>
        <w:jc w:val="both"/>
        <w:rPr>
          <w:rFonts w:eastAsia="Calibri"/>
          <w:snapToGrid/>
          <w:sz w:val="24"/>
          <w:szCs w:val="24"/>
          <w:lang w:eastAsia="en-US"/>
        </w:rPr>
      </w:pPr>
      <w:r w:rsidRPr="00224972">
        <w:rPr>
          <w:rFonts w:eastAsia="Calibri"/>
          <w:snapToGrid/>
          <w:sz w:val="24"/>
          <w:szCs w:val="24"/>
          <w:lang w:eastAsia="en-US"/>
        </w:rPr>
        <w:t>- анализировать пояснения, представленные налогоплательщиками на требования о    представлении пояснений, выставленные в соответствии с пунктом 3 статьи 88 Налогового Кодекса РФ;</w:t>
      </w:r>
    </w:p>
    <w:p w:rsidR="00224972" w:rsidRPr="00224972" w:rsidRDefault="00224972" w:rsidP="00224972">
      <w:pPr>
        <w:ind w:firstLine="709"/>
        <w:jc w:val="both"/>
        <w:rPr>
          <w:rFonts w:eastAsia="Calibri"/>
          <w:snapToGrid/>
          <w:sz w:val="24"/>
          <w:szCs w:val="24"/>
          <w:lang w:eastAsia="en-US"/>
        </w:rPr>
      </w:pPr>
      <w:r w:rsidRPr="00224972">
        <w:rPr>
          <w:rFonts w:eastAsia="Calibri"/>
          <w:snapToGrid/>
          <w:sz w:val="24"/>
          <w:szCs w:val="24"/>
          <w:lang w:eastAsia="en-US"/>
        </w:rPr>
        <w:t>- проводить мероприятия в соответствии с письмом ФНС России от 14.03.2017 №ЕД-5-15/478дсп,</w:t>
      </w:r>
    </w:p>
    <w:p w:rsidR="00224972" w:rsidRPr="00224972" w:rsidRDefault="00224972" w:rsidP="00224972">
      <w:pPr>
        <w:ind w:firstLine="709"/>
        <w:jc w:val="both"/>
        <w:rPr>
          <w:rFonts w:eastAsia="Calibri"/>
          <w:snapToGrid/>
          <w:sz w:val="24"/>
          <w:szCs w:val="24"/>
          <w:lang w:eastAsia="en-US"/>
        </w:rPr>
      </w:pPr>
      <w:r w:rsidRPr="00224972">
        <w:rPr>
          <w:rFonts w:eastAsia="Calibri"/>
          <w:snapToGrid/>
          <w:sz w:val="24"/>
          <w:szCs w:val="24"/>
          <w:lang w:eastAsia="en-US"/>
        </w:rPr>
        <w:t>- использовать в работе Регламент взаимодействия налоговых органов при отработке расхождений от 10.08.2018 №ЕД-5-2/2395дсп,</w:t>
      </w:r>
    </w:p>
    <w:p w:rsidR="00224972" w:rsidRPr="00224972" w:rsidRDefault="00224972" w:rsidP="00224972">
      <w:pPr>
        <w:ind w:firstLine="709"/>
        <w:jc w:val="both"/>
        <w:rPr>
          <w:rFonts w:eastAsia="Calibri"/>
          <w:snapToGrid/>
          <w:sz w:val="24"/>
          <w:szCs w:val="24"/>
          <w:lang w:eastAsia="en-US"/>
        </w:rPr>
      </w:pPr>
      <w:r w:rsidRPr="00224972">
        <w:rPr>
          <w:rFonts w:eastAsia="Calibri"/>
          <w:snapToGrid/>
          <w:sz w:val="24"/>
          <w:szCs w:val="24"/>
          <w:lang w:eastAsia="en-US"/>
        </w:rPr>
        <w:t xml:space="preserve">- осуществлять выявление и пресечение схем уклонения от налогообложения, устанавливать </w:t>
      </w:r>
      <w:proofErr w:type="spellStart"/>
      <w:r w:rsidRPr="00224972">
        <w:rPr>
          <w:rFonts w:eastAsia="Calibri"/>
          <w:snapToGrid/>
          <w:sz w:val="24"/>
          <w:szCs w:val="24"/>
          <w:lang w:eastAsia="en-US"/>
        </w:rPr>
        <w:t>выгодоприобретателей</w:t>
      </w:r>
      <w:proofErr w:type="spellEnd"/>
      <w:r w:rsidRPr="00224972">
        <w:rPr>
          <w:rFonts w:eastAsia="Calibri"/>
          <w:snapToGrid/>
          <w:sz w:val="24"/>
          <w:szCs w:val="24"/>
          <w:lang w:eastAsia="en-US"/>
        </w:rPr>
        <w:t xml:space="preserve"> и участников схем, формировать и направлять в Управление заключения по проведенным мероприятиям налогового контроля в отношении участников схем уклонения от налогообложения, координировать работу с другими налоговыми органами в отношении участников схемы уклонения, выявлять операторов схем и разрабатывать меры противодействия;</w:t>
      </w:r>
    </w:p>
    <w:p w:rsidR="00224972" w:rsidRPr="00224972" w:rsidRDefault="00224972" w:rsidP="00224972">
      <w:pPr>
        <w:ind w:firstLine="709"/>
        <w:jc w:val="both"/>
        <w:rPr>
          <w:rFonts w:eastAsia="Calibri"/>
          <w:snapToGrid/>
          <w:sz w:val="24"/>
          <w:szCs w:val="24"/>
          <w:lang w:eastAsia="en-US"/>
        </w:rPr>
      </w:pPr>
      <w:proofErr w:type="gramStart"/>
      <w:r w:rsidRPr="00224972">
        <w:rPr>
          <w:rFonts w:eastAsia="Calibri"/>
          <w:snapToGrid/>
          <w:sz w:val="24"/>
          <w:szCs w:val="24"/>
          <w:lang w:eastAsia="en-US"/>
        </w:rPr>
        <w:lastRenderedPageBreak/>
        <w:t>- проводить мероприятия налогового контроля в отношении вновь созданных организаций: по результатам анализа финансово-хозяйственной деятельности вновь созданных организаций при установлении факта осуществления сомнительных финансовых операций, либо при установлении факта отсутствия фактической деятельности оформляет служебные записки в отделы камеральных проверок № 1, 2, 4, 5 для осуществления анализа налоговой отчетности, проведения дополнительных мероприятий налогового контроля, уведомляет кредитные учреждения и правоохранительные органы об осуществлении</w:t>
      </w:r>
      <w:proofErr w:type="gramEnd"/>
      <w:r w:rsidRPr="00224972">
        <w:rPr>
          <w:rFonts w:eastAsia="Calibri"/>
          <w:snapToGrid/>
          <w:sz w:val="24"/>
          <w:szCs w:val="24"/>
          <w:lang w:eastAsia="en-US"/>
        </w:rPr>
        <w:t xml:space="preserve"> сомнительных финансовых операций, для проведения мероприятий по закрытию расчетных счетов и проведения процессуальных действий;</w:t>
      </w:r>
    </w:p>
    <w:p w:rsidR="00224972" w:rsidRPr="00224972" w:rsidRDefault="00224972" w:rsidP="00224972">
      <w:pPr>
        <w:ind w:firstLine="709"/>
        <w:jc w:val="both"/>
        <w:rPr>
          <w:rFonts w:eastAsia="Calibri"/>
          <w:snapToGrid/>
          <w:sz w:val="24"/>
          <w:szCs w:val="24"/>
          <w:lang w:eastAsia="en-US"/>
        </w:rPr>
      </w:pPr>
      <w:r w:rsidRPr="00224972">
        <w:rPr>
          <w:rFonts w:eastAsia="Calibri"/>
          <w:snapToGrid/>
          <w:sz w:val="24"/>
          <w:szCs w:val="24"/>
          <w:lang w:eastAsia="en-US"/>
        </w:rPr>
        <w:t xml:space="preserve">Уметь работать с пакетами "Система ЭОД местного уровня" и АСК НДС в соответствии с рабочими местами и  функциональными ролями «Отдел камеральных проверок № 3». </w:t>
      </w:r>
    </w:p>
    <w:p w:rsidR="00224972" w:rsidRPr="00224972" w:rsidRDefault="00224972" w:rsidP="00224972">
      <w:pPr>
        <w:ind w:firstLine="709"/>
        <w:jc w:val="both"/>
        <w:rPr>
          <w:rFonts w:eastAsia="Calibri"/>
          <w:snapToGrid/>
          <w:sz w:val="24"/>
          <w:szCs w:val="24"/>
          <w:lang w:eastAsia="en-US"/>
        </w:rPr>
      </w:pPr>
      <w:r w:rsidRPr="00224972">
        <w:rPr>
          <w:rFonts w:eastAsia="Calibri"/>
          <w:snapToGrid/>
          <w:sz w:val="24"/>
          <w:szCs w:val="24"/>
          <w:lang w:eastAsia="en-US"/>
        </w:rPr>
        <w:t>Проводить камеральный анализ налоговых деклараций и иных документов, служащих основанием для исчисления и уплаты налогов и сборов.</w:t>
      </w:r>
    </w:p>
    <w:p w:rsidR="00224972" w:rsidRPr="00224972" w:rsidRDefault="00224972" w:rsidP="00224972">
      <w:pPr>
        <w:ind w:firstLine="709"/>
        <w:jc w:val="both"/>
        <w:rPr>
          <w:rFonts w:eastAsia="Calibri"/>
          <w:snapToGrid/>
          <w:sz w:val="24"/>
          <w:szCs w:val="24"/>
          <w:lang w:eastAsia="en-US"/>
        </w:rPr>
      </w:pPr>
      <w:proofErr w:type="gramStart"/>
      <w:r w:rsidRPr="00224972">
        <w:rPr>
          <w:rFonts w:eastAsia="Calibri"/>
          <w:snapToGrid/>
          <w:sz w:val="24"/>
          <w:szCs w:val="24"/>
          <w:lang w:eastAsia="en-US"/>
        </w:rPr>
        <w:t>В соответствии с Приказом ФНС России от 08.08.2016г. № ЕД-5-15/1320дсп@ проводить проверку налогоплательщиков предположительно являющимися получателями необоснованной налоговой выгоды или «пользователями» схемы, у которых в разделе 8 налоговой декларации по НДС отражены счета-фактуры налогоплательщиков, имеющих признаки «транзитных» организаций и предъявляющих НДС к вычету по счетам-фактурам налогоплательщиков у которых в ПК «АСК НДС-2» выявлены Расхождения («</w:t>
      </w:r>
      <w:proofErr w:type="spellStart"/>
      <w:r w:rsidRPr="00224972">
        <w:rPr>
          <w:rFonts w:eastAsia="Calibri"/>
          <w:snapToGrid/>
          <w:sz w:val="24"/>
          <w:szCs w:val="24"/>
          <w:lang w:eastAsia="en-US"/>
        </w:rPr>
        <w:t>трехзвеньевые</w:t>
      </w:r>
      <w:proofErr w:type="spellEnd"/>
      <w:r w:rsidRPr="00224972">
        <w:rPr>
          <w:rFonts w:eastAsia="Calibri"/>
          <w:snapToGrid/>
          <w:sz w:val="24"/>
          <w:szCs w:val="24"/>
          <w:lang w:eastAsia="en-US"/>
        </w:rPr>
        <w:t xml:space="preserve"> цепочки»).</w:t>
      </w:r>
      <w:proofErr w:type="gramEnd"/>
      <w:r w:rsidRPr="00224972">
        <w:rPr>
          <w:rFonts w:eastAsia="Calibri"/>
          <w:snapToGrid/>
          <w:sz w:val="24"/>
          <w:szCs w:val="24"/>
          <w:lang w:eastAsia="en-US"/>
        </w:rPr>
        <w:t xml:space="preserve"> При установлении </w:t>
      </w:r>
      <w:proofErr w:type="spellStart"/>
      <w:r w:rsidRPr="00224972">
        <w:rPr>
          <w:rFonts w:eastAsia="Calibri"/>
          <w:snapToGrid/>
          <w:sz w:val="24"/>
          <w:szCs w:val="24"/>
          <w:lang w:eastAsia="en-US"/>
        </w:rPr>
        <w:t>выгодоприобретателя</w:t>
      </w:r>
      <w:proofErr w:type="spellEnd"/>
      <w:r w:rsidRPr="00224972">
        <w:rPr>
          <w:rFonts w:eastAsia="Calibri"/>
          <w:snapToGrid/>
          <w:sz w:val="24"/>
          <w:szCs w:val="24"/>
          <w:lang w:eastAsia="en-US"/>
        </w:rPr>
        <w:t xml:space="preserve"> приглашать на комиссию по легализации налоговой базы с целью побуждения налогоплательщика к самостоятельной корректировке налоговых обязательств, в случае несогласия уточнить свои налоговые обязательства посредством представления уточненной налоговой декларации по «схемным» операциям, необходимо составить акт камеральной проверки.</w:t>
      </w:r>
    </w:p>
    <w:p w:rsidR="00224972" w:rsidRPr="00224972" w:rsidRDefault="00224972" w:rsidP="00224972">
      <w:pPr>
        <w:ind w:firstLine="709"/>
        <w:jc w:val="both"/>
        <w:rPr>
          <w:rFonts w:eastAsia="Calibri"/>
          <w:snapToGrid/>
          <w:sz w:val="24"/>
          <w:szCs w:val="24"/>
          <w:lang w:eastAsia="en-US"/>
        </w:rPr>
      </w:pPr>
      <w:r w:rsidRPr="00224972">
        <w:rPr>
          <w:rFonts w:eastAsia="Calibri"/>
          <w:snapToGrid/>
          <w:sz w:val="24"/>
          <w:szCs w:val="24"/>
          <w:lang w:eastAsia="en-US"/>
        </w:rPr>
        <w:t>Обеспечивать своевременный ввод в базу данных результатов камеральных проверок, решений арбитражного суда, вести журналы учета камеральных проверок.</w:t>
      </w:r>
    </w:p>
    <w:p w:rsidR="00224972" w:rsidRPr="00224972" w:rsidRDefault="00224972" w:rsidP="00224972">
      <w:pPr>
        <w:ind w:firstLine="709"/>
        <w:jc w:val="both"/>
        <w:rPr>
          <w:rFonts w:eastAsia="Calibri"/>
          <w:snapToGrid/>
          <w:sz w:val="24"/>
          <w:szCs w:val="24"/>
          <w:lang w:eastAsia="en-US"/>
        </w:rPr>
      </w:pPr>
      <w:r w:rsidRPr="00224972">
        <w:rPr>
          <w:rFonts w:eastAsia="Calibri"/>
          <w:snapToGrid/>
          <w:sz w:val="24"/>
          <w:szCs w:val="24"/>
          <w:lang w:eastAsia="en-US"/>
        </w:rPr>
        <w:t>Проверять факт снятия с учёта налогоплательщика, правильность выбора в решении по результатам камеральной проверки КБК (код бюджетной классификации) и ОКАТО налога на дату перевода решения в состояние «Готов к переносу в КРСБ».</w:t>
      </w:r>
    </w:p>
    <w:p w:rsidR="00224972" w:rsidRPr="00224972" w:rsidRDefault="00224972" w:rsidP="00224972">
      <w:pPr>
        <w:ind w:firstLine="709"/>
        <w:jc w:val="both"/>
        <w:rPr>
          <w:rFonts w:eastAsia="Calibri"/>
          <w:snapToGrid/>
          <w:sz w:val="24"/>
          <w:szCs w:val="24"/>
          <w:lang w:eastAsia="en-US"/>
        </w:rPr>
      </w:pPr>
      <w:r w:rsidRPr="00224972">
        <w:rPr>
          <w:rFonts w:eastAsia="Calibri"/>
          <w:snapToGrid/>
          <w:sz w:val="24"/>
          <w:szCs w:val="24"/>
          <w:lang w:eastAsia="en-US"/>
        </w:rPr>
        <w:t>Ежемесячно не позднее 10 числа месяца, следующего за отчетным месяцем заполнять аналитическую таблицу (приложение №3 к приказу Инспекции об осуществлении самостоятельного контроля).</w:t>
      </w:r>
    </w:p>
    <w:p w:rsidR="00224972" w:rsidRPr="00224972" w:rsidRDefault="00224972" w:rsidP="00224972">
      <w:pPr>
        <w:ind w:firstLine="709"/>
        <w:jc w:val="both"/>
        <w:rPr>
          <w:rFonts w:eastAsia="Calibri"/>
          <w:snapToGrid/>
          <w:sz w:val="24"/>
          <w:szCs w:val="24"/>
          <w:lang w:eastAsia="en-US"/>
        </w:rPr>
      </w:pPr>
      <w:r w:rsidRPr="00224972">
        <w:rPr>
          <w:rFonts w:eastAsia="Calibri"/>
          <w:snapToGrid/>
          <w:sz w:val="24"/>
          <w:szCs w:val="24"/>
          <w:lang w:eastAsia="en-US"/>
        </w:rPr>
        <w:t xml:space="preserve">Привлекать должностных лиц организаций к административной ответственности (составляет протоколы об административном правонарушении) в соответствии со статьями 15.5, 15.25, 19.4, 19.7  </w:t>
      </w:r>
      <w:proofErr w:type="spellStart"/>
      <w:r w:rsidRPr="00224972">
        <w:rPr>
          <w:rFonts w:eastAsia="Calibri"/>
          <w:snapToGrid/>
          <w:sz w:val="24"/>
          <w:szCs w:val="24"/>
          <w:lang w:eastAsia="en-US"/>
        </w:rPr>
        <w:t>КоАП</w:t>
      </w:r>
      <w:proofErr w:type="spellEnd"/>
      <w:r w:rsidRPr="00224972">
        <w:rPr>
          <w:rFonts w:eastAsia="Calibri"/>
          <w:snapToGrid/>
          <w:sz w:val="24"/>
          <w:szCs w:val="24"/>
          <w:lang w:eastAsia="en-US"/>
        </w:rPr>
        <w:t xml:space="preserve"> РФ (кодекс РФ об административных правонарушениях).</w:t>
      </w:r>
    </w:p>
    <w:p w:rsidR="00224972" w:rsidRPr="00224972" w:rsidRDefault="00224972" w:rsidP="00224972">
      <w:pPr>
        <w:ind w:firstLine="709"/>
        <w:jc w:val="both"/>
        <w:rPr>
          <w:rFonts w:eastAsia="Calibri"/>
          <w:snapToGrid/>
          <w:sz w:val="24"/>
          <w:szCs w:val="24"/>
          <w:lang w:eastAsia="en-US"/>
        </w:rPr>
      </w:pPr>
      <w:r w:rsidRPr="00224972">
        <w:rPr>
          <w:rFonts w:eastAsia="Calibri"/>
          <w:snapToGrid/>
          <w:sz w:val="24"/>
          <w:szCs w:val="24"/>
          <w:lang w:eastAsia="en-US"/>
        </w:rPr>
        <w:t xml:space="preserve">Обеспечивать положительную динамику доначислений по камеральным налоговым проверкам, </w:t>
      </w:r>
      <w:r w:rsidRPr="00224972">
        <w:rPr>
          <w:rFonts w:eastAsia="Calibri"/>
          <w:bCs/>
          <w:snapToGrid/>
          <w:sz w:val="24"/>
          <w:szCs w:val="24"/>
          <w:lang w:eastAsia="en-US"/>
        </w:rPr>
        <w:t xml:space="preserve">проводить работы  по взысканию </w:t>
      </w:r>
      <w:proofErr w:type="spellStart"/>
      <w:r w:rsidRPr="00224972">
        <w:rPr>
          <w:rFonts w:eastAsia="Calibri"/>
          <w:bCs/>
          <w:snapToGrid/>
          <w:sz w:val="24"/>
          <w:szCs w:val="24"/>
          <w:lang w:eastAsia="en-US"/>
        </w:rPr>
        <w:t>доначисленных</w:t>
      </w:r>
      <w:proofErr w:type="spellEnd"/>
      <w:r w:rsidRPr="00224972">
        <w:rPr>
          <w:rFonts w:eastAsia="Calibri"/>
          <w:bCs/>
          <w:snapToGrid/>
          <w:sz w:val="24"/>
          <w:szCs w:val="24"/>
          <w:lang w:eastAsia="en-US"/>
        </w:rPr>
        <w:t xml:space="preserve"> сумм в бюджет.</w:t>
      </w:r>
    </w:p>
    <w:p w:rsidR="00224972" w:rsidRPr="00224972" w:rsidRDefault="00224972" w:rsidP="00224972">
      <w:pPr>
        <w:ind w:firstLine="709"/>
        <w:jc w:val="both"/>
        <w:rPr>
          <w:rFonts w:eastAsia="Calibri"/>
          <w:snapToGrid/>
          <w:sz w:val="24"/>
          <w:szCs w:val="24"/>
          <w:lang w:eastAsia="en-US"/>
        </w:rPr>
      </w:pPr>
      <w:r w:rsidRPr="00224972">
        <w:rPr>
          <w:rFonts w:eastAsia="Calibri"/>
          <w:snapToGrid/>
          <w:sz w:val="24"/>
          <w:szCs w:val="24"/>
          <w:lang w:eastAsia="en-US"/>
        </w:rPr>
        <w:t>Направлять запросы в банки об операциях на счетах организаций, контролировать сроки представления банками ответов (выписок) и регистрировать их в СЭОД. Привлекать к налоговой ответственности в случае несвоевременного представления ответов по ст. 135 НК РФ.</w:t>
      </w:r>
    </w:p>
    <w:p w:rsidR="00224972" w:rsidRPr="00224972" w:rsidRDefault="00224972" w:rsidP="00224972">
      <w:pPr>
        <w:ind w:firstLine="709"/>
        <w:jc w:val="both"/>
        <w:rPr>
          <w:rFonts w:eastAsia="Calibri"/>
          <w:snapToGrid/>
          <w:sz w:val="24"/>
          <w:szCs w:val="24"/>
          <w:lang w:eastAsia="en-US"/>
        </w:rPr>
      </w:pPr>
      <w:r w:rsidRPr="00224972">
        <w:rPr>
          <w:rFonts w:eastAsia="Calibri"/>
          <w:snapToGrid/>
          <w:sz w:val="24"/>
          <w:szCs w:val="24"/>
          <w:lang w:eastAsia="en-US"/>
        </w:rPr>
        <w:t xml:space="preserve">Принимать участие в обеспечении текущих платежей, обеспечивать поступление </w:t>
      </w:r>
      <w:proofErr w:type="spellStart"/>
      <w:r w:rsidRPr="00224972">
        <w:rPr>
          <w:rFonts w:eastAsia="Calibri"/>
          <w:snapToGrid/>
          <w:sz w:val="24"/>
          <w:szCs w:val="24"/>
          <w:lang w:eastAsia="en-US"/>
        </w:rPr>
        <w:t>доначисленных</w:t>
      </w:r>
      <w:proofErr w:type="spellEnd"/>
      <w:r w:rsidRPr="00224972">
        <w:rPr>
          <w:rFonts w:eastAsia="Calibri"/>
          <w:snapToGrid/>
          <w:sz w:val="24"/>
          <w:szCs w:val="24"/>
          <w:lang w:eastAsia="en-US"/>
        </w:rPr>
        <w:t xml:space="preserve"> сумм по результатам контрольной работы.</w:t>
      </w:r>
    </w:p>
    <w:p w:rsidR="00224972" w:rsidRPr="00224972" w:rsidRDefault="00224972" w:rsidP="00224972">
      <w:pPr>
        <w:ind w:firstLine="709"/>
        <w:jc w:val="both"/>
        <w:rPr>
          <w:rFonts w:eastAsia="Calibri"/>
          <w:snapToGrid/>
          <w:sz w:val="24"/>
          <w:szCs w:val="24"/>
          <w:lang w:eastAsia="en-US"/>
        </w:rPr>
      </w:pPr>
      <w:r w:rsidRPr="00224972">
        <w:rPr>
          <w:rFonts w:eastAsia="Calibri"/>
          <w:snapToGrid/>
          <w:sz w:val="24"/>
          <w:szCs w:val="24"/>
          <w:lang w:eastAsia="en-US"/>
        </w:rPr>
        <w:t xml:space="preserve">Передавать </w:t>
      </w:r>
      <w:proofErr w:type="gramStart"/>
      <w:r w:rsidRPr="00224972">
        <w:rPr>
          <w:rFonts w:eastAsia="Calibri"/>
          <w:snapToGrid/>
          <w:sz w:val="24"/>
          <w:szCs w:val="24"/>
          <w:lang w:eastAsia="en-US"/>
        </w:rPr>
        <w:t>в правовой отдел материалы камеральных налоговых проверок для обеспечения производства по делам о нарушениях законодательства о налогах</w:t>
      </w:r>
      <w:proofErr w:type="gramEnd"/>
      <w:r w:rsidRPr="00224972">
        <w:rPr>
          <w:rFonts w:eastAsia="Calibri"/>
          <w:snapToGrid/>
          <w:sz w:val="24"/>
          <w:szCs w:val="24"/>
          <w:lang w:eastAsia="en-US"/>
        </w:rPr>
        <w:t xml:space="preserve"> и сборах.</w:t>
      </w:r>
    </w:p>
    <w:p w:rsidR="00224972" w:rsidRPr="00224972" w:rsidRDefault="00224972" w:rsidP="00224972">
      <w:pPr>
        <w:ind w:firstLine="709"/>
        <w:jc w:val="both"/>
        <w:rPr>
          <w:rFonts w:eastAsia="Calibri"/>
          <w:snapToGrid/>
          <w:sz w:val="24"/>
          <w:szCs w:val="24"/>
          <w:lang w:eastAsia="en-US"/>
        </w:rPr>
      </w:pPr>
      <w:r w:rsidRPr="00224972">
        <w:rPr>
          <w:rFonts w:eastAsia="Calibri"/>
          <w:snapToGrid/>
          <w:sz w:val="24"/>
          <w:szCs w:val="24"/>
          <w:lang w:eastAsia="en-US"/>
        </w:rPr>
        <w:t>Проводить мероприятия по порядку взаимодействия с правоохранительными органами и иными контролирующими органами по предмету деятельности Отдела.</w:t>
      </w:r>
    </w:p>
    <w:p w:rsidR="00224972" w:rsidRPr="00224972" w:rsidRDefault="00224972" w:rsidP="00224972">
      <w:pPr>
        <w:ind w:firstLine="709"/>
        <w:jc w:val="both"/>
        <w:rPr>
          <w:rFonts w:eastAsia="Calibri"/>
          <w:snapToGrid/>
          <w:sz w:val="24"/>
          <w:szCs w:val="24"/>
          <w:u w:val="single"/>
          <w:lang w:eastAsia="en-US"/>
        </w:rPr>
      </w:pPr>
      <w:r w:rsidRPr="00224972">
        <w:rPr>
          <w:rFonts w:eastAsia="Calibri"/>
          <w:snapToGrid/>
          <w:sz w:val="24"/>
          <w:szCs w:val="24"/>
          <w:lang w:eastAsia="en-US"/>
        </w:rPr>
        <w:t>Информировать отдел регистрации и учета налогоплательщиков о непредставлении или представлении недостоверных сведений при государственной регистрации.</w:t>
      </w:r>
    </w:p>
    <w:p w:rsidR="00224972" w:rsidRPr="00224972" w:rsidRDefault="00224972" w:rsidP="00224972">
      <w:pPr>
        <w:ind w:firstLine="709"/>
        <w:jc w:val="both"/>
        <w:rPr>
          <w:rFonts w:eastAsia="Calibri"/>
          <w:snapToGrid/>
          <w:sz w:val="24"/>
          <w:szCs w:val="24"/>
          <w:u w:val="single"/>
          <w:lang w:eastAsia="en-US"/>
        </w:rPr>
      </w:pPr>
      <w:r w:rsidRPr="00224972">
        <w:rPr>
          <w:rFonts w:eastAsia="Calibri"/>
          <w:snapToGrid/>
          <w:sz w:val="24"/>
          <w:szCs w:val="24"/>
          <w:lang w:eastAsia="en-US"/>
        </w:rPr>
        <w:lastRenderedPageBreak/>
        <w:t xml:space="preserve">Оформлять заключения для передачи в отдел </w:t>
      </w:r>
      <w:proofErr w:type="spellStart"/>
      <w:r w:rsidRPr="00224972">
        <w:rPr>
          <w:rFonts w:eastAsia="Calibri"/>
          <w:snapToGrid/>
          <w:sz w:val="24"/>
          <w:szCs w:val="24"/>
          <w:lang w:eastAsia="en-US"/>
        </w:rPr>
        <w:t>предпроверочного</w:t>
      </w:r>
      <w:proofErr w:type="spellEnd"/>
      <w:r w:rsidRPr="00224972">
        <w:rPr>
          <w:rFonts w:eastAsia="Calibri"/>
          <w:snapToGrid/>
          <w:sz w:val="24"/>
          <w:szCs w:val="24"/>
          <w:lang w:eastAsia="en-US"/>
        </w:rPr>
        <w:t xml:space="preserve"> анализа и истребования документов для рассмотрения на целесообразность проведения выездной налоговой проверки.     </w:t>
      </w:r>
    </w:p>
    <w:p w:rsidR="00224972" w:rsidRPr="00224972" w:rsidRDefault="00224972" w:rsidP="00224972">
      <w:pPr>
        <w:ind w:firstLine="709"/>
        <w:jc w:val="both"/>
        <w:rPr>
          <w:rFonts w:eastAsia="Calibri"/>
          <w:snapToGrid/>
          <w:sz w:val="24"/>
          <w:szCs w:val="24"/>
          <w:u w:val="single"/>
          <w:lang w:eastAsia="en-US"/>
        </w:rPr>
      </w:pPr>
      <w:r w:rsidRPr="00224972">
        <w:rPr>
          <w:rFonts w:eastAsia="Calibri"/>
          <w:snapToGrid/>
          <w:sz w:val="24"/>
          <w:szCs w:val="24"/>
          <w:lang w:eastAsia="en-US"/>
        </w:rPr>
        <w:t>Проводить камеральный анализ налоговых деклараций и иных документов, служащих основанием для исчисления и уплаты налогов и сборов.</w:t>
      </w:r>
    </w:p>
    <w:p w:rsidR="00224972" w:rsidRPr="00224972" w:rsidRDefault="00224972" w:rsidP="00224972">
      <w:pPr>
        <w:ind w:firstLine="709"/>
        <w:jc w:val="both"/>
        <w:rPr>
          <w:rFonts w:eastAsia="Calibri"/>
          <w:snapToGrid/>
          <w:sz w:val="24"/>
          <w:szCs w:val="24"/>
          <w:u w:val="single"/>
          <w:lang w:eastAsia="en-US"/>
        </w:rPr>
      </w:pPr>
      <w:r w:rsidRPr="00224972">
        <w:rPr>
          <w:rFonts w:eastAsia="Calibri"/>
          <w:snapToGrid/>
          <w:sz w:val="24"/>
          <w:szCs w:val="24"/>
          <w:lang w:eastAsia="en-US"/>
        </w:rPr>
        <w:t>Обеспечивать своевременный ввод в базу данных результатов камеральных проверок, решений арбитражного суда, вести журналы учета камеральных проверок.</w:t>
      </w:r>
    </w:p>
    <w:p w:rsidR="00224972" w:rsidRPr="00224972" w:rsidRDefault="00224972" w:rsidP="00224972">
      <w:pPr>
        <w:ind w:firstLine="709"/>
        <w:jc w:val="both"/>
        <w:rPr>
          <w:rFonts w:eastAsia="Calibri"/>
          <w:snapToGrid/>
          <w:sz w:val="24"/>
          <w:szCs w:val="24"/>
          <w:u w:val="single"/>
          <w:lang w:eastAsia="en-US"/>
        </w:rPr>
      </w:pPr>
      <w:r w:rsidRPr="00224972">
        <w:rPr>
          <w:rFonts w:eastAsia="Calibri"/>
          <w:snapToGrid/>
          <w:sz w:val="24"/>
          <w:szCs w:val="24"/>
          <w:lang w:eastAsia="en-US"/>
        </w:rPr>
        <w:t xml:space="preserve">Проводить мероприятия по порядку взаимодействия с правоохранительными органами и иными контролирующими органами по предмету деятельности Отдела. </w:t>
      </w:r>
    </w:p>
    <w:p w:rsidR="00224972" w:rsidRPr="00224972" w:rsidRDefault="00224972" w:rsidP="00224972">
      <w:pPr>
        <w:ind w:firstLine="709"/>
        <w:jc w:val="both"/>
        <w:rPr>
          <w:rFonts w:eastAsia="Calibri"/>
          <w:snapToGrid/>
          <w:sz w:val="24"/>
          <w:szCs w:val="24"/>
          <w:u w:val="single"/>
          <w:lang w:eastAsia="en-US"/>
        </w:rPr>
      </w:pPr>
      <w:r w:rsidRPr="00224972">
        <w:rPr>
          <w:rFonts w:eastAsia="Calibri"/>
          <w:snapToGrid/>
          <w:sz w:val="24"/>
          <w:szCs w:val="24"/>
          <w:lang w:eastAsia="en-US"/>
        </w:rPr>
        <w:t>Принимать участие в проведении семинаров, совещаний, занятий по вопросам входящим в компетенцию Отдела.</w:t>
      </w:r>
    </w:p>
    <w:p w:rsidR="00224972" w:rsidRPr="00224972" w:rsidRDefault="00224972" w:rsidP="00224972">
      <w:pPr>
        <w:ind w:firstLine="709"/>
        <w:jc w:val="both"/>
        <w:rPr>
          <w:rFonts w:eastAsia="Calibri"/>
          <w:snapToGrid/>
          <w:sz w:val="24"/>
          <w:szCs w:val="24"/>
          <w:u w:val="single"/>
          <w:lang w:eastAsia="en-US"/>
        </w:rPr>
      </w:pPr>
      <w:r w:rsidRPr="00224972">
        <w:rPr>
          <w:rFonts w:eastAsia="Calibri"/>
          <w:snapToGrid/>
          <w:sz w:val="24"/>
          <w:szCs w:val="24"/>
          <w:lang w:eastAsia="en-US"/>
        </w:rPr>
        <w:t>Приостанавливать осуществление операций по счетам в банках  в случае не представления квитанций о получении требований.</w:t>
      </w:r>
    </w:p>
    <w:p w:rsidR="00224972" w:rsidRPr="00224972" w:rsidRDefault="00224972" w:rsidP="00224972">
      <w:pPr>
        <w:ind w:firstLine="709"/>
        <w:jc w:val="both"/>
        <w:rPr>
          <w:rFonts w:eastAsia="Calibri"/>
          <w:snapToGrid/>
          <w:sz w:val="24"/>
          <w:szCs w:val="24"/>
          <w:u w:val="single"/>
          <w:lang w:eastAsia="en-US"/>
        </w:rPr>
      </w:pPr>
      <w:r w:rsidRPr="00224972">
        <w:rPr>
          <w:rFonts w:eastAsia="Calibri"/>
          <w:snapToGrid/>
          <w:sz w:val="24"/>
          <w:szCs w:val="24"/>
          <w:lang w:eastAsia="en-US"/>
        </w:rPr>
        <w:t>Обеспечивать своевременное и качественное составление информации и аналитических обзоров, направляемых в УФНС России по Ульяновской области, а также обзорных материалов по вопросам, относящимся к компетенции отдела.</w:t>
      </w:r>
    </w:p>
    <w:p w:rsidR="00224972" w:rsidRPr="00224972" w:rsidRDefault="00224972" w:rsidP="00224972">
      <w:pPr>
        <w:ind w:firstLine="709"/>
        <w:jc w:val="both"/>
        <w:rPr>
          <w:rFonts w:eastAsia="Calibri"/>
          <w:snapToGrid/>
          <w:sz w:val="24"/>
          <w:szCs w:val="24"/>
          <w:u w:val="single"/>
          <w:lang w:eastAsia="en-US"/>
        </w:rPr>
      </w:pPr>
      <w:r w:rsidRPr="00224972">
        <w:rPr>
          <w:rFonts w:eastAsia="Calibri"/>
          <w:snapToGrid/>
          <w:sz w:val="24"/>
          <w:szCs w:val="24"/>
          <w:lang w:eastAsia="en-US"/>
        </w:rPr>
        <w:t>Вызывать в качестве свидетелей лиц, которым могут быть известны какие либо обстоятельства, имеющие значение для налогового контроля;</w:t>
      </w:r>
    </w:p>
    <w:p w:rsidR="00224972" w:rsidRPr="00224972" w:rsidRDefault="00224972" w:rsidP="00224972">
      <w:pPr>
        <w:ind w:firstLine="709"/>
        <w:jc w:val="both"/>
        <w:rPr>
          <w:rFonts w:eastAsia="Calibri"/>
          <w:snapToGrid/>
          <w:sz w:val="24"/>
          <w:szCs w:val="24"/>
          <w:u w:val="single"/>
          <w:lang w:eastAsia="en-US"/>
        </w:rPr>
      </w:pPr>
      <w:r w:rsidRPr="00224972">
        <w:rPr>
          <w:rFonts w:eastAsia="Calibri"/>
          <w:snapToGrid/>
          <w:sz w:val="24"/>
          <w:szCs w:val="24"/>
          <w:lang w:eastAsia="en-US"/>
        </w:rPr>
        <w:t>Осуществлять другие права, предусмотренные действующим законодательством Российской Федерации, Законодательством Ульяновской области, нормативными правовыми актами представительных органов местного самоуправления, актами ФНС России, Управления и Инспекции.</w:t>
      </w:r>
    </w:p>
    <w:p w:rsidR="00224972" w:rsidRPr="00224972" w:rsidRDefault="00224972" w:rsidP="00224972">
      <w:pPr>
        <w:ind w:firstLine="709"/>
        <w:jc w:val="both"/>
        <w:rPr>
          <w:rFonts w:eastAsia="Calibri"/>
          <w:snapToGrid/>
          <w:sz w:val="24"/>
          <w:szCs w:val="24"/>
          <w:u w:val="single"/>
          <w:lang w:eastAsia="en-US"/>
        </w:rPr>
      </w:pPr>
      <w:r w:rsidRPr="00224972">
        <w:rPr>
          <w:rFonts w:eastAsia="Calibri"/>
          <w:snapToGrid/>
          <w:sz w:val="24"/>
          <w:szCs w:val="24"/>
          <w:lang w:eastAsia="en-US"/>
        </w:rPr>
        <w:t>Соблюдать инструкции РМ 10-2 «Проведение камеральной проверки налоговой отчётности, оформление её результатов, осуществление иных функций отдела, связанных с камеральной проверкой», РМ 10-5 «Осуществление других функций работниками отдела камеральных проверок»  по технологии  работы  территориальных  органов  ФНС России в условиях  использования   системы ЭОД; по ведению информационных ресурсов. Обеспечивать информационную безопасность при эксплуатации средств вычислительной техники на рабочем месте.</w:t>
      </w:r>
    </w:p>
    <w:p w:rsidR="00224972" w:rsidRPr="00224972" w:rsidRDefault="00224972" w:rsidP="00224972">
      <w:pPr>
        <w:ind w:firstLine="709"/>
        <w:jc w:val="both"/>
        <w:rPr>
          <w:rFonts w:eastAsia="Calibri"/>
          <w:snapToGrid/>
          <w:sz w:val="24"/>
          <w:szCs w:val="24"/>
          <w:u w:val="single"/>
          <w:lang w:eastAsia="en-US"/>
        </w:rPr>
      </w:pPr>
      <w:r w:rsidRPr="00224972">
        <w:rPr>
          <w:rFonts w:eastAsia="Calibri"/>
          <w:snapToGrid/>
          <w:sz w:val="24"/>
          <w:szCs w:val="24"/>
          <w:lang w:eastAsia="en-US"/>
        </w:rPr>
        <w:t xml:space="preserve">Вести в установленном порядке делопроизводства, хранение и сдачу в архив документов Отдела. Использовать в работе Инструкцию по делопроизводству в ИФНС России по Заволжскому району </w:t>
      </w:r>
      <w:proofErr w:type="gramStart"/>
      <w:r w:rsidRPr="00224972">
        <w:rPr>
          <w:rFonts w:eastAsia="Calibri"/>
          <w:snapToGrid/>
          <w:sz w:val="24"/>
          <w:szCs w:val="24"/>
          <w:lang w:eastAsia="en-US"/>
        </w:rPr>
        <w:t>г</w:t>
      </w:r>
      <w:proofErr w:type="gramEnd"/>
      <w:r w:rsidRPr="00224972">
        <w:rPr>
          <w:rFonts w:eastAsia="Calibri"/>
          <w:snapToGrid/>
          <w:sz w:val="24"/>
          <w:szCs w:val="24"/>
          <w:lang w:eastAsia="en-US"/>
        </w:rPr>
        <w:t xml:space="preserve">. Ульяновска, Регламент ведения делопроизводства в СЭД-ИФНС, иные документы, касающиеся деятельности отдела, нормативный и инструктивный материал по работе с документами для служебного пользования (ДСП). </w:t>
      </w:r>
    </w:p>
    <w:p w:rsidR="00224972" w:rsidRPr="00224972" w:rsidRDefault="00224972" w:rsidP="00224972">
      <w:pPr>
        <w:ind w:firstLine="709"/>
        <w:jc w:val="both"/>
        <w:rPr>
          <w:rFonts w:eastAsia="Calibri"/>
          <w:snapToGrid/>
          <w:sz w:val="24"/>
          <w:szCs w:val="24"/>
          <w:u w:val="single"/>
          <w:lang w:eastAsia="en-US"/>
        </w:rPr>
      </w:pPr>
      <w:r w:rsidRPr="00224972">
        <w:rPr>
          <w:rFonts w:eastAsia="Calibri"/>
          <w:snapToGrid/>
          <w:sz w:val="24"/>
          <w:szCs w:val="24"/>
          <w:lang w:eastAsia="en-US"/>
        </w:rPr>
        <w:t xml:space="preserve">Выполнять приказы и внутренние регламенты ИФНС России по Заволжскому району </w:t>
      </w:r>
      <w:proofErr w:type="gramStart"/>
      <w:r w:rsidRPr="00224972">
        <w:rPr>
          <w:rFonts w:eastAsia="Calibri"/>
          <w:snapToGrid/>
          <w:sz w:val="24"/>
          <w:szCs w:val="24"/>
          <w:lang w:eastAsia="en-US"/>
        </w:rPr>
        <w:t>г</w:t>
      </w:r>
      <w:proofErr w:type="gramEnd"/>
      <w:r w:rsidRPr="00224972">
        <w:rPr>
          <w:rFonts w:eastAsia="Calibri"/>
          <w:snapToGrid/>
          <w:sz w:val="24"/>
          <w:szCs w:val="24"/>
          <w:lang w:eastAsia="en-US"/>
        </w:rPr>
        <w:t>. Ульяновска.</w:t>
      </w:r>
    </w:p>
    <w:p w:rsidR="00224972" w:rsidRPr="00224972" w:rsidRDefault="00224972" w:rsidP="00224972">
      <w:pPr>
        <w:ind w:firstLine="709"/>
        <w:jc w:val="both"/>
        <w:rPr>
          <w:rFonts w:eastAsia="Calibri"/>
          <w:snapToGrid/>
          <w:sz w:val="24"/>
          <w:szCs w:val="24"/>
          <w:u w:val="single"/>
          <w:lang w:eastAsia="en-US"/>
        </w:rPr>
      </w:pPr>
      <w:r w:rsidRPr="00224972">
        <w:rPr>
          <w:rFonts w:eastAsia="Calibri"/>
          <w:snapToGrid/>
          <w:sz w:val="24"/>
          <w:szCs w:val="24"/>
          <w:lang w:eastAsia="en-US"/>
        </w:rPr>
        <w:t>Выполнять другие указания начальника отдела, заместителя начальника инспекции, курирующего отдел, начальника инспекции.</w:t>
      </w:r>
    </w:p>
    <w:p w:rsidR="00224972" w:rsidRPr="00224972" w:rsidRDefault="00224972" w:rsidP="00224972">
      <w:pPr>
        <w:ind w:firstLine="709"/>
        <w:jc w:val="both"/>
        <w:rPr>
          <w:rFonts w:eastAsia="Calibri"/>
          <w:snapToGrid/>
          <w:sz w:val="24"/>
          <w:szCs w:val="24"/>
          <w:u w:val="single"/>
          <w:lang w:eastAsia="en-US"/>
        </w:rPr>
      </w:pPr>
      <w:r w:rsidRPr="00224972">
        <w:rPr>
          <w:rFonts w:eastAsia="Calibri"/>
          <w:snapToGrid/>
          <w:sz w:val="24"/>
          <w:szCs w:val="24"/>
          <w:lang w:eastAsia="en-US"/>
        </w:rPr>
        <w:t xml:space="preserve">Соблюдать служебный распорядок Инспекции Федеральной налоговой службы по Заволжскому району </w:t>
      </w:r>
      <w:proofErr w:type="gramStart"/>
      <w:r w:rsidRPr="00224972">
        <w:rPr>
          <w:rFonts w:eastAsia="Calibri"/>
          <w:snapToGrid/>
          <w:sz w:val="24"/>
          <w:szCs w:val="24"/>
          <w:lang w:eastAsia="en-US"/>
        </w:rPr>
        <w:t>г</w:t>
      </w:r>
      <w:proofErr w:type="gramEnd"/>
      <w:r w:rsidRPr="00224972">
        <w:rPr>
          <w:rFonts w:eastAsia="Calibri"/>
          <w:snapToGrid/>
          <w:sz w:val="24"/>
          <w:szCs w:val="24"/>
          <w:lang w:eastAsia="en-US"/>
        </w:rPr>
        <w:t>. Ульяновска.</w:t>
      </w:r>
    </w:p>
    <w:p w:rsidR="00224972" w:rsidRPr="00224972" w:rsidRDefault="00224972" w:rsidP="00224972">
      <w:pPr>
        <w:widowControl w:val="0"/>
        <w:ind w:firstLine="709"/>
        <w:jc w:val="both"/>
        <w:rPr>
          <w:rFonts w:eastAsia="Calibri"/>
          <w:snapToGrid/>
          <w:sz w:val="24"/>
          <w:szCs w:val="24"/>
          <w:lang w:eastAsia="en-US"/>
        </w:rPr>
      </w:pPr>
      <w:r w:rsidRPr="00224972">
        <w:rPr>
          <w:rFonts w:eastAsia="Calibri"/>
          <w:snapToGrid/>
          <w:sz w:val="24"/>
          <w:szCs w:val="24"/>
          <w:lang w:eastAsia="en-US"/>
        </w:rPr>
        <w:t>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224972" w:rsidRPr="00224972" w:rsidRDefault="00224972" w:rsidP="00224972">
      <w:pPr>
        <w:widowControl w:val="0"/>
        <w:tabs>
          <w:tab w:val="num" w:pos="1418"/>
        </w:tabs>
        <w:ind w:firstLine="709"/>
        <w:jc w:val="both"/>
        <w:rPr>
          <w:rFonts w:eastAsia="Calibri"/>
          <w:snapToGrid/>
          <w:sz w:val="24"/>
          <w:szCs w:val="24"/>
          <w:lang w:eastAsia="en-US"/>
        </w:rPr>
      </w:pPr>
      <w:r w:rsidRPr="00224972">
        <w:rPr>
          <w:rFonts w:eastAsia="Calibri"/>
          <w:snapToGrid/>
          <w:sz w:val="24"/>
          <w:szCs w:val="24"/>
          <w:lang w:eastAsia="en-US"/>
        </w:rPr>
        <w:t>Хранить налоговую тайну.</w:t>
      </w:r>
    </w:p>
    <w:p w:rsidR="00224972" w:rsidRPr="00224972" w:rsidRDefault="00224972" w:rsidP="00224972">
      <w:pPr>
        <w:widowControl w:val="0"/>
        <w:tabs>
          <w:tab w:val="num" w:pos="1418"/>
        </w:tabs>
        <w:ind w:firstLine="709"/>
        <w:jc w:val="both"/>
        <w:rPr>
          <w:rFonts w:eastAsia="Calibri"/>
          <w:snapToGrid/>
          <w:sz w:val="24"/>
          <w:szCs w:val="24"/>
          <w:lang w:eastAsia="en-US"/>
        </w:rPr>
      </w:pPr>
      <w:r w:rsidRPr="00224972">
        <w:rPr>
          <w:rFonts w:eastAsia="Calibri"/>
          <w:snapToGrid/>
          <w:sz w:val="24"/>
          <w:szCs w:val="24"/>
          <w:lang w:eastAsia="en-US"/>
        </w:rPr>
        <w:t xml:space="preserve">Во время отсутствия сотрудников отдела, исполняет должностные обязанности </w:t>
      </w:r>
      <w:proofErr w:type="gramStart"/>
      <w:r w:rsidRPr="00224972">
        <w:rPr>
          <w:rFonts w:eastAsia="Calibri"/>
          <w:snapToGrid/>
          <w:sz w:val="24"/>
          <w:szCs w:val="24"/>
          <w:lang w:eastAsia="en-US"/>
        </w:rPr>
        <w:t>согласно акта</w:t>
      </w:r>
      <w:proofErr w:type="gramEnd"/>
      <w:r w:rsidRPr="00224972">
        <w:rPr>
          <w:rFonts w:eastAsia="Calibri"/>
          <w:snapToGrid/>
          <w:sz w:val="24"/>
          <w:szCs w:val="24"/>
          <w:lang w:eastAsia="en-US"/>
        </w:rPr>
        <w:t xml:space="preserve"> приема-передачи документов.</w:t>
      </w:r>
    </w:p>
    <w:p w:rsidR="00224972" w:rsidRPr="00224972" w:rsidRDefault="00224972" w:rsidP="00224972">
      <w:pPr>
        <w:widowControl w:val="0"/>
        <w:tabs>
          <w:tab w:val="left" w:pos="743"/>
          <w:tab w:val="left" w:pos="825"/>
        </w:tabs>
        <w:ind w:left="34" w:firstLine="425"/>
        <w:contextualSpacing/>
        <w:jc w:val="both"/>
        <w:rPr>
          <w:snapToGrid/>
          <w:sz w:val="24"/>
          <w:szCs w:val="24"/>
          <w:highlight w:val="yellow"/>
        </w:rPr>
      </w:pPr>
    </w:p>
    <w:p w:rsidR="00224972" w:rsidRPr="00224972" w:rsidRDefault="00224972" w:rsidP="00224972">
      <w:pPr>
        <w:widowControl w:val="0"/>
        <w:tabs>
          <w:tab w:val="left" w:pos="743"/>
          <w:tab w:val="left" w:pos="825"/>
        </w:tabs>
        <w:ind w:left="34" w:firstLine="425"/>
        <w:contextualSpacing/>
        <w:jc w:val="both"/>
        <w:rPr>
          <w:b/>
          <w:sz w:val="24"/>
          <w:szCs w:val="24"/>
        </w:rPr>
      </w:pPr>
      <w:r w:rsidRPr="00224972">
        <w:rPr>
          <w:b/>
          <w:sz w:val="24"/>
          <w:szCs w:val="24"/>
        </w:rPr>
        <w:t>Права и ответственность за неисполнение (ненадлежащее исполнение) должностных обязанностей старшего государственного налогового инспектора:</w:t>
      </w:r>
    </w:p>
    <w:p w:rsidR="00224972" w:rsidRPr="00224972" w:rsidRDefault="00224972" w:rsidP="00224972">
      <w:pPr>
        <w:widowControl w:val="0"/>
        <w:rPr>
          <w:rFonts w:eastAsia="Calibri"/>
          <w:snapToGrid/>
          <w:sz w:val="24"/>
          <w:szCs w:val="24"/>
          <w:lang w:eastAsia="en-US"/>
        </w:rPr>
      </w:pPr>
      <w:r w:rsidRPr="00224972">
        <w:rPr>
          <w:rFonts w:eastAsia="Calibri"/>
          <w:snapToGrid/>
          <w:sz w:val="24"/>
          <w:szCs w:val="24"/>
          <w:lang w:eastAsia="en-US"/>
        </w:rPr>
        <w:t xml:space="preserve">        В целях исполнения возложенных должностных обязанностей старший государственный налоговый инспектор отдела имеет право:</w:t>
      </w:r>
    </w:p>
    <w:p w:rsidR="00224972" w:rsidRPr="00224972" w:rsidRDefault="00224972" w:rsidP="00224972">
      <w:pPr>
        <w:widowControl w:val="0"/>
        <w:ind w:firstLine="709"/>
        <w:jc w:val="both"/>
        <w:rPr>
          <w:snapToGrid/>
          <w:sz w:val="24"/>
          <w:szCs w:val="24"/>
        </w:rPr>
      </w:pPr>
      <w:r w:rsidRPr="00224972">
        <w:rPr>
          <w:snapToGrid/>
          <w:sz w:val="24"/>
          <w:szCs w:val="24"/>
        </w:rPr>
        <w:t>- на защиту своих персональных данных;</w:t>
      </w:r>
    </w:p>
    <w:p w:rsidR="00224972" w:rsidRPr="00224972" w:rsidRDefault="00224972" w:rsidP="00224972">
      <w:pPr>
        <w:widowControl w:val="0"/>
        <w:ind w:firstLine="709"/>
        <w:jc w:val="both"/>
        <w:rPr>
          <w:snapToGrid/>
          <w:sz w:val="24"/>
          <w:szCs w:val="24"/>
        </w:rPr>
      </w:pPr>
      <w:r w:rsidRPr="00224972">
        <w:rPr>
          <w:snapToGrid/>
          <w:sz w:val="24"/>
          <w:szCs w:val="24"/>
        </w:rPr>
        <w:lastRenderedPageBreak/>
        <w:t>- на профессиональное развитие в порядке, установленном законодательством Российской Федерации;</w:t>
      </w:r>
    </w:p>
    <w:p w:rsidR="00224972" w:rsidRPr="00224972" w:rsidRDefault="00224972" w:rsidP="00224972">
      <w:pPr>
        <w:widowControl w:val="0"/>
        <w:ind w:firstLine="709"/>
        <w:jc w:val="both"/>
        <w:rPr>
          <w:snapToGrid/>
          <w:sz w:val="24"/>
          <w:szCs w:val="24"/>
        </w:rPr>
      </w:pPr>
      <w:r w:rsidRPr="00224972">
        <w:rPr>
          <w:snapToGrid/>
          <w:sz w:val="24"/>
          <w:szCs w:val="24"/>
        </w:rPr>
        <w:t>- на удаленный доступ к федеральным информационным ресурсам, сопровождаемым ФКУ «Налог-Сервис» ФНС России,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w:t>
      </w:r>
    </w:p>
    <w:p w:rsidR="00224972" w:rsidRPr="00224972" w:rsidRDefault="00224972" w:rsidP="00224972">
      <w:pPr>
        <w:widowControl w:val="0"/>
        <w:ind w:firstLine="709"/>
        <w:jc w:val="both"/>
        <w:rPr>
          <w:rFonts w:eastAsia="Calibri"/>
          <w:snapToGrid/>
          <w:sz w:val="24"/>
          <w:szCs w:val="24"/>
          <w:lang w:eastAsia="en-US"/>
        </w:rPr>
      </w:pPr>
      <w:r w:rsidRPr="00224972">
        <w:rPr>
          <w:rFonts w:eastAsia="Calibri"/>
          <w:snapToGrid/>
          <w:sz w:val="24"/>
          <w:szCs w:val="24"/>
          <w:lang w:eastAsia="en-US"/>
        </w:rPr>
        <w:t>Старший государственный налоговый  инспектор отдела осуществляет иные права и исполняет иные обязанности, предусмотренные законодательством Российской Федерации, Положением о ФНС России, об Инспекции, приказами (распоряжениями) ФНС России, Инспекции и иными нормативными правовыми актами.</w:t>
      </w:r>
    </w:p>
    <w:p w:rsidR="00224972" w:rsidRPr="00224972" w:rsidRDefault="00224972" w:rsidP="00224972">
      <w:pPr>
        <w:tabs>
          <w:tab w:val="left" w:pos="851"/>
          <w:tab w:val="left" w:pos="993"/>
        </w:tabs>
        <w:ind w:firstLine="709"/>
        <w:jc w:val="both"/>
        <w:rPr>
          <w:rFonts w:eastAsia="Calibri"/>
          <w:snapToGrid/>
          <w:sz w:val="24"/>
          <w:szCs w:val="24"/>
          <w:lang w:eastAsia="en-US"/>
        </w:rPr>
      </w:pPr>
      <w:r w:rsidRPr="00224972">
        <w:rPr>
          <w:rFonts w:eastAsia="Calibri"/>
          <w:snapToGrid/>
          <w:sz w:val="24"/>
          <w:szCs w:val="24"/>
          <w:lang w:eastAsia="en-US"/>
        </w:rPr>
        <w:t xml:space="preserve">Старший 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224972">
        <w:rPr>
          <w:rFonts w:eastAsia="Calibri"/>
          <w:bCs/>
          <w:snapToGrid/>
          <w:sz w:val="24"/>
          <w:szCs w:val="24"/>
          <w:lang w:eastAsia="en-US"/>
        </w:rPr>
        <w:t>Кроме того, старший государственный налоговый  инспектор отдела несет ответственность</w:t>
      </w:r>
      <w:r w:rsidRPr="00224972">
        <w:rPr>
          <w:rFonts w:eastAsia="Calibri"/>
          <w:snapToGrid/>
          <w:sz w:val="24"/>
          <w:szCs w:val="24"/>
          <w:lang w:eastAsia="en-US"/>
        </w:rPr>
        <w:t>:</w:t>
      </w:r>
    </w:p>
    <w:p w:rsidR="00224972" w:rsidRPr="00224972" w:rsidRDefault="00224972" w:rsidP="00224972">
      <w:pPr>
        <w:tabs>
          <w:tab w:val="left" w:pos="851"/>
          <w:tab w:val="left" w:pos="993"/>
        </w:tabs>
        <w:ind w:firstLine="709"/>
        <w:jc w:val="both"/>
        <w:rPr>
          <w:rFonts w:eastAsia="Calibri"/>
          <w:snapToGrid/>
          <w:sz w:val="24"/>
          <w:szCs w:val="24"/>
          <w:lang w:eastAsia="en-US"/>
        </w:rPr>
      </w:pPr>
      <w:r w:rsidRPr="00224972">
        <w:rPr>
          <w:rFonts w:eastAsia="Calibri"/>
          <w:snapToGrid/>
          <w:sz w:val="24"/>
          <w:szCs w:val="24"/>
          <w:lang w:eastAsia="en-US"/>
        </w:rPr>
        <w:t xml:space="preserve">- за некачественное и несвоевременное выполнение задач, возложенных на Инспекцию, заданий, приказов, распоряжений и </w:t>
      </w:r>
      <w:proofErr w:type="gramStart"/>
      <w:r w:rsidRPr="00224972">
        <w:rPr>
          <w:rFonts w:eastAsia="Calibri"/>
          <w:snapToGrid/>
          <w:sz w:val="24"/>
          <w:szCs w:val="24"/>
          <w:lang w:eastAsia="en-US"/>
        </w:rPr>
        <w:t>указаний</w:t>
      </w:r>
      <w:proofErr w:type="gramEnd"/>
      <w:r w:rsidRPr="00224972">
        <w:rPr>
          <w:rFonts w:eastAsia="Calibri"/>
          <w:snapToGrid/>
          <w:sz w:val="24"/>
          <w:szCs w:val="24"/>
          <w:lang w:eastAsia="en-US"/>
        </w:rPr>
        <w:t xml:space="preserve"> вышестоящих в порядке подчиненности руководителей, за исключением незаконных;</w:t>
      </w:r>
    </w:p>
    <w:p w:rsidR="00224972" w:rsidRPr="00224972" w:rsidRDefault="00224972" w:rsidP="00224972">
      <w:pPr>
        <w:tabs>
          <w:tab w:val="left" w:pos="851"/>
          <w:tab w:val="left" w:pos="993"/>
        </w:tabs>
        <w:ind w:firstLine="709"/>
        <w:jc w:val="both"/>
        <w:rPr>
          <w:rFonts w:eastAsia="Calibri"/>
          <w:snapToGrid/>
          <w:sz w:val="24"/>
          <w:szCs w:val="24"/>
          <w:lang w:eastAsia="en-US"/>
        </w:rPr>
      </w:pPr>
      <w:r w:rsidRPr="00224972">
        <w:rPr>
          <w:rFonts w:eastAsia="Calibri"/>
          <w:snapToGrid/>
          <w:sz w:val="24"/>
          <w:szCs w:val="24"/>
          <w:lang w:eastAsia="en-US"/>
        </w:rPr>
        <w:t>-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224972" w:rsidRPr="00224972" w:rsidRDefault="00224972" w:rsidP="00224972">
      <w:pPr>
        <w:tabs>
          <w:tab w:val="left" w:pos="851"/>
          <w:tab w:val="left" w:pos="993"/>
        </w:tabs>
        <w:ind w:firstLine="709"/>
        <w:jc w:val="both"/>
        <w:rPr>
          <w:rFonts w:eastAsia="Calibri"/>
          <w:snapToGrid/>
          <w:sz w:val="24"/>
          <w:szCs w:val="24"/>
          <w:lang w:eastAsia="en-US"/>
        </w:rPr>
      </w:pPr>
      <w:r w:rsidRPr="00224972">
        <w:rPr>
          <w:rFonts w:eastAsia="Calibri"/>
          <w:snapToGrid/>
          <w:sz w:val="24"/>
          <w:szCs w:val="24"/>
          <w:lang w:eastAsia="en-US"/>
        </w:rPr>
        <w:t>- за имущественный ущерб, причиненный по его вине;</w:t>
      </w:r>
    </w:p>
    <w:p w:rsidR="00224972" w:rsidRPr="00224972" w:rsidRDefault="00224972" w:rsidP="00224972">
      <w:pPr>
        <w:tabs>
          <w:tab w:val="left" w:pos="851"/>
          <w:tab w:val="left" w:pos="993"/>
        </w:tabs>
        <w:ind w:firstLine="709"/>
        <w:jc w:val="both"/>
        <w:rPr>
          <w:rFonts w:eastAsia="Calibri"/>
          <w:snapToGrid/>
          <w:sz w:val="24"/>
          <w:szCs w:val="24"/>
          <w:lang w:eastAsia="en-US"/>
        </w:rPr>
      </w:pPr>
      <w:r w:rsidRPr="00224972">
        <w:rPr>
          <w:rFonts w:eastAsia="Calibri"/>
          <w:snapToGrid/>
          <w:sz w:val="24"/>
          <w:szCs w:val="24"/>
          <w:lang w:eastAsia="en-US"/>
        </w:rPr>
        <w:t>- за разглашение налоговой тайны, иной информации, ставшей ему известной в связи с исполнением должностных обязанностей;</w:t>
      </w:r>
    </w:p>
    <w:p w:rsidR="00224972" w:rsidRPr="00224972" w:rsidRDefault="00224972" w:rsidP="00224972">
      <w:pPr>
        <w:tabs>
          <w:tab w:val="left" w:pos="851"/>
          <w:tab w:val="left" w:pos="993"/>
        </w:tabs>
        <w:ind w:firstLine="709"/>
        <w:jc w:val="both"/>
        <w:rPr>
          <w:rFonts w:eastAsia="Calibri"/>
          <w:snapToGrid/>
          <w:sz w:val="24"/>
          <w:szCs w:val="24"/>
          <w:lang w:eastAsia="en-US"/>
        </w:rPr>
      </w:pPr>
      <w:r w:rsidRPr="00224972">
        <w:rPr>
          <w:rFonts w:eastAsia="Calibri"/>
          <w:snapToGrid/>
          <w:sz w:val="24"/>
          <w:szCs w:val="24"/>
          <w:lang w:eastAsia="en-US"/>
        </w:rPr>
        <w:t>- за действие или бездействие, приведшее к нарушению прав и законных интересов граждан;</w:t>
      </w:r>
    </w:p>
    <w:p w:rsidR="00224972" w:rsidRPr="00224972" w:rsidRDefault="00224972" w:rsidP="00224972">
      <w:pPr>
        <w:tabs>
          <w:tab w:val="left" w:pos="851"/>
          <w:tab w:val="left" w:pos="993"/>
        </w:tabs>
        <w:ind w:firstLine="709"/>
        <w:jc w:val="both"/>
        <w:rPr>
          <w:rFonts w:eastAsia="Calibri"/>
          <w:snapToGrid/>
          <w:sz w:val="24"/>
          <w:szCs w:val="24"/>
          <w:lang w:eastAsia="en-US"/>
        </w:rPr>
      </w:pPr>
      <w:r w:rsidRPr="00224972">
        <w:rPr>
          <w:rFonts w:eastAsia="Calibri"/>
          <w:snapToGrid/>
          <w:sz w:val="24"/>
          <w:szCs w:val="24"/>
          <w:lang w:eastAsia="en-US"/>
        </w:rPr>
        <w:t>- за несоблюдение ограничений, связанных с прохождением государственной гражданской службы;</w:t>
      </w:r>
    </w:p>
    <w:p w:rsidR="00224972" w:rsidRPr="00224972" w:rsidRDefault="00224972" w:rsidP="00224972">
      <w:pPr>
        <w:tabs>
          <w:tab w:val="left" w:pos="851"/>
        </w:tabs>
        <w:ind w:firstLine="709"/>
        <w:jc w:val="both"/>
        <w:rPr>
          <w:rFonts w:eastAsia="Calibri"/>
          <w:snapToGrid/>
          <w:sz w:val="24"/>
          <w:szCs w:val="24"/>
          <w:lang w:eastAsia="en-US"/>
        </w:rPr>
      </w:pPr>
      <w:r w:rsidRPr="00224972">
        <w:rPr>
          <w:rFonts w:eastAsia="Calibri"/>
          <w:snapToGrid/>
          <w:sz w:val="24"/>
          <w:szCs w:val="24"/>
          <w:lang w:eastAsia="en-US"/>
        </w:rPr>
        <w:t>- за нарушение Кодекса этики и служебного поведения государственных гражданских служащих Федеральной налоговой службы;</w:t>
      </w:r>
    </w:p>
    <w:p w:rsidR="00224972" w:rsidRPr="00224972" w:rsidRDefault="00224972" w:rsidP="00224972">
      <w:pPr>
        <w:tabs>
          <w:tab w:val="left" w:pos="851"/>
          <w:tab w:val="left" w:pos="993"/>
        </w:tabs>
        <w:ind w:firstLine="709"/>
        <w:jc w:val="both"/>
        <w:rPr>
          <w:rFonts w:eastAsia="Calibri"/>
          <w:snapToGrid/>
          <w:sz w:val="24"/>
          <w:szCs w:val="24"/>
          <w:lang w:eastAsia="en-US"/>
        </w:rPr>
      </w:pPr>
      <w:r w:rsidRPr="00224972">
        <w:rPr>
          <w:rFonts w:eastAsia="Calibri"/>
          <w:snapToGrid/>
          <w:sz w:val="24"/>
          <w:szCs w:val="24"/>
          <w:lang w:eastAsia="en-US"/>
        </w:rPr>
        <w:t>- за несоблюдение федеральных законов и нормативных правовых актов Российской Федерации, нормативных правовых актов Минфина России, актов ФНС России,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224972" w:rsidRPr="00224972" w:rsidRDefault="00224972" w:rsidP="00224972">
      <w:pPr>
        <w:widowControl w:val="0"/>
        <w:jc w:val="both"/>
        <w:rPr>
          <w:sz w:val="24"/>
          <w:szCs w:val="24"/>
          <w:highlight w:val="yellow"/>
        </w:rPr>
      </w:pPr>
    </w:p>
    <w:p w:rsidR="00224972" w:rsidRPr="00224972" w:rsidRDefault="00224972" w:rsidP="00224972">
      <w:pPr>
        <w:widowControl w:val="0"/>
        <w:ind w:firstLine="709"/>
        <w:jc w:val="both"/>
        <w:rPr>
          <w:rFonts w:eastAsia="Calibri"/>
          <w:b/>
          <w:snapToGrid/>
          <w:sz w:val="24"/>
          <w:szCs w:val="24"/>
          <w:lang w:eastAsia="en-US"/>
        </w:rPr>
      </w:pPr>
      <w:r w:rsidRPr="00224972">
        <w:rPr>
          <w:rFonts w:eastAsia="Calibri"/>
          <w:b/>
          <w:snapToGrid/>
          <w:sz w:val="24"/>
          <w:szCs w:val="24"/>
          <w:lang w:eastAsia="en-US"/>
        </w:rPr>
        <w:t>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224972" w:rsidRPr="00224972" w:rsidRDefault="00224972" w:rsidP="00224972">
      <w:pPr>
        <w:widowControl w:val="0"/>
        <w:ind w:firstLine="709"/>
        <w:jc w:val="both"/>
        <w:rPr>
          <w:rFonts w:eastAsia="Calibri"/>
          <w:snapToGrid/>
          <w:sz w:val="24"/>
          <w:szCs w:val="24"/>
          <w:lang w:eastAsia="en-US"/>
        </w:rPr>
      </w:pPr>
      <w:r w:rsidRPr="00224972">
        <w:rPr>
          <w:rFonts w:eastAsia="Calibri"/>
          <w:snapToGrid/>
          <w:sz w:val="24"/>
          <w:szCs w:val="24"/>
          <w:lang w:eastAsia="en-US"/>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24972" w:rsidRPr="00224972" w:rsidRDefault="00224972" w:rsidP="00224972">
      <w:pPr>
        <w:widowControl w:val="0"/>
        <w:ind w:firstLine="709"/>
        <w:jc w:val="both"/>
        <w:rPr>
          <w:rFonts w:eastAsia="Calibri"/>
          <w:snapToGrid/>
          <w:sz w:val="24"/>
          <w:szCs w:val="24"/>
          <w:lang w:eastAsia="en-US"/>
        </w:rPr>
      </w:pPr>
      <w:r w:rsidRPr="00224972">
        <w:rPr>
          <w:rFonts w:eastAsia="Calibri"/>
          <w:snapToGrid/>
          <w:sz w:val="24"/>
          <w:szCs w:val="24"/>
          <w:lang w:eastAsia="en-US"/>
        </w:rPr>
        <w:t>- своевременности и оперативности выполнения поручений;</w:t>
      </w:r>
    </w:p>
    <w:p w:rsidR="00224972" w:rsidRPr="00224972" w:rsidRDefault="00224972" w:rsidP="00224972">
      <w:pPr>
        <w:widowControl w:val="0"/>
        <w:ind w:firstLine="709"/>
        <w:jc w:val="both"/>
        <w:rPr>
          <w:rFonts w:eastAsia="Calibri"/>
          <w:snapToGrid/>
          <w:sz w:val="24"/>
          <w:szCs w:val="24"/>
          <w:lang w:eastAsia="en-US"/>
        </w:rPr>
      </w:pPr>
      <w:r w:rsidRPr="00224972">
        <w:rPr>
          <w:rFonts w:eastAsia="Calibri"/>
          <w:snapToGrid/>
          <w:sz w:val="24"/>
          <w:szCs w:val="24"/>
          <w:lang w:eastAsia="en-US"/>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24972" w:rsidRPr="00224972" w:rsidRDefault="00224972" w:rsidP="00224972">
      <w:pPr>
        <w:widowControl w:val="0"/>
        <w:ind w:firstLine="709"/>
        <w:jc w:val="both"/>
        <w:rPr>
          <w:rFonts w:eastAsia="Calibri"/>
          <w:snapToGrid/>
          <w:sz w:val="24"/>
          <w:szCs w:val="24"/>
          <w:lang w:eastAsia="en-US"/>
        </w:rPr>
      </w:pPr>
      <w:r w:rsidRPr="00224972">
        <w:rPr>
          <w:rFonts w:eastAsia="Calibri"/>
          <w:snapToGrid/>
          <w:sz w:val="24"/>
          <w:szCs w:val="24"/>
          <w:lang w:eastAsia="en-US"/>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24972" w:rsidRPr="00224972" w:rsidRDefault="00224972" w:rsidP="00224972">
      <w:pPr>
        <w:widowControl w:val="0"/>
        <w:ind w:firstLine="709"/>
        <w:jc w:val="both"/>
        <w:rPr>
          <w:rFonts w:eastAsia="Calibri"/>
          <w:snapToGrid/>
          <w:sz w:val="24"/>
          <w:szCs w:val="24"/>
          <w:lang w:eastAsia="en-US"/>
        </w:rPr>
      </w:pPr>
      <w:r w:rsidRPr="00224972">
        <w:rPr>
          <w:rFonts w:eastAsia="Calibri"/>
          <w:snapToGrid/>
          <w:sz w:val="24"/>
          <w:szCs w:val="24"/>
          <w:lang w:eastAsia="en-US"/>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224972" w:rsidRPr="00224972" w:rsidRDefault="00224972" w:rsidP="00224972">
      <w:pPr>
        <w:widowControl w:val="0"/>
        <w:ind w:firstLine="709"/>
        <w:jc w:val="both"/>
        <w:rPr>
          <w:rFonts w:eastAsia="Calibri"/>
          <w:snapToGrid/>
          <w:sz w:val="24"/>
          <w:szCs w:val="24"/>
          <w:lang w:eastAsia="en-US"/>
        </w:rPr>
      </w:pPr>
      <w:r w:rsidRPr="00224972">
        <w:rPr>
          <w:rFonts w:eastAsia="Calibri"/>
          <w:snapToGrid/>
          <w:sz w:val="24"/>
          <w:szCs w:val="24"/>
          <w:lang w:eastAsia="en-US"/>
        </w:rPr>
        <w:lastRenderedPageBreak/>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224972" w:rsidRPr="00224972" w:rsidRDefault="00224972" w:rsidP="00224972">
      <w:pPr>
        <w:widowControl w:val="0"/>
        <w:jc w:val="both"/>
        <w:rPr>
          <w:rFonts w:eastAsia="Calibri"/>
          <w:snapToGrid/>
          <w:sz w:val="24"/>
          <w:szCs w:val="24"/>
          <w:lang w:eastAsia="en-US"/>
        </w:rPr>
      </w:pPr>
      <w:r w:rsidRPr="00224972">
        <w:rPr>
          <w:rFonts w:eastAsia="Calibri"/>
          <w:snapToGrid/>
          <w:sz w:val="24"/>
          <w:szCs w:val="24"/>
          <w:lang w:eastAsia="en-US"/>
        </w:rPr>
        <w:t xml:space="preserve">          - осознанию ответственности за последствия своих действий, принимаемых решений.</w:t>
      </w:r>
    </w:p>
    <w:p w:rsidR="00224972" w:rsidRPr="00224972" w:rsidRDefault="00224972" w:rsidP="00224972">
      <w:pPr>
        <w:widowControl w:val="0"/>
        <w:jc w:val="both"/>
        <w:rPr>
          <w:rFonts w:eastAsia="Calibri"/>
          <w:snapToGrid/>
          <w:sz w:val="24"/>
          <w:szCs w:val="24"/>
          <w:lang w:eastAsia="en-US"/>
        </w:rPr>
      </w:pPr>
    </w:p>
    <w:p w:rsidR="00224972" w:rsidRPr="00224972" w:rsidRDefault="00224972" w:rsidP="00224972">
      <w:pPr>
        <w:widowControl w:val="0"/>
        <w:tabs>
          <w:tab w:val="left" w:pos="825"/>
        </w:tabs>
        <w:contextualSpacing/>
        <w:jc w:val="both"/>
        <w:rPr>
          <w:b/>
          <w:sz w:val="24"/>
          <w:szCs w:val="24"/>
        </w:rPr>
      </w:pPr>
      <w:r w:rsidRPr="00224972">
        <w:rPr>
          <w:b/>
          <w:sz w:val="24"/>
          <w:szCs w:val="24"/>
        </w:rPr>
        <w:t xml:space="preserve">Денежное содержание старшего государственного налогового инспектора состоит </w:t>
      </w:r>
      <w:proofErr w:type="gramStart"/>
      <w:r w:rsidRPr="00224972">
        <w:rPr>
          <w:b/>
          <w:sz w:val="24"/>
          <w:szCs w:val="24"/>
        </w:rPr>
        <w:t>из</w:t>
      </w:r>
      <w:proofErr w:type="gramEnd"/>
      <w:r w:rsidRPr="00224972">
        <w:rPr>
          <w:b/>
          <w:sz w:val="24"/>
          <w:szCs w:val="24"/>
        </w:rPr>
        <w:t>:</w:t>
      </w:r>
    </w:p>
    <w:tbl>
      <w:tblPr>
        <w:tblW w:w="868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37"/>
        <w:gridCol w:w="2443"/>
      </w:tblGrid>
      <w:tr w:rsidR="00224972" w:rsidRPr="00224972" w:rsidTr="00AD4ED3">
        <w:tc>
          <w:tcPr>
            <w:tcW w:w="6237" w:type="dxa"/>
            <w:shd w:val="clear" w:color="auto" w:fill="auto"/>
          </w:tcPr>
          <w:p w:rsidR="00224972" w:rsidRPr="00224972" w:rsidRDefault="00224972" w:rsidP="00AD4ED3">
            <w:pPr>
              <w:widowControl w:val="0"/>
              <w:contextualSpacing/>
              <w:rPr>
                <w:sz w:val="24"/>
                <w:szCs w:val="24"/>
              </w:rPr>
            </w:pPr>
            <w:r w:rsidRPr="00224972">
              <w:rPr>
                <w:sz w:val="24"/>
                <w:szCs w:val="24"/>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443" w:type="dxa"/>
            <w:shd w:val="clear" w:color="auto" w:fill="auto"/>
          </w:tcPr>
          <w:p w:rsidR="00224972" w:rsidRPr="00224972" w:rsidRDefault="00224972" w:rsidP="00AD4ED3">
            <w:pPr>
              <w:widowControl w:val="0"/>
              <w:contextualSpacing/>
              <w:rPr>
                <w:sz w:val="24"/>
                <w:szCs w:val="24"/>
              </w:rPr>
            </w:pPr>
            <w:r w:rsidRPr="00224972">
              <w:rPr>
                <w:sz w:val="24"/>
                <w:szCs w:val="24"/>
              </w:rPr>
              <w:t>4723 руб.</w:t>
            </w:r>
          </w:p>
        </w:tc>
      </w:tr>
      <w:tr w:rsidR="00224972" w:rsidRPr="00224972" w:rsidTr="00AD4ED3">
        <w:tc>
          <w:tcPr>
            <w:tcW w:w="6237" w:type="dxa"/>
            <w:shd w:val="clear" w:color="auto" w:fill="auto"/>
          </w:tcPr>
          <w:p w:rsidR="00224972" w:rsidRPr="00224972" w:rsidRDefault="00224972" w:rsidP="00AD4ED3">
            <w:pPr>
              <w:widowControl w:val="0"/>
              <w:contextualSpacing/>
              <w:rPr>
                <w:sz w:val="24"/>
                <w:szCs w:val="24"/>
              </w:rPr>
            </w:pPr>
            <w:r w:rsidRPr="00224972">
              <w:rPr>
                <w:sz w:val="24"/>
                <w:szCs w:val="24"/>
              </w:rPr>
              <w:t>Ежемесячного оклада в соответствии с присвоенным классным чином</w:t>
            </w:r>
          </w:p>
        </w:tc>
        <w:tc>
          <w:tcPr>
            <w:tcW w:w="2443" w:type="dxa"/>
            <w:shd w:val="clear" w:color="auto" w:fill="auto"/>
          </w:tcPr>
          <w:p w:rsidR="00224972" w:rsidRPr="00224972" w:rsidRDefault="00224972" w:rsidP="00AD4ED3">
            <w:pPr>
              <w:widowControl w:val="0"/>
              <w:contextualSpacing/>
              <w:rPr>
                <w:sz w:val="24"/>
                <w:szCs w:val="24"/>
              </w:rPr>
            </w:pPr>
            <w:r w:rsidRPr="00224972">
              <w:rPr>
                <w:sz w:val="24"/>
                <w:szCs w:val="24"/>
              </w:rPr>
              <w:t>от 1227 до 1576 руб.</w:t>
            </w:r>
          </w:p>
        </w:tc>
      </w:tr>
      <w:tr w:rsidR="00224972" w:rsidRPr="00224972" w:rsidTr="00AD4ED3">
        <w:tc>
          <w:tcPr>
            <w:tcW w:w="6237" w:type="dxa"/>
            <w:shd w:val="clear" w:color="auto" w:fill="auto"/>
          </w:tcPr>
          <w:p w:rsidR="00224972" w:rsidRPr="00224972" w:rsidRDefault="00224972" w:rsidP="00AD4ED3">
            <w:pPr>
              <w:widowControl w:val="0"/>
              <w:contextualSpacing/>
              <w:rPr>
                <w:sz w:val="24"/>
                <w:szCs w:val="24"/>
              </w:rPr>
            </w:pPr>
            <w:r w:rsidRPr="00224972">
              <w:rPr>
                <w:sz w:val="24"/>
                <w:szCs w:val="24"/>
              </w:rPr>
              <w:t>Ежемесячной надбавки за выслугу лет  на государственной гражданской службе Российской Федерации</w:t>
            </w:r>
          </w:p>
        </w:tc>
        <w:tc>
          <w:tcPr>
            <w:tcW w:w="2443" w:type="dxa"/>
            <w:shd w:val="clear" w:color="auto" w:fill="auto"/>
          </w:tcPr>
          <w:p w:rsidR="00224972" w:rsidRPr="00224972" w:rsidRDefault="00224972" w:rsidP="00AD4ED3">
            <w:pPr>
              <w:widowControl w:val="0"/>
              <w:contextualSpacing/>
              <w:rPr>
                <w:sz w:val="24"/>
                <w:szCs w:val="24"/>
              </w:rPr>
            </w:pPr>
            <w:r w:rsidRPr="00224972">
              <w:rPr>
                <w:sz w:val="24"/>
                <w:szCs w:val="24"/>
              </w:rPr>
              <w:t>до 30%</w:t>
            </w:r>
          </w:p>
          <w:p w:rsidR="00224972" w:rsidRPr="00224972" w:rsidRDefault="00224972" w:rsidP="00AD4ED3">
            <w:pPr>
              <w:widowControl w:val="0"/>
              <w:contextualSpacing/>
              <w:rPr>
                <w:sz w:val="24"/>
                <w:szCs w:val="24"/>
              </w:rPr>
            </w:pPr>
            <w:r w:rsidRPr="00224972">
              <w:rPr>
                <w:sz w:val="24"/>
                <w:szCs w:val="24"/>
              </w:rPr>
              <w:t>должностного оклада</w:t>
            </w:r>
          </w:p>
        </w:tc>
      </w:tr>
      <w:tr w:rsidR="00224972" w:rsidRPr="00224972" w:rsidTr="00AD4ED3">
        <w:tc>
          <w:tcPr>
            <w:tcW w:w="6237" w:type="dxa"/>
            <w:shd w:val="clear" w:color="auto" w:fill="auto"/>
          </w:tcPr>
          <w:p w:rsidR="00224972" w:rsidRPr="00224972" w:rsidRDefault="00224972" w:rsidP="00AD4ED3">
            <w:pPr>
              <w:widowControl w:val="0"/>
              <w:contextualSpacing/>
              <w:rPr>
                <w:sz w:val="24"/>
                <w:szCs w:val="24"/>
              </w:rPr>
            </w:pPr>
            <w:r w:rsidRPr="00224972">
              <w:rPr>
                <w:sz w:val="24"/>
                <w:szCs w:val="24"/>
              </w:rPr>
              <w:t>Ежемесячной надбавки к должностному окладу за особые условия государственной гражданской службы Российской Федерации</w:t>
            </w:r>
          </w:p>
        </w:tc>
        <w:tc>
          <w:tcPr>
            <w:tcW w:w="2443" w:type="dxa"/>
            <w:shd w:val="clear" w:color="auto" w:fill="auto"/>
          </w:tcPr>
          <w:p w:rsidR="00224972" w:rsidRPr="00224972" w:rsidRDefault="00224972" w:rsidP="00AD4ED3">
            <w:pPr>
              <w:widowControl w:val="0"/>
              <w:contextualSpacing/>
              <w:rPr>
                <w:sz w:val="24"/>
                <w:szCs w:val="24"/>
              </w:rPr>
            </w:pPr>
            <w:r w:rsidRPr="00224972">
              <w:rPr>
                <w:sz w:val="24"/>
                <w:szCs w:val="24"/>
              </w:rPr>
              <w:t>от 60 до 90%</w:t>
            </w:r>
          </w:p>
          <w:p w:rsidR="00224972" w:rsidRPr="00224972" w:rsidRDefault="00224972" w:rsidP="00AD4ED3">
            <w:pPr>
              <w:widowControl w:val="0"/>
              <w:contextualSpacing/>
              <w:rPr>
                <w:sz w:val="24"/>
                <w:szCs w:val="24"/>
              </w:rPr>
            </w:pPr>
            <w:r w:rsidRPr="00224972">
              <w:rPr>
                <w:sz w:val="24"/>
                <w:szCs w:val="24"/>
              </w:rPr>
              <w:t xml:space="preserve">должностного оклада </w:t>
            </w:r>
          </w:p>
        </w:tc>
      </w:tr>
      <w:tr w:rsidR="00224972" w:rsidRPr="00224972" w:rsidTr="00AD4ED3">
        <w:tc>
          <w:tcPr>
            <w:tcW w:w="6237" w:type="dxa"/>
            <w:shd w:val="clear" w:color="auto" w:fill="auto"/>
          </w:tcPr>
          <w:p w:rsidR="00224972" w:rsidRPr="00224972" w:rsidRDefault="00224972" w:rsidP="00AD4ED3">
            <w:pPr>
              <w:widowControl w:val="0"/>
              <w:contextualSpacing/>
              <w:rPr>
                <w:sz w:val="24"/>
                <w:szCs w:val="24"/>
              </w:rPr>
            </w:pPr>
            <w:r w:rsidRPr="00224972">
              <w:rPr>
                <w:sz w:val="24"/>
                <w:szCs w:val="24"/>
              </w:rPr>
              <w:t>Ежемесячного  денежного поощрения</w:t>
            </w:r>
          </w:p>
        </w:tc>
        <w:tc>
          <w:tcPr>
            <w:tcW w:w="2443" w:type="dxa"/>
            <w:shd w:val="clear" w:color="auto" w:fill="auto"/>
          </w:tcPr>
          <w:p w:rsidR="00224972" w:rsidRPr="00224972" w:rsidRDefault="00224972" w:rsidP="00AD4ED3">
            <w:pPr>
              <w:widowControl w:val="0"/>
              <w:contextualSpacing/>
              <w:rPr>
                <w:sz w:val="24"/>
                <w:szCs w:val="24"/>
              </w:rPr>
            </w:pPr>
            <w:r w:rsidRPr="00224972">
              <w:rPr>
                <w:sz w:val="24"/>
                <w:szCs w:val="24"/>
              </w:rPr>
              <w:t>100% должностного оклада</w:t>
            </w:r>
          </w:p>
        </w:tc>
      </w:tr>
      <w:tr w:rsidR="00224972" w:rsidRPr="00224972" w:rsidTr="00AD4ED3">
        <w:tc>
          <w:tcPr>
            <w:tcW w:w="6237" w:type="dxa"/>
            <w:shd w:val="clear" w:color="auto" w:fill="auto"/>
          </w:tcPr>
          <w:p w:rsidR="00224972" w:rsidRPr="00224972" w:rsidRDefault="00224972" w:rsidP="00AD4ED3">
            <w:pPr>
              <w:widowControl w:val="0"/>
              <w:contextualSpacing/>
              <w:rPr>
                <w:sz w:val="24"/>
                <w:szCs w:val="24"/>
              </w:rPr>
            </w:pPr>
            <w:r w:rsidRPr="00224972">
              <w:rPr>
                <w:sz w:val="24"/>
                <w:szCs w:val="24"/>
              </w:rPr>
              <w:t xml:space="preserve">Премии за выполнение особо важных и сложных заданий </w:t>
            </w:r>
          </w:p>
        </w:tc>
        <w:tc>
          <w:tcPr>
            <w:tcW w:w="2443" w:type="dxa"/>
            <w:shd w:val="clear" w:color="auto" w:fill="auto"/>
          </w:tcPr>
          <w:p w:rsidR="00224972" w:rsidRPr="00224972" w:rsidRDefault="00224972" w:rsidP="00AD4ED3">
            <w:pPr>
              <w:widowControl w:val="0"/>
              <w:contextualSpacing/>
              <w:rPr>
                <w:sz w:val="24"/>
                <w:szCs w:val="24"/>
              </w:rPr>
            </w:pPr>
            <w:r w:rsidRPr="00224972">
              <w:rPr>
                <w:sz w:val="24"/>
                <w:szCs w:val="24"/>
              </w:rPr>
              <w:t>В соответствии с Положением, утвержденным Представителем нанимателя</w:t>
            </w:r>
          </w:p>
        </w:tc>
      </w:tr>
      <w:tr w:rsidR="00224972" w:rsidRPr="00224972" w:rsidTr="00AD4ED3">
        <w:tc>
          <w:tcPr>
            <w:tcW w:w="6237" w:type="dxa"/>
            <w:shd w:val="clear" w:color="auto" w:fill="auto"/>
          </w:tcPr>
          <w:p w:rsidR="00224972" w:rsidRPr="00224972" w:rsidRDefault="00224972" w:rsidP="00AD4ED3">
            <w:pPr>
              <w:widowControl w:val="0"/>
              <w:contextualSpacing/>
              <w:rPr>
                <w:sz w:val="24"/>
                <w:szCs w:val="24"/>
              </w:rPr>
            </w:pPr>
            <w:r w:rsidRPr="00224972">
              <w:rPr>
                <w:sz w:val="24"/>
                <w:szCs w:val="24"/>
              </w:rPr>
              <w:t xml:space="preserve">Единовременной выплаты при предоставлении ежегодного оплачиваемого отпуска </w:t>
            </w:r>
          </w:p>
        </w:tc>
        <w:tc>
          <w:tcPr>
            <w:tcW w:w="2443" w:type="dxa"/>
            <w:shd w:val="clear" w:color="auto" w:fill="auto"/>
          </w:tcPr>
          <w:p w:rsidR="00224972" w:rsidRPr="00224972" w:rsidRDefault="00224972" w:rsidP="00AD4ED3">
            <w:pPr>
              <w:widowControl w:val="0"/>
              <w:contextualSpacing/>
              <w:rPr>
                <w:sz w:val="24"/>
                <w:szCs w:val="24"/>
              </w:rPr>
            </w:pPr>
            <w:r w:rsidRPr="00224972">
              <w:rPr>
                <w:sz w:val="24"/>
                <w:szCs w:val="24"/>
              </w:rPr>
              <w:t xml:space="preserve">2-х месячных окладов </w:t>
            </w:r>
            <w:proofErr w:type="gramStart"/>
            <w:r w:rsidRPr="00224972">
              <w:rPr>
                <w:sz w:val="24"/>
                <w:szCs w:val="24"/>
              </w:rPr>
              <w:t>денежного</w:t>
            </w:r>
            <w:proofErr w:type="gramEnd"/>
            <w:r w:rsidRPr="00224972">
              <w:rPr>
                <w:sz w:val="24"/>
                <w:szCs w:val="24"/>
              </w:rPr>
              <w:t xml:space="preserve"> </w:t>
            </w:r>
          </w:p>
          <w:p w:rsidR="00224972" w:rsidRPr="00224972" w:rsidRDefault="00224972" w:rsidP="00AD4ED3">
            <w:pPr>
              <w:widowControl w:val="0"/>
              <w:contextualSpacing/>
              <w:rPr>
                <w:sz w:val="24"/>
                <w:szCs w:val="24"/>
              </w:rPr>
            </w:pPr>
            <w:r w:rsidRPr="00224972">
              <w:rPr>
                <w:sz w:val="24"/>
                <w:szCs w:val="24"/>
              </w:rPr>
              <w:t>содержания</w:t>
            </w:r>
          </w:p>
        </w:tc>
      </w:tr>
    </w:tbl>
    <w:p w:rsidR="00224972" w:rsidRPr="00224972" w:rsidRDefault="00224972" w:rsidP="00224972">
      <w:pPr>
        <w:widowControl w:val="0"/>
        <w:tabs>
          <w:tab w:val="left" w:pos="825"/>
        </w:tabs>
        <w:ind w:firstLine="542"/>
        <w:contextualSpacing/>
        <w:rPr>
          <w:b/>
          <w:sz w:val="24"/>
          <w:szCs w:val="24"/>
        </w:rPr>
      </w:pPr>
      <w:r w:rsidRPr="00224972">
        <w:rPr>
          <w:b/>
          <w:sz w:val="24"/>
          <w:szCs w:val="24"/>
        </w:rPr>
        <w:t>Минимальная оплата труда: 13200 руб. 00 коп.</w:t>
      </w:r>
    </w:p>
    <w:p w:rsidR="00224972" w:rsidRPr="00224972" w:rsidRDefault="00224972" w:rsidP="00224972">
      <w:pPr>
        <w:widowControl w:val="0"/>
        <w:tabs>
          <w:tab w:val="left" w:pos="825"/>
        </w:tabs>
        <w:ind w:firstLine="542"/>
        <w:contextualSpacing/>
        <w:rPr>
          <w:b/>
          <w:sz w:val="24"/>
          <w:szCs w:val="24"/>
        </w:rPr>
      </w:pPr>
      <w:r w:rsidRPr="00224972">
        <w:rPr>
          <w:b/>
          <w:sz w:val="24"/>
          <w:szCs w:val="24"/>
        </w:rPr>
        <w:t>Максимальная оплата труда: 16200 руб. 00 коп.</w:t>
      </w:r>
    </w:p>
    <w:p w:rsidR="00224972" w:rsidRPr="00224972" w:rsidRDefault="00224972" w:rsidP="00224972">
      <w:pPr>
        <w:widowControl w:val="0"/>
        <w:tabs>
          <w:tab w:val="left" w:pos="825"/>
        </w:tabs>
        <w:contextualSpacing/>
        <w:jc w:val="both"/>
        <w:rPr>
          <w:b/>
          <w:sz w:val="24"/>
          <w:szCs w:val="24"/>
          <w:highlight w:val="yellow"/>
        </w:rPr>
      </w:pPr>
    </w:p>
    <w:p w:rsidR="00224972" w:rsidRPr="00224972" w:rsidRDefault="00224972" w:rsidP="00224972">
      <w:pPr>
        <w:autoSpaceDE w:val="0"/>
        <w:autoSpaceDN w:val="0"/>
        <w:adjustRightInd w:val="0"/>
        <w:ind w:firstLine="540"/>
        <w:contextualSpacing/>
        <w:jc w:val="both"/>
        <w:rPr>
          <w:snapToGrid/>
          <w:sz w:val="24"/>
          <w:szCs w:val="24"/>
        </w:rPr>
      </w:pPr>
      <w:r w:rsidRPr="00224972">
        <w:rPr>
          <w:b/>
          <w:snapToGrid/>
          <w:sz w:val="24"/>
          <w:szCs w:val="24"/>
        </w:rPr>
        <w:t>Гражданский служащий,</w:t>
      </w:r>
      <w:r w:rsidRPr="00224972">
        <w:rPr>
          <w:snapToGrid/>
          <w:sz w:val="24"/>
          <w:szCs w:val="24"/>
        </w:rPr>
        <w:t xml:space="preserve">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224972" w:rsidRPr="00224972" w:rsidRDefault="00224972" w:rsidP="00224972">
      <w:pPr>
        <w:autoSpaceDE w:val="0"/>
        <w:autoSpaceDN w:val="0"/>
        <w:adjustRightInd w:val="0"/>
        <w:ind w:firstLine="540"/>
        <w:contextualSpacing/>
        <w:jc w:val="both"/>
        <w:rPr>
          <w:snapToGrid/>
          <w:sz w:val="24"/>
          <w:szCs w:val="24"/>
        </w:rPr>
      </w:pPr>
      <w:r w:rsidRPr="00224972">
        <w:rPr>
          <w:b/>
          <w:snapToGrid/>
          <w:sz w:val="24"/>
          <w:szCs w:val="24"/>
        </w:rPr>
        <w:t>Гражданский служащий,</w:t>
      </w:r>
      <w:r w:rsidRPr="00224972">
        <w:rPr>
          <w:snapToGrid/>
          <w:sz w:val="24"/>
          <w:szCs w:val="24"/>
        </w:rPr>
        <w:t xml:space="preserve"> изъявивший желание участвовать в конкурсе, проводимом </w:t>
      </w:r>
      <w:r w:rsidRPr="00224972">
        <w:rPr>
          <w:b/>
          <w:snapToGrid/>
          <w:sz w:val="24"/>
          <w:szCs w:val="24"/>
        </w:rPr>
        <w:t>в ином государственном органе,</w:t>
      </w:r>
      <w:r w:rsidRPr="00224972">
        <w:rPr>
          <w:snapToGrid/>
          <w:sz w:val="24"/>
          <w:szCs w:val="24"/>
        </w:rPr>
        <w:t xml:space="preserve">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224972" w:rsidRPr="00224972" w:rsidRDefault="00224972" w:rsidP="00224972">
      <w:pPr>
        <w:widowControl w:val="0"/>
        <w:tabs>
          <w:tab w:val="left" w:pos="825"/>
        </w:tabs>
        <w:ind w:firstLine="542"/>
        <w:contextualSpacing/>
        <w:jc w:val="both"/>
        <w:rPr>
          <w:sz w:val="24"/>
          <w:szCs w:val="24"/>
        </w:rPr>
      </w:pPr>
      <w:r w:rsidRPr="00224972">
        <w:rPr>
          <w:sz w:val="24"/>
          <w:szCs w:val="24"/>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224972" w:rsidRPr="00224972" w:rsidRDefault="00224972" w:rsidP="00224972">
      <w:pPr>
        <w:widowControl w:val="0"/>
        <w:tabs>
          <w:tab w:val="left" w:pos="825"/>
        </w:tabs>
        <w:ind w:firstLine="542"/>
        <w:contextualSpacing/>
        <w:jc w:val="both"/>
        <w:rPr>
          <w:sz w:val="24"/>
          <w:szCs w:val="24"/>
        </w:rPr>
      </w:pPr>
      <w:r w:rsidRPr="00224972">
        <w:rPr>
          <w:b/>
          <w:sz w:val="24"/>
          <w:szCs w:val="24"/>
        </w:rPr>
        <w:t>Гражданин,</w:t>
      </w:r>
      <w:r w:rsidRPr="00224972">
        <w:rPr>
          <w:sz w:val="24"/>
          <w:szCs w:val="24"/>
        </w:rPr>
        <w:t xml:space="preserve"> изъявивший желание участвовать в конкурсе, представляет в отдел кадров следующие документы:</w:t>
      </w:r>
    </w:p>
    <w:p w:rsidR="00224972" w:rsidRPr="00224972" w:rsidRDefault="00224972" w:rsidP="00224972">
      <w:pPr>
        <w:widowControl w:val="0"/>
        <w:tabs>
          <w:tab w:val="left" w:pos="825"/>
        </w:tabs>
        <w:ind w:firstLine="542"/>
        <w:contextualSpacing/>
        <w:jc w:val="both"/>
        <w:rPr>
          <w:sz w:val="24"/>
          <w:szCs w:val="24"/>
        </w:rPr>
      </w:pPr>
      <w:r w:rsidRPr="00224972">
        <w:rPr>
          <w:sz w:val="24"/>
          <w:szCs w:val="24"/>
        </w:rPr>
        <w:t>личное заявление;</w:t>
      </w:r>
    </w:p>
    <w:p w:rsidR="00224972" w:rsidRPr="00224972" w:rsidRDefault="00224972" w:rsidP="00224972">
      <w:pPr>
        <w:autoSpaceDE w:val="0"/>
        <w:autoSpaceDN w:val="0"/>
        <w:adjustRightInd w:val="0"/>
        <w:ind w:firstLine="540"/>
        <w:contextualSpacing/>
        <w:jc w:val="both"/>
        <w:rPr>
          <w:bCs/>
          <w:snapToGrid/>
          <w:sz w:val="24"/>
          <w:szCs w:val="24"/>
        </w:rPr>
      </w:pPr>
      <w:r w:rsidRPr="00224972">
        <w:rPr>
          <w:bCs/>
          <w:snapToGrid/>
          <w:sz w:val="24"/>
          <w:szCs w:val="24"/>
        </w:rPr>
        <w:t>заполненную и подписанную анкету по форме, утвержденной Правительством Российской Федерации, с фотографией (</w:t>
      </w:r>
      <w:r w:rsidRPr="00224972">
        <w:rPr>
          <w:sz w:val="24"/>
          <w:szCs w:val="24"/>
        </w:rPr>
        <w:t>форма анкеты утверждена Распоряжением Правительством Российской Федерации от 26 мая 2005 г. № 667-р)</w:t>
      </w:r>
    </w:p>
    <w:p w:rsidR="00224972" w:rsidRPr="00224972" w:rsidRDefault="00224972" w:rsidP="00224972">
      <w:pPr>
        <w:widowControl w:val="0"/>
        <w:tabs>
          <w:tab w:val="left" w:pos="825"/>
        </w:tabs>
        <w:ind w:firstLine="542"/>
        <w:contextualSpacing/>
        <w:jc w:val="both"/>
        <w:rPr>
          <w:sz w:val="24"/>
          <w:szCs w:val="24"/>
        </w:rPr>
      </w:pPr>
      <w:r w:rsidRPr="00224972">
        <w:rPr>
          <w:sz w:val="24"/>
          <w:szCs w:val="24"/>
        </w:rPr>
        <w:t>копию паспорта или заменяющего его документа (подлинник соответствующего документа предъявляется лично по прибытии на конкурс);</w:t>
      </w:r>
    </w:p>
    <w:p w:rsidR="00224972" w:rsidRPr="00224972" w:rsidRDefault="00224972" w:rsidP="00224972">
      <w:pPr>
        <w:widowControl w:val="0"/>
        <w:tabs>
          <w:tab w:val="left" w:pos="825"/>
        </w:tabs>
        <w:ind w:firstLine="542"/>
        <w:contextualSpacing/>
        <w:jc w:val="both"/>
        <w:rPr>
          <w:sz w:val="24"/>
          <w:szCs w:val="24"/>
        </w:rPr>
      </w:pPr>
      <w:r w:rsidRPr="00224972">
        <w:rPr>
          <w:sz w:val="24"/>
          <w:szCs w:val="24"/>
        </w:rPr>
        <w:t xml:space="preserve">документы, подтверждающие необходимое профессиональное образование, </w:t>
      </w:r>
      <w:r w:rsidRPr="00224972">
        <w:rPr>
          <w:sz w:val="24"/>
          <w:szCs w:val="24"/>
        </w:rPr>
        <w:lastRenderedPageBreak/>
        <w:t>квалификацию и стаж работы:</w:t>
      </w:r>
    </w:p>
    <w:p w:rsidR="00224972" w:rsidRPr="00224972" w:rsidRDefault="00224972" w:rsidP="00224972">
      <w:pPr>
        <w:widowControl w:val="0"/>
        <w:tabs>
          <w:tab w:val="left" w:pos="825"/>
        </w:tabs>
        <w:ind w:firstLine="542"/>
        <w:contextualSpacing/>
        <w:jc w:val="both"/>
        <w:rPr>
          <w:sz w:val="24"/>
          <w:szCs w:val="24"/>
        </w:rPr>
      </w:pPr>
      <w:r w:rsidRPr="00224972">
        <w:rPr>
          <w:sz w:val="24"/>
          <w:szCs w:val="24"/>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224972" w:rsidRPr="00224972" w:rsidRDefault="00224972" w:rsidP="00224972">
      <w:pPr>
        <w:widowControl w:val="0"/>
        <w:tabs>
          <w:tab w:val="left" w:pos="825"/>
        </w:tabs>
        <w:ind w:firstLine="542"/>
        <w:contextualSpacing/>
        <w:jc w:val="both"/>
        <w:rPr>
          <w:sz w:val="24"/>
          <w:szCs w:val="24"/>
        </w:rPr>
      </w:pPr>
      <w:r w:rsidRPr="00224972">
        <w:rPr>
          <w:sz w:val="24"/>
          <w:szCs w:val="24"/>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224972" w:rsidRPr="00224972" w:rsidRDefault="00224972" w:rsidP="00224972">
      <w:pPr>
        <w:widowControl w:val="0"/>
        <w:tabs>
          <w:tab w:val="left" w:pos="825"/>
        </w:tabs>
        <w:ind w:firstLine="542"/>
        <w:contextualSpacing/>
        <w:jc w:val="both"/>
        <w:rPr>
          <w:sz w:val="24"/>
          <w:szCs w:val="24"/>
        </w:rPr>
      </w:pPr>
      <w:r w:rsidRPr="00224972">
        <w:rPr>
          <w:sz w:val="24"/>
          <w:szCs w:val="24"/>
        </w:rPr>
        <w:t>документ об отсутствии заболевания, препятствующего поступлению на гражданскую службу или ее прохождению (форма №001-ГС/у);</w:t>
      </w:r>
    </w:p>
    <w:p w:rsidR="00224972" w:rsidRPr="00224972" w:rsidRDefault="00224972" w:rsidP="00224972">
      <w:pPr>
        <w:widowControl w:val="0"/>
        <w:tabs>
          <w:tab w:val="left" w:pos="825"/>
        </w:tabs>
        <w:ind w:firstLine="542"/>
        <w:contextualSpacing/>
        <w:jc w:val="both"/>
        <w:rPr>
          <w:sz w:val="24"/>
          <w:szCs w:val="24"/>
        </w:rPr>
      </w:pPr>
      <w:r w:rsidRPr="00224972">
        <w:rPr>
          <w:sz w:val="24"/>
          <w:szCs w:val="24"/>
        </w:rPr>
        <w:t>справку о доходах, расходах, об имуществе и обязательствах имущественного характера по форме, установленной указом Президента Российской Федерации №460 от 23.06.2014г.;</w:t>
      </w:r>
    </w:p>
    <w:p w:rsidR="00224972" w:rsidRPr="00224972" w:rsidRDefault="00224972" w:rsidP="00224972">
      <w:pPr>
        <w:widowControl w:val="0"/>
        <w:tabs>
          <w:tab w:val="left" w:pos="825"/>
        </w:tabs>
        <w:ind w:firstLine="542"/>
        <w:contextualSpacing/>
        <w:jc w:val="both"/>
        <w:rPr>
          <w:snapToGrid/>
          <w:sz w:val="24"/>
          <w:szCs w:val="24"/>
        </w:rPr>
      </w:pPr>
      <w:r w:rsidRPr="00224972">
        <w:rPr>
          <w:snapToGrid/>
          <w:sz w:val="24"/>
          <w:szCs w:val="24"/>
        </w:rPr>
        <w:t>сведения об адресах сайтов и (или) страниц сайтов в информационно-телекоммуникационной сети "Интернет", утв. распоряжением Правительства РФ от 28.12.2016г. №2867-р;</w:t>
      </w:r>
    </w:p>
    <w:p w:rsidR="00224972" w:rsidRPr="00224972" w:rsidRDefault="00224972" w:rsidP="00224972">
      <w:pPr>
        <w:widowControl w:val="0"/>
        <w:tabs>
          <w:tab w:val="left" w:pos="825"/>
        </w:tabs>
        <w:ind w:firstLine="542"/>
        <w:contextualSpacing/>
        <w:jc w:val="both"/>
        <w:rPr>
          <w:sz w:val="24"/>
          <w:szCs w:val="24"/>
        </w:rPr>
      </w:pPr>
      <w:r w:rsidRPr="00224972">
        <w:rPr>
          <w:sz w:val="24"/>
          <w:szCs w:val="24"/>
        </w:rPr>
        <w:t>копию страхового свидетельства обязательного пенсионного страхования;</w:t>
      </w:r>
    </w:p>
    <w:p w:rsidR="00224972" w:rsidRPr="00224972" w:rsidRDefault="00224972" w:rsidP="00224972">
      <w:pPr>
        <w:widowControl w:val="0"/>
        <w:tabs>
          <w:tab w:val="left" w:pos="825"/>
        </w:tabs>
        <w:ind w:firstLine="542"/>
        <w:contextualSpacing/>
        <w:jc w:val="both"/>
        <w:rPr>
          <w:sz w:val="24"/>
          <w:szCs w:val="24"/>
        </w:rPr>
      </w:pPr>
      <w:r w:rsidRPr="00224972">
        <w:rPr>
          <w:sz w:val="24"/>
          <w:szCs w:val="24"/>
        </w:rPr>
        <w:t xml:space="preserve">копию свидетельства </w:t>
      </w:r>
      <w:proofErr w:type="gramStart"/>
      <w:r w:rsidRPr="00224972">
        <w:rPr>
          <w:sz w:val="24"/>
          <w:szCs w:val="24"/>
        </w:rPr>
        <w:t>о постановке физического лица на учет в налоговом органе по месту жительства на территории</w:t>
      </w:r>
      <w:proofErr w:type="gramEnd"/>
      <w:r w:rsidRPr="00224972">
        <w:rPr>
          <w:sz w:val="24"/>
          <w:szCs w:val="24"/>
        </w:rPr>
        <w:t xml:space="preserve"> Российской Федерации;</w:t>
      </w:r>
    </w:p>
    <w:p w:rsidR="00224972" w:rsidRPr="00224972" w:rsidRDefault="00224972" w:rsidP="00224972">
      <w:pPr>
        <w:widowControl w:val="0"/>
        <w:tabs>
          <w:tab w:val="left" w:pos="825"/>
        </w:tabs>
        <w:ind w:firstLine="542"/>
        <w:contextualSpacing/>
        <w:jc w:val="both"/>
        <w:rPr>
          <w:sz w:val="24"/>
          <w:szCs w:val="24"/>
        </w:rPr>
      </w:pPr>
      <w:r w:rsidRPr="00224972">
        <w:rPr>
          <w:sz w:val="24"/>
          <w:szCs w:val="24"/>
        </w:rPr>
        <w:t>копии документов воинского учета (для военнообязанных и лиц, подлежащих призыву на военную службу);</w:t>
      </w:r>
    </w:p>
    <w:p w:rsidR="00224972" w:rsidRPr="00224972" w:rsidRDefault="00224972" w:rsidP="00224972">
      <w:pPr>
        <w:widowControl w:val="0"/>
        <w:tabs>
          <w:tab w:val="left" w:pos="825"/>
        </w:tabs>
        <w:ind w:firstLine="542"/>
        <w:contextualSpacing/>
        <w:jc w:val="both"/>
        <w:rPr>
          <w:sz w:val="24"/>
          <w:szCs w:val="24"/>
        </w:rPr>
      </w:pPr>
      <w:r w:rsidRPr="00224972">
        <w:rPr>
          <w:sz w:val="24"/>
          <w:szCs w:val="24"/>
        </w:rPr>
        <w:t>копии свидетельств о государственной регистрации актов гражданского состояния;</w:t>
      </w:r>
    </w:p>
    <w:p w:rsidR="00224972" w:rsidRPr="00224972" w:rsidRDefault="00224972" w:rsidP="00224972">
      <w:pPr>
        <w:widowControl w:val="0"/>
        <w:tabs>
          <w:tab w:val="left" w:pos="825"/>
        </w:tabs>
        <w:ind w:firstLine="542"/>
        <w:contextualSpacing/>
        <w:jc w:val="both"/>
        <w:rPr>
          <w:sz w:val="24"/>
          <w:szCs w:val="24"/>
        </w:rPr>
      </w:pPr>
      <w:r w:rsidRPr="00224972">
        <w:rPr>
          <w:sz w:val="24"/>
          <w:szCs w:val="24"/>
        </w:rPr>
        <w:t xml:space="preserve">иные документы, предусмотренные Федеральным </w:t>
      </w:r>
      <w:hyperlink r:id="rId12" w:history="1">
        <w:r w:rsidRPr="00224972">
          <w:rPr>
            <w:sz w:val="24"/>
            <w:szCs w:val="24"/>
          </w:rPr>
          <w:t>законом</w:t>
        </w:r>
      </w:hyperlink>
      <w:r w:rsidRPr="00224972">
        <w:rPr>
          <w:sz w:val="24"/>
          <w:szCs w:val="24"/>
        </w:rPr>
        <w:t xml:space="preserve"> от 27 июля 2004 г. 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224972" w:rsidRPr="00224972" w:rsidRDefault="00224972" w:rsidP="00224972">
      <w:pPr>
        <w:autoSpaceDE w:val="0"/>
        <w:autoSpaceDN w:val="0"/>
        <w:adjustRightInd w:val="0"/>
        <w:ind w:firstLine="540"/>
        <w:contextualSpacing/>
        <w:jc w:val="both"/>
        <w:rPr>
          <w:snapToGrid/>
          <w:sz w:val="24"/>
          <w:szCs w:val="24"/>
        </w:rPr>
      </w:pPr>
    </w:p>
    <w:p w:rsidR="00224972" w:rsidRPr="00224972" w:rsidRDefault="00224972" w:rsidP="00224972">
      <w:pPr>
        <w:autoSpaceDE w:val="0"/>
        <w:autoSpaceDN w:val="0"/>
        <w:adjustRightInd w:val="0"/>
        <w:ind w:firstLine="540"/>
        <w:contextualSpacing/>
        <w:jc w:val="both"/>
        <w:rPr>
          <w:snapToGrid/>
          <w:sz w:val="24"/>
          <w:szCs w:val="24"/>
        </w:rPr>
      </w:pPr>
      <w:proofErr w:type="gramStart"/>
      <w:r w:rsidRPr="00224972">
        <w:rPr>
          <w:b/>
          <w:i/>
          <w:snapToGrid/>
          <w:sz w:val="24"/>
          <w:szCs w:val="24"/>
        </w:rPr>
        <w:t>Документы для участия</w:t>
      </w:r>
      <w:r w:rsidRPr="00224972">
        <w:rPr>
          <w:snapToGrid/>
          <w:sz w:val="24"/>
          <w:szCs w:val="24"/>
        </w:rPr>
        <w:t xml:space="preserve"> в конкурсе </w:t>
      </w:r>
      <w:r w:rsidRPr="00224972">
        <w:rPr>
          <w:b/>
          <w:snapToGrid/>
          <w:sz w:val="24"/>
          <w:szCs w:val="24"/>
          <w:u w:val="single"/>
        </w:rPr>
        <w:t>в течение 21 календарного дня</w:t>
      </w:r>
      <w:r w:rsidRPr="00224972">
        <w:rPr>
          <w:snapToGrid/>
          <w:sz w:val="24"/>
          <w:szCs w:val="24"/>
        </w:rPr>
        <w:t xml:space="preserve">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roofErr w:type="gramEnd"/>
      <w:r w:rsidRPr="00224972">
        <w:rPr>
          <w:snapToGrid/>
          <w:sz w:val="24"/>
          <w:szCs w:val="24"/>
        </w:rPr>
        <w:t xml:space="preserve"> Порядок представления документов в электронном виде устанавливается Правительством Российской Федерации.</w:t>
      </w:r>
    </w:p>
    <w:p w:rsidR="00224972" w:rsidRPr="00224972" w:rsidRDefault="00224972" w:rsidP="00224972">
      <w:pPr>
        <w:autoSpaceDE w:val="0"/>
        <w:autoSpaceDN w:val="0"/>
        <w:adjustRightInd w:val="0"/>
        <w:ind w:firstLine="540"/>
        <w:contextualSpacing/>
        <w:jc w:val="both"/>
        <w:rPr>
          <w:snapToGrid/>
          <w:sz w:val="24"/>
          <w:szCs w:val="24"/>
        </w:rPr>
      </w:pPr>
      <w:r w:rsidRPr="00224972">
        <w:rPr>
          <w:snapToGrid/>
          <w:sz w:val="24"/>
          <w:szCs w:val="24"/>
        </w:rPr>
        <w:t xml:space="preserve">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 </w:t>
      </w:r>
    </w:p>
    <w:p w:rsidR="00224972" w:rsidRPr="00224972" w:rsidRDefault="00224972" w:rsidP="00224972">
      <w:pPr>
        <w:widowControl w:val="0"/>
        <w:tabs>
          <w:tab w:val="left" w:pos="825"/>
        </w:tabs>
        <w:ind w:firstLine="542"/>
        <w:contextualSpacing/>
        <w:jc w:val="both"/>
        <w:rPr>
          <w:sz w:val="24"/>
          <w:szCs w:val="24"/>
        </w:rPr>
      </w:pPr>
      <w:r w:rsidRPr="00224972">
        <w:rPr>
          <w:sz w:val="24"/>
          <w:szCs w:val="24"/>
        </w:rPr>
        <w:t xml:space="preserve">Конкурс заключается в оценке профессионального уровня кандидатов для замещения вакантной должности гражданской службы, их соответствия квалификационным требованиям к этой должности и определении победителя. </w:t>
      </w:r>
    </w:p>
    <w:p w:rsidR="00224972" w:rsidRPr="00224972" w:rsidRDefault="00224972" w:rsidP="00224972">
      <w:pPr>
        <w:autoSpaceDE w:val="0"/>
        <w:autoSpaceDN w:val="0"/>
        <w:adjustRightInd w:val="0"/>
        <w:ind w:firstLine="540"/>
        <w:contextualSpacing/>
        <w:jc w:val="both"/>
        <w:rPr>
          <w:snapToGrid/>
          <w:sz w:val="24"/>
          <w:szCs w:val="24"/>
        </w:rPr>
      </w:pPr>
      <w:r w:rsidRPr="00224972">
        <w:rPr>
          <w:snapToGrid/>
          <w:sz w:val="24"/>
          <w:szCs w:val="24"/>
        </w:rPr>
        <w:t xml:space="preserve">Конкурс проводится в два этапа. </w:t>
      </w:r>
      <w:r w:rsidRPr="00224972">
        <w:rPr>
          <w:b/>
          <w:snapToGrid/>
          <w:sz w:val="24"/>
          <w:szCs w:val="24"/>
        </w:rPr>
        <w:t>На первом этапе</w:t>
      </w:r>
      <w:r w:rsidRPr="00224972">
        <w:rPr>
          <w:snapToGrid/>
          <w:sz w:val="24"/>
          <w:szCs w:val="24"/>
        </w:rPr>
        <w:t xml:space="preserve"> на официальных сайтах государственного органа и государственной информационной системы в области государственной службы в сети "Интернет" размещается объявление о приеме документов для участия в конкурсе.</w:t>
      </w:r>
    </w:p>
    <w:p w:rsidR="00224972" w:rsidRPr="00224972" w:rsidRDefault="00224972" w:rsidP="00224972">
      <w:pPr>
        <w:widowControl w:val="0"/>
        <w:tabs>
          <w:tab w:val="left" w:pos="825"/>
        </w:tabs>
        <w:ind w:firstLine="542"/>
        <w:contextualSpacing/>
        <w:jc w:val="both"/>
        <w:rPr>
          <w:b/>
          <w:sz w:val="24"/>
          <w:szCs w:val="24"/>
        </w:rPr>
      </w:pPr>
      <w:r w:rsidRPr="00224972">
        <w:rPr>
          <w:snapToGrid/>
          <w:sz w:val="24"/>
          <w:szCs w:val="24"/>
        </w:rPr>
        <w:t xml:space="preserve">Решение о дате, месте и времени проведения </w:t>
      </w:r>
      <w:r w:rsidRPr="00224972">
        <w:rPr>
          <w:b/>
          <w:snapToGrid/>
          <w:sz w:val="24"/>
          <w:szCs w:val="24"/>
        </w:rPr>
        <w:t>второго этапа конкурса</w:t>
      </w:r>
      <w:r w:rsidRPr="00224972">
        <w:rPr>
          <w:snapToGrid/>
          <w:sz w:val="24"/>
          <w:szCs w:val="24"/>
        </w:rPr>
        <w:t xml:space="preserve"> принимается представителем нанимателя после проверки достоверности сведений, представленных претендентами на замещение вакантной должности гражданской службы, а также после оформления в случае необходимости допуска к сведениям, составляющим государственную и иную охраняемую законом тайну.</w:t>
      </w:r>
      <w:r w:rsidRPr="00224972">
        <w:rPr>
          <w:b/>
          <w:sz w:val="24"/>
          <w:szCs w:val="24"/>
        </w:rPr>
        <w:t xml:space="preserve"> </w:t>
      </w:r>
    </w:p>
    <w:p w:rsidR="00224972" w:rsidRPr="00224972" w:rsidRDefault="00224972" w:rsidP="00224972">
      <w:pPr>
        <w:widowControl w:val="0"/>
        <w:tabs>
          <w:tab w:val="left" w:pos="825"/>
        </w:tabs>
        <w:ind w:firstLine="542"/>
        <w:contextualSpacing/>
        <w:jc w:val="both"/>
        <w:rPr>
          <w:sz w:val="24"/>
          <w:szCs w:val="24"/>
        </w:rPr>
      </w:pPr>
      <w:r w:rsidRPr="00224972">
        <w:rPr>
          <w:sz w:val="24"/>
          <w:szCs w:val="24"/>
        </w:rPr>
        <w:t xml:space="preserve">Гражданин  (государственный гражданский служащий) не допускается к участию в </w:t>
      </w:r>
      <w:r w:rsidRPr="00224972">
        <w:rPr>
          <w:sz w:val="24"/>
          <w:szCs w:val="24"/>
        </w:rPr>
        <w:lastRenderedPageBreak/>
        <w:t>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224972" w:rsidRPr="00224972" w:rsidRDefault="00224972" w:rsidP="00224972">
      <w:pPr>
        <w:widowControl w:val="0"/>
        <w:tabs>
          <w:tab w:val="left" w:pos="825"/>
        </w:tabs>
        <w:ind w:firstLine="542"/>
        <w:contextualSpacing/>
        <w:jc w:val="both"/>
        <w:rPr>
          <w:sz w:val="24"/>
          <w:szCs w:val="24"/>
        </w:rPr>
      </w:pPr>
      <w:r w:rsidRPr="00224972">
        <w:rPr>
          <w:sz w:val="24"/>
          <w:szCs w:val="24"/>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224972" w:rsidRPr="00224972" w:rsidRDefault="00224972" w:rsidP="00224972">
      <w:pPr>
        <w:pStyle w:val="ConsPlusNormal"/>
        <w:ind w:firstLine="540"/>
        <w:contextualSpacing/>
        <w:jc w:val="both"/>
        <w:rPr>
          <w:rFonts w:ascii="Times New Roman" w:hAnsi="Times New Roman" w:cs="Times New Roman"/>
          <w:sz w:val="24"/>
          <w:szCs w:val="24"/>
        </w:rPr>
      </w:pPr>
    </w:p>
    <w:p w:rsidR="00224972" w:rsidRPr="00224972" w:rsidRDefault="00224972" w:rsidP="00224972">
      <w:pPr>
        <w:pStyle w:val="ConsPlusNormal"/>
        <w:ind w:firstLine="540"/>
        <w:contextualSpacing/>
        <w:jc w:val="both"/>
        <w:rPr>
          <w:rFonts w:ascii="Times New Roman" w:hAnsi="Times New Roman" w:cs="Times New Roman"/>
          <w:sz w:val="24"/>
          <w:szCs w:val="24"/>
        </w:rPr>
      </w:pPr>
      <w:proofErr w:type="gramStart"/>
      <w:r w:rsidRPr="00224972">
        <w:rPr>
          <w:rFonts w:ascii="Times New Roman" w:hAnsi="Times New Roman" w:cs="Times New Roman"/>
          <w:sz w:val="24"/>
          <w:szCs w:val="24"/>
        </w:rPr>
        <w:t xml:space="preserve">В целях повышения доступности для претендентов информации о применяемых в ходе конкурсов методах оценки, а также мотивации к самоподготовке и повышению профессионального уровня претендента он может пройти </w:t>
      </w:r>
      <w:r w:rsidRPr="00224972">
        <w:rPr>
          <w:rFonts w:ascii="Times New Roman" w:hAnsi="Times New Roman" w:cs="Times New Roman"/>
          <w:b/>
          <w:i/>
          <w:sz w:val="24"/>
          <w:szCs w:val="24"/>
          <w:u w:val="single"/>
        </w:rPr>
        <w:t>предварительный квалификационный тест</w:t>
      </w:r>
      <w:r w:rsidRPr="00224972">
        <w:rPr>
          <w:rFonts w:ascii="Times New Roman" w:hAnsi="Times New Roman" w:cs="Times New Roman"/>
          <w:sz w:val="24"/>
          <w:szCs w:val="24"/>
        </w:rPr>
        <w:t xml:space="preserve"> вне рамок конкурса для самостоятельной оценки им своего профессионального уровня (далее - предварительный тест). </w:t>
      </w:r>
      <w:proofErr w:type="gramEnd"/>
    </w:p>
    <w:p w:rsidR="00224972" w:rsidRPr="00224972" w:rsidRDefault="00224972" w:rsidP="00224972">
      <w:pPr>
        <w:pStyle w:val="ConsPlusNormal"/>
        <w:ind w:firstLine="540"/>
        <w:contextualSpacing/>
        <w:jc w:val="both"/>
        <w:rPr>
          <w:rFonts w:ascii="Times New Roman" w:hAnsi="Times New Roman" w:cs="Times New Roman"/>
          <w:sz w:val="24"/>
          <w:szCs w:val="24"/>
        </w:rPr>
      </w:pPr>
      <w:r w:rsidRPr="00224972">
        <w:rPr>
          <w:rFonts w:ascii="Times New Roman" w:hAnsi="Times New Roman" w:cs="Times New Roman"/>
          <w:sz w:val="24"/>
          <w:szCs w:val="24"/>
        </w:rPr>
        <w:t>Предварительный те</w:t>
      </w:r>
      <w:proofErr w:type="gramStart"/>
      <w:r w:rsidRPr="00224972">
        <w:rPr>
          <w:rFonts w:ascii="Times New Roman" w:hAnsi="Times New Roman" w:cs="Times New Roman"/>
          <w:sz w:val="24"/>
          <w:szCs w:val="24"/>
        </w:rPr>
        <w:t>ст вкл</w:t>
      </w:r>
      <w:proofErr w:type="gramEnd"/>
      <w:r w:rsidRPr="00224972">
        <w:rPr>
          <w:rFonts w:ascii="Times New Roman" w:hAnsi="Times New Roman" w:cs="Times New Roman"/>
          <w:sz w:val="24"/>
          <w:szCs w:val="24"/>
        </w:rPr>
        <w:t xml:space="preserve">ючает в себя задания для оценки уровня владения претендентами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 </w:t>
      </w:r>
      <w:r w:rsidRPr="00224972">
        <w:rPr>
          <w:rFonts w:ascii="Times New Roman" w:hAnsi="Times New Roman" w:cs="Times New Roman"/>
          <w:i/>
          <w:sz w:val="24"/>
          <w:szCs w:val="24"/>
        </w:rPr>
        <w:t xml:space="preserve"> </w:t>
      </w:r>
      <w:r w:rsidRPr="00224972">
        <w:rPr>
          <w:rFonts w:ascii="Times New Roman" w:hAnsi="Times New Roman" w:cs="Times New Roman"/>
          <w:sz w:val="24"/>
          <w:szCs w:val="24"/>
        </w:rPr>
        <w:t>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доступ претендентам для его прохождения предоставляется безвозмездно.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224972" w:rsidRPr="00224972" w:rsidRDefault="00224972" w:rsidP="00224972">
      <w:pPr>
        <w:widowControl w:val="0"/>
        <w:tabs>
          <w:tab w:val="left" w:pos="825"/>
        </w:tabs>
        <w:ind w:firstLine="542"/>
        <w:contextualSpacing/>
        <w:jc w:val="both"/>
        <w:rPr>
          <w:b/>
          <w:sz w:val="24"/>
          <w:szCs w:val="24"/>
        </w:rPr>
      </w:pPr>
    </w:p>
    <w:p w:rsidR="00224972" w:rsidRPr="00224972" w:rsidRDefault="00224972" w:rsidP="00224972">
      <w:pPr>
        <w:widowControl w:val="0"/>
        <w:tabs>
          <w:tab w:val="left" w:pos="825"/>
        </w:tabs>
        <w:ind w:firstLine="542"/>
        <w:contextualSpacing/>
        <w:jc w:val="both"/>
        <w:rPr>
          <w:sz w:val="24"/>
          <w:szCs w:val="24"/>
        </w:rPr>
      </w:pPr>
      <w:r w:rsidRPr="00224972">
        <w:rPr>
          <w:b/>
          <w:sz w:val="24"/>
          <w:szCs w:val="24"/>
        </w:rPr>
        <w:t>На втором этапе конкурса</w:t>
      </w:r>
      <w:r w:rsidRPr="00224972">
        <w:rPr>
          <w:sz w:val="24"/>
          <w:szCs w:val="24"/>
        </w:rPr>
        <w:t xml:space="preserve"> осуществляется оценка профессиональных и личностных качеств кандидатов, принятие решения конкурсной комиссией о назначении на вакантную должность.</w:t>
      </w:r>
    </w:p>
    <w:p w:rsidR="00224972" w:rsidRPr="00224972" w:rsidRDefault="00224972" w:rsidP="00224972">
      <w:pPr>
        <w:widowControl w:val="0"/>
        <w:tabs>
          <w:tab w:val="left" w:pos="825"/>
        </w:tabs>
        <w:ind w:firstLine="542"/>
        <w:contextualSpacing/>
        <w:jc w:val="both"/>
        <w:rPr>
          <w:b/>
          <w:sz w:val="24"/>
          <w:szCs w:val="24"/>
        </w:rPr>
      </w:pPr>
      <w:r w:rsidRPr="00224972">
        <w:rPr>
          <w:sz w:val="24"/>
          <w:szCs w:val="24"/>
        </w:rPr>
        <w:t xml:space="preserve">Для оценки профессионального уровня кандидатов,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w:t>
      </w:r>
      <w:r w:rsidRPr="00224972">
        <w:rPr>
          <w:b/>
          <w:sz w:val="24"/>
          <w:szCs w:val="24"/>
        </w:rPr>
        <w:t xml:space="preserve">методы оценки: </w:t>
      </w:r>
      <w:r w:rsidRPr="00224972">
        <w:rPr>
          <w:i/>
          <w:sz w:val="24"/>
          <w:szCs w:val="24"/>
          <w:u w:val="single"/>
        </w:rPr>
        <w:t>тестирование и индивидуальное собеседование.</w:t>
      </w:r>
    </w:p>
    <w:p w:rsidR="00224972" w:rsidRPr="00224972" w:rsidRDefault="00224972" w:rsidP="00224972">
      <w:pPr>
        <w:widowControl w:val="0"/>
        <w:tabs>
          <w:tab w:val="left" w:pos="825"/>
        </w:tabs>
        <w:ind w:firstLine="542"/>
        <w:contextualSpacing/>
        <w:jc w:val="both"/>
        <w:rPr>
          <w:sz w:val="24"/>
          <w:szCs w:val="24"/>
        </w:rPr>
      </w:pPr>
    </w:p>
    <w:p w:rsidR="00224972" w:rsidRPr="00224972" w:rsidRDefault="00224972" w:rsidP="00224972">
      <w:pPr>
        <w:widowControl w:val="0"/>
        <w:tabs>
          <w:tab w:val="left" w:pos="825"/>
        </w:tabs>
        <w:ind w:firstLine="542"/>
        <w:contextualSpacing/>
        <w:jc w:val="both"/>
        <w:rPr>
          <w:sz w:val="24"/>
          <w:szCs w:val="24"/>
        </w:rPr>
      </w:pPr>
      <w:r w:rsidRPr="00224972">
        <w:rPr>
          <w:sz w:val="24"/>
          <w:szCs w:val="24"/>
        </w:rPr>
        <w:t xml:space="preserve"> В ходе конкурсных процедур проводится </w:t>
      </w:r>
      <w:r w:rsidRPr="00224972">
        <w:rPr>
          <w:i/>
          <w:sz w:val="24"/>
          <w:szCs w:val="24"/>
          <w:u w:val="single"/>
        </w:rPr>
        <w:t>тестирование:</w:t>
      </w:r>
    </w:p>
    <w:p w:rsidR="00224972" w:rsidRPr="00224972" w:rsidRDefault="00224972" w:rsidP="00224972">
      <w:pPr>
        <w:pStyle w:val="ConsPlusNormal"/>
        <w:ind w:firstLine="540"/>
        <w:contextualSpacing/>
        <w:jc w:val="both"/>
        <w:rPr>
          <w:rFonts w:ascii="Times New Roman" w:hAnsi="Times New Roman" w:cs="Times New Roman"/>
          <w:sz w:val="24"/>
          <w:szCs w:val="24"/>
        </w:rPr>
      </w:pPr>
      <w:r w:rsidRPr="00224972">
        <w:rPr>
          <w:rFonts w:ascii="Times New Roman" w:hAnsi="Times New Roman" w:cs="Times New Roman"/>
          <w:sz w:val="24"/>
          <w:szCs w:val="24"/>
        </w:rPr>
        <w:t>- 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rsidR="00224972" w:rsidRPr="00224972" w:rsidRDefault="00224972" w:rsidP="00224972">
      <w:pPr>
        <w:pStyle w:val="ConsPlusNormal"/>
        <w:ind w:firstLine="540"/>
        <w:contextualSpacing/>
        <w:jc w:val="both"/>
        <w:rPr>
          <w:rFonts w:ascii="Times New Roman" w:hAnsi="Times New Roman" w:cs="Times New Roman"/>
          <w:sz w:val="24"/>
          <w:szCs w:val="24"/>
        </w:rPr>
      </w:pPr>
      <w:r w:rsidRPr="00224972">
        <w:rPr>
          <w:rFonts w:ascii="Times New Roman" w:hAnsi="Times New Roman" w:cs="Times New Roman"/>
          <w:sz w:val="24"/>
          <w:szCs w:val="24"/>
        </w:rPr>
        <w:t xml:space="preserve">- для оценки знаний и умений по вопросам профессиональной служебной деятельности </w:t>
      </w:r>
      <w:proofErr w:type="gramStart"/>
      <w:r w:rsidRPr="00224972">
        <w:rPr>
          <w:rFonts w:ascii="Times New Roman" w:hAnsi="Times New Roman" w:cs="Times New Roman"/>
          <w:sz w:val="24"/>
          <w:szCs w:val="24"/>
        </w:rPr>
        <w:t>исходя из области и вида профессиональной служебной деятельности по вакантной должности гражданской службы (группе должностей гражданской службы, по которой формируется</w:t>
      </w:r>
      <w:proofErr w:type="gramEnd"/>
      <w:r w:rsidRPr="00224972">
        <w:rPr>
          <w:rFonts w:ascii="Times New Roman" w:hAnsi="Times New Roman" w:cs="Times New Roman"/>
          <w:sz w:val="24"/>
          <w:szCs w:val="24"/>
        </w:rPr>
        <w:t xml:space="preserve"> кадровый резерв).</w:t>
      </w:r>
    </w:p>
    <w:p w:rsidR="00224972" w:rsidRPr="00224972" w:rsidRDefault="00224972" w:rsidP="00224972">
      <w:pPr>
        <w:autoSpaceDE w:val="0"/>
        <w:autoSpaceDN w:val="0"/>
        <w:adjustRightInd w:val="0"/>
        <w:ind w:firstLine="540"/>
        <w:contextualSpacing/>
        <w:jc w:val="both"/>
        <w:rPr>
          <w:sz w:val="24"/>
          <w:szCs w:val="24"/>
        </w:rPr>
      </w:pPr>
    </w:p>
    <w:p w:rsidR="00224972" w:rsidRPr="00224972" w:rsidRDefault="00224972" w:rsidP="00224972">
      <w:pPr>
        <w:autoSpaceDE w:val="0"/>
        <w:autoSpaceDN w:val="0"/>
        <w:adjustRightInd w:val="0"/>
        <w:ind w:firstLine="540"/>
        <w:contextualSpacing/>
        <w:jc w:val="both"/>
        <w:rPr>
          <w:snapToGrid/>
          <w:sz w:val="24"/>
          <w:szCs w:val="24"/>
        </w:rPr>
      </w:pPr>
      <w:r w:rsidRPr="00224972">
        <w:rPr>
          <w:sz w:val="24"/>
          <w:szCs w:val="24"/>
        </w:rPr>
        <w:t xml:space="preserve">В ходе </w:t>
      </w:r>
      <w:r w:rsidRPr="00224972">
        <w:rPr>
          <w:i/>
          <w:sz w:val="24"/>
          <w:szCs w:val="24"/>
          <w:u w:val="single"/>
        </w:rPr>
        <w:t>индивидуального собеседования</w:t>
      </w:r>
      <w:r w:rsidRPr="00224972">
        <w:rPr>
          <w:sz w:val="24"/>
          <w:szCs w:val="24"/>
        </w:rPr>
        <w:t xml:space="preserve"> конкурсной комиссией проводится обсуждение с кандидатом результатов выполнения им других конкурсных заданий, задаются вопросы с целью определения его профессионального уровня. 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w:t>
      </w:r>
    </w:p>
    <w:p w:rsidR="00224972" w:rsidRPr="00224972" w:rsidRDefault="00224972" w:rsidP="00224972">
      <w:pPr>
        <w:autoSpaceDE w:val="0"/>
        <w:autoSpaceDN w:val="0"/>
        <w:adjustRightInd w:val="0"/>
        <w:ind w:firstLine="540"/>
        <w:contextualSpacing/>
        <w:jc w:val="both"/>
        <w:rPr>
          <w:snapToGrid/>
          <w:sz w:val="24"/>
          <w:szCs w:val="24"/>
        </w:rPr>
      </w:pPr>
    </w:p>
    <w:p w:rsidR="00224972" w:rsidRPr="00224972" w:rsidRDefault="00224972" w:rsidP="00224972">
      <w:pPr>
        <w:autoSpaceDE w:val="0"/>
        <w:autoSpaceDN w:val="0"/>
        <w:adjustRightInd w:val="0"/>
        <w:ind w:firstLine="540"/>
        <w:contextualSpacing/>
        <w:jc w:val="both"/>
        <w:rPr>
          <w:snapToGrid/>
          <w:sz w:val="24"/>
          <w:szCs w:val="24"/>
        </w:rPr>
      </w:pPr>
      <w:r w:rsidRPr="00224972">
        <w:rPr>
          <w:snapToGrid/>
          <w:sz w:val="24"/>
          <w:szCs w:val="24"/>
        </w:rPr>
        <w:t xml:space="preserve">Государственный орган не </w:t>
      </w:r>
      <w:proofErr w:type="gramStart"/>
      <w:r w:rsidRPr="00224972">
        <w:rPr>
          <w:snapToGrid/>
          <w:sz w:val="24"/>
          <w:szCs w:val="24"/>
        </w:rPr>
        <w:t>позднее</w:t>
      </w:r>
      <w:proofErr w:type="gramEnd"/>
      <w:r w:rsidRPr="00224972">
        <w:rPr>
          <w:snapToGrid/>
          <w:sz w:val="24"/>
          <w:szCs w:val="24"/>
        </w:rPr>
        <w:t xml:space="preserve">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w:t>
      </w:r>
      <w:r w:rsidRPr="00224972">
        <w:rPr>
          <w:snapToGrid/>
          <w:sz w:val="24"/>
          <w:szCs w:val="24"/>
        </w:rPr>
        <w:lastRenderedPageBreak/>
        <w:t xml:space="preserve">"Интернет"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соответствующие сообщения в письменной форме, при </w:t>
      </w:r>
      <w:proofErr w:type="gramStart"/>
      <w:r w:rsidRPr="00224972">
        <w:rPr>
          <w:snapToGrid/>
          <w:sz w:val="24"/>
          <w:szCs w:val="24"/>
        </w:rPr>
        <w:t>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roofErr w:type="gramEnd"/>
    </w:p>
    <w:p w:rsidR="00224972" w:rsidRPr="00224972" w:rsidRDefault="00224972" w:rsidP="00224972">
      <w:pPr>
        <w:widowControl w:val="0"/>
        <w:tabs>
          <w:tab w:val="left" w:pos="825"/>
        </w:tabs>
        <w:ind w:firstLine="542"/>
        <w:contextualSpacing/>
        <w:jc w:val="both"/>
        <w:rPr>
          <w:b/>
          <w:sz w:val="24"/>
          <w:szCs w:val="24"/>
        </w:rPr>
      </w:pPr>
      <w:r w:rsidRPr="00224972">
        <w:rPr>
          <w:sz w:val="24"/>
          <w:szCs w:val="24"/>
        </w:rPr>
        <w:t xml:space="preserve">Информация о проведении конкурса размещается на Интернет-сайте Управления </w:t>
      </w:r>
      <w:r w:rsidRPr="00224972">
        <w:rPr>
          <w:b/>
          <w:sz w:val="24"/>
          <w:szCs w:val="24"/>
        </w:rPr>
        <w:t>(</w:t>
      </w:r>
      <w:proofErr w:type="spellStart"/>
      <w:r w:rsidRPr="00224972">
        <w:rPr>
          <w:b/>
          <w:sz w:val="24"/>
          <w:szCs w:val="24"/>
        </w:rPr>
        <w:t>www.nalog.ru</w:t>
      </w:r>
      <w:proofErr w:type="spellEnd"/>
      <w:r w:rsidRPr="00224972">
        <w:rPr>
          <w:b/>
          <w:sz w:val="24"/>
          <w:szCs w:val="24"/>
        </w:rPr>
        <w:t xml:space="preserve">) </w:t>
      </w:r>
      <w:r w:rsidRPr="00224972">
        <w:rPr>
          <w:sz w:val="24"/>
          <w:szCs w:val="24"/>
        </w:rPr>
        <w:t>и на федеральном портале государственной службы и управленческих кадров (</w:t>
      </w:r>
      <w:proofErr w:type="spellStart"/>
      <w:r w:rsidRPr="00224972">
        <w:rPr>
          <w:b/>
          <w:sz w:val="24"/>
          <w:szCs w:val="24"/>
        </w:rPr>
        <w:t>http</w:t>
      </w:r>
      <w:proofErr w:type="spellEnd"/>
      <w:r w:rsidRPr="00224972">
        <w:rPr>
          <w:b/>
          <w:sz w:val="24"/>
          <w:szCs w:val="24"/>
        </w:rPr>
        <w:t>//</w:t>
      </w:r>
      <w:proofErr w:type="spellStart"/>
      <w:r w:rsidRPr="00224972">
        <w:rPr>
          <w:b/>
          <w:sz w:val="24"/>
          <w:szCs w:val="24"/>
        </w:rPr>
        <w:t>gossluzhba.gov.ru</w:t>
      </w:r>
      <w:proofErr w:type="spellEnd"/>
      <w:r w:rsidRPr="00224972">
        <w:rPr>
          <w:b/>
          <w:sz w:val="24"/>
          <w:szCs w:val="24"/>
        </w:rPr>
        <w:t xml:space="preserve">). </w:t>
      </w:r>
    </w:p>
    <w:p w:rsidR="00224972" w:rsidRPr="00224972" w:rsidRDefault="00224972" w:rsidP="00224972">
      <w:pPr>
        <w:widowControl w:val="0"/>
        <w:tabs>
          <w:tab w:val="left" w:pos="825"/>
        </w:tabs>
        <w:ind w:firstLine="542"/>
        <w:contextualSpacing/>
        <w:jc w:val="both"/>
        <w:rPr>
          <w:sz w:val="24"/>
          <w:szCs w:val="24"/>
        </w:rPr>
      </w:pPr>
      <w:proofErr w:type="gramStart"/>
      <w:r w:rsidRPr="00224972">
        <w:rPr>
          <w:sz w:val="24"/>
          <w:szCs w:val="24"/>
        </w:rPr>
        <w:t xml:space="preserve">Прием документов для участия в конкурсе будет осуществляться </w:t>
      </w:r>
      <w:r w:rsidRPr="00224972">
        <w:rPr>
          <w:b/>
          <w:sz w:val="24"/>
          <w:szCs w:val="24"/>
        </w:rPr>
        <w:t xml:space="preserve">с 17.07.2019  по 06.08.2019 </w:t>
      </w:r>
      <w:r w:rsidRPr="00224972">
        <w:rPr>
          <w:sz w:val="24"/>
          <w:szCs w:val="24"/>
        </w:rPr>
        <w:t xml:space="preserve">по адресу: </w:t>
      </w:r>
      <w:r w:rsidRPr="00224972">
        <w:rPr>
          <w:b/>
          <w:sz w:val="24"/>
          <w:szCs w:val="24"/>
        </w:rPr>
        <w:t xml:space="preserve">г. Ульяновск, ул. Алексея </w:t>
      </w:r>
      <w:proofErr w:type="spellStart"/>
      <w:r w:rsidRPr="00224972">
        <w:rPr>
          <w:b/>
          <w:sz w:val="24"/>
          <w:szCs w:val="24"/>
        </w:rPr>
        <w:t>Наганова</w:t>
      </w:r>
      <w:proofErr w:type="spellEnd"/>
      <w:r w:rsidRPr="00224972">
        <w:rPr>
          <w:b/>
          <w:sz w:val="24"/>
          <w:szCs w:val="24"/>
        </w:rPr>
        <w:t xml:space="preserve">, 2, </w:t>
      </w:r>
      <w:r w:rsidRPr="00224972">
        <w:rPr>
          <w:sz w:val="24"/>
          <w:szCs w:val="24"/>
        </w:rPr>
        <w:t xml:space="preserve">Инспекция Федеральной налоговой службы по Заволжскому району г. Ульяновска, </w:t>
      </w:r>
      <w:proofErr w:type="spellStart"/>
      <w:r w:rsidRPr="00224972">
        <w:rPr>
          <w:sz w:val="24"/>
          <w:szCs w:val="24"/>
        </w:rPr>
        <w:t>каб</w:t>
      </w:r>
      <w:proofErr w:type="spellEnd"/>
      <w:r w:rsidRPr="00224972">
        <w:rPr>
          <w:sz w:val="24"/>
          <w:szCs w:val="24"/>
        </w:rPr>
        <w:t xml:space="preserve">. № 322 (Отдел кадров и безопасности), в рабочие дни: пн.-чт. с 8.00 до 17.00, пятница – с 8.00 до 16.00,  перерыв с 12.00 до 12.48. </w:t>
      </w:r>
      <w:proofErr w:type="gramEnd"/>
    </w:p>
    <w:p w:rsidR="00224972" w:rsidRPr="00224972" w:rsidRDefault="00224972" w:rsidP="00224972">
      <w:pPr>
        <w:widowControl w:val="0"/>
        <w:tabs>
          <w:tab w:val="left" w:pos="825"/>
        </w:tabs>
        <w:ind w:firstLine="542"/>
        <w:contextualSpacing/>
        <w:jc w:val="both"/>
        <w:rPr>
          <w:b/>
          <w:sz w:val="24"/>
          <w:szCs w:val="24"/>
        </w:rPr>
      </w:pPr>
      <w:r w:rsidRPr="00224972">
        <w:rPr>
          <w:sz w:val="24"/>
          <w:szCs w:val="24"/>
        </w:rPr>
        <w:t>Конкурс планируется провести</w:t>
      </w:r>
      <w:r w:rsidRPr="00224972">
        <w:rPr>
          <w:b/>
          <w:sz w:val="24"/>
          <w:szCs w:val="24"/>
        </w:rPr>
        <w:t xml:space="preserve"> 23 августа 2019 года в 09 часов 30 минут</w:t>
      </w:r>
      <w:r w:rsidRPr="00224972">
        <w:rPr>
          <w:sz w:val="24"/>
          <w:szCs w:val="24"/>
        </w:rPr>
        <w:t xml:space="preserve"> по адресу: </w:t>
      </w:r>
      <w:r w:rsidRPr="00224972">
        <w:rPr>
          <w:b/>
          <w:sz w:val="24"/>
          <w:szCs w:val="24"/>
        </w:rPr>
        <w:t xml:space="preserve">432072, г. Ульяновск, ул. Алексея </w:t>
      </w:r>
      <w:proofErr w:type="spellStart"/>
      <w:r w:rsidRPr="00224972">
        <w:rPr>
          <w:b/>
          <w:sz w:val="24"/>
          <w:szCs w:val="24"/>
        </w:rPr>
        <w:t>Наганова</w:t>
      </w:r>
      <w:proofErr w:type="spellEnd"/>
      <w:r w:rsidRPr="00224972">
        <w:rPr>
          <w:b/>
          <w:sz w:val="24"/>
          <w:szCs w:val="24"/>
        </w:rPr>
        <w:t xml:space="preserve">, 2,  </w:t>
      </w:r>
      <w:proofErr w:type="spellStart"/>
      <w:r w:rsidRPr="00224972">
        <w:rPr>
          <w:b/>
          <w:sz w:val="24"/>
          <w:szCs w:val="24"/>
        </w:rPr>
        <w:t>каб</w:t>
      </w:r>
      <w:proofErr w:type="spellEnd"/>
      <w:r w:rsidRPr="00224972">
        <w:rPr>
          <w:b/>
          <w:sz w:val="24"/>
          <w:szCs w:val="24"/>
        </w:rPr>
        <w:t>. 217.</w:t>
      </w:r>
    </w:p>
    <w:p w:rsidR="00224972" w:rsidRPr="00224972" w:rsidRDefault="00224972" w:rsidP="00224972">
      <w:pPr>
        <w:widowControl w:val="0"/>
        <w:tabs>
          <w:tab w:val="left" w:pos="825"/>
        </w:tabs>
        <w:ind w:firstLine="542"/>
        <w:contextualSpacing/>
        <w:jc w:val="both"/>
        <w:rPr>
          <w:b/>
          <w:sz w:val="24"/>
          <w:szCs w:val="24"/>
        </w:rPr>
      </w:pPr>
      <w:r w:rsidRPr="00224972">
        <w:rPr>
          <w:sz w:val="24"/>
          <w:szCs w:val="24"/>
        </w:rPr>
        <w:t xml:space="preserve">Подробная информация по проведению конкурса по контактному телефону: </w:t>
      </w:r>
      <w:r w:rsidRPr="00224972">
        <w:rPr>
          <w:b/>
          <w:sz w:val="24"/>
          <w:szCs w:val="24"/>
        </w:rPr>
        <w:t xml:space="preserve">(8422) 51-91-15. </w:t>
      </w:r>
    </w:p>
    <w:p w:rsidR="00B37DD3" w:rsidRPr="00224972" w:rsidRDefault="00224972" w:rsidP="00224972">
      <w:r w:rsidRPr="00224972">
        <w:rPr>
          <w:sz w:val="24"/>
          <w:szCs w:val="24"/>
        </w:rPr>
        <w:t xml:space="preserve">Электронный адрес: </w:t>
      </w:r>
      <w:r w:rsidRPr="00224972">
        <w:rPr>
          <w:b/>
          <w:sz w:val="24"/>
          <w:szCs w:val="24"/>
          <w:lang w:val="en-US"/>
        </w:rPr>
        <w:t>r</w:t>
      </w:r>
      <w:r w:rsidRPr="00224972">
        <w:rPr>
          <w:b/>
          <w:sz w:val="24"/>
          <w:szCs w:val="24"/>
        </w:rPr>
        <w:t>7328@</w:t>
      </w:r>
      <w:proofErr w:type="spellStart"/>
      <w:r w:rsidRPr="00224972">
        <w:rPr>
          <w:b/>
          <w:sz w:val="24"/>
          <w:szCs w:val="24"/>
          <w:lang w:val="en-US"/>
        </w:rPr>
        <w:t>nalog</w:t>
      </w:r>
      <w:proofErr w:type="spellEnd"/>
      <w:r w:rsidRPr="00224972">
        <w:rPr>
          <w:b/>
          <w:sz w:val="24"/>
          <w:szCs w:val="24"/>
        </w:rPr>
        <w:t>.</w:t>
      </w:r>
      <w:proofErr w:type="spellStart"/>
      <w:r w:rsidRPr="00224972">
        <w:rPr>
          <w:b/>
          <w:sz w:val="24"/>
          <w:szCs w:val="24"/>
          <w:lang w:val="en-US"/>
        </w:rPr>
        <w:t>ru</w:t>
      </w:r>
      <w:proofErr w:type="spellEnd"/>
    </w:p>
    <w:sectPr w:rsidR="00B37DD3" w:rsidRPr="00224972" w:rsidSect="00B37D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224972"/>
    <w:rsid w:val="00224972"/>
    <w:rsid w:val="00B37D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972"/>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49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22497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C9DFE89FE31A21120123E2E03602A30E2630FCA12EA70050B0E220i0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48C9DFE89FE31A21120123E2E03602A30E2F37F9AE7DF00201E5EC05B025i5L" TargetMode="External"/><Relationship Id="rId12" Type="http://schemas.openxmlformats.org/officeDocument/2006/relationships/hyperlink" Target="consultantplus://offline/ref=90FC62419637190BE4C649055BECCDF948F13830F841D85F48EA14E106n4uB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8C9DFE89FE31A21120123E2E03602A30E2C36FCA37BF00201E5EC05B025i5L" TargetMode="External"/><Relationship Id="rId11" Type="http://schemas.openxmlformats.org/officeDocument/2006/relationships/hyperlink" Target="consultantplus://offline/ref=48C9DFE89FE31A21120123E2E03602A30E2F37F9AE7DF00201E5EC05B025i5L" TargetMode="External"/><Relationship Id="rId5" Type="http://schemas.openxmlformats.org/officeDocument/2006/relationships/hyperlink" Target="consultantplus://offline/ref=48C9DFE89FE31A21120123E2E03602A30E2E35F9AD79F00201E5EC05B025i5L" TargetMode="External"/><Relationship Id="rId10" Type="http://schemas.openxmlformats.org/officeDocument/2006/relationships/hyperlink" Target="consultantplus://offline/ref=48C9DFE89FE31A21120123E2E03602A30E2C36FCA37BF00201E5EC05B025i5L" TargetMode="External"/><Relationship Id="rId4" Type="http://schemas.openxmlformats.org/officeDocument/2006/relationships/hyperlink" Target="consultantplus://offline/ref=48C9DFE89FE31A21120123E2E03602A30E2630FCA12EA70050B0E220i0L" TargetMode="External"/><Relationship Id="rId9" Type="http://schemas.openxmlformats.org/officeDocument/2006/relationships/hyperlink" Target="consultantplus://offline/ref=48C9DFE89FE31A21120123E2E03602A30E2E35F9AD79F00201E5EC05B025i5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6648</Words>
  <Characters>37894</Characters>
  <Application>Microsoft Office Word</Application>
  <DocSecurity>0</DocSecurity>
  <Lines>315</Lines>
  <Paragraphs>88</Paragraphs>
  <ScaleCrop>false</ScaleCrop>
  <Company/>
  <LinksUpToDate>false</LinksUpToDate>
  <CharactersWithSpaces>44454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2019-07-25T11:33:00Z</dcterms:created>
  <dcterms:modified xsi:type="dcterms:W3CDTF">2019-07-25T11:34:00Z</dcterms:modified>
</cp:coreProperties>
</file>