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7" w:rsidRDefault="00D66B41" w:rsidP="00950BE7">
      <w:pPr>
        <w:spacing w:line="276" w:lineRule="auto"/>
        <w:jc w:val="center"/>
        <w:rPr>
          <w:b/>
          <w:sz w:val="30"/>
          <w:szCs w:val="30"/>
        </w:rPr>
      </w:pPr>
      <w:r w:rsidRPr="00D66B41">
        <w:rPr>
          <w:b/>
          <w:sz w:val="30"/>
          <w:szCs w:val="30"/>
        </w:rPr>
        <w:t xml:space="preserve">Обоснованность применения ставки НДС 0 процентов </w:t>
      </w:r>
    </w:p>
    <w:p w:rsidR="00D66B41" w:rsidRPr="00D66B41" w:rsidRDefault="00D66B41" w:rsidP="00950BE7">
      <w:pPr>
        <w:spacing w:line="276" w:lineRule="auto"/>
        <w:jc w:val="center"/>
        <w:rPr>
          <w:b/>
          <w:sz w:val="30"/>
          <w:szCs w:val="30"/>
        </w:rPr>
      </w:pPr>
      <w:r w:rsidRPr="00D66B41">
        <w:rPr>
          <w:b/>
          <w:sz w:val="30"/>
          <w:szCs w:val="30"/>
        </w:rPr>
        <w:t>при реализации товаров.</w:t>
      </w:r>
    </w:p>
    <w:p w:rsidR="00D66B41" w:rsidRDefault="00D66B41" w:rsidP="00D66B41">
      <w:pPr>
        <w:spacing w:line="276" w:lineRule="auto"/>
        <w:ind w:firstLine="709"/>
        <w:jc w:val="both"/>
        <w:rPr>
          <w:szCs w:val="28"/>
        </w:rPr>
      </w:pPr>
    </w:p>
    <w:p w:rsidR="000C241D" w:rsidRDefault="00EA0048" w:rsidP="00950BE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Для экспортных операций главой 21 Налогового кодекса Российской Федерации (далее – Кодекс) преду</w:t>
      </w:r>
      <w:r w:rsidR="000C241D">
        <w:rPr>
          <w:szCs w:val="28"/>
        </w:rPr>
        <w:t xml:space="preserve">смотрена нулевая ставка налога. </w:t>
      </w:r>
      <w:r w:rsidR="000C241D" w:rsidRPr="00235086">
        <w:rPr>
          <w:szCs w:val="28"/>
        </w:rPr>
        <w:t>Использование ставки 0</w:t>
      </w:r>
      <w:r w:rsidR="000C241D">
        <w:rPr>
          <w:szCs w:val="28"/>
        </w:rPr>
        <w:t xml:space="preserve"> процентов </w:t>
      </w:r>
      <w:r w:rsidR="000C241D" w:rsidRPr="00235086">
        <w:rPr>
          <w:szCs w:val="28"/>
        </w:rPr>
        <w:t xml:space="preserve">позволяет не начислять НДС при реализации и брать </w:t>
      </w:r>
      <w:r w:rsidR="000C241D">
        <w:rPr>
          <w:szCs w:val="28"/>
        </w:rPr>
        <w:t>на вычет</w:t>
      </w:r>
      <w:r w:rsidR="000C241D" w:rsidRPr="00235086">
        <w:rPr>
          <w:szCs w:val="28"/>
        </w:rPr>
        <w:t xml:space="preserve"> налог, предъявляемый поставщиками товаров, работ и услуг, вложенных в создание предмета продажи.</w:t>
      </w:r>
      <w:r w:rsidR="000C241D">
        <w:rPr>
          <w:szCs w:val="28"/>
        </w:rPr>
        <w:t xml:space="preserve"> </w:t>
      </w:r>
      <w:r w:rsidR="000C241D" w:rsidRPr="00235086">
        <w:rPr>
          <w:szCs w:val="28"/>
        </w:rPr>
        <w:t>Чтобы воспользоваться всеми преимуществами такой ставки, необходимо подтвердить право на ее применение.</w:t>
      </w:r>
    </w:p>
    <w:p w:rsidR="0088728E" w:rsidRDefault="0088728E" w:rsidP="00950BE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зависимости от экспорта товаров за пределы единой территории РФ или на территорию стран – участниц Евразийского экономического союза (далее – ЕАЭС) определен перечень облагаемых по нулевой ставке операций, а также документы, подтверждающие обоснованность применения ставки НДС 0 процентов</w:t>
      </w:r>
      <w:r w:rsidR="00F95F22">
        <w:rPr>
          <w:szCs w:val="28"/>
        </w:rPr>
        <w:t>.</w:t>
      </w:r>
    </w:p>
    <w:p w:rsidR="000C241D" w:rsidRDefault="000C241D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3557">
        <w:rPr>
          <w:szCs w:val="28"/>
        </w:rPr>
        <w:t>Порядок подтверждения обоснованности применения ставки</w:t>
      </w:r>
      <w:r>
        <w:rPr>
          <w:szCs w:val="28"/>
        </w:rPr>
        <w:t xml:space="preserve"> НДС</w:t>
      </w:r>
      <w:r w:rsidRPr="00BD3557">
        <w:rPr>
          <w:szCs w:val="28"/>
        </w:rPr>
        <w:t xml:space="preserve"> </w:t>
      </w:r>
      <w:r>
        <w:rPr>
          <w:szCs w:val="28"/>
        </w:rPr>
        <w:t>0 процентов</w:t>
      </w:r>
      <w:r w:rsidRPr="00BD3557">
        <w:rPr>
          <w:szCs w:val="28"/>
        </w:rPr>
        <w:t xml:space="preserve"> регламентируется</w:t>
      </w:r>
      <w:r>
        <w:rPr>
          <w:szCs w:val="28"/>
        </w:rPr>
        <w:t>:</w:t>
      </w:r>
    </w:p>
    <w:p w:rsidR="000C241D" w:rsidRPr="00F95F22" w:rsidRDefault="000C241D" w:rsidP="00950B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F95F22">
        <w:rPr>
          <w:szCs w:val="28"/>
        </w:rPr>
        <w:t>статьей 165 Кодекса,</w:t>
      </w:r>
    </w:p>
    <w:p w:rsidR="000C241D" w:rsidRPr="00F95F22" w:rsidRDefault="000C241D" w:rsidP="00950BE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F95F22">
        <w:rPr>
          <w:szCs w:val="28"/>
        </w:rPr>
        <w:t xml:space="preserve">Разделом 2 </w:t>
      </w:r>
      <w:r w:rsidR="00D66B41" w:rsidRPr="00D66B41">
        <w:rPr>
          <w:szCs w:val="28"/>
        </w:rPr>
        <w:t>Порядок применения косвенны</w:t>
      </w:r>
      <w:r w:rsidR="00FF6FCE">
        <w:rPr>
          <w:szCs w:val="28"/>
        </w:rPr>
        <w:t>х налогов при экспорте товаров</w:t>
      </w:r>
      <w:r w:rsidR="00D66B41" w:rsidRPr="00D66B41">
        <w:rPr>
          <w:szCs w:val="28"/>
        </w:rPr>
        <w:t xml:space="preserve"> </w:t>
      </w:r>
      <w:r w:rsidRPr="00F95F22">
        <w:rPr>
          <w:szCs w:val="28"/>
        </w:rPr>
        <w:t xml:space="preserve">Протокола о порядке взимания косвенных налогов и механизме </w:t>
      </w:r>
      <w:proofErr w:type="gramStart"/>
      <w:r w:rsidRPr="00F95F22">
        <w:rPr>
          <w:szCs w:val="28"/>
        </w:rPr>
        <w:t>контроля за</w:t>
      </w:r>
      <w:proofErr w:type="gramEnd"/>
      <w:r w:rsidRPr="00F95F22">
        <w:rPr>
          <w:szCs w:val="28"/>
        </w:rPr>
        <w:t xml:space="preserve"> их уплатой при экспорте и импорте товаров, выполнении работ, оказании услуг (приложение № 18 к Договору о Евразийском экономическом союзе от 29.05.2014)</w:t>
      </w:r>
      <w:r w:rsidR="00FF6FCE">
        <w:rPr>
          <w:szCs w:val="28"/>
        </w:rPr>
        <w:t xml:space="preserve"> (далее – Протокол)</w:t>
      </w:r>
      <w:r w:rsidRPr="00F95F22">
        <w:rPr>
          <w:szCs w:val="28"/>
        </w:rPr>
        <w:t>.</w:t>
      </w:r>
    </w:p>
    <w:p w:rsidR="00F95F22" w:rsidRDefault="00F95F22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F95F22" w:rsidRDefault="00F95F22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165 Кодекса</w:t>
      </w:r>
      <w:r w:rsidR="00344BF0">
        <w:rPr>
          <w:szCs w:val="28"/>
        </w:rPr>
        <w:t xml:space="preserve"> </w:t>
      </w:r>
      <w:r w:rsidR="00FF6FCE">
        <w:rPr>
          <w:szCs w:val="28"/>
        </w:rPr>
        <w:t>для</w:t>
      </w:r>
      <w:r w:rsidR="00344BF0">
        <w:rPr>
          <w:szCs w:val="28"/>
        </w:rPr>
        <w:t xml:space="preserve"> подтвер</w:t>
      </w:r>
      <w:r w:rsidR="00FF6FCE">
        <w:rPr>
          <w:szCs w:val="28"/>
        </w:rPr>
        <w:t>ж</w:t>
      </w:r>
      <w:r w:rsidR="00344BF0">
        <w:rPr>
          <w:szCs w:val="28"/>
        </w:rPr>
        <w:t>д</w:t>
      </w:r>
      <w:r w:rsidR="00FF6FCE">
        <w:rPr>
          <w:szCs w:val="28"/>
        </w:rPr>
        <w:t>ения</w:t>
      </w:r>
      <w:r w:rsidR="00344BF0">
        <w:rPr>
          <w:szCs w:val="28"/>
        </w:rPr>
        <w:t xml:space="preserve"> нулев</w:t>
      </w:r>
      <w:r w:rsidR="00FF6FCE">
        <w:rPr>
          <w:szCs w:val="28"/>
        </w:rPr>
        <w:t>ой</w:t>
      </w:r>
      <w:r w:rsidR="00344BF0">
        <w:rPr>
          <w:szCs w:val="28"/>
        </w:rPr>
        <w:t xml:space="preserve"> ставк</w:t>
      </w:r>
      <w:r w:rsidR="00FF6FCE">
        <w:rPr>
          <w:szCs w:val="28"/>
        </w:rPr>
        <w:t>и</w:t>
      </w:r>
      <w:r w:rsidR="00344BF0">
        <w:rPr>
          <w:szCs w:val="28"/>
        </w:rPr>
        <w:t xml:space="preserve"> по НДС налогоплательщик – экспортёр обязан представить в налоговый орган:</w:t>
      </w:r>
    </w:p>
    <w:p w:rsidR="00344BF0" w:rsidRPr="003F0D78" w:rsidRDefault="00344BF0" w:rsidP="00950BE7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3F0D78">
        <w:rPr>
          <w:szCs w:val="28"/>
        </w:rPr>
        <w:t>контракт, заключенный с иностранным покупателем на поставку товара</w:t>
      </w:r>
      <w:r w:rsidR="00FF6FCE">
        <w:rPr>
          <w:szCs w:val="28"/>
        </w:rPr>
        <w:t xml:space="preserve"> (работ, услуг)</w:t>
      </w:r>
      <w:r w:rsidRPr="003F0D78">
        <w:rPr>
          <w:szCs w:val="28"/>
        </w:rPr>
        <w:t xml:space="preserve">. Контракт может представлять собой как единственный документ, так и ряд документов, из которых вытекают все существенные условия сделки. </w:t>
      </w:r>
      <w:r w:rsidR="00FF6FCE">
        <w:rPr>
          <w:szCs w:val="28"/>
        </w:rPr>
        <w:t xml:space="preserve">Это может быть также </w:t>
      </w:r>
      <w:r w:rsidRPr="003F0D78">
        <w:rPr>
          <w:szCs w:val="28"/>
        </w:rPr>
        <w:t>выписка</w:t>
      </w:r>
      <w:r w:rsidR="00FF6FCE">
        <w:rPr>
          <w:szCs w:val="28"/>
        </w:rPr>
        <w:t xml:space="preserve"> из</w:t>
      </w:r>
      <w:r w:rsidRPr="003F0D78">
        <w:rPr>
          <w:szCs w:val="28"/>
        </w:rPr>
        <w:t xml:space="preserve"> контракта, в которой </w:t>
      </w:r>
      <w:r w:rsidR="00BB6B1B" w:rsidRPr="003F0D78">
        <w:rPr>
          <w:szCs w:val="28"/>
        </w:rPr>
        <w:t>отражена</w:t>
      </w:r>
      <w:r w:rsidRPr="003F0D78">
        <w:rPr>
          <w:szCs w:val="28"/>
        </w:rPr>
        <w:t xml:space="preserve"> информаци</w:t>
      </w:r>
      <w:r w:rsidR="00FF6FCE">
        <w:rPr>
          <w:szCs w:val="28"/>
        </w:rPr>
        <w:t>я</w:t>
      </w:r>
      <w:r w:rsidRPr="003F0D78">
        <w:rPr>
          <w:szCs w:val="28"/>
        </w:rPr>
        <w:t xml:space="preserve"> о самом товаре, его цене</w:t>
      </w:r>
      <w:r w:rsidR="00FF6FCE">
        <w:rPr>
          <w:szCs w:val="28"/>
        </w:rPr>
        <w:t>,</w:t>
      </w:r>
      <w:r w:rsidRPr="003F0D78">
        <w:rPr>
          <w:szCs w:val="28"/>
        </w:rPr>
        <w:t xml:space="preserve"> условиях</w:t>
      </w:r>
      <w:r w:rsidR="0081449A" w:rsidRPr="003F0D78">
        <w:rPr>
          <w:szCs w:val="28"/>
        </w:rPr>
        <w:t xml:space="preserve"> и сроках его</w:t>
      </w:r>
      <w:r w:rsidRPr="003F0D78">
        <w:rPr>
          <w:szCs w:val="28"/>
        </w:rPr>
        <w:t xml:space="preserve"> поставки.</w:t>
      </w:r>
      <w:r w:rsidR="0081449A" w:rsidRPr="003F0D78">
        <w:rPr>
          <w:szCs w:val="28"/>
        </w:rPr>
        <w:t xml:space="preserve"> </w:t>
      </w:r>
      <w:r w:rsidR="00D66B41">
        <w:rPr>
          <w:szCs w:val="28"/>
        </w:rPr>
        <w:t>К</w:t>
      </w:r>
      <w:r w:rsidR="0081449A" w:rsidRPr="003F0D78">
        <w:rPr>
          <w:szCs w:val="28"/>
        </w:rPr>
        <w:t>онтракт представляется в налоговый орган один раз</w:t>
      </w:r>
      <w:proofErr w:type="gramStart"/>
      <w:r w:rsidR="0081449A" w:rsidRPr="003F0D78">
        <w:rPr>
          <w:szCs w:val="28"/>
        </w:rPr>
        <w:t>.</w:t>
      </w:r>
      <w:proofErr w:type="gramEnd"/>
      <w:r w:rsidR="0081449A" w:rsidRPr="003F0D78">
        <w:rPr>
          <w:szCs w:val="28"/>
        </w:rPr>
        <w:t xml:space="preserve"> </w:t>
      </w:r>
      <w:r w:rsidR="00FF6FCE">
        <w:rPr>
          <w:szCs w:val="28"/>
        </w:rPr>
        <w:t>В</w:t>
      </w:r>
      <w:r w:rsidR="0081449A" w:rsidRPr="003F0D78">
        <w:rPr>
          <w:szCs w:val="28"/>
        </w:rPr>
        <w:t xml:space="preserve"> последующих периодах в уведомлении достаточно указать реквизиты документа, которым данный контракт </w:t>
      </w:r>
      <w:r w:rsidR="00FF6FCE">
        <w:rPr>
          <w:szCs w:val="28"/>
        </w:rPr>
        <w:t>представлялся</w:t>
      </w:r>
      <w:r w:rsidR="0081449A" w:rsidRPr="003F0D78">
        <w:rPr>
          <w:szCs w:val="28"/>
        </w:rPr>
        <w:t xml:space="preserve"> ранее (п. 10 ст. 165 Кодекса).</w:t>
      </w:r>
    </w:p>
    <w:p w:rsidR="003F0D78" w:rsidRDefault="00BB6B1B" w:rsidP="00950BE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3F0D78">
        <w:rPr>
          <w:szCs w:val="28"/>
        </w:rPr>
        <w:t>т</w:t>
      </w:r>
      <w:r w:rsidR="00344BF0" w:rsidRPr="003F0D78">
        <w:rPr>
          <w:szCs w:val="28"/>
        </w:rPr>
        <w:t>аможенную декларацию</w:t>
      </w:r>
      <w:r w:rsidR="0081449A" w:rsidRPr="003F0D78">
        <w:rPr>
          <w:szCs w:val="28"/>
        </w:rPr>
        <w:t xml:space="preserve"> с соответствующими отметками таможенного органа, осуществившего выпуск, и таможни места убытия, подтвердившей вывоз товара за пределы территории </w:t>
      </w:r>
      <w:r w:rsidR="003F0D78" w:rsidRPr="003F0D78">
        <w:rPr>
          <w:szCs w:val="28"/>
        </w:rPr>
        <w:t>РФ (</w:t>
      </w:r>
      <w:proofErr w:type="spellStart"/>
      <w:r w:rsidR="003F0D78" w:rsidRPr="003F0D78">
        <w:rPr>
          <w:szCs w:val="28"/>
        </w:rPr>
        <w:t>пп</w:t>
      </w:r>
      <w:proofErr w:type="spellEnd"/>
      <w:r w:rsidR="003F0D78" w:rsidRPr="003F0D78">
        <w:rPr>
          <w:szCs w:val="28"/>
        </w:rPr>
        <w:t>. 3 п. 1 ст. 165 Кодекса)</w:t>
      </w:r>
      <w:proofErr w:type="gramStart"/>
      <w:r w:rsidR="003F0D78" w:rsidRPr="003F0D78">
        <w:rPr>
          <w:szCs w:val="28"/>
        </w:rPr>
        <w:t>.</w:t>
      </w:r>
      <w:proofErr w:type="gramEnd"/>
      <w:r w:rsidR="003F0D78" w:rsidRPr="003F0D78">
        <w:rPr>
          <w:szCs w:val="28"/>
        </w:rPr>
        <w:t xml:space="preserve"> </w:t>
      </w:r>
      <w:r w:rsidR="00FF6FCE">
        <w:rPr>
          <w:szCs w:val="28"/>
        </w:rPr>
        <w:t>П</w:t>
      </w:r>
      <w:r w:rsidR="003F0D78" w:rsidRPr="003F0D78">
        <w:rPr>
          <w:szCs w:val="28"/>
        </w:rPr>
        <w:t>ри таможенном декларировании и выпуске товаров в электронной форме</w:t>
      </w:r>
      <w:r w:rsidR="00FF6FCE">
        <w:rPr>
          <w:szCs w:val="28"/>
        </w:rPr>
        <w:t>,</w:t>
      </w:r>
      <w:r w:rsidR="003F0D78" w:rsidRPr="003F0D78">
        <w:rPr>
          <w:szCs w:val="28"/>
        </w:rPr>
        <w:t xml:space="preserve"> налогоплательщик</w:t>
      </w:r>
      <w:r w:rsidR="00FF6FCE">
        <w:rPr>
          <w:szCs w:val="28"/>
        </w:rPr>
        <w:t>,</w:t>
      </w:r>
      <w:r w:rsidR="003F0D78" w:rsidRPr="003F0D78">
        <w:rPr>
          <w:szCs w:val="28"/>
        </w:rPr>
        <w:t xml:space="preserve"> для целей подтверждения обоснованности применен</w:t>
      </w:r>
      <w:r w:rsidR="00FF6FCE">
        <w:rPr>
          <w:szCs w:val="28"/>
        </w:rPr>
        <w:t xml:space="preserve">ия налоговой ставки 0 процентов, </w:t>
      </w:r>
      <w:r w:rsidR="003F0D78" w:rsidRPr="003F0D78">
        <w:rPr>
          <w:szCs w:val="28"/>
        </w:rPr>
        <w:t xml:space="preserve">может представить распечатанную на бумажном носителе копию электронной декларации на товары, содержащую сведения, свидетельствующие о выпуске </w:t>
      </w:r>
      <w:r w:rsidR="003F0D78" w:rsidRPr="003F0D78">
        <w:rPr>
          <w:szCs w:val="28"/>
        </w:rPr>
        <w:lastRenderedPageBreak/>
        <w:t>товаров в соответствии с таможенной процедурой экспорта. При этом последующее проставление таможенными органами отметки о выпуске товара в таможенной процедуре экспорта «Выпуск товара разрешен» на такой копии не требуется.</w:t>
      </w:r>
    </w:p>
    <w:p w:rsidR="003F0D78" w:rsidRDefault="003F0D78" w:rsidP="00950BE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Cs w:val="28"/>
        </w:rPr>
      </w:pPr>
      <w:proofErr w:type="gramStart"/>
      <w:r w:rsidRPr="003F0D78">
        <w:rPr>
          <w:szCs w:val="28"/>
        </w:rPr>
        <w:t xml:space="preserve">Копию электронной </w:t>
      </w:r>
      <w:r>
        <w:rPr>
          <w:szCs w:val="28"/>
        </w:rPr>
        <w:t>декларации на товары, содержащую вышеуказанные сведения, налогоплательщик может распечатать на бумажном носителе из личного кабинета участника внешнеэкономической деятельности либо с помощью используемых им программных средств, имеющих доступ к Единой автоматизированной информацио</w:t>
      </w:r>
      <w:r w:rsidR="00CD65AB">
        <w:rPr>
          <w:szCs w:val="28"/>
        </w:rPr>
        <w:t xml:space="preserve">нной системе таможенных органов </w:t>
      </w:r>
      <w:r w:rsidR="00CD65AB" w:rsidRPr="00CD65AB">
        <w:rPr>
          <w:i/>
          <w:szCs w:val="28"/>
        </w:rPr>
        <w:t>(копия электронной декларации на товары заверяется налогоплательщиком – письмо ФНС России от 31.07.2018 № СД-4-3/14795@</w:t>
      </w:r>
      <w:r w:rsidR="009538D8">
        <w:rPr>
          <w:i/>
          <w:szCs w:val="28"/>
        </w:rPr>
        <w:t xml:space="preserve">, </w:t>
      </w:r>
      <w:r w:rsidR="00910274">
        <w:rPr>
          <w:i/>
          <w:szCs w:val="28"/>
        </w:rPr>
        <w:t>письмо Минфина России от 05.11.2019 №03-07-08/84885</w:t>
      </w:r>
      <w:r w:rsidR="00CD65AB" w:rsidRPr="00CD65AB">
        <w:rPr>
          <w:i/>
          <w:szCs w:val="28"/>
        </w:rPr>
        <w:t xml:space="preserve">). </w:t>
      </w:r>
      <w:proofErr w:type="gramEnd"/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t>В соответствии с нормами пункта 15 статьи 165 Кодекса для подтверждения обоснованности применения налоговой ставки 0 процентов и налоговых вычетов при реализации товаров вместо копий таможенных деклараций налогоплательщик может представить в налоговый орган реестры таможенных деклараций (полных таможенных деклараций) по формату, установленному приказом ФНС России от 30.09.2015 № ММВ-7-15/427@.</w:t>
      </w:r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t xml:space="preserve">В случае истребования налоговым органом документов, сведения из которых включены в реестры, предусмотренные пунктом 15 статьи 165 Кодекса, копии указанных документов представляются налогоплательщиком в течение 30 календарных дней </w:t>
      </w:r>
      <w:proofErr w:type="gramStart"/>
      <w:r w:rsidRPr="001F237F">
        <w:rPr>
          <w:szCs w:val="28"/>
        </w:rPr>
        <w:t>с даты получения</w:t>
      </w:r>
      <w:proofErr w:type="gramEnd"/>
      <w:r w:rsidRPr="001F237F">
        <w:rPr>
          <w:szCs w:val="28"/>
        </w:rPr>
        <w:t xml:space="preserve"> соответствующего требования налогового органа. Представленные документы должны соответствовать требованиям, указанным в статье 165 Кодекса, если иное не предусмотрено пунктом 15 статьи 165 Кодекса (</w:t>
      </w:r>
      <w:hyperlink r:id="rId8" w:history="1">
        <w:r w:rsidRPr="001F237F">
          <w:rPr>
            <w:szCs w:val="28"/>
          </w:rPr>
          <w:t>абзац пятнадцатый пункта 15 статьи 165</w:t>
        </w:r>
      </w:hyperlink>
      <w:r w:rsidRPr="001F237F">
        <w:rPr>
          <w:szCs w:val="28"/>
        </w:rPr>
        <w:t xml:space="preserve"> Кодекса).</w:t>
      </w:r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1F237F">
        <w:rPr>
          <w:szCs w:val="28"/>
        </w:rPr>
        <w:t xml:space="preserve">При этом на основании </w:t>
      </w:r>
      <w:hyperlink r:id="rId9" w:history="1">
        <w:r w:rsidRPr="001F237F">
          <w:rPr>
            <w:szCs w:val="28"/>
          </w:rPr>
          <w:t>абзаца семнадцатого пункта 15 статьи 165</w:t>
        </w:r>
      </w:hyperlink>
      <w:r w:rsidRPr="001F237F">
        <w:rPr>
          <w:szCs w:val="28"/>
        </w:rPr>
        <w:t xml:space="preserve"> Кодекса копии </w:t>
      </w:r>
      <w:proofErr w:type="spellStart"/>
      <w:r w:rsidRPr="001F237F">
        <w:rPr>
          <w:szCs w:val="28"/>
        </w:rPr>
        <w:t>истребуемых</w:t>
      </w:r>
      <w:proofErr w:type="spellEnd"/>
      <w:r w:rsidRPr="001F237F">
        <w:rPr>
          <w:szCs w:val="28"/>
        </w:rPr>
        <w:t xml:space="preserve"> таможенных деклараций, сведения из которых включены в представленные в электронной форме в налоговый орган соответствующие реестры, могут представляться в налоговые органы без соответствующих отметок российских таможенных органов места убытия.</w:t>
      </w:r>
      <w:proofErr w:type="gramEnd"/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t xml:space="preserve">Согласно абзацу восемнадцатому пункта 15 статьи 165 Кодекса в случае, если вывоз товаров в таможенной процедуре экспорта за пределы таможенной территории ЕАЭС по документам, представленным налогоплательщиком, не подтверждается сведениями, полученными от ФТС России, в соответствии с пунктом 17 указанной статьи Кодекса, об этом сообщается налогоплательщику. Налогоплательщик вправе в течение 15 календарных дней со дня получения сообщения налогового органа представить необходимые пояснения и любые имеющиеся у </w:t>
      </w:r>
      <w:r w:rsidR="00FF6FCE">
        <w:rPr>
          <w:szCs w:val="28"/>
        </w:rPr>
        <w:t>него</w:t>
      </w:r>
      <w:r w:rsidRPr="001F237F">
        <w:rPr>
          <w:szCs w:val="28"/>
        </w:rPr>
        <w:t xml:space="preserve"> документы, подтверждающие вывоз указанного товара.</w:t>
      </w:r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lastRenderedPageBreak/>
        <w:t xml:space="preserve">Если пояснения и документы были представлены налогоплательщиком в налоговый орган, то при направлении </w:t>
      </w:r>
      <w:r w:rsidR="00FF6FCE">
        <w:rPr>
          <w:szCs w:val="28"/>
        </w:rPr>
        <w:t xml:space="preserve">налоговым органом </w:t>
      </w:r>
      <w:r w:rsidRPr="001F237F">
        <w:rPr>
          <w:szCs w:val="28"/>
        </w:rPr>
        <w:t xml:space="preserve">запроса таможенному органу о подтверждении вывоза товаров в таможенной процедуре экспорта за пределы территории ЕАЭС </w:t>
      </w:r>
      <w:r w:rsidR="00FF6FCE" w:rsidRPr="001F237F">
        <w:rPr>
          <w:szCs w:val="28"/>
        </w:rPr>
        <w:t>в соответствии с абзацем девятнадцатым пункта 15 стать</w:t>
      </w:r>
      <w:r w:rsidR="00FF6FCE">
        <w:rPr>
          <w:szCs w:val="28"/>
        </w:rPr>
        <w:t xml:space="preserve">и 165 Кодекса </w:t>
      </w:r>
      <w:r w:rsidRPr="001F237F">
        <w:rPr>
          <w:szCs w:val="28"/>
        </w:rPr>
        <w:t>они включаются в указанный запрос.</w:t>
      </w:r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t>При этом при отсутствии подтверждения факта вывоза товаров из таможенных органов на запрос налоговых органов налоговая ставка 0 процентов в соответствующей части будет считаться неподтвержденной.</w:t>
      </w:r>
    </w:p>
    <w:p w:rsidR="009538D8" w:rsidRPr="001F237F" w:rsidRDefault="009538D8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237F">
        <w:rPr>
          <w:szCs w:val="28"/>
        </w:rPr>
        <w:t>Таким образом, для подтверждения факта вывоза товаров за пределы территории ЕАЭС в случае, предусмотренном абзацем восемнадцатым пункта 15 статьи 165 Кодекса, налогоплательщиком в налоговый орган могут быть представлены любые документы, содержащие сведения, которые подтверждают вывоз (свидетельствуют о вывозе) товаров.</w:t>
      </w:r>
    </w:p>
    <w:p w:rsidR="00D66B41" w:rsidRDefault="00D66B41" w:rsidP="00950BE7">
      <w:pPr>
        <w:shd w:val="clear" w:color="auto" w:fill="FFFFFF"/>
        <w:spacing w:line="276" w:lineRule="auto"/>
        <w:rPr>
          <w:szCs w:val="28"/>
        </w:rPr>
      </w:pPr>
    </w:p>
    <w:p w:rsidR="0031063A" w:rsidRDefault="0031063A" w:rsidP="00950BE7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ст. 72 </w:t>
      </w:r>
      <w:r w:rsidRPr="00831263">
        <w:rPr>
          <w:szCs w:val="28"/>
        </w:rPr>
        <w:t>Договор</w:t>
      </w:r>
      <w:r>
        <w:rPr>
          <w:szCs w:val="28"/>
        </w:rPr>
        <w:t>а</w:t>
      </w:r>
      <w:r w:rsidRPr="00831263">
        <w:rPr>
          <w:szCs w:val="28"/>
        </w:rPr>
        <w:t xml:space="preserve"> о Евразийском экономическом союзе </w:t>
      </w:r>
      <w:r>
        <w:rPr>
          <w:szCs w:val="28"/>
        </w:rPr>
        <w:t xml:space="preserve">от </w:t>
      </w:r>
      <w:r w:rsidRPr="00831263">
        <w:rPr>
          <w:szCs w:val="28"/>
        </w:rPr>
        <w:t xml:space="preserve"> 29.05.2014</w:t>
      </w:r>
      <w:r>
        <w:rPr>
          <w:szCs w:val="28"/>
        </w:rPr>
        <w:t xml:space="preserve"> (далее – Договор от 29.05.2014) взимание косвенных налогов во взаимной торговле товарами осуществляется по принципу страны назначения, предусматривающему применение нулевой ставки налога на добавленную стоимость и (или) освобождение от уплаты акцизов при экспорте товаров, а также их налогообложение косвенными налогами при импорте.</w:t>
      </w:r>
      <w:proofErr w:type="gramEnd"/>
    </w:p>
    <w:p w:rsidR="0031063A" w:rsidRDefault="0031063A" w:rsidP="00950BE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Взимание косвенных налогов и механизм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уплатой при экспорте и импорте товаров осуществляются в порядке согласно </w:t>
      </w:r>
      <w:r w:rsidRPr="008B3178">
        <w:rPr>
          <w:szCs w:val="28"/>
        </w:rPr>
        <w:t>Приложению № 18</w:t>
      </w:r>
      <w:r>
        <w:rPr>
          <w:szCs w:val="28"/>
        </w:rPr>
        <w:t xml:space="preserve"> к Договору от 29.05.2014 года</w:t>
      </w:r>
      <w:r w:rsidR="00487F81">
        <w:rPr>
          <w:szCs w:val="28"/>
        </w:rPr>
        <w:t xml:space="preserve"> (</w:t>
      </w:r>
      <w:r w:rsidR="00487F81" w:rsidRPr="00F95F22">
        <w:rPr>
          <w:szCs w:val="28"/>
        </w:rPr>
        <w:t>Протокола о порядке взимания косвенных налогов и механизме контроля за их уплатой при экспорте и импорте товаров, выполнении работ, оказании услуг</w:t>
      </w:r>
      <w:r w:rsidR="00487F81">
        <w:rPr>
          <w:szCs w:val="28"/>
        </w:rPr>
        <w:t>, далее – Протокол)</w:t>
      </w:r>
      <w:r>
        <w:rPr>
          <w:szCs w:val="28"/>
        </w:rPr>
        <w:t>.</w:t>
      </w:r>
    </w:p>
    <w:p w:rsidR="0031063A" w:rsidRDefault="0031063A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Пунктом 4 раздела 2 Протокола предусмотрено представление документов для подтверждения обоснованности применения ставки НДС 0 процентов и (или) освобождения от уплаты акцизов налогоплательщиком государства-члена, с территории которого вывезены товары. Одним из таких документов является заявление о ввозе товаров и уплате косвенных налогов. </w:t>
      </w:r>
      <w:r w:rsidRPr="00EE26E8">
        <w:rPr>
          <w:szCs w:val="28"/>
        </w:rPr>
        <w:t>Форма и Правила по заполнению заявления о ввозе товаров и уплате косвенных налогов установлены</w:t>
      </w:r>
      <w:r>
        <w:rPr>
          <w:rFonts w:eastAsiaTheme="minorHAnsi"/>
          <w:szCs w:val="28"/>
          <w:lang w:eastAsia="en-US"/>
        </w:rPr>
        <w:t xml:space="preserve"> Протоколом от 11.12.2009 об обмене информацией между налоговыми органами стран ЕАЭС.</w:t>
      </w:r>
    </w:p>
    <w:p w:rsidR="0031063A" w:rsidRDefault="0031063A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Указанное заявление о ввозе товаров и уплате косвенных налогов российскому экспортеру представляет налогоплательщик государства – члена ЕАЭС, на территорию которого ввезены товары, с отметками его налогового органа. </w:t>
      </w:r>
    </w:p>
    <w:p w:rsidR="0031063A" w:rsidRDefault="0031063A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Вместо заявлений налогоплательщик – экспортер вправе представить их перечень</w:t>
      </w:r>
      <w:r>
        <w:rPr>
          <w:szCs w:val="28"/>
        </w:rPr>
        <w:t>, который содержит реквизиты и сведения Заявлений</w:t>
      </w:r>
      <w:r>
        <w:rPr>
          <w:rFonts w:eastAsiaTheme="minorHAnsi"/>
          <w:szCs w:val="28"/>
          <w:lang w:eastAsia="en-US"/>
        </w:rPr>
        <w:t xml:space="preserve"> (</w:t>
      </w:r>
      <w:proofErr w:type="spellStart"/>
      <w:r>
        <w:rPr>
          <w:rFonts w:eastAsiaTheme="minorHAnsi"/>
          <w:szCs w:val="28"/>
          <w:lang w:eastAsia="en-US"/>
        </w:rPr>
        <w:t>пп</w:t>
      </w:r>
      <w:proofErr w:type="spellEnd"/>
      <w:r>
        <w:rPr>
          <w:rFonts w:eastAsiaTheme="minorHAnsi"/>
          <w:szCs w:val="28"/>
          <w:lang w:eastAsia="en-US"/>
        </w:rPr>
        <w:t xml:space="preserve">. 3 п. 4 Раздела 2 </w:t>
      </w:r>
      <w:r>
        <w:rPr>
          <w:rFonts w:eastAsiaTheme="minorHAnsi"/>
          <w:szCs w:val="28"/>
          <w:lang w:eastAsia="en-US"/>
        </w:rPr>
        <w:lastRenderedPageBreak/>
        <w:t xml:space="preserve">Протокола). </w:t>
      </w:r>
      <w:r w:rsidRPr="00D66B41">
        <w:rPr>
          <w:rFonts w:eastAsiaTheme="minorHAnsi"/>
          <w:szCs w:val="28"/>
          <w:lang w:eastAsia="en-US"/>
        </w:rPr>
        <w:t>Форма</w:t>
      </w:r>
      <w:r>
        <w:rPr>
          <w:rFonts w:eastAsiaTheme="minorHAnsi"/>
          <w:szCs w:val="28"/>
          <w:lang w:eastAsia="en-US"/>
        </w:rPr>
        <w:t xml:space="preserve">, </w:t>
      </w:r>
      <w:r w:rsidRPr="00D66B41">
        <w:rPr>
          <w:rFonts w:eastAsiaTheme="minorHAnsi"/>
          <w:szCs w:val="28"/>
          <w:lang w:eastAsia="en-US"/>
        </w:rPr>
        <w:t>порядок</w:t>
      </w:r>
      <w:r>
        <w:rPr>
          <w:rFonts w:eastAsiaTheme="minorHAnsi"/>
          <w:szCs w:val="28"/>
          <w:lang w:eastAsia="en-US"/>
        </w:rPr>
        <w:t xml:space="preserve"> заполнения и </w:t>
      </w:r>
      <w:r w:rsidRPr="00D66B41">
        <w:rPr>
          <w:rFonts w:eastAsiaTheme="minorHAnsi"/>
          <w:szCs w:val="28"/>
          <w:lang w:eastAsia="en-US"/>
        </w:rPr>
        <w:t>формат</w:t>
      </w:r>
      <w:r>
        <w:rPr>
          <w:rFonts w:eastAsiaTheme="minorHAnsi"/>
          <w:szCs w:val="28"/>
          <w:lang w:eastAsia="en-US"/>
        </w:rPr>
        <w:t xml:space="preserve"> представления в электронном виде Перечня заявлений для российских налогоплательщиков утверждены приказом ФНС России от 06.04.2015 № ММВ-7-15/139@.</w:t>
      </w:r>
    </w:p>
    <w:p w:rsidR="0031063A" w:rsidRDefault="0031063A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Согласно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>. 2 п. 7 раздела 2 Протокола налоговый орган в случае непредставления Заявления вправе принять (вынести) решение о подтверждении обоснованности применения нулевой ставки НДС и (или) освобождения от уплаты акцизов, налоговых вычетов (зачетов) по указанным налогам в отношении операций по реализации товаров, экспортированных с территории одного государства-члена</w:t>
      </w:r>
      <w:r w:rsidR="00487F81">
        <w:rPr>
          <w:szCs w:val="28"/>
        </w:rPr>
        <w:t xml:space="preserve"> ЕАЭС</w:t>
      </w:r>
      <w:r>
        <w:rPr>
          <w:szCs w:val="28"/>
        </w:rPr>
        <w:t xml:space="preserve"> на территорию другого государства-члена</w:t>
      </w:r>
      <w:r w:rsidR="00487F81">
        <w:rPr>
          <w:szCs w:val="28"/>
        </w:rPr>
        <w:t xml:space="preserve"> ЕАЭС</w:t>
      </w:r>
      <w:r>
        <w:rPr>
          <w:szCs w:val="28"/>
        </w:rPr>
        <w:t>, при наличии в налоговом органе одного</w:t>
      </w:r>
      <w:proofErr w:type="gramEnd"/>
      <w:r>
        <w:rPr>
          <w:szCs w:val="28"/>
        </w:rPr>
        <w:t xml:space="preserve"> государства-члена</w:t>
      </w:r>
      <w:r w:rsidR="00487F81">
        <w:rPr>
          <w:szCs w:val="28"/>
        </w:rPr>
        <w:t xml:space="preserve"> ЕАЭС</w:t>
      </w:r>
      <w:r>
        <w:rPr>
          <w:szCs w:val="28"/>
        </w:rPr>
        <w:t xml:space="preserve"> подтверждения в электронном виде от налогового органа другого государства-члена</w:t>
      </w:r>
      <w:r w:rsidR="00487F81">
        <w:rPr>
          <w:szCs w:val="28"/>
        </w:rPr>
        <w:t xml:space="preserve"> ЕАЭС</w:t>
      </w:r>
      <w:r>
        <w:rPr>
          <w:szCs w:val="28"/>
        </w:rPr>
        <w:t xml:space="preserve"> факта уплаты косвенных налогов в полном объеме (освобождения от уплаты косвенных налогов).</w:t>
      </w:r>
    </w:p>
    <w:p w:rsidR="0031063A" w:rsidRDefault="0031063A" w:rsidP="00950BE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Информацию о поступлении электронной копии Заявления, о состоянии Заявления и о дате отметки налогового органа – страны импортёра об уплате налогов можно получить на сайте ФНС России в подразделе «ЕАЭС. Заявление о ввозе товаров и уплате косвенных налогов» раздела «Электронные сервисы».</w:t>
      </w:r>
    </w:p>
    <w:p w:rsidR="0031063A" w:rsidRDefault="0031063A" w:rsidP="00950BE7">
      <w:pPr>
        <w:spacing w:line="276" w:lineRule="auto"/>
        <w:ind w:firstLine="709"/>
        <w:jc w:val="both"/>
        <w:rPr>
          <w:szCs w:val="28"/>
        </w:rPr>
      </w:pPr>
    </w:p>
    <w:p w:rsidR="006F7B17" w:rsidRPr="006F7B17" w:rsidRDefault="006F7B17" w:rsidP="00950BE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6F7B17">
        <w:rPr>
          <w:szCs w:val="28"/>
        </w:rPr>
        <w:t xml:space="preserve">Документы, подтверждающие обоснованность применения нулевой ставки НДС, представляются в срок не позднее 180 календарных дней, считая </w:t>
      </w:r>
      <w:proofErr w:type="gramStart"/>
      <w:r w:rsidRPr="006F7B17">
        <w:rPr>
          <w:szCs w:val="28"/>
        </w:rPr>
        <w:t>с даты помещения</w:t>
      </w:r>
      <w:proofErr w:type="gramEnd"/>
      <w:r w:rsidRPr="006F7B17">
        <w:rPr>
          <w:szCs w:val="28"/>
        </w:rPr>
        <w:t xml:space="preserve"> товаров под</w:t>
      </w:r>
      <w:r>
        <w:rPr>
          <w:szCs w:val="28"/>
        </w:rPr>
        <w:t xml:space="preserve"> таможенную  процедуру экспорта (п. 9 ст. 165 Кодекса, п. 5 Раздела 2 Протокола).</w:t>
      </w:r>
    </w:p>
    <w:p w:rsidR="006F7B17" w:rsidRDefault="006F7B17" w:rsidP="00950BE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 </w:t>
      </w:r>
      <w:r w:rsidRPr="006F7B17">
        <w:rPr>
          <w:szCs w:val="28"/>
        </w:rPr>
        <w:t xml:space="preserve">Если по истечении 180 календарных дней налогоплательщик не представил указанные документы (их копии), операции по реализации товаров на экспорт подлежат налогообложению по налоговым ставкам, предусмотренным пунктами 2 и 3 статьи 164 Налогового кодекса (в размере 10 и </w:t>
      </w:r>
      <w:r>
        <w:rPr>
          <w:szCs w:val="28"/>
        </w:rPr>
        <w:t>20</w:t>
      </w:r>
      <w:r w:rsidRPr="006F7B17">
        <w:rPr>
          <w:szCs w:val="28"/>
        </w:rPr>
        <w:t xml:space="preserve"> процентов).</w:t>
      </w:r>
      <w:r w:rsidR="00EE26E8">
        <w:rPr>
          <w:szCs w:val="28"/>
        </w:rPr>
        <w:t xml:space="preserve"> При этом налогоплательщик обязан подать уточнённую налоговую декларацию по НДС </w:t>
      </w:r>
      <w:r w:rsidR="00487F81">
        <w:rPr>
          <w:szCs w:val="28"/>
        </w:rPr>
        <w:t xml:space="preserve">за налоговый период, в котором осуществлена отгрузка товаров, </w:t>
      </w:r>
      <w:r w:rsidR="00EE26E8">
        <w:rPr>
          <w:szCs w:val="28"/>
        </w:rPr>
        <w:t xml:space="preserve">исчислить и уплатить НДС в бюджет и соответствующую сумму пеней. </w:t>
      </w:r>
      <w:r w:rsidRPr="006F7B17">
        <w:rPr>
          <w:szCs w:val="28"/>
        </w:rPr>
        <w:t>Если впослед</w:t>
      </w:r>
      <w:r w:rsidR="00487F81">
        <w:rPr>
          <w:szCs w:val="28"/>
        </w:rPr>
        <w:t>ствии налогоплательщик представит</w:t>
      </w:r>
      <w:r w:rsidRPr="006F7B17">
        <w:rPr>
          <w:szCs w:val="28"/>
        </w:rPr>
        <w:t xml:space="preserve"> в налоговые органы документы (их копии), обосновывающие применение налоговой ставки в размере 0 процентов, уплаченные суммы налога подлежат возврату в порядке и на условиях, предусмотрен</w:t>
      </w:r>
      <w:r w:rsidR="00487F81">
        <w:rPr>
          <w:szCs w:val="28"/>
        </w:rPr>
        <w:t>н</w:t>
      </w:r>
      <w:r w:rsidRPr="006F7B17">
        <w:rPr>
          <w:szCs w:val="28"/>
        </w:rPr>
        <w:t>ы</w:t>
      </w:r>
      <w:r w:rsidR="00487F81">
        <w:rPr>
          <w:szCs w:val="28"/>
        </w:rPr>
        <w:t>х</w:t>
      </w:r>
      <w:r w:rsidRPr="006F7B17">
        <w:rPr>
          <w:szCs w:val="28"/>
        </w:rPr>
        <w:t> статьями</w:t>
      </w:r>
      <w:r w:rsidR="00487F81">
        <w:rPr>
          <w:szCs w:val="28"/>
        </w:rPr>
        <w:t xml:space="preserve"> </w:t>
      </w:r>
      <w:r w:rsidRPr="006F7B17">
        <w:rPr>
          <w:szCs w:val="28"/>
        </w:rPr>
        <w:t xml:space="preserve">176 и 176.1 </w:t>
      </w:r>
      <w:r>
        <w:rPr>
          <w:szCs w:val="28"/>
        </w:rPr>
        <w:t>К</w:t>
      </w:r>
      <w:r w:rsidRPr="006F7B17">
        <w:rPr>
          <w:szCs w:val="28"/>
        </w:rPr>
        <w:t>одекса.</w:t>
      </w:r>
      <w:r>
        <w:rPr>
          <w:szCs w:val="28"/>
        </w:rPr>
        <w:t xml:space="preserve"> </w:t>
      </w:r>
      <w:r w:rsidR="00487F81">
        <w:rPr>
          <w:szCs w:val="28"/>
        </w:rPr>
        <w:t>При этом у</w:t>
      </w:r>
      <w:r w:rsidR="00EE26E8" w:rsidRPr="00EE26E8">
        <w:rPr>
          <w:szCs w:val="28"/>
        </w:rPr>
        <w:t>плаченные пени не возвращаются</w:t>
      </w:r>
      <w:r w:rsidR="00EE26E8">
        <w:rPr>
          <w:szCs w:val="28"/>
        </w:rPr>
        <w:t>.</w:t>
      </w:r>
    </w:p>
    <w:p w:rsidR="00B34E2A" w:rsidRDefault="00B34E2A" w:rsidP="00950BE7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950BE7" w:rsidRDefault="00B34E2A" w:rsidP="00950BE7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Сумма «входного» НДС по приобретенным товарам (работам, услугам), используемым для производства товара, реализуемого на экспорт, подлежит вычету </w:t>
      </w:r>
      <w:r w:rsidRPr="00B34E2A">
        <w:rPr>
          <w:szCs w:val="28"/>
        </w:rPr>
        <w:t>(п. 2 ст. 171, п. 3 ст. 172 Кодекса).</w:t>
      </w:r>
      <w:proofErr w:type="gramEnd"/>
      <w:r w:rsidR="00950BE7">
        <w:rPr>
          <w:szCs w:val="28"/>
        </w:rPr>
        <w:t xml:space="preserve"> Момент предъявления к вычету налога может </w:t>
      </w:r>
      <w:r w:rsidR="00950BE7">
        <w:rPr>
          <w:szCs w:val="28"/>
        </w:rPr>
        <w:lastRenderedPageBreak/>
        <w:t xml:space="preserve">различаться и зависит от того, является ли реализуемый товар сырьевым или </w:t>
      </w:r>
      <w:proofErr w:type="spellStart"/>
      <w:r w:rsidR="00950BE7">
        <w:rPr>
          <w:szCs w:val="28"/>
        </w:rPr>
        <w:t>несырьевым</w:t>
      </w:r>
      <w:proofErr w:type="spellEnd"/>
      <w:r w:rsidR="00950BE7">
        <w:rPr>
          <w:szCs w:val="28"/>
        </w:rPr>
        <w:t>.</w:t>
      </w:r>
    </w:p>
    <w:p w:rsidR="00BB4BC6" w:rsidRDefault="00D03D98" w:rsidP="00950BE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 01.07.2016 года экспортёры </w:t>
      </w:r>
      <w:proofErr w:type="spellStart"/>
      <w:r>
        <w:rPr>
          <w:szCs w:val="28"/>
        </w:rPr>
        <w:t>несырьевых</w:t>
      </w:r>
      <w:proofErr w:type="spellEnd"/>
      <w:r>
        <w:rPr>
          <w:szCs w:val="28"/>
        </w:rPr>
        <w:t xml:space="preserve"> товаров могут принять налог к вычету в общеустановленном порядке, то есть после принятия </w:t>
      </w:r>
      <w:r w:rsidR="002267F2">
        <w:rPr>
          <w:szCs w:val="28"/>
        </w:rPr>
        <w:t>товара (работ, услуг) к учёту и получения счета-фактуры от поставщика. Таким образом, п</w:t>
      </w:r>
      <w:r w:rsidR="002267F2" w:rsidRPr="002267F2">
        <w:rPr>
          <w:szCs w:val="28"/>
        </w:rPr>
        <w:t xml:space="preserve">раво на применение вычета </w:t>
      </w:r>
      <w:r w:rsidR="002267F2">
        <w:rPr>
          <w:szCs w:val="28"/>
        </w:rPr>
        <w:t>«</w:t>
      </w:r>
      <w:r w:rsidR="002267F2" w:rsidRPr="002267F2">
        <w:rPr>
          <w:szCs w:val="28"/>
        </w:rPr>
        <w:t>входного</w:t>
      </w:r>
      <w:r w:rsidR="002267F2">
        <w:rPr>
          <w:szCs w:val="28"/>
        </w:rPr>
        <w:t>»</w:t>
      </w:r>
      <w:r w:rsidR="002267F2" w:rsidRPr="002267F2">
        <w:rPr>
          <w:szCs w:val="28"/>
        </w:rPr>
        <w:t xml:space="preserve"> НДС при экспорте </w:t>
      </w:r>
      <w:proofErr w:type="spellStart"/>
      <w:r w:rsidR="002267F2" w:rsidRPr="002267F2">
        <w:rPr>
          <w:szCs w:val="28"/>
        </w:rPr>
        <w:t>несырьевых</w:t>
      </w:r>
      <w:proofErr w:type="spellEnd"/>
      <w:r w:rsidR="002267F2" w:rsidRPr="002267F2">
        <w:rPr>
          <w:szCs w:val="28"/>
        </w:rPr>
        <w:t xml:space="preserve"> товаров не зависит от момента определения налоговой базы по экспортному товару</w:t>
      </w:r>
      <w:r w:rsidR="002267F2">
        <w:rPr>
          <w:szCs w:val="28"/>
        </w:rPr>
        <w:t>.</w:t>
      </w:r>
    </w:p>
    <w:p w:rsidR="00B34E2A" w:rsidRPr="00BB4BC6" w:rsidRDefault="00B34E2A" w:rsidP="00950BE7">
      <w:pPr>
        <w:spacing w:line="276" w:lineRule="auto"/>
        <w:ind w:firstLine="709"/>
        <w:jc w:val="both"/>
        <w:rPr>
          <w:szCs w:val="28"/>
        </w:rPr>
      </w:pPr>
      <w:r w:rsidRPr="00BB4BC6">
        <w:rPr>
          <w:szCs w:val="28"/>
        </w:rPr>
        <w:t xml:space="preserve">Экспортеры сырьевых товаров принимают </w:t>
      </w:r>
      <w:r w:rsidR="00BB4BC6">
        <w:rPr>
          <w:szCs w:val="28"/>
        </w:rPr>
        <w:t>«</w:t>
      </w:r>
      <w:r w:rsidRPr="00BB4BC6">
        <w:rPr>
          <w:szCs w:val="28"/>
        </w:rPr>
        <w:t>входной</w:t>
      </w:r>
      <w:r w:rsidR="00BB4BC6">
        <w:rPr>
          <w:szCs w:val="28"/>
        </w:rPr>
        <w:t>»</w:t>
      </w:r>
      <w:r w:rsidRPr="00BB4BC6">
        <w:rPr>
          <w:szCs w:val="28"/>
        </w:rPr>
        <w:t xml:space="preserve"> НДС к вычету в зависимости от того, был ли собран пакет доку</w:t>
      </w:r>
      <w:r w:rsidR="00BB4BC6">
        <w:rPr>
          <w:szCs w:val="28"/>
        </w:rPr>
        <w:t>ментов, предусмотренный ст. 165 </w:t>
      </w:r>
      <w:r w:rsidR="002267F2" w:rsidRPr="00BB4BC6">
        <w:rPr>
          <w:szCs w:val="28"/>
        </w:rPr>
        <w:t>Кодекса</w:t>
      </w:r>
      <w:r w:rsidRPr="00BB4BC6">
        <w:rPr>
          <w:szCs w:val="28"/>
        </w:rPr>
        <w:t xml:space="preserve">, в течение 180 дней с момента помещения товаров под таможенный режим экспорта. Если в установленный срок экспорт подтвержден, то </w:t>
      </w:r>
      <w:r w:rsidR="00BB4BC6">
        <w:rPr>
          <w:szCs w:val="28"/>
        </w:rPr>
        <w:t>«</w:t>
      </w:r>
      <w:r w:rsidRPr="00BB4BC6">
        <w:rPr>
          <w:szCs w:val="28"/>
        </w:rPr>
        <w:t>входной</w:t>
      </w:r>
      <w:r w:rsidR="00BB4BC6">
        <w:rPr>
          <w:szCs w:val="28"/>
        </w:rPr>
        <w:t>»</w:t>
      </w:r>
      <w:r w:rsidRPr="00BB4BC6">
        <w:rPr>
          <w:szCs w:val="28"/>
        </w:rPr>
        <w:t xml:space="preserve"> НДС принимается к вычету на последнее число квартала, в котором собраны документы для подтверждения экспорта. Если в установленный срок экспорт не подтвержден, </w:t>
      </w:r>
      <w:r w:rsidR="00BB4BC6" w:rsidRPr="00BB4BC6">
        <w:rPr>
          <w:szCs w:val="28"/>
        </w:rPr>
        <w:t>«</w:t>
      </w:r>
      <w:r w:rsidRPr="00BB4BC6">
        <w:rPr>
          <w:szCs w:val="28"/>
        </w:rPr>
        <w:t>входной</w:t>
      </w:r>
      <w:r w:rsidR="00BB4BC6" w:rsidRPr="00BB4BC6">
        <w:rPr>
          <w:szCs w:val="28"/>
        </w:rPr>
        <w:t>»</w:t>
      </w:r>
      <w:r w:rsidRPr="00BB4BC6">
        <w:rPr>
          <w:szCs w:val="28"/>
        </w:rPr>
        <w:t xml:space="preserve"> НДС принимается к вычету на момент отгрузки товаров на экспорт (п. 9 ст. 167, п. 3. ст. 172 </w:t>
      </w:r>
      <w:r w:rsidR="00BB4BC6">
        <w:rPr>
          <w:szCs w:val="28"/>
        </w:rPr>
        <w:t>Кодекса</w:t>
      </w:r>
      <w:r w:rsidRPr="00BB4BC6">
        <w:rPr>
          <w:szCs w:val="28"/>
        </w:rPr>
        <w:t>).</w:t>
      </w:r>
    </w:p>
    <w:p w:rsidR="0028412E" w:rsidRDefault="00BE63E5" w:rsidP="00950BE7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Перечень кодов видов сырьевых товаров в соответствии с Единой ТНВЭД ЕАЭС утверждён Постановлением Правительства РФ от 18.04.2018 № 466.</w:t>
      </w:r>
      <w:proofErr w:type="gramEnd"/>
    </w:p>
    <w:p w:rsidR="00EE26E8" w:rsidRDefault="00EE26E8" w:rsidP="0031063A">
      <w:pPr>
        <w:spacing w:line="276" w:lineRule="auto"/>
        <w:ind w:firstLine="709"/>
        <w:jc w:val="both"/>
        <w:rPr>
          <w:szCs w:val="28"/>
        </w:rPr>
      </w:pPr>
    </w:p>
    <w:p w:rsidR="0031063A" w:rsidRDefault="0031063A" w:rsidP="0031063A">
      <w:pPr>
        <w:spacing w:line="276" w:lineRule="auto"/>
        <w:ind w:firstLine="709"/>
        <w:jc w:val="both"/>
        <w:rPr>
          <w:szCs w:val="28"/>
        </w:rPr>
      </w:pPr>
    </w:p>
    <w:p w:rsidR="0031063A" w:rsidRDefault="0031063A" w:rsidP="0031063A">
      <w:pPr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317F1B" w:rsidRDefault="00317F1B" w:rsidP="00D66B4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6A447B" w:rsidRDefault="006A447B" w:rsidP="006A44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0C241D" w:rsidRDefault="001F237F" w:rsidP="0023508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0C241D" w:rsidRDefault="000C241D" w:rsidP="00235086">
      <w:pPr>
        <w:spacing w:line="276" w:lineRule="auto"/>
        <w:ind w:firstLine="709"/>
        <w:jc w:val="both"/>
        <w:rPr>
          <w:szCs w:val="28"/>
        </w:rPr>
      </w:pPr>
    </w:p>
    <w:p w:rsidR="001E4357" w:rsidRDefault="001E4357" w:rsidP="001E4357">
      <w:pPr>
        <w:spacing w:line="276" w:lineRule="auto"/>
        <w:jc w:val="both"/>
        <w:rPr>
          <w:szCs w:val="28"/>
        </w:rPr>
      </w:pPr>
    </w:p>
    <w:p w:rsidR="001E4357" w:rsidRDefault="001E4357" w:rsidP="001E4357">
      <w:pPr>
        <w:spacing w:line="276" w:lineRule="auto"/>
        <w:jc w:val="both"/>
        <w:rPr>
          <w:szCs w:val="28"/>
        </w:rPr>
      </w:pPr>
    </w:p>
    <w:p w:rsidR="001E4357" w:rsidRDefault="001E4357" w:rsidP="001E4357">
      <w:pPr>
        <w:spacing w:line="276" w:lineRule="auto"/>
        <w:jc w:val="both"/>
        <w:rPr>
          <w:szCs w:val="28"/>
        </w:rPr>
      </w:pPr>
    </w:p>
    <w:p w:rsidR="001E4357" w:rsidRPr="00BD3557" w:rsidRDefault="001E4357" w:rsidP="001E4357">
      <w:pPr>
        <w:spacing w:line="276" w:lineRule="auto"/>
        <w:jc w:val="both"/>
        <w:rPr>
          <w:szCs w:val="28"/>
        </w:rPr>
      </w:pPr>
      <w:r w:rsidRPr="00BD3557">
        <w:rPr>
          <w:szCs w:val="28"/>
        </w:rPr>
        <w:t xml:space="preserve"> </w:t>
      </w:r>
    </w:p>
    <w:p w:rsidR="001E4357" w:rsidRDefault="001E4357"/>
    <w:sectPr w:rsidR="001E4357" w:rsidSect="00D66B4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76" w:rsidRDefault="00A13076" w:rsidP="00D66B41">
      <w:r>
        <w:separator/>
      </w:r>
    </w:p>
  </w:endnote>
  <w:endnote w:type="continuationSeparator" w:id="0">
    <w:p w:rsidR="00A13076" w:rsidRDefault="00A13076" w:rsidP="00D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76" w:rsidRDefault="00A13076" w:rsidP="00D66B41">
      <w:r>
        <w:separator/>
      </w:r>
    </w:p>
  </w:footnote>
  <w:footnote w:type="continuationSeparator" w:id="0">
    <w:p w:rsidR="00A13076" w:rsidRDefault="00A13076" w:rsidP="00D6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778253"/>
      <w:docPartObj>
        <w:docPartGallery w:val="Page Numbers (Top of Page)"/>
        <w:docPartUnique/>
      </w:docPartObj>
    </w:sdtPr>
    <w:sdtEndPr/>
    <w:sdtContent>
      <w:p w:rsidR="00D66B41" w:rsidRDefault="00D66B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81">
          <w:rPr>
            <w:noProof/>
          </w:rPr>
          <w:t>5</w:t>
        </w:r>
        <w:r>
          <w:fldChar w:fldCharType="end"/>
        </w:r>
      </w:p>
    </w:sdtContent>
  </w:sdt>
  <w:p w:rsidR="00D66B41" w:rsidRDefault="00D66B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7D"/>
    <w:multiLevelType w:val="multilevel"/>
    <w:tmpl w:val="AAEE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B6827"/>
    <w:multiLevelType w:val="multilevel"/>
    <w:tmpl w:val="D1B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612DA"/>
    <w:multiLevelType w:val="hybridMultilevel"/>
    <w:tmpl w:val="B3068EB2"/>
    <w:lvl w:ilvl="0" w:tplc="82C6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3807"/>
    <w:multiLevelType w:val="hybridMultilevel"/>
    <w:tmpl w:val="4F88720A"/>
    <w:lvl w:ilvl="0" w:tplc="82C65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A"/>
    <w:rsid w:val="000C241D"/>
    <w:rsid w:val="001C628A"/>
    <w:rsid w:val="001E4357"/>
    <w:rsid w:val="001F237F"/>
    <w:rsid w:val="002267F2"/>
    <w:rsid w:val="00235086"/>
    <w:rsid w:val="002563BA"/>
    <w:rsid w:val="0028412E"/>
    <w:rsid w:val="0031063A"/>
    <w:rsid w:val="00317F1B"/>
    <w:rsid w:val="00344BF0"/>
    <w:rsid w:val="003F0D78"/>
    <w:rsid w:val="00487F81"/>
    <w:rsid w:val="00636D30"/>
    <w:rsid w:val="006A447B"/>
    <w:rsid w:val="006F7B17"/>
    <w:rsid w:val="0081449A"/>
    <w:rsid w:val="0088728E"/>
    <w:rsid w:val="00910274"/>
    <w:rsid w:val="00950BE7"/>
    <w:rsid w:val="009538D8"/>
    <w:rsid w:val="00A13076"/>
    <w:rsid w:val="00A43637"/>
    <w:rsid w:val="00AA3EA2"/>
    <w:rsid w:val="00B34E2A"/>
    <w:rsid w:val="00BB4BC6"/>
    <w:rsid w:val="00BB6B1B"/>
    <w:rsid w:val="00BE63E5"/>
    <w:rsid w:val="00CD65AB"/>
    <w:rsid w:val="00D03D98"/>
    <w:rsid w:val="00D66B41"/>
    <w:rsid w:val="00EA0048"/>
    <w:rsid w:val="00EE26E8"/>
    <w:rsid w:val="00F95F22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6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6B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B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9D01D7C59BDAC7AEFCC522C506ADA903526F7E83522A82CA776B608A282A51EC2CB6AB4ABFDB73EBED988B4B74487C8AE86EA1144A7s2n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9D01D7C59BDAC7AEFCC522C506ADA903526F7E83522A82CA776B608A282A51EC2CB6AB4ABFCBE3EBED988B4B74487C8AE86EA1144A7s2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Мачкасова Ирина Юрьевна</dc:creator>
  <cp:keywords/>
  <dc:description/>
  <cp:lastModifiedBy>Мачкасова Ирина Юрьевна</cp:lastModifiedBy>
  <cp:revision>7</cp:revision>
  <cp:lastPrinted>2019-11-26T12:55:00Z</cp:lastPrinted>
  <dcterms:created xsi:type="dcterms:W3CDTF">2019-11-25T12:06:00Z</dcterms:created>
  <dcterms:modified xsi:type="dcterms:W3CDTF">2019-11-26T12:56:00Z</dcterms:modified>
</cp:coreProperties>
</file>