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AB925" w14:textId="77777777" w:rsidR="00886C01" w:rsidRPr="00855CD4" w:rsidRDefault="00886C0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86C01" w:rsidRPr="00855CD4" w14:paraId="49EDA56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5ED94CF" w14:textId="77777777" w:rsidR="00886C01" w:rsidRPr="00855CD4" w:rsidRDefault="00886C01">
            <w:pPr>
              <w:pStyle w:val="ConsPlusNormal"/>
            </w:pPr>
            <w:r w:rsidRPr="00855CD4">
              <w:t>3 марта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672B746" w14:textId="77777777" w:rsidR="00886C01" w:rsidRPr="00855CD4" w:rsidRDefault="00886C01">
            <w:pPr>
              <w:pStyle w:val="ConsPlusNormal"/>
              <w:jc w:val="right"/>
            </w:pPr>
            <w:r w:rsidRPr="00855CD4">
              <w:t>N 13-ЗО</w:t>
            </w:r>
          </w:p>
        </w:tc>
      </w:tr>
    </w:tbl>
    <w:p w14:paraId="3CEEA034" w14:textId="77777777" w:rsidR="00886C01" w:rsidRPr="00855CD4" w:rsidRDefault="00886C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984D18B" w14:textId="77777777" w:rsidR="00886C01" w:rsidRPr="00855CD4" w:rsidRDefault="00886C01">
      <w:pPr>
        <w:pStyle w:val="ConsPlusNormal"/>
        <w:jc w:val="both"/>
      </w:pPr>
    </w:p>
    <w:p w14:paraId="6767957D" w14:textId="77777777" w:rsidR="00886C01" w:rsidRPr="00855CD4" w:rsidRDefault="00886C01">
      <w:pPr>
        <w:pStyle w:val="ConsPlusTitle"/>
        <w:jc w:val="center"/>
      </w:pPr>
      <w:r w:rsidRPr="00855CD4">
        <w:t>ЗАКОН</w:t>
      </w:r>
    </w:p>
    <w:p w14:paraId="0BDECE01" w14:textId="77777777" w:rsidR="00886C01" w:rsidRPr="00855CD4" w:rsidRDefault="00886C01">
      <w:pPr>
        <w:pStyle w:val="ConsPlusTitle"/>
        <w:jc w:val="center"/>
      </w:pPr>
    </w:p>
    <w:p w14:paraId="7D91BDEC" w14:textId="77777777" w:rsidR="00886C01" w:rsidRPr="00855CD4" w:rsidRDefault="00886C01">
      <w:pPr>
        <w:pStyle w:val="ConsPlusTitle"/>
        <w:jc w:val="center"/>
      </w:pPr>
      <w:r w:rsidRPr="00855CD4">
        <w:t>УЛЬЯНОВСКОЙ ОБЛАСТИ</w:t>
      </w:r>
    </w:p>
    <w:p w14:paraId="5B300476" w14:textId="77777777" w:rsidR="00886C01" w:rsidRPr="00855CD4" w:rsidRDefault="00886C01">
      <w:pPr>
        <w:pStyle w:val="ConsPlusTitle"/>
        <w:jc w:val="center"/>
      </w:pPr>
    </w:p>
    <w:p w14:paraId="5C281B47" w14:textId="77777777" w:rsidR="00886C01" w:rsidRPr="00855CD4" w:rsidRDefault="00886C01">
      <w:pPr>
        <w:pStyle w:val="ConsPlusTitle"/>
        <w:jc w:val="center"/>
      </w:pPr>
      <w:r w:rsidRPr="00855CD4">
        <w:t>О Н</w:t>
      </w:r>
      <w:bookmarkStart w:id="0" w:name="_GoBack"/>
      <w:bookmarkEnd w:id="0"/>
      <w:r w:rsidRPr="00855CD4">
        <w:t>АЛОГОВЫХ СТАВКАХ НАЛОГА, ВЗИМАЕМОГО В СВЯЗИ</w:t>
      </w:r>
    </w:p>
    <w:p w14:paraId="09AB48AA" w14:textId="77777777" w:rsidR="00886C01" w:rsidRPr="00855CD4" w:rsidRDefault="00886C01">
      <w:pPr>
        <w:pStyle w:val="ConsPlusTitle"/>
        <w:jc w:val="center"/>
      </w:pPr>
      <w:r w:rsidRPr="00855CD4">
        <w:t>С ПРИМЕНЕНИЕМ УПРОЩЕННОЙ СИСТЕМЫ НАЛОГООБЛОЖЕНИЯ,</w:t>
      </w:r>
    </w:p>
    <w:p w14:paraId="0B0F5B62" w14:textId="77777777" w:rsidR="00886C01" w:rsidRPr="00855CD4" w:rsidRDefault="00886C01">
      <w:pPr>
        <w:pStyle w:val="ConsPlusTitle"/>
        <w:jc w:val="center"/>
      </w:pPr>
      <w:r w:rsidRPr="00855CD4">
        <w:t>НА ТЕРРИТОРИИ УЛЬЯНОВСКОЙ ОБЛАСТИ</w:t>
      </w:r>
    </w:p>
    <w:p w14:paraId="673165DD" w14:textId="77777777" w:rsidR="00886C01" w:rsidRPr="00855CD4" w:rsidRDefault="00886C01">
      <w:pPr>
        <w:pStyle w:val="ConsPlusNormal"/>
        <w:jc w:val="both"/>
      </w:pPr>
    </w:p>
    <w:p w14:paraId="6D1DB004" w14:textId="77777777" w:rsidR="00886C01" w:rsidRPr="00855CD4" w:rsidRDefault="00886C01">
      <w:pPr>
        <w:pStyle w:val="ConsPlusNormal"/>
        <w:jc w:val="right"/>
      </w:pPr>
      <w:proofErr w:type="gramStart"/>
      <w:r w:rsidRPr="00855CD4">
        <w:t>Принят</w:t>
      </w:r>
      <w:proofErr w:type="gramEnd"/>
    </w:p>
    <w:p w14:paraId="26F67667" w14:textId="77777777" w:rsidR="00886C01" w:rsidRPr="00855CD4" w:rsidRDefault="00886C01">
      <w:pPr>
        <w:pStyle w:val="ConsPlusNormal"/>
        <w:jc w:val="right"/>
      </w:pPr>
      <w:r w:rsidRPr="00855CD4">
        <w:t>Законодательным Собранием</w:t>
      </w:r>
    </w:p>
    <w:p w14:paraId="58290517" w14:textId="77777777" w:rsidR="00886C01" w:rsidRPr="00855CD4" w:rsidRDefault="00886C01">
      <w:pPr>
        <w:pStyle w:val="ConsPlusNormal"/>
        <w:jc w:val="right"/>
      </w:pPr>
      <w:r w:rsidRPr="00855CD4">
        <w:t>Ульяновской области</w:t>
      </w:r>
    </w:p>
    <w:p w14:paraId="38B51B9F" w14:textId="77777777" w:rsidR="00886C01" w:rsidRPr="00855CD4" w:rsidRDefault="00886C01">
      <w:pPr>
        <w:pStyle w:val="ConsPlusNormal"/>
        <w:jc w:val="right"/>
      </w:pPr>
      <w:r w:rsidRPr="00855CD4">
        <w:t>26 февраля 2009 года</w:t>
      </w:r>
    </w:p>
    <w:p w14:paraId="16F17B8E" w14:textId="77777777" w:rsidR="00886C01" w:rsidRPr="00855CD4" w:rsidRDefault="00886C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5CD4" w:rsidRPr="00855CD4" w14:paraId="6A05310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DB36D" w14:textId="77777777" w:rsidR="00886C01" w:rsidRPr="00855CD4" w:rsidRDefault="00886C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94952" w14:textId="77777777" w:rsidR="00886C01" w:rsidRPr="00855CD4" w:rsidRDefault="00886C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FE97C5" w14:textId="77777777" w:rsidR="00886C01" w:rsidRPr="00855CD4" w:rsidRDefault="00886C01">
            <w:pPr>
              <w:pStyle w:val="ConsPlusNormal"/>
              <w:jc w:val="center"/>
            </w:pPr>
            <w:r w:rsidRPr="00855CD4">
              <w:t>Список изменяющих документов</w:t>
            </w:r>
          </w:p>
          <w:p w14:paraId="78113741" w14:textId="77777777" w:rsidR="00886C01" w:rsidRPr="00855CD4" w:rsidRDefault="00886C01">
            <w:pPr>
              <w:pStyle w:val="ConsPlusNormal"/>
              <w:jc w:val="center"/>
            </w:pPr>
            <w:proofErr w:type="gramStart"/>
            <w:r w:rsidRPr="00855CD4">
              <w:t>(в ред. Законов Ульяновской области</w:t>
            </w:r>
            <w:proofErr w:type="gramEnd"/>
          </w:p>
          <w:p w14:paraId="4781BEE2" w14:textId="77777777" w:rsidR="00886C01" w:rsidRPr="00855CD4" w:rsidRDefault="00886C01">
            <w:pPr>
              <w:pStyle w:val="ConsPlusNormal"/>
              <w:jc w:val="center"/>
            </w:pPr>
            <w:r w:rsidRPr="00855CD4">
              <w:t xml:space="preserve">от 04.08.2010 </w:t>
            </w:r>
            <w:hyperlink r:id="rId5">
              <w:r w:rsidRPr="00855CD4">
                <w:t>N 116-ЗО</w:t>
              </w:r>
            </w:hyperlink>
            <w:r w:rsidRPr="00855CD4">
              <w:t xml:space="preserve">, от 05.10.2010 </w:t>
            </w:r>
            <w:hyperlink r:id="rId6">
              <w:r w:rsidRPr="00855CD4">
                <w:t>N 133-ЗО</w:t>
              </w:r>
            </w:hyperlink>
            <w:r w:rsidRPr="00855CD4">
              <w:t xml:space="preserve">, от 04.10.2011 </w:t>
            </w:r>
            <w:hyperlink r:id="rId7">
              <w:r w:rsidRPr="00855CD4">
                <w:t>N 153-ЗО</w:t>
              </w:r>
            </w:hyperlink>
            <w:r w:rsidRPr="00855CD4">
              <w:t>,</w:t>
            </w:r>
          </w:p>
          <w:p w14:paraId="5784D11F" w14:textId="77777777" w:rsidR="00886C01" w:rsidRPr="00855CD4" w:rsidRDefault="00886C01">
            <w:pPr>
              <w:pStyle w:val="ConsPlusNormal"/>
              <w:jc w:val="center"/>
            </w:pPr>
            <w:r w:rsidRPr="00855CD4">
              <w:t xml:space="preserve">от 28.02.2012 </w:t>
            </w:r>
            <w:hyperlink r:id="rId8">
              <w:r w:rsidRPr="00855CD4">
                <w:t>N 7-ЗО</w:t>
              </w:r>
            </w:hyperlink>
            <w:r w:rsidRPr="00855CD4">
              <w:t xml:space="preserve">, от 02.12.2014 </w:t>
            </w:r>
            <w:hyperlink r:id="rId9">
              <w:r w:rsidRPr="00855CD4">
                <w:t>N 195-ЗО</w:t>
              </w:r>
            </w:hyperlink>
            <w:r w:rsidRPr="00855CD4">
              <w:t xml:space="preserve"> (ред. 29.09.2015),</w:t>
            </w:r>
          </w:p>
          <w:p w14:paraId="1D57771E" w14:textId="77777777" w:rsidR="00886C01" w:rsidRPr="00855CD4" w:rsidRDefault="00886C01">
            <w:pPr>
              <w:pStyle w:val="ConsPlusNormal"/>
              <w:jc w:val="center"/>
            </w:pPr>
            <w:r w:rsidRPr="00855CD4">
              <w:t xml:space="preserve">от 01.04.2015 </w:t>
            </w:r>
            <w:hyperlink r:id="rId10">
              <w:r w:rsidRPr="00855CD4">
                <w:t>N 30-ЗО</w:t>
              </w:r>
            </w:hyperlink>
            <w:r w:rsidRPr="00855CD4">
              <w:t xml:space="preserve">, от 29.09.2015 </w:t>
            </w:r>
            <w:hyperlink r:id="rId11">
              <w:r w:rsidRPr="00855CD4">
                <w:t>N 124-ЗО</w:t>
              </w:r>
            </w:hyperlink>
            <w:r w:rsidRPr="00855CD4">
              <w:t xml:space="preserve">, от 02.12.2015 </w:t>
            </w:r>
            <w:hyperlink r:id="rId12">
              <w:r w:rsidRPr="00855CD4">
                <w:t>N 177-ЗО</w:t>
              </w:r>
            </w:hyperlink>
            <w:r w:rsidRPr="00855CD4">
              <w:t>,</w:t>
            </w:r>
          </w:p>
          <w:p w14:paraId="3F81801B" w14:textId="77777777" w:rsidR="00886C01" w:rsidRPr="00855CD4" w:rsidRDefault="00886C01">
            <w:pPr>
              <w:pStyle w:val="ConsPlusNormal"/>
              <w:jc w:val="center"/>
            </w:pPr>
            <w:r w:rsidRPr="00855CD4">
              <w:t xml:space="preserve">от 28.12.2015 </w:t>
            </w:r>
            <w:hyperlink r:id="rId13">
              <w:r w:rsidRPr="00855CD4">
                <w:t>N 215-ЗО</w:t>
              </w:r>
            </w:hyperlink>
            <w:r w:rsidRPr="00855CD4">
              <w:t xml:space="preserve">, от 28.10.2016 </w:t>
            </w:r>
            <w:hyperlink r:id="rId14">
              <w:r w:rsidRPr="00855CD4">
                <w:t>N 159-ЗО</w:t>
              </w:r>
            </w:hyperlink>
            <w:r w:rsidRPr="00855CD4">
              <w:t xml:space="preserve">, от 02.03.2017 </w:t>
            </w:r>
            <w:hyperlink r:id="rId15">
              <w:r w:rsidRPr="00855CD4">
                <w:t>N 10-ЗО</w:t>
              </w:r>
            </w:hyperlink>
            <w:r w:rsidRPr="00855CD4">
              <w:t>,</w:t>
            </w:r>
          </w:p>
          <w:p w14:paraId="661C6D37" w14:textId="77777777" w:rsidR="00886C01" w:rsidRPr="00855CD4" w:rsidRDefault="00886C01">
            <w:pPr>
              <w:pStyle w:val="ConsPlusNormal"/>
              <w:jc w:val="center"/>
            </w:pPr>
            <w:r w:rsidRPr="00855CD4">
              <w:t xml:space="preserve">от 29.11.2018 </w:t>
            </w:r>
            <w:hyperlink r:id="rId16">
              <w:r w:rsidRPr="00855CD4">
                <w:t>N 139-ЗО</w:t>
              </w:r>
            </w:hyperlink>
            <w:r w:rsidRPr="00855CD4">
              <w:t xml:space="preserve">, от 27.05.2019 </w:t>
            </w:r>
            <w:hyperlink r:id="rId17">
              <w:r w:rsidRPr="00855CD4">
                <w:t>N 44-ЗО</w:t>
              </w:r>
            </w:hyperlink>
            <w:r w:rsidRPr="00855CD4">
              <w:t xml:space="preserve">, от 06.05.2020 </w:t>
            </w:r>
            <w:hyperlink r:id="rId18">
              <w:r w:rsidRPr="00855CD4">
                <w:t>N 35-ЗО</w:t>
              </w:r>
            </w:hyperlink>
            <w:r w:rsidRPr="00855CD4">
              <w:t>,</w:t>
            </w:r>
          </w:p>
          <w:p w14:paraId="6B96B5EA" w14:textId="77777777" w:rsidR="00886C01" w:rsidRPr="00855CD4" w:rsidRDefault="00886C01">
            <w:pPr>
              <w:pStyle w:val="ConsPlusNormal"/>
              <w:jc w:val="center"/>
            </w:pPr>
            <w:r w:rsidRPr="00855CD4">
              <w:t xml:space="preserve">от 06.05.2020 </w:t>
            </w:r>
            <w:hyperlink r:id="rId19">
              <w:r w:rsidRPr="00855CD4">
                <w:t>N 36-ЗО</w:t>
              </w:r>
            </w:hyperlink>
            <w:r w:rsidRPr="00855CD4">
              <w:t xml:space="preserve">, от 02.10.2020 </w:t>
            </w:r>
            <w:hyperlink r:id="rId20">
              <w:r w:rsidRPr="00855CD4">
                <w:t>N 102-ЗО</w:t>
              </w:r>
            </w:hyperlink>
            <w:r w:rsidRPr="00855CD4">
              <w:t>,</w:t>
            </w:r>
          </w:p>
          <w:p w14:paraId="0FCDB12C" w14:textId="77777777" w:rsidR="00886C01" w:rsidRPr="00855CD4" w:rsidRDefault="00886C01">
            <w:pPr>
              <w:pStyle w:val="ConsPlusNormal"/>
              <w:jc w:val="center"/>
            </w:pPr>
            <w:r w:rsidRPr="00855CD4">
              <w:t xml:space="preserve">от 02.11.2020 </w:t>
            </w:r>
            <w:hyperlink r:id="rId21">
              <w:r w:rsidRPr="00855CD4">
                <w:t>N 131-ЗО</w:t>
              </w:r>
            </w:hyperlink>
            <w:r w:rsidRPr="00855CD4">
              <w:t xml:space="preserve"> (ред. 18.12.2020), от 05.09.2023 </w:t>
            </w:r>
            <w:hyperlink r:id="rId22">
              <w:r w:rsidRPr="00855CD4">
                <w:t>N 108-ЗО</w:t>
              </w:r>
            </w:hyperlink>
            <w:r w:rsidRPr="00855CD4">
              <w:t>,</w:t>
            </w:r>
          </w:p>
          <w:p w14:paraId="61128C78" w14:textId="77777777" w:rsidR="00886C01" w:rsidRPr="00855CD4" w:rsidRDefault="00886C01">
            <w:pPr>
              <w:pStyle w:val="ConsPlusNormal"/>
              <w:jc w:val="center"/>
            </w:pPr>
            <w:r w:rsidRPr="00855CD4">
              <w:t xml:space="preserve">от 15.11.2024 </w:t>
            </w:r>
            <w:hyperlink r:id="rId23">
              <w:r w:rsidRPr="00855CD4">
                <w:t>N 97-ЗО</w:t>
              </w:r>
            </w:hyperlink>
            <w:r w:rsidRPr="00855CD4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3CD3C" w14:textId="77777777" w:rsidR="00886C01" w:rsidRPr="00855CD4" w:rsidRDefault="00886C01">
            <w:pPr>
              <w:pStyle w:val="ConsPlusNormal"/>
            </w:pPr>
          </w:p>
        </w:tc>
      </w:tr>
    </w:tbl>
    <w:p w14:paraId="64364576" w14:textId="77777777" w:rsidR="00886C01" w:rsidRPr="00855CD4" w:rsidRDefault="00886C01">
      <w:pPr>
        <w:pStyle w:val="ConsPlusNormal"/>
        <w:jc w:val="both"/>
      </w:pPr>
    </w:p>
    <w:p w14:paraId="1113A5FF" w14:textId="77777777" w:rsidR="00886C01" w:rsidRPr="00855CD4" w:rsidRDefault="00886C01">
      <w:pPr>
        <w:pStyle w:val="ConsPlusTitle"/>
        <w:ind w:firstLine="540"/>
        <w:jc w:val="both"/>
        <w:outlineLvl w:val="0"/>
      </w:pPr>
      <w:r w:rsidRPr="00855CD4">
        <w:t>Статья 1</w:t>
      </w:r>
    </w:p>
    <w:p w14:paraId="39D3F138" w14:textId="77777777" w:rsidR="00886C01" w:rsidRPr="00855CD4" w:rsidRDefault="00886C01">
      <w:pPr>
        <w:pStyle w:val="ConsPlusNormal"/>
        <w:ind w:firstLine="540"/>
        <w:jc w:val="both"/>
      </w:pPr>
    </w:p>
    <w:p w14:paraId="12D9B30F" w14:textId="77777777" w:rsidR="00886C01" w:rsidRPr="00855CD4" w:rsidRDefault="00886C01">
      <w:pPr>
        <w:pStyle w:val="ConsPlusNormal"/>
        <w:ind w:firstLine="540"/>
        <w:jc w:val="both"/>
      </w:pPr>
      <w:r w:rsidRPr="00855CD4">
        <w:t xml:space="preserve">(в ред. </w:t>
      </w:r>
      <w:hyperlink r:id="rId24">
        <w:r w:rsidRPr="00855CD4">
          <w:t>Закона</w:t>
        </w:r>
      </w:hyperlink>
      <w:r w:rsidRPr="00855CD4">
        <w:t xml:space="preserve"> Ульяновской области от 28.12.2015 N 215-ЗО)</w:t>
      </w:r>
    </w:p>
    <w:p w14:paraId="44B70564" w14:textId="77777777" w:rsidR="00886C01" w:rsidRPr="00855CD4" w:rsidRDefault="00886C01">
      <w:pPr>
        <w:pStyle w:val="ConsPlusNormal"/>
        <w:jc w:val="both"/>
      </w:pPr>
    </w:p>
    <w:p w14:paraId="3C5696FC" w14:textId="77777777" w:rsidR="00886C01" w:rsidRPr="00855CD4" w:rsidRDefault="00886C01">
      <w:pPr>
        <w:pStyle w:val="ConsPlusNormal"/>
        <w:ind w:firstLine="540"/>
        <w:jc w:val="both"/>
      </w:pPr>
      <w:r w:rsidRPr="00855CD4">
        <w:t xml:space="preserve">В соответствии со </w:t>
      </w:r>
      <w:hyperlink r:id="rId25">
        <w:r w:rsidRPr="00855CD4">
          <w:t>статьей 346.20</w:t>
        </w:r>
      </w:hyperlink>
      <w:r w:rsidRPr="00855CD4">
        <w:t xml:space="preserve"> Налогового кодекса Российской Федерации установить следующие дифференцированные в зависимости от категорий налогоплательщиков налоговые ставки налога, взимаемого в связи с применением упрощенной системы налогообложения:</w:t>
      </w:r>
    </w:p>
    <w:p w14:paraId="60EB0A3A" w14:textId="77777777" w:rsidR="00886C01" w:rsidRPr="00855CD4" w:rsidRDefault="00886C01">
      <w:pPr>
        <w:pStyle w:val="ConsPlusNormal"/>
        <w:spacing w:before="220"/>
        <w:ind w:firstLine="540"/>
        <w:jc w:val="both"/>
      </w:pPr>
      <w:r w:rsidRPr="00855CD4">
        <w:t>1) в случае если объектом налогообложения являются доходы:</w:t>
      </w:r>
    </w:p>
    <w:p w14:paraId="33F43441" w14:textId="77777777" w:rsidR="00886C01" w:rsidRPr="00855CD4" w:rsidRDefault="00886C01">
      <w:pPr>
        <w:pStyle w:val="ConsPlusNormal"/>
        <w:spacing w:before="220"/>
        <w:ind w:firstLine="540"/>
        <w:jc w:val="both"/>
      </w:pPr>
      <w:r w:rsidRPr="00855CD4">
        <w:t>а) в размере 1 процента:</w:t>
      </w:r>
    </w:p>
    <w:p w14:paraId="3A856BA5" w14:textId="77777777" w:rsidR="00886C01" w:rsidRPr="00855CD4" w:rsidRDefault="00886C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5CD4" w:rsidRPr="00855CD4" w14:paraId="42274A2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F5E1A" w14:textId="77777777" w:rsidR="00886C01" w:rsidRPr="00855CD4" w:rsidRDefault="00886C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D805" w14:textId="77777777" w:rsidR="00886C01" w:rsidRPr="00855CD4" w:rsidRDefault="00886C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F12A15" w14:textId="77777777" w:rsidR="00886C01" w:rsidRPr="00855CD4" w:rsidRDefault="00886C01">
            <w:pPr>
              <w:pStyle w:val="ConsPlusNormal"/>
              <w:jc w:val="both"/>
            </w:pPr>
            <w:r w:rsidRPr="00855CD4">
              <w:t xml:space="preserve">Положения </w:t>
            </w:r>
            <w:proofErr w:type="spellStart"/>
            <w:r w:rsidRPr="00855CD4">
              <w:t>абз</w:t>
            </w:r>
            <w:proofErr w:type="spellEnd"/>
            <w:r w:rsidRPr="00855CD4">
              <w:t xml:space="preserve">. второго </w:t>
            </w:r>
            <w:proofErr w:type="spellStart"/>
            <w:r w:rsidRPr="00855CD4">
              <w:t>пп</w:t>
            </w:r>
            <w:proofErr w:type="spellEnd"/>
            <w:r w:rsidRPr="00855CD4">
              <w:t xml:space="preserve">. "а" п. 1 ст. 1 (в ред. </w:t>
            </w:r>
            <w:hyperlink r:id="rId26">
              <w:r w:rsidRPr="00855CD4">
                <w:t>Закона</w:t>
              </w:r>
            </w:hyperlink>
            <w:r w:rsidRPr="00855CD4">
              <w:t xml:space="preserve"> Ульяновской области от 02.11.2020 N 131-ЗО (ред. 15.11.2024)) </w:t>
            </w:r>
            <w:hyperlink r:id="rId27">
              <w:r w:rsidRPr="00855CD4">
                <w:t>не применяются</w:t>
              </w:r>
            </w:hyperlink>
            <w:r w:rsidRPr="00855CD4">
              <w:t xml:space="preserve"> после 31.12.2026.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418B" w14:textId="77777777" w:rsidR="00886C01" w:rsidRPr="00855CD4" w:rsidRDefault="00886C01">
            <w:pPr>
              <w:pStyle w:val="ConsPlusNormal"/>
            </w:pPr>
          </w:p>
        </w:tc>
      </w:tr>
    </w:tbl>
    <w:p w14:paraId="7853F5FB" w14:textId="77777777" w:rsidR="00886C01" w:rsidRPr="00855CD4" w:rsidRDefault="00886C01">
      <w:pPr>
        <w:pStyle w:val="ConsPlusNormal"/>
        <w:spacing w:before="280"/>
        <w:ind w:firstLine="540"/>
        <w:jc w:val="both"/>
      </w:pPr>
      <w:proofErr w:type="gramStart"/>
      <w:r w:rsidRPr="00855CD4">
        <w:t xml:space="preserve">для налогоплательщиков, осуществляющих деятельность в области информационных технологий и получивших в установленном Правительством Российской Федерации порядке документ о государственной аккредитации, предусмотренный </w:t>
      </w:r>
      <w:hyperlink r:id="rId28">
        <w:r w:rsidRPr="00855CD4">
          <w:t>пунктом 1.15 статьи 284</w:t>
        </w:r>
      </w:hyperlink>
      <w:r w:rsidRPr="00855CD4">
        <w:t xml:space="preserve"> Налогового кодекса Российской Федерации, при условии, что в доходе таких налогоплательщиков от реализации товаров (работ, услуг) в течение соответствующего отчетного (налогового) периода доля дохода от реализации товаров (работ, услуг), являющихся результатом осуществления вида экономической деятельности</w:t>
      </w:r>
      <w:proofErr w:type="gramEnd"/>
      <w:r w:rsidRPr="00855CD4">
        <w:t xml:space="preserve">, классифицируемого в соответствии с </w:t>
      </w:r>
      <w:hyperlink r:id="rId29">
        <w:r w:rsidRPr="00855CD4">
          <w:t>группировками 62</w:t>
        </w:r>
      </w:hyperlink>
      <w:r w:rsidRPr="00855CD4">
        <w:t xml:space="preserve"> и </w:t>
      </w:r>
      <w:hyperlink r:id="rId30">
        <w:r w:rsidRPr="00855CD4">
          <w:t>63</w:t>
        </w:r>
      </w:hyperlink>
      <w:r w:rsidRPr="00855CD4">
        <w:t xml:space="preserve"> Общероссийского классификатора видов экономической деятельности ОК 029-2014 (КДЕС</w:t>
      </w:r>
      <w:proofErr w:type="gramStart"/>
      <w:r w:rsidRPr="00855CD4">
        <w:t xml:space="preserve"> Р</w:t>
      </w:r>
      <w:proofErr w:type="gramEnd"/>
      <w:r w:rsidRPr="00855CD4">
        <w:t>ед. 2) (далее - ОКВЭД 2), составила не менее 70 процентов;</w:t>
      </w:r>
    </w:p>
    <w:p w14:paraId="48109326" w14:textId="77777777" w:rsidR="00886C01" w:rsidRPr="00855CD4" w:rsidRDefault="00886C01">
      <w:pPr>
        <w:pStyle w:val="ConsPlusNormal"/>
        <w:spacing w:before="220"/>
        <w:ind w:firstLine="540"/>
        <w:jc w:val="both"/>
      </w:pPr>
      <w:r w:rsidRPr="00855CD4">
        <w:lastRenderedPageBreak/>
        <w:t>для налогоплательщиков, впервые зарегистрированных в качестве юридических лиц или индивидуальных предпринимателей после вступления в силу настоящей статьи, - с 1-го числа налогового периода, в котором была осуществлена их государственная регистрация в качестве юридических лиц или индивидуальных предпринимателей, и в течение следующего за ним налогового периода;</w:t>
      </w:r>
    </w:p>
    <w:p w14:paraId="3EE9E11C" w14:textId="77777777" w:rsidR="00886C01" w:rsidRPr="00855CD4" w:rsidRDefault="00886C01">
      <w:pPr>
        <w:pStyle w:val="ConsPlusNormal"/>
        <w:jc w:val="both"/>
      </w:pPr>
      <w:r w:rsidRPr="00855CD4">
        <w:t xml:space="preserve">(в ред. </w:t>
      </w:r>
      <w:hyperlink r:id="rId31">
        <w:r w:rsidRPr="00855CD4">
          <w:t>Закона</w:t>
        </w:r>
      </w:hyperlink>
      <w:r w:rsidRPr="00855CD4">
        <w:t xml:space="preserve"> Ульяновской области от 05.09.2023 N 108-ЗО)</w:t>
      </w:r>
    </w:p>
    <w:p w14:paraId="2D6DD3E1" w14:textId="77777777" w:rsidR="00886C01" w:rsidRPr="00855CD4" w:rsidRDefault="00886C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5CD4" w:rsidRPr="00855CD4" w14:paraId="7093263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61702" w14:textId="77777777" w:rsidR="00886C01" w:rsidRPr="00855CD4" w:rsidRDefault="00886C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9161" w14:textId="77777777" w:rsidR="00886C01" w:rsidRPr="00855CD4" w:rsidRDefault="00886C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0EEE10" w14:textId="77777777" w:rsidR="00886C01" w:rsidRPr="00855CD4" w:rsidRDefault="00886C01">
            <w:pPr>
              <w:pStyle w:val="ConsPlusNormal"/>
              <w:jc w:val="both"/>
            </w:pPr>
            <w:r w:rsidRPr="00855CD4">
              <w:t xml:space="preserve">Положения </w:t>
            </w:r>
            <w:proofErr w:type="spellStart"/>
            <w:r w:rsidRPr="00855CD4">
              <w:t>абз</w:t>
            </w:r>
            <w:proofErr w:type="spellEnd"/>
            <w:r w:rsidRPr="00855CD4">
              <w:t xml:space="preserve">. четвертого </w:t>
            </w:r>
            <w:proofErr w:type="spellStart"/>
            <w:r w:rsidRPr="00855CD4">
              <w:t>пп</w:t>
            </w:r>
            <w:proofErr w:type="spellEnd"/>
            <w:r w:rsidRPr="00855CD4">
              <w:t xml:space="preserve">. "а" п. 1 ст. 1 (в ред. </w:t>
            </w:r>
            <w:hyperlink r:id="rId32">
              <w:r w:rsidRPr="00855CD4">
                <w:t>Закона</w:t>
              </w:r>
            </w:hyperlink>
            <w:r w:rsidRPr="00855CD4">
              <w:t xml:space="preserve"> Ульяновской области от 02.11.2020 N 131-ЗО (ред. 18.12.2020)) </w:t>
            </w:r>
            <w:hyperlink r:id="rId33">
              <w:r w:rsidRPr="00855CD4">
                <w:t>не применяются</w:t>
              </w:r>
            </w:hyperlink>
            <w:r w:rsidRPr="00855CD4">
              <w:t xml:space="preserve"> после 31.12.2022.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9BA8" w14:textId="77777777" w:rsidR="00886C01" w:rsidRPr="00855CD4" w:rsidRDefault="00886C01">
            <w:pPr>
              <w:pStyle w:val="ConsPlusNormal"/>
            </w:pPr>
          </w:p>
        </w:tc>
      </w:tr>
    </w:tbl>
    <w:p w14:paraId="582DEFEF" w14:textId="77777777" w:rsidR="00886C01" w:rsidRPr="00855CD4" w:rsidRDefault="00886C01">
      <w:pPr>
        <w:pStyle w:val="ConsPlusNormal"/>
        <w:spacing w:before="280"/>
        <w:ind w:firstLine="540"/>
        <w:jc w:val="both"/>
      </w:pPr>
      <w:r w:rsidRPr="00855CD4">
        <w:t xml:space="preserve">для налогоплательщиков, не менее 70 процентов размера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вида экономической деятельности, классифицируемого в соответствии с </w:t>
      </w:r>
      <w:hyperlink r:id="rId34">
        <w:r w:rsidRPr="00855CD4">
          <w:t>группировкой 47.73</w:t>
        </w:r>
      </w:hyperlink>
      <w:r w:rsidRPr="00855CD4">
        <w:t xml:space="preserve"> ОКВЭД 2;</w:t>
      </w:r>
    </w:p>
    <w:p w14:paraId="755A89A6" w14:textId="77777777" w:rsidR="00886C01" w:rsidRPr="00855CD4" w:rsidRDefault="00886C01">
      <w:pPr>
        <w:pStyle w:val="ConsPlusNormal"/>
        <w:jc w:val="both"/>
      </w:pPr>
      <w:r w:rsidRPr="00855CD4">
        <w:t xml:space="preserve">(в ред. </w:t>
      </w:r>
      <w:hyperlink r:id="rId35">
        <w:r w:rsidRPr="00855CD4">
          <w:t>Закона</w:t>
        </w:r>
      </w:hyperlink>
      <w:r w:rsidRPr="00855CD4">
        <w:t xml:space="preserve"> Ульяновской области от 05.09.2023 N 108-ЗО)</w:t>
      </w:r>
    </w:p>
    <w:p w14:paraId="2D5F9FBD" w14:textId="77777777" w:rsidR="00886C01" w:rsidRPr="00855CD4" w:rsidRDefault="00886C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5CD4" w:rsidRPr="00855CD4" w14:paraId="6352152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FE802" w14:textId="77777777" w:rsidR="00886C01" w:rsidRPr="00855CD4" w:rsidRDefault="00886C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4601A" w14:textId="77777777" w:rsidR="00886C01" w:rsidRPr="00855CD4" w:rsidRDefault="00886C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17BB4F" w14:textId="77777777" w:rsidR="00886C01" w:rsidRPr="00855CD4" w:rsidRDefault="00886C01">
            <w:pPr>
              <w:pStyle w:val="ConsPlusNormal"/>
              <w:jc w:val="both"/>
            </w:pPr>
            <w:proofErr w:type="gramStart"/>
            <w:r w:rsidRPr="00855CD4">
              <w:t xml:space="preserve">Положения </w:t>
            </w:r>
            <w:proofErr w:type="spellStart"/>
            <w:r w:rsidRPr="00855CD4">
              <w:t>абз</w:t>
            </w:r>
            <w:proofErr w:type="spellEnd"/>
            <w:r w:rsidRPr="00855CD4">
              <w:t xml:space="preserve">. пятого </w:t>
            </w:r>
            <w:proofErr w:type="spellStart"/>
            <w:r w:rsidRPr="00855CD4">
              <w:t>пп</w:t>
            </w:r>
            <w:proofErr w:type="spellEnd"/>
            <w:r w:rsidRPr="00855CD4">
              <w:t xml:space="preserve">. "а" п. 1, введенного </w:t>
            </w:r>
            <w:hyperlink r:id="rId36">
              <w:r w:rsidRPr="00855CD4">
                <w:t>Законом</w:t>
              </w:r>
            </w:hyperlink>
            <w:r w:rsidRPr="00855CD4">
              <w:t xml:space="preserve"> Ульяновской области от 15.11.2024 N 97-ЗО), </w:t>
            </w:r>
            <w:hyperlink r:id="rId37">
              <w:r w:rsidRPr="00855CD4">
                <w:t>не применяются</w:t>
              </w:r>
            </w:hyperlink>
            <w:r w:rsidRPr="00855CD4">
              <w:t xml:space="preserve"> после 31.12.2026.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994E6" w14:textId="77777777" w:rsidR="00886C01" w:rsidRPr="00855CD4" w:rsidRDefault="00886C01">
            <w:pPr>
              <w:pStyle w:val="ConsPlusNormal"/>
            </w:pPr>
          </w:p>
        </w:tc>
      </w:tr>
    </w:tbl>
    <w:p w14:paraId="5F02F5C0" w14:textId="77777777" w:rsidR="00886C01" w:rsidRPr="00855CD4" w:rsidRDefault="00886C01">
      <w:pPr>
        <w:pStyle w:val="ConsPlusNormal"/>
        <w:spacing w:before="280"/>
        <w:ind w:firstLine="540"/>
        <w:jc w:val="both"/>
      </w:pPr>
      <w:proofErr w:type="gramStart"/>
      <w:r w:rsidRPr="00855CD4">
        <w:t xml:space="preserve">для налогоплательщиков, являющихся субъектами малого и среднего предпринимательства, признанными в установленном </w:t>
      </w:r>
      <w:hyperlink r:id="rId38">
        <w:r w:rsidRPr="00855CD4">
          <w:t>частью 3 статьи 24(1)</w:t>
        </w:r>
      </w:hyperlink>
      <w:r w:rsidRPr="00855CD4">
        <w:t xml:space="preserve"> Федерального закона от 24 июля 2007 года N 209-ФЗ "О развитии малого и среднего предпринимательства в Российской Федерации" порядке социальными предприятиями;</w:t>
      </w:r>
      <w:proofErr w:type="gramEnd"/>
    </w:p>
    <w:p w14:paraId="0F9AAC82" w14:textId="77777777" w:rsidR="00886C01" w:rsidRPr="00855CD4" w:rsidRDefault="00886C01">
      <w:pPr>
        <w:pStyle w:val="ConsPlusNormal"/>
        <w:jc w:val="both"/>
      </w:pPr>
      <w:r w:rsidRPr="00855CD4">
        <w:t xml:space="preserve">(абзац введен </w:t>
      </w:r>
      <w:hyperlink r:id="rId39">
        <w:r w:rsidRPr="00855CD4">
          <w:t>Законом</w:t>
        </w:r>
      </w:hyperlink>
      <w:r w:rsidRPr="00855CD4">
        <w:t xml:space="preserve"> Ульяновской области от 15.11.2024 N 97-ЗО)</w:t>
      </w:r>
    </w:p>
    <w:p w14:paraId="3BD89DF7" w14:textId="77777777" w:rsidR="00886C01" w:rsidRPr="00855CD4" w:rsidRDefault="00886C01">
      <w:pPr>
        <w:pStyle w:val="ConsPlusNormal"/>
        <w:jc w:val="both"/>
      </w:pPr>
      <w:r w:rsidRPr="00855CD4">
        <w:t xml:space="preserve">(п. 1 в ред. </w:t>
      </w:r>
      <w:hyperlink r:id="rId40">
        <w:r w:rsidRPr="00855CD4">
          <w:t>Закона</w:t>
        </w:r>
      </w:hyperlink>
      <w:r w:rsidRPr="00855CD4">
        <w:t xml:space="preserve"> Ульяновской области от 02.11.2020 N 131-ЗО (ред. 18.12.2020))</w:t>
      </w:r>
    </w:p>
    <w:p w14:paraId="0030E30D" w14:textId="77777777" w:rsidR="00886C01" w:rsidRPr="00855CD4" w:rsidRDefault="00886C01">
      <w:pPr>
        <w:pStyle w:val="ConsPlusNormal"/>
        <w:spacing w:before="220"/>
        <w:ind w:firstLine="540"/>
        <w:jc w:val="both"/>
      </w:pPr>
      <w:r w:rsidRPr="00855CD4">
        <w:t>2) в случае, если объектом налогообложения являются доходы, уменьшенные на величину расходов:</w:t>
      </w:r>
    </w:p>
    <w:p w14:paraId="6E8326C9" w14:textId="77777777" w:rsidR="00886C01" w:rsidRPr="00855CD4" w:rsidRDefault="00886C01">
      <w:pPr>
        <w:pStyle w:val="ConsPlusNormal"/>
        <w:spacing w:before="220"/>
        <w:ind w:firstLine="540"/>
        <w:jc w:val="both"/>
      </w:pPr>
      <w:r w:rsidRPr="00855CD4">
        <w:t>а) в размере 5 процентов:</w:t>
      </w:r>
    </w:p>
    <w:p w14:paraId="3873EEA6" w14:textId="77777777" w:rsidR="00886C01" w:rsidRPr="00855CD4" w:rsidRDefault="00886C01">
      <w:pPr>
        <w:pStyle w:val="ConsPlusNormal"/>
        <w:spacing w:before="220"/>
        <w:ind w:firstLine="540"/>
        <w:jc w:val="both"/>
      </w:pPr>
      <w:proofErr w:type="gramStart"/>
      <w:r w:rsidRPr="00855CD4">
        <w:t xml:space="preserve">для налогоплательщиков, не менее 70 процентов размера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41">
        <w:r w:rsidRPr="00855CD4">
          <w:t>группировками 01</w:t>
        </w:r>
      </w:hyperlink>
      <w:r w:rsidRPr="00855CD4">
        <w:t xml:space="preserve">, </w:t>
      </w:r>
      <w:hyperlink r:id="rId42">
        <w:r w:rsidRPr="00855CD4">
          <w:t>02</w:t>
        </w:r>
      </w:hyperlink>
      <w:r w:rsidRPr="00855CD4">
        <w:t xml:space="preserve">, </w:t>
      </w:r>
      <w:hyperlink r:id="rId43">
        <w:r w:rsidRPr="00855CD4">
          <w:t>03</w:t>
        </w:r>
      </w:hyperlink>
      <w:r w:rsidRPr="00855CD4">
        <w:t xml:space="preserve">, </w:t>
      </w:r>
      <w:hyperlink r:id="rId44">
        <w:r w:rsidRPr="00855CD4">
          <w:t>10</w:t>
        </w:r>
      </w:hyperlink>
      <w:r w:rsidRPr="00855CD4">
        <w:t xml:space="preserve">, </w:t>
      </w:r>
      <w:hyperlink r:id="rId45">
        <w:r w:rsidRPr="00855CD4">
          <w:t>11</w:t>
        </w:r>
      </w:hyperlink>
      <w:r w:rsidRPr="00855CD4">
        <w:t xml:space="preserve">, </w:t>
      </w:r>
      <w:hyperlink r:id="rId46">
        <w:r w:rsidRPr="00855CD4">
          <w:t>13</w:t>
        </w:r>
      </w:hyperlink>
      <w:r w:rsidRPr="00855CD4">
        <w:t xml:space="preserve"> - </w:t>
      </w:r>
      <w:hyperlink r:id="rId47">
        <w:r w:rsidRPr="00855CD4">
          <w:t>17</w:t>
        </w:r>
      </w:hyperlink>
      <w:r w:rsidRPr="00855CD4">
        <w:t xml:space="preserve">, </w:t>
      </w:r>
      <w:hyperlink r:id="rId48">
        <w:r w:rsidRPr="00855CD4">
          <w:t>22</w:t>
        </w:r>
      </w:hyperlink>
      <w:r w:rsidRPr="00855CD4">
        <w:t xml:space="preserve">, </w:t>
      </w:r>
      <w:hyperlink r:id="rId49">
        <w:r w:rsidRPr="00855CD4">
          <w:t>23</w:t>
        </w:r>
      </w:hyperlink>
      <w:r w:rsidRPr="00855CD4">
        <w:t xml:space="preserve">, </w:t>
      </w:r>
      <w:hyperlink r:id="rId50">
        <w:r w:rsidRPr="00855CD4">
          <w:t>25</w:t>
        </w:r>
      </w:hyperlink>
      <w:r w:rsidRPr="00855CD4">
        <w:t xml:space="preserve">, </w:t>
      </w:r>
      <w:hyperlink r:id="rId51">
        <w:r w:rsidRPr="00855CD4">
          <w:t>60</w:t>
        </w:r>
      </w:hyperlink>
      <w:r w:rsidRPr="00855CD4">
        <w:t xml:space="preserve">, </w:t>
      </w:r>
      <w:hyperlink r:id="rId52">
        <w:r w:rsidRPr="00855CD4">
          <w:t>63.9</w:t>
        </w:r>
      </w:hyperlink>
      <w:r w:rsidRPr="00855CD4">
        <w:t xml:space="preserve">, </w:t>
      </w:r>
      <w:hyperlink r:id="rId53">
        <w:r w:rsidRPr="00855CD4">
          <w:t>72</w:t>
        </w:r>
      </w:hyperlink>
      <w:r w:rsidRPr="00855CD4">
        <w:t xml:space="preserve">, </w:t>
      </w:r>
      <w:hyperlink r:id="rId54">
        <w:r w:rsidRPr="00855CD4">
          <w:t>85.41</w:t>
        </w:r>
      </w:hyperlink>
      <w:r w:rsidRPr="00855CD4">
        <w:t xml:space="preserve"> (за исключением дополнительного образования взрослых),</w:t>
      </w:r>
      <w:proofErr w:type="gramEnd"/>
      <w:r w:rsidRPr="00855CD4">
        <w:t xml:space="preserve"> </w:t>
      </w:r>
      <w:hyperlink r:id="rId55">
        <w:r w:rsidRPr="00855CD4">
          <w:t>86.1</w:t>
        </w:r>
      </w:hyperlink>
      <w:r w:rsidRPr="00855CD4">
        <w:t xml:space="preserve">, </w:t>
      </w:r>
      <w:hyperlink r:id="rId56">
        <w:r w:rsidRPr="00855CD4">
          <w:t>86.21</w:t>
        </w:r>
      </w:hyperlink>
      <w:r w:rsidRPr="00855CD4">
        <w:t xml:space="preserve">, </w:t>
      </w:r>
      <w:hyperlink r:id="rId57">
        <w:r w:rsidRPr="00855CD4">
          <w:t>86.90</w:t>
        </w:r>
      </w:hyperlink>
      <w:r w:rsidRPr="00855CD4">
        <w:t xml:space="preserve">, </w:t>
      </w:r>
      <w:hyperlink r:id="rId58">
        <w:r w:rsidRPr="00855CD4">
          <w:t>88.10</w:t>
        </w:r>
      </w:hyperlink>
      <w:r w:rsidRPr="00855CD4">
        <w:t xml:space="preserve">, </w:t>
      </w:r>
      <w:hyperlink r:id="rId59">
        <w:r w:rsidRPr="00855CD4">
          <w:t>88.9</w:t>
        </w:r>
      </w:hyperlink>
      <w:r w:rsidRPr="00855CD4">
        <w:t xml:space="preserve">, </w:t>
      </w:r>
      <w:hyperlink r:id="rId60">
        <w:r w:rsidRPr="00855CD4">
          <w:t>91</w:t>
        </w:r>
      </w:hyperlink>
      <w:r w:rsidRPr="00855CD4">
        <w:t xml:space="preserve">, </w:t>
      </w:r>
      <w:hyperlink r:id="rId61">
        <w:r w:rsidRPr="00855CD4">
          <w:t>93.1</w:t>
        </w:r>
      </w:hyperlink>
      <w:r w:rsidRPr="00855CD4">
        <w:t xml:space="preserve"> и </w:t>
      </w:r>
      <w:hyperlink r:id="rId62">
        <w:r w:rsidRPr="00855CD4">
          <w:t>96.04</w:t>
        </w:r>
      </w:hyperlink>
      <w:r w:rsidRPr="00855CD4">
        <w:t xml:space="preserve"> ОКВЭД2;</w:t>
      </w:r>
    </w:p>
    <w:p w14:paraId="5297214F" w14:textId="77777777" w:rsidR="00886C01" w:rsidRPr="00855CD4" w:rsidRDefault="00886C01">
      <w:pPr>
        <w:pStyle w:val="ConsPlusNormal"/>
        <w:jc w:val="both"/>
      </w:pPr>
      <w:r w:rsidRPr="00855CD4">
        <w:t xml:space="preserve">(в ред. Законов Ульяновской области от 28.10.2016 </w:t>
      </w:r>
      <w:hyperlink r:id="rId63">
        <w:r w:rsidRPr="00855CD4">
          <w:t>N 159-ЗО</w:t>
        </w:r>
      </w:hyperlink>
      <w:r w:rsidRPr="00855CD4">
        <w:t xml:space="preserve">, от 05.09.2023 </w:t>
      </w:r>
      <w:hyperlink r:id="rId64">
        <w:r w:rsidRPr="00855CD4">
          <w:t>N 108-ЗО</w:t>
        </w:r>
      </w:hyperlink>
      <w:r w:rsidRPr="00855CD4">
        <w:t xml:space="preserve">, от 15.11.2024 </w:t>
      </w:r>
      <w:hyperlink r:id="rId65">
        <w:r w:rsidRPr="00855CD4">
          <w:t>N 97-ЗО</w:t>
        </w:r>
      </w:hyperlink>
      <w:r w:rsidRPr="00855CD4">
        <w:t>)</w:t>
      </w:r>
    </w:p>
    <w:p w14:paraId="0AE5A6B9" w14:textId="77777777" w:rsidR="00886C01" w:rsidRPr="00855CD4" w:rsidRDefault="00886C01">
      <w:pPr>
        <w:pStyle w:val="ConsPlusNormal"/>
        <w:spacing w:before="220"/>
        <w:ind w:firstLine="540"/>
        <w:jc w:val="both"/>
      </w:pPr>
      <w:proofErr w:type="gramStart"/>
      <w:r w:rsidRPr="00855CD4">
        <w:t xml:space="preserve">для налогоплательщиков, впервые зарегистрированных в качестве юридических лиц или индивидуальных предпринимателей и являющихся в соответствии со </w:t>
      </w:r>
      <w:hyperlink r:id="rId66">
        <w:r w:rsidRPr="00855CD4">
          <w:t>статьей 4</w:t>
        </w:r>
      </w:hyperlink>
      <w:r w:rsidRPr="00855CD4">
        <w:t xml:space="preserve"> Федерального закона от 24 июля 2007 года N 209-ФЗ "О развитии малого и среднего предпринимательства в Российской Федерации" субъектами малого или среднего предпринимательства, - с 1-го числа налогового периода, в котором была осуществлена их государственная регистрация в качестве юридических лиц или индивидуальных предпринимателей</w:t>
      </w:r>
      <w:proofErr w:type="gramEnd"/>
      <w:r w:rsidRPr="00855CD4">
        <w:t>, и в течение следующего за ним налогового периода;</w:t>
      </w:r>
    </w:p>
    <w:p w14:paraId="2739C493" w14:textId="77777777" w:rsidR="00886C01" w:rsidRPr="00855CD4" w:rsidRDefault="00886C01">
      <w:pPr>
        <w:pStyle w:val="ConsPlusNormal"/>
        <w:jc w:val="both"/>
      </w:pPr>
      <w:r w:rsidRPr="00855CD4">
        <w:t xml:space="preserve">(в ред. </w:t>
      </w:r>
      <w:hyperlink r:id="rId67">
        <w:r w:rsidRPr="00855CD4">
          <w:t>Закона</w:t>
        </w:r>
      </w:hyperlink>
      <w:r w:rsidRPr="00855CD4">
        <w:t xml:space="preserve"> Ульяновской области от 05.09.2023 N 108-ЗО)</w:t>
      </w:r>
    </w:p>
    <w:p w14:paraId="6E370C2C" w14:textId="77777777" w:rsidR="00886C01" w:rsidRPr="00855CD4" w:rsidRDefault="00886C01">
      <w:pPr>
        <w:pStyle w:val="ConsPlusNormal"/>
        <w:spacing w:before="220"/>
        <w:ind w:firstLine="540"/>
        <w:jc w:val="both"/>
      </w:pPr>
      <w:r w:rsidRPr="00855CD4">
        <w:t>б) в размере 10 процентов:</w:t>
      </w:r>
    </w:p>
    <w:p w14:paraId="50DAECD8" w14:textId="77777777" w:rsidR="00886C01" w:rsidRPr="00855CD4" w:rsidRDefault="00886C01">
      <w:pPr>
        <w:pStyle w:val="ConsPlusNormal"/>
        <w:spacing w:before="220"/>
        <w:ind w:firstLine="540"/>
        <w:jc w:val="both"/>
      </w:pPr>
      <w:r w:rsidRPr="00855CD4">
        <w:t xml:space="preserve">для налогоплательщиков, не менее 70 процентов размера дохода которых от реализации товаров (работ, услуг) в течение соответствующего отчетного (налогового) периода составил доход </w:t>
      </w:r>
      <w:r w:rsidRPr="00855CD4">
        <w:lastRenderedPageBreak/>
        <w:t xml:space="preserve">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68">
        <w:r w:rsidRPr="00855CD4">
          <w:t>группировками 18</w:t>
        </w:r>
      </w:hyperlink>
      <w:r w:rsidRPr="00855CD4">
        <w:t xml:space="preserve">, </w:t>
      </w:r>
      <w:hyperlink r:id="rId69">
        <w:r w:rsidRPr="00855CD4">
          <w:t>31</w:t>
        </w:r>
      </w:hyperlink>
      <w:r w:rsidRPr="00855CD4">
        <w:t xml:space="preserve">, </w:t>
      </w:r>
      <w:hyperlink r:id="rId70">
        <w:r w:rsidRPr="00855CD4">
          <w:t>32</w:t>
        </w:r>
      </w:hyperlink>
      <w:r w:rsidRPr="00855CD4">
        <w:t xml:space="preserve">, </w:t>
      </w:r>
      <w:hyperlink r:id="rId71">
        <w:r w:rsidRPr="00855CD4">
          <w:t>59.1</w:t>
        </w:r>
      </w:hyperlink>
      <w:r w:rsidRPr="00855CD4">
        <w:t xml:space="preserve">, </w:t>
      </w:r>
      <w:hyperlink r:id="rId72">
        <w:r w:rsidRPr="00855CD4">
          <w:t>62</w:t>
        </w:r>
      </w:hyperlink>
      <w:r w:rsidRPr="00855CD4">
        <w:t xml:space="preserve">, </w:t>
      </w:r>
      <w:hyperlink r:id="rId73">
        <w:r w:rsidRPr="00855CD4">
          <w:t>78.1</w:t>
        </w:r>
      </w:hyperlink>
      <w:r w:rsidRPr="00855CD4">
        <w:t xml:space="preserve">, </w:t>
      </w:r>
      <w:hyperlink r:id="rId74">
        <w:r w:rsidRPr="00855CD4">
          <w:t>81.22</w:t>
        </w:r>
      </w:hyperlink>
      <w:r w:rsidRPr="00855CD4">
        <w:t xml:space="preserve">, </w:t>
      </w:r>
      <w:hyperlink r:id="rId75">
        <w:r w:rsidRPr="00855CD4">
          <w:t>82.92</w:t>
        </w:r>
      </w:hyperlink>
      <w:r w:rsidRPr="00855CD4">
        <w:t xml:space="preserve">, </w:t>
      </w:r>
      <w:hyperlink r:id="rId76">
        <w:r w:rsidRPr="00855CD4">
          <w:t>93.2</w:t>
        </w:r>
      </w:hyperlink>
      <w:r w:rsidRPr="00855CD4">
        <w:t xml:space="preserve">, </w:t>
      </w:r>
      <w:hyperlink r:id="rId77">
        <w:r w:rsidRPr="00855CD4">
          <w:t>94.1</w:t>
        </w:r>
      </w:hyperlink>
      <w:r w:rsidRPr="00855CD4">
        <w:t xml:space="preserve"> и </w:t>
      </w:r>
      <w:hyperlink r:id="rId78">
        <w:r w:rsidRPr="00855CD4">
          <w:t>96.01</w:t>
        </w:r>
      </w:hyperlink>
      <w:r w:rsidRPr="00855CD4">
        <w:t xml:space="preserve"> </w:t>
      </w:r>
      <w:hyperlink r:id="rId79">
        <w:r w:rsidRPr="00855CD4">
          <w:t>ОКВЭД</w:t>
        </w:r>
        <w:proofErr w:type="gramStart"/>
        <w:r w:rsidRPr="00855CD4">
          <w:t>2</w:t>
        </w:r>
        <w:proofErr w:type="gramEnd"/>
      </w:hyperlink>
      <w:r w:rsidRPr="00855CD4">
        <w:t>;</w:t>
      </w:r>
    </w:p>
    <w:p w14:paraId="79BCF3DB" w14:textId="77777777" w:rsidR="00886C01" w:rsidRPr="00855CD4" w:rsidRDefault="00886C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5CD4" w:rsidRPr="00855CD4" w14:paraId="3F0094B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40D25" w14:textId="77777777" w:rsidR="00886C01" w:rsidRPr="00855CD4" w:rsidRDefault="00886C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368F" w14:textId="77777777" w:rsidR="00886C01" w:rsidRPr="00855CD4" w:rsidRDefault="00886C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0ED7ED" w14:textId="77777777" w:rsidR="00886C01" w:rsidRPr="00855CD4" w:rsidRDefault="00886C01">
            <w:pPr>
              <w:pStyle w:val="ConsPlusNormal"/>
              <w:jc w:val="both"/>
            </w:pPr>
            <w:r w:rsidRPr="00855CD4">
              <w:t xml:space="preserve">Положения </w:t>
            </w:r>
            <w:proofErr w:type="spellStart"/>
            <w:r w:rsidRPr="00855CD4">
              <w:t>абз</w:t>
            </w:r>
            <w:proofErr w:type="spellEnd"/>
            <w:r w:rsidRPr="00855CD4">
              <w:t xml:space="preserve">. третьего </w:t>
            </w:r>
            <w:proofErr w:type="spellStart"/>
            <w:r w:rsidRPr="00855CD4">
              <w:t>пп</w:t>
            </w:r>
            <w:proofErr w:type="spellEnd"/>
            <w:r w:rsidRPr="00855CD4">
              <w:t xml:space="preserve">. "б" п. 2 ст. 1 (в ред. </w:t>
            </w:r>
            <w:hyperlink r:id="rId80">
              <w:r w:rsidRPr="00855CD4">
                <w:t>Закона</w:t>
              </w:r>
            </w:hyperlink>
            <w:r w:rsidRPr="00855CD4">
              <w:t xml:space="preserve"> Ульяновской области от 15.11.2024 N 97-ЗО) </w:t>
            </w:r>
            <w:hyperlink r:id="rId81">
              <w:r w:rsidRPr="00855CD4">
                <w:t>не применяются</w:t>
              </w:r>
            </w:hyperlink>
            <w:r w:rsidRPr="00855CD4">
              <w:t xml:space="preserve"> после 31.12.2026.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E7FFA" w14:textId="77777777" w:rsidR="00886C01" w:rsidRPr="00855CD4" w:rsidRDefault="00886C01">
            <w:pPr>
              <w:pStyle w:val="ConsPlusNormal"/>
            </w:pPr>
          </w:p>
        </w:tc>
      </w:tr>
    </w:tbl>
    <w:p w14:paraId="14559309" w14:textId="77777777" w:rsidR="00886C01" w:rsidRPr="00855CD4" w:rsidRDefault="00886C01">
      <w:pPr>
        <w:pStyle w:val="ConsPlusNormal"/>
        <w:spacing w:before="280"/>
        <w:ind w:firstLine="540"/>
        <w:jc w:val="both"/>
      </w:pPr>
      <w:proofErr w:type="gramStart"/>
      <w:r w:rsidRPr="00855CD4">
        <w:t xml:space="preserve">для налогоплательщиков, являющихся субъектами малого и среднего предпринимательства, признанными в установленном </w:t>
      </w:r>
      <w:hyperlink r:id="rId82">
        <w:r w:rsidRPr="00855CD4">
          <w:t>частью 3 статьи 24(1)</w:t>
        </w:r>
      </w:hyperlink>
      <w:r w:rsidRPr="00855CD4">
        <w:t xml:space="preserve"> Федерального закона от 24 июля 2007 года N 209-ФЗ "О развитии малого и среднего предпринимательства в Российской Федерации" порядке социальными предприятиями.</w:t>
      </w:r>
      <w:proofErr w:type="gramEnd"/>
    </w:p>
    <w:p w14:paraId="31F68B59" w14:textId="77777777" w:rsidR="00886C01" w:rsidRPr="00855CD4" w:rsidRDefault="00886C01">
      <w:pPr>
        <w:pStyle w:val="ConsPlusNormal"/>
        <w:jc w:val="both"/>
      </w:pPr>
      <w:r w:rsidRPr="00855CD4">
        <w:t>(</w:t>
      </w:r>
      <w:proofErr w:type="spellStart"/>
      <w:r w:rsidRPr="00855CD4">
        <w:t>пп</w:t>
      </w:r>
      <w:proofErr w:type="spellEnd"/>
      <w:r w:rsidRPr="00855CD4">
        <w:t xml:space="preserve">. "б" в ред. </w:t>
      </w:r>
      <w:hyperlink r:id="rId83">
        <w:r w:rsidRPr="00855CD4">
          <w:t>Закона</w:t>
        </w:r>
      </w:hyperlink>
      <w:r w:rsidRPr="00855CD4">
        <w:t xml:space="preserve"> Ульяновской области от 15.11.2024 N 97-ЗО)</w:t>
      </w:r>
    </w:p>
    <w:p w14:paraId="5A4CAF52" w14:textId="77777777" w:rsidR="00886C01" w:rsidRPr="00855CD4" w:rsidRDefault="00886C01">
      <w:pPr>
        <w:pStyle w:val="ConsPlusNormal"/>
        <w:jc w:val="both"/>
      </w:pPr>
    </w:p>
    <w:p w14:paraId="4AEEBC66" w14:textId="77777777" w:rsidR="00886C01" w:rsidRPr="00855CD4" w:rsidRDefault="00886C01">
      <w:pPr>
        <w:pStyle w:val="ConsPlusTitle"/>
        <w:ind w:firstLine="540"/>
        <w:jc w:val="both"/>
        <w:outlineLvl w:val="0"/>
      </w:pPr>
      <w:r w:rsidRPr="00855CD4">
        <w:t>Статья 2</w:t>
      </w:r>
    </w:p>
    <w:p w14:paraId="43BE6634" w14:textId="77777777" w:rsidR="00886C01" w:rsidRPr="00855CD4" w:rsidRDefault="00886C01">
      <w:pPr>
        <w:pStyle w:val="ConsPlusNormal"/>
        <w:jc w:val="both"/>
      </w:pPr>
    </w:p>
    <w:p w14:paraId="7A63A7DD" w14:textId="77777777" w:rsidR="00886C01" w:rsidRPr="00855CD4" w:rsidRDefault="00886C01">
      <w:pPr>
        <w:pStyle w:val="ConsPlusNormal"/>
        <w:ind w:firstLine="540"/>
        <w:jc w:val="both"/>
      </w:pPr>
      <w:r w:rsidRPr="00855CD4">
        <w:t>Настоящий закон вступает в силу со дня его официального опубликования и распространяется на правоотношения, возникшие с 1 января 2009 года.</w:t>
      </w:r>
    </w:p>
    <w:p w14:paraId="5C2BB45B" w14:textId="77777777" w:rsidR="00886C01" w:rsidRPr="00855CD4" w:rsidRDefault="00886C01">
      <w:pPr>
        <w:pStyle w:val="ConsPlusNormal"/>
        <w:jc w:val="both"/>
      </w:pPr>
    </w:p>
    <w:p w14:paraId="13B2F6A1" w14:textId="77777777" w:rsidR="00886C01" w:rsidRPr="00855CD4" w:rsidRDefault="00886C01">
      <w:pPr>
        <w:pStyle w:val="ConsPlusNormal"/>
        <w:jc w:val="right"/>
      </w:pPr>
      <w:r w:rsidRPr="00855CD4">
        <w:t>Губернатор</w:t>
      </w:r>
    </w:p>
    <w:p w14:paraId="53AC43B9" w14:textId="77777777" w:rsidR="00886C01" w:rsidRPr="00855CD4" w:rsidRDefault="00886C01">
      <w:pPr>
        <w:pStyle w:val="ConsPlusNormal"/>
        <w:jc w:val="right"/>
      </w:pPr>
      <w:r w:rsidRPr="00855CD4">
        <w:t>Ульяновской области</w:t>
      </w:r>
    </w:p>
    <w:p w14:paraId="12AEE3C1" w14:textId="77777777" w:rsidR="00886C01" w:rsidRPr="00855CD4" w:rsidRDefault="00886C01">
      <w:pPr>
        <w:pStyle w:val="ConsPlusNormal"/>
        <w:jc w:val="right"/>
      </w:pPr>
      <w:r w:rsidRPr="00855CD4">
        <w:t>С.И.МОРОЗОВ</w:t>
      </w:r>
    </w:p>
    <w:p w14:paraId="5A642AE5" w14:textId="77777777" w:rsidR="00886C01" w:rsidRPr="00855CD4" w:rsidRDefault="00886C01">
      <w:pPr>
        <w:pStyle w:val="ConsPlusNormal"/>
      </w:pPr>
      <w:r w:rsidRPr="00855CD4">
        <w:t>Ульяновск</w:t>
      </w:r>
    </w:p>
    <w:p w14:paraId="4FCE6D7B" w14:textId="77777777" w:rsidR="00886C01" w:rsidRPr="00855CD4" w:rsidRDefault="00886C01">
      <w:pPr>
        <w:pStyle w:val="ConsPlusNormal"/>
        <w:spacing w:before="220"/>
      </w:pPr>
      <w:r w:rsidRPr="00855CD4">
        <w:t>3 марта 2009 года</w:t>
      </w:r>
    </w:p>
    <w:p w14:paraId="3D4ADCCD" w14:textId="77777777" w:rsidR="00886C01" w:rsidRPr="00855CD4" w:rsidRDefault="00886C01">
      <w:pPr>
        <w:pStyle w:val="ConsPlusNormal"/>
        <w:spacing w:before="220"/>
      </w:pPr>
      <w:r w:rsidRPr="00855CD4">
        <w:t>N 13-ЗО</w:t>
      </w:r>
    </w:p>
    <w:p w14:paraId="7C058B7F" w14:textId="77777777" w:rsidR="00886C01" w:rsidRPr="00855CD4" w:rsidRDefault="00886C01">
      <w:pPr>
        <w:pStyle w:val="ConsPlusNormal"/>
        <w:jc w:val="both"/>
      </w:pPr>
    </w:p>
    <w:p w14:paraId="7BC57DF8" w14:textId="77777777" w:rsidR="00886C01" w:rsidRPr="00855CD4" w:rsidRDefault="00886C01">
      <w:pPr>
        <w:pStyle w:val="ConsPlusNormal"/>
        <w:jc w:val="both"/>
      </w:pPr>
    </w:p>
    <w:p w14:paraId="627E9697" w14:textId="77777777" w:rsidR="00886C01" w:rsidRPr="00855CD4" w:rsidRDefault="00886C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D6416AB" w14:textId="77777777" w:rsidR="00B54F53" w:rsidRPr="00855CD4" w:rsidRDefault="00855CD4"/>
    <w:sectPr w:rsidR="00B54F53" w:rsidRPr="00855CD4" w:rsidSect="00C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01"/>
    <w:rsid w:val="00482AF8"/>
    <w:rsid w:val="00855CD4"/>
    <w:rsid w:val="00886C01"/>
    <w:rsid w:val="00F8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A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C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6C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6C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C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6C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6C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48534&amp;dst=100008" TargetMode="External"/><Relationship Id="rId18" Type="http://schemas.openxmlformats.org/officeDocument/2006/relationships/hyperlink" Target="https://login.consultant.ru/link/?req=doc&amp;base=RLAW076&amp;n=53056&amp;dst=100008" TargetMode="External"/><Relationship Id="rId26" Type="http://schemas.openxmlformats.org/officeDocument/2006/relationships/hyperlink" Target="https://login.consultant.ru/link/?req=doc&amp;base=RLAW076&amp;n=77839&amp;dst=100028" TargetMode="External"/><Relationship Id="rId39" Type="http://schemas.openxmlformats.org/officeDocument/2006/relationships/hyperlink" Target="https://login.consultant.ru/link/?req=doc&amp;base=RLAW076&amp;n=77802&amp;dst=100009" TargetMode="External"/><Relationship Id="rId21" Type="http://schemas.openxmlformats.org/officeDocument/2006/relationships/hyperlink" Target="https://login.consultant.ru/link/?req=doc&amp;base=RLAW076&amp;n=77839&amp;dst=100008" TargetMode="External"/><Relationship Id="rId34" Type="http://schemas.openxmlformats.org/officeDocument/2006/relationships/hyperlink" Target="https://login.consultant.ru/link/?req=doc&amp;base=LAW&amp;n=512750&amp;dst=103806" TargetMode="External"/><Relationship Id="rId42" Type="http://schemas.openxmlformats.org/officeDocument/2006/relationships/hyperlink" Target="https://login.consultant.ru/link/?req=doc&amp;base=LAW&amp;n=512750&amp;dst=100395" TargetMode="External"/><Relationship Id="rId47" Type="http://schemas.openxmlformats.org/officeDocument/2006/relationships/hyperlink" Target="https://login.consultant.ru/link/?req=doc&amp;base=LAW&amp;n=512750&amp;dst=101387" TargetMode="External"/><Relationship Id="rId50" Type="http://schemas.openxmlformats.org/officeDocument/2006/relationships/hyperlink" Target="https://login.consultant.ru/link/?req=doc&amp;base=LAW&amp;n=512750&amp;dst=101887" TargetMode="External"/><Relationship Id="rId55" Type="http://schemas.openxmlformats.org/officeDocument/2006/relationships/hyperlink" Target="https://login.consultant.ru/link/?req=doc&amp;base=LAW&amp;n=512750&amp;dst=105383" TargetMode="External"/><Relationship Id="rId63" Type="http://schemas.openxmlformats.org/officeDocument/2006/relationships/hyperlink" Target="https://login.consultant.ru/link/?req=doc&amp;base=RLAW076&amp;n=48535&amp;dst=100012" TargetMode="External"/><Relationship Id="rId68" Type="http://schemas.openxmlformats.org/officeDocument/2006/relationships/hyperlink" Target="https://login.consultant.ru/link/?req=doc&amp;base=LAW&amp;n=512750&amp;dst=101418" TargetMode="External"/><Relationship Id="rId76" Type="http://schemas.openxmlformats.org/officeDocument/2006/relationships/hyperlink" Target="https://login.consultant.ru/link/?req=doc&amp;base=LAW&amp;n=512750&amp;dst=105520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76&amp;n=19820&amp;dst=100008" TargetMode="External"/><Relationship Id="rId71" Type="http://schemas.openxmlformats.org/officeDocument/2006/relationships/hyperlink" Target="https://login.consultant.ru/link/?req=doc&amp;base=LAW&amp;n=512750&amp;dst=1044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6&amp;n=46141&amp;dst=100008" TargetMode="External"/><Relationship Id="rId29" Type="http://schemas.openxmlformats.org/officeDocument/2006/relationships/hyperlink" Target="https://login.consultant.ru/link/?req=doc&amp;base=LAW&amp;n=512750&amp;dst=104493" TargetMode="External"/><Relationship Id="rId11" Type="http://schemas.openxmlformats.org/officeDocument/2006/relationships/hyperlink" Target="https://login.consultant.ru/link/?req=doc&amp;base=RLAW076&amp;n=48524&amp;dst=100008" TargetMode="External"/><Relationship Id="rId24" Type="http://schemas.openxmlformats.org/officeDocument/2006/relationships/hyperlink" Target="https://login.consultant.ru/link/?req=doc&amp;base=RLAW076&amp;n=48534&amp;dst=100008" TargetMode="External"/><Relationship Id="rId32" Type="http://schemas.openxmlformats.org/officeDocument/2006/relationships/hyperlink" Target="https://login.consultant.ru/link/?req=doc&amp;base=RLAW076&amp;n=77839&amp;dst=100030" TargetMode="External"/><Relationship Id="rId37" Type="http://schemas.openxmlformats.org/officeDocument/2006/relationships/hyperlink" Target="https://login.consultant.ru/link/?req=doc&amp;base=RLAW076&amp;n=77802&amp;dst=100021" TargetMode="External"/><Relationship Id="rId40" Type="http://schemas.openxmlformats.org/officeDocument/2006/relationships/hyperlink" Target="https://login.consultant.ru/link/?req=doc&amp;base=RLAW076&amp;n=77839&amp;dst=100025" TargetMode="External"/><Relationship Id="rId45" Type="http://schemas.openxmlformats.org/officeDocument/2006/relationships/hyperlink" Target="https://login.consultant.ru/link/?req=doc&amp;base=LAW&amp;n=512750&amp;dst=101021" TargetMode="External"/><Relationship Id="rId53" Type="http://schemas.openxmlformats.org/officeDocument/2006/relationships/hyperlink" Target="https://login.consultant.ru/link/?req=doc&amp;base=LAW&amp;n=512750&amp;dst=104925" TargetMode="External"/><Relationship Id="rId58" Type="http://schemas.openxmlformats.org/officeDocument/2006/relationships/hyperlink" Target="https://login.consultant.ru/link/?req=doc&amp;base=LAW&amp;n=512750&amp;dst=105821" TargetMode="External"/><Relationship Id="rId66" Type="http://schemas.openxmlformats.org/officeDocument/2006/relationships/hyperlink" Target="https://login.consultant.ru/link/?req=doc&amp;base=LAW&amp;n=511232&amp;dst=100019" TargetMode="External"/><Relationship Id="rId74" Type="http://schemas.openxmlformats.org/officeDocument/2006/relationships/hyperlink" Target="https://login.consultant.ru/link/?req=doc&amp;base=LAW&amp;n=512750&amp;dst=105171" TargetMode="External"/><Relationship Id="rId79" Type="http://schemas.openxmlformats.org/officeDocument/2006/relationships/hyperlink" Target="https://login.consultant.ru/link/?req=doc&amp;base=LAW&amp;n=512750" TargetMode="External"/><Relationship Id="rId5" Type="http://schemas.openxmlformats.org/officeDocument/2006/relationships/hyperlink" Target="https://login.consultant.ru/link/?req=doc&amp;base=RLAW076&amp;n=16854&amp;dst=100008" TargetMode="External"/><Relationship Id="rId61" Type="http://schemas.openxmlformats.org/officeDocument/2006/relationships/hyperlink" Target="https://login.consultant.ru/link/?req=doc&amp;base=LAW&amp;n=512750&amp;dst=105510" TargetMode="External"/><Relationship Id="rId82" Type="http://schemas.openxmlformats.org/officeDocument/2006/relationships/hyperlink" Target="https://login.consultant.ru/link/?req=doc&amp;base=LAW&amp;n=511232&amp;dst=232" TargetMode="External"/><Relationship Id="rId19" Type="http://schemas.openxmlformats.org/officeDocument/2006/relationships/hyperlink" Target="https://login.consultant.ru/link/?req=doc&amp;base=RLAW076&amp;n=56190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32160&amp;dst=100008" TargetMode="External"/><Relationship Id="rId14" Type="http://schemas.openxmlformats.org/officeDocument/2006/relationships/hyperlink" Target="https://login.consultant.ru/link/?req=doc&amp;base=RLAW076&amp;n=48535&amp;dst=100008" TargetMode="External"/><Relationship Id="rId22" Type="http://schemas.openxmlformats.org/officeDocument/2006/relationships/hyperlink" Target="https://login.consultant.ru/link/?req=doc&amp;base=RLAW076&amp;n=70990&amp;dst=100007" TargetMode="External"/><Relationship Id="rId27" Type="http://schemas.openxmlformats.org/officeDocument/2006/relationships/hyperlink" Target="https://login.consultant.ru/link/?req=doc&amp;base=RLAW076&amp;n=77839&amp;dst=1" TargetMode="External"/><Relationship Id="rId30" Type="http://schemas.openxmlformats.org/officeDocument/2006/relationships/hyperlink" Target="https://login.consultant.ru/link/?req=doc&amp;base=LAW&amp;n=512750&amp;dst=104526" TargetMode="External"/><Relationship Id="rId35" Type="http://schemas.openxmlformats.org/officeDocument/2006/relationships/hyperlink" Target="https://login.consultant.ru/link/?req=doc&amp;base=RLAW076&amp;n=70990&amp;dst=100010" TargetMode="External"/><Relationship Id="rId43" Type="http://schemas.openxmlformats.org/officeDocument/2006/relationships/hyperlink" Target="https://login.consultant.ru/link/?req=doc&amp;base=LAW&amp;n=512750&amp;dst=100438" TargetMode="External"/><Relationship Id="rId48" Type="http://schemas.openxmlformats.org/officeDocument/2006/relationships/hyperlink" Target="https://login.consultant.ru/link/?req=doc&amp;base=LAW&amp;n=512750&amp;dst=101582" TargetMode="External"/><Relationship Id="rId56" Type="http://schemas.openxmlformats.org/officeDocument/2006/relationships/hyperlink" Target="https://login.consultant.ru/link/?req=doc&amp;base=LAW&amp;n=512750&amp;dst=105389" TargetMode="External"/><Relationship Id="rId64" Type="http://schemas.openxmlformats.org/officeDocument/2006/relationships/hyperlink" Target="https://login.consultant.ru/link/?req=doc&amp;base=RLAW076&amp;n=70990&amp;dst=100013" TargetMode="External"/><Relationship Id="rId69" Type="http://schemas.openxmlformats.org/officeDocument/2006/relationships/hyperlink" Target="https://login.consultant.ru/link/?req=doc&amp;base=LAW&amp;n=512750&amp;dst=102609" TargetMode="External"/><Relationship Id="rId77" Type="http://schemas.openxmlformats.org/officeDocument/2006/relationships/hyperlink" Target="https://login.consultant.ru/link/?req=doc&amp;base=LAW&amp;n=512750&amp;dst=105537" TargetMode="External"/><Relationship Id="rId8" Type="http://schemas.openxmlformats.org/officeDocument/2006/relationships/hyperlink" Target="https://login.consultant.ru/link/?req=doc&amp;base=RLAW076&amp;n=20842&amp;dst=100008" TargetMode="External"/><Relationship Id="rId51" Type="http://schemas.openxmlformats.org/officeDocument/2006/relationships/hyperlink" Target="https://login.consultant.ru/link/?req=doc&amp;base=LAW&amp;n=512750&amp;dst=104432" TargetMode="External"/><Relationship Id="rId72" Type="http://schemas.openxmlformats.org/officeDocument/2006/relationships/hyperlink" Target="https://login.consultant.ru/link/?req=doc&amp;base=LAW&amp;n=512750&amp;dst=104493" TargetMode="External"/><Relationship Id="rId80" Type="http://schemas.openxmlformats.org/officeDocument/2006/relationships/hyperlink" Target="https://login.consultant.ru/link/?req=doc&amp;base=RLAW076&amp;n=77802&amp;dst=100013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76&amp;n=33784&amp;dst=100008" TargetMode="External"/><Relationship Id="rId17" Type="http://schemas.openxmlformats.org/officeDocument/2006/relationships/hyperlink" Target="https://login.consultant.ru/link/?req=doc&amp;base=RLAW076&amp;n=55142&amp;dst=100008" TargetMode="External"/><Relationship Id="rId25" Type="http://schemas.openxmlformats.org/officeDocument/2006/relationships/hyperlink" Target="https://login.consultant.ru/link/?req=doc&amp;base=LAW&amp;n=517473&amp;dst=11896" TargetMode="External"/><Relationship Id="rId33" Type="http://schemas.openxmlformats.org/officeDocument/2006/relationships/hyperlink" Target="https://login.consultant.ru/link/?req=doc&amp;base=RLAW076&amp;n=77839&amp;dst=100019" TargetMode="External"/><Relationship Id="rId38" Type="http://schemas.openxmlformats.org/officeDocument/2006/relationships/hyperlink" Target="https://login.consultant.ru/link/?req=doc&amp;base=LAW&amp;n=511232&amp;dst=232" TargetMode="External"/><Relationship Id="rId46" Type="http://schemas.openxmlformats.org/officeDocument/2006/relationships/hyperlink" Target="https://login.consultant.ru/link/?req=doc&amp;base=LAW&amp;n=512750&amp;dst=101065" TargetMode="External"/><Relationship Id="rId59" Type="http://schemas.openxmlformats.org/officeDocument/2006/relationships/hyperlink" Target="https://login.consultant.ru/link/?req=doc&amp;base=LAW&amp;n=512750&amp;dst=105435" TargetMode="External"/><Relationship Id="rId67" Type="http://schemas.openxmlformats.org/officeDocument/2006/relationships/hyperlink" Target="https://login.consultant.ru/link/?req=doc&amp;base=RLAW076&amp;n=70990&amp;dst=100014" TargetMode="External"/><Relationship Id="rId20" Type="http://schemas.openxmlformats.org/officeDocument/2006/relationships/hyperlink" Target="https://login.consultant.ru/link/?req=doc&amp;base=RLAW076&amp;n=55088&amp;dst=100008" TargetMode="External"/><Relationship Id="rId41" Type="http://schemas.openxmlformats.org/officeDocument/2006/relationships/hyperlink" Target="https://login.consultant.ru/link/?req=doc&amp;base=LAW&amp;n=512750&amp;dst=100136" TargetMode="External"/><Relationship Id="rId54" Type="http://schemas.openxmlformats.org/officeDocument/2006/relationships/hyperlink" Target="https://login.consultant.ru/link/?req=doc&amp;base=LAW&amp;n=512750&amp;dst=105361" TargetMode="External"/><Relationship Id="rId62" Type="http://schemas.openxmlformats.org/officeDocument/2006/relationships/hyperlink" Target="https://login.consultant.ru/link/?req=doc&amp;base=LAW&amp;n=512750&amp;dst=105871" TargetMode="External"/><Relationship Id="rId70" Type="http://schemas.openxmlformats.org/officeDocument/2006/relationships/hyperlink" Target="https://login.consultant.ru/link/?req=doc&amp;base=LAW&amp;n=512750&amp;dst=102622" TargetMode="External"/><Relationship Id="rId75" Type="http://schemas.openxmlformats.org/officeDocument/2006/relationships/hyperlink" Target="https://login.consultant.ru/link/?req=doc&amp;base=LAW&amp;n=512750&amp;dst=105206" TargetMode="External"/><Relationship Id="rId83" Type="http://schemas.openxmlformats.org/officeDocument/2006/relationships/hyperlink" Target="https://login.consultant.ru/link/?req=doc&amp;base=RLAW076&amp;n=77802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17219&amp;dst=100008" TargetMode="External"/><Relationship Id="rId15" Type="http://schemas.openxmlformats.org/officeDocument/2006/relationships/hyperlink" Target="https://login.consultant.ru/link/?req=doc&amp;base=RLAW076&amp;n=38752&amp;dst=100008" TargetMode="External"/><Relationship Id="rId23" Type="http://schemas.openxmlformats.org/officeDocument/2006/relationships/hyperlink" Target="https://login.consultant.ru/link/?req=doc&amp;base=RLAW076&amp;n=77802&amp;dst=100008" TargetMode="External"/><Relationship Id="rId28" Type="http://schemas.openxmlformats.org/officeDocument/2006/relationships/hyperlink" Target="https://login.consultant.ru/link/?req=doc&amp;base=LAW&amp;n=517473&amp;dst=22390" TargetMode="External"/><Relationship Id="rId36" Type="http://schemas.openxmlformats.org/officeDocument/2006/relationships/hyperlink" Target="https://login.consultant.ru/link/?req=doc&amp;base=RLAW076&amp;n=77802&amp;dst=100009" TargetMode="External"/><Relationship Id="rId49" Type="http://schemas.openxmlformats.org/officeDocument/2006/relationships/hyperlink" Target="https://login.consultant.ru/link/?req=doc&amp;base=LAW&amp;n=512750&amp;dst=101621" TargetMode="External"/><Relationship Id="rId57" Type="http://schemas.openxmlformats.org/officeDocument/2006/relationships/hyperlink" Target="https://login.consultant.ru/link/?req=doc&amp;base=LAW&amp;n=512750&amp;dst=105397" TargetMode="External"/><Relationship Id="rId10" Type="http://schemas.openxmlformats.org/officeDocument/2006/relationships/hyperlink" Target="https://login.consultant.ru/link/?req=doc&amp;base=RLAW076&amp;n=31487&amp;dst=100008" TargetMode="External"/><Relationship Id="rId31" Type="http://schemas.openxmlformats.org/officeDocument/2006/relationships/hyperlink" Target="https://login.consultant.ru/link/?req=doc&amp;base=RLAW076&amp;n=70990&amp;dst=100009" TargetMode="External"/><Relationship Id="rId44" Type="http://schemas.openxmlformats.org/officeDocument/2006/relationships/hyperlink" Target="https://login.consultant.ru/link/?req=doc&amp;base=LAW&amp;n=512750&amp;dst=100714" TargetMode="External"/><Relationship Id="rId52" Type="http://schemas.openxmlformats.org/officeDocument/2006/relationships/hyperlink" Target="https://login.consultant.ru/link/?req=doc&amp;base=LAW&amp;n=512750&amp;dst=104526" TargetMode="External"/><Relationship Id="rId60" Type="http://schemas.openxmlformats.org/officeDocument/2006/relationships/hyperlink" Target="https://login.consultant.ru/link/?req=doc&amp;base=LAW&amp;n=512750&amp;dst=105463" TargetMode="External"/><Relationship Id="rId65" Type="http://schemas.openxmlformats.org/officeDocument/2006/relationships/hyperlink" Target="https://login.consultant.ru/link/?req=doc&amp;base=RLAW076&amp;n=77802&amp;dst=100012" TargetMode="External"/><Relationship Id="rId73" Type="http://schemas.openxmlformats.org/officeDocument/2006/relationships/hyperlink" Target="https://login.consultant.ru/link/?req=doc&amp;base=LAW&amp;n=512750&amp;dst=105106" TargetMode="External"/><Relationship Id="rId78" Type="http://schemas.openxmlformats.org/officeDocument/2006/relationships/hyperlink" Target="https://login.consultant.ru/link/?req=doc&amp;base=LAW&amp;n=512750&amp;dst=105863" TargetMode="External"/><Relationship Id="rId81" Type="http://schemas.openxmlformats.org/officeDocument/2006/relationships/hyperlink" Target="https://login.consultant.ru/link/?req=doc&amp;base=RLAW076&amp;n=77802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ПискуноваНФ</cp:lastModifiedBy>
  <cp:revision>2</cp:revision>
  <dcterms:created xsi:type="dcterms:W3CDTF">2025-11-12T04:18:00Z</dcterms:created>
  <dcterms:modified xsi:type="dcterms:W3CDTF">2025-11-12T04:30:00Z</dcterms:modified>
</cp:coreProperties>
</file>