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57" w:rsidRPr="006F143D" w:rsidRDefault="00B36847">
      <w:pPr>
        <w:pStyle w:val="Style1"/>
        <w:widowControl/>
        <w:spacing w:before="62"/>
        <w:ind w:left="5635"/>
        <w:rPr>
          <w:rStyle w:val="FontStyle26"/>
        </w:rPr>
      </w:pPr>
      <w:r>
        <w:rPr>
          <w:rStyle w:val="FontStyle26"/>
        </w:rPr>
        <w:t>УТВЕРЖДАЮ</w:t>
      </w:r>
    </w:p>
    <w:p w:rsidR="00AA08B5" w:rsidRDefault="00B36847">
      <w:pPr>
        <w:pStyle w:val="Style1"/>
        <w:widowControl/>
        <w:spacing w:before="62"/>
        <w:ind w:left="5635"/>
        <w:rPr>
          <w:rStyle w:val="FontStyle26"/>
        </w:rPr>
      </w:pPr>
      <w:r>
        <w:rPr>
          <w:rStyle w:val="FontStyle26"/>
        </w:rPr>
        <w:t>Руководитель УФНС России по Забайкальскому краю</w:t>
      </w:r>
    </w:p>
    <w:p w:rsidR="00AA08B5" w:rsidRDefault="00AA08B5">
      <w:pPr>
        <w:pStyle w:val="Style2"/>
        <w:widowControl/>
        <w:spacing w:line="240" w:lineRule="exact"/>
        <w:ind w:left="5741"/>
        <w:jc w:val="left"/>
        <w:rPr>
          <w:sz w:val="20"/>
          <w:szCs w:val="20"/>
        </w:rPr>
      </w:pPr>
    </w:p>
    <w:p w:rsidR="00AA08B5" w:rsidRDefault="00B36847">
      <w:pPr>
        <w:pStyle w:val="Style2"/>
        <w:widowControl/>
        <w:tabs>
          <w:tab w:val="left" w:leader="underscore" w:pos="7306"/>
        </w:tabs>
        <w:spacing w:before="77"/>
        <w:ind w:left="5741"/>
        <w:jc w:val="left"/>
        <w:rPr>
          <w:rStyle w:val="FontStyle26"/>
        </w:rPr>
      </w:pPr>
      <w:r>
        <w:rPr>
          <w:rStyle w:val="FontStyle26"/>
        </w:rPr>
        <w:tab/>
        <w:t>С. В. Ефремов</w:t>
      </w:r>
    </w:p>
    <w:p w:rsidR="00AA08B5" w:rsidRDefault="00AA08B5">
      <w:pPr>
        <w:pStyle w:val="Style2"/>
        <w:widowControl/>
        <w:spacing w:line="240" w:lineRule="exact"/>
        <w:ind w:left="5683"/>
        <w:jc w:val="left"/>
        <w:rPr>
          <w:sz w:val="20"/>
          <w:szCs w:val="20"/>
        </w:rPr>
      </w:pPr>
    </w:p>
    <w:p w:rsidR="00AA08B5" w:rsidRDefault="00B36847">
      <w:pPr>
        <w:pStyle w:val="Style2"/>
        <w:widowControl/>
        <w:tabs>
          <w:tab w:val="left" w:leader="underscore" w:pos="6331"/>
          <w:tab w:val="left" w:leader="underscore" w:pos="8280"/>
        </w:tabs>
        <w:spacing w:before="82"/>
        <w:ind w:left="5683"/>
        <w:jc w:val="left"/>
        <w:rPr>
          <w:rStyle w:val="FontStyle26"/>
        </w:rPr>
      </w:pPr>
      <w:r>
        <w:rPr>
          <w:rStyle w:val="FontStyle26"/>
        </w:rPr>
        <w:t>«</w:t>
      </w:r>
      <w:r>
        <w:rPr>
          <w:rStyle w:val="FontStyle26"/>
        </w:rPr>
        <w:tab/>
        <w:t>»</w:t>
      </w:r>
      <w:r>
        <w:rPr>
          <w:rStyle w:val="FontStyle26"/>
        </w:rPr>
        <w:tab/>
        <w:t>2024 г.</w:t>
      </w:r>
    </w:p>
    <w:p w:rsidR="00AA08B5" w:rsidRDefault="00AA08B5">
      <w:pPr>
        <w:pStyle w:val="Style4"/>
        <w:widowControl/>
        <w:spacing w:line="240" w:lineRule="exact"/>
        <w:ind w:left="970"/>
        <w:rPr>
          <w:sz w:val="20"/>
          <w:szCs w:val="20"/>
        </w:rPr>
      </w:pPr>
    </w:p>
    <w:p w:rsidR="00AA08B5" w:rsidRDefault="00B36847">
      <w:pPr>
        <w:pStyle w:val="Style4"/>
        <w:widowControl/>
        <w:spacing w:before="62" w:line="298" w:lineRule="exact"/>
        <w:ind w:left="970"/>
        <w:rPr>
          <w:rStyle w:val="FontStyle24"/>
        </w:rPr>
      </w:pPr>
      <w:r>
        <w:rPr>
          <w:rStyle w:val="FontStyle24"/>
        </w:rPr>
        <w:t>Должностной регламент Главного государственного налогового инспектора отдела камерального контроля НДС №1 Управления Федеральной налоговой службы по Забайкальскому краю</w:t>
      </w:r>
    </w:p>
    <w:p w:rsidR="00AA08B5" w:rsidRDefault="00AA08B5">
      <w:pPr>
        <w:pStyle w:val="Style4"/>
        <w:widowControl/>
        <w:spacing w:line="240" w:lineRule="exact"/>
        <w:rPr>
          <w:sz w:val="20"/>
          <w:szCs w:val="20"/>
        </w:rPr>
      </w:pPr>
    </w:p>
    <w:p w:rsidR="00AA08B5" w:rsidRDefault="00B36847">
      <w:pPr>
        <w:pStyle w:val="Style4"/>
        <w:widowControl/>
        <w:spacing w:before="82" w:line="240" w:lineRule="auto"/>
        <w:rPr>
          <w:rStyle w:val="FontStyle24"/>
        </w:rPr>
      </w:pPr>
      <w:r>
        <w:rPr>
          <w:rStyle w:val="FontStyle24"/>
        </w:rPr>
        <w:t>I. Общие положения</w:t>
      </w:r>
    </w:p>
    <w:p w:rsidR="00AA08B5" w:rsidRDefault="00AA08B5">
      <w:pPr>
        <w:pStyle w:val="Style6"/>
        <w:widowControl/>
        <w:spacing w:line="240" w:lineRule="exact"/>
        <w:rPr>
          <w:sz w:val="20"/>
          <w:szCs w:val="20"/>
        </w:rPr>
      </w:pPr>
    </w:p>
    <w:p w:rsidR="00AA08B5" w:rsidRDefault="00B36847">
      <w:pPr>
        <w:pStyle w:val="Style6"/>
        <w:widowControl/>
        <w:tabs>
          <w:tab w:val="left" w:pos="1109"/>
        </w:tabs>
        <w:spacing w:before="48" w:line="298" w:lineRule="exact"/>
        <w:rPr>
          <w:rStyle w:val="FontStyle26"/>
        </w:rPr>
      </w:pPr>
      <w:r>
        <w:rPr>
          <w:rStyle w:val="FontStyle26"/>
        </w:rPr>
        <w:t>1.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Должность федеральной государственной гражданской службы (далее -</w:t>
      </w:r>
      <w:r>
        <w:rPr>
          <w:rStyle w:val="FontStyle26"/>
        </w:rPr>
        <w:br/>
        <w:t>гражданская служба) главного государственного налогового инспектора отдела</w:t>
      </w:r>
      <w:r>
        <w:rPr>
          <w:rStyle w:val="FontStyle26"/>
        </w:rPr>
        <w:br/>
        <w:t>камерального контроля НДС № 1 Управления Федеральной налоговой службы по</w:t>
      </w:r>
      <w:r>
        <w:rPr>
          <w:rStyle w:val="FontStyle26"/>
        </w:rPr>
        <w:br/>
        <w:t>Забайкальскому краю (далее - главный государственный налоговый инспектор)</w:t>
      </w:r>
      <w:r>
        <w:rPr>
          <w:rStyle w:val="FontStyle26"/>
        </w:rPr>
        <w:br/>
        <w:t>относится к ведущей группе должностей гражданской службы категории</w:t>
      </w:r>
      <w:r>
        <w:rPr>
          <w:rStyle w:val="FontStyle26"/>
        </w:rPr>
        <w:br/>
        <w:t>«специалисты».</w:t>
      </w:r>
    </w:p>
    <w:p w:rsidR="00AA08B5" w:rsidRDefault="00B36847">
      <w:pPr>
        <w:pStyle w:val="Style7"/>
        <w:widowControl/>
        <w:rPr>
          <w:rStyle w:val="FontStyle26"/>
        </w:rPr>
      </w:pPr>
      <w:r>
        <w:rPr>
          <w:rStyle w:val="FontStyle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>
        <w:rPr>
          <w:rStyle w:val="FontStyle24"/>
        </w:rPr>
        <w:t xml:space="preserve">- </w:t>
      </w:r>
      <w:r>
        <w:rPr>
          <w:rStyle w:val="FontStyle26"/>
        </w:rPr>
        <w:t>11-3-3-069.</w:t>
      </w:r>
    </w:p>
    <w:p w:rsidR="00AA08B5" w:rsidRDefault="00B36847">
      <w:pPr>
        <w:pStyle w:val="Style8"/>
        <w:widowControl/>
        <w:tabs>
          <w:tab w:val="left" w:pos="974"/>
        </w:tabs>
        <w:spacing w:line="298" w:lineRule="exact"/>
        <w:jc w:val="left"/>
        <w:rPr>
          <w:rStyle w:val="FontStyle26"/>
        </w:rPr>
      </w:pPr>
      <w:r>
        <w:rPr>
          <w:rStyle w:val="FontStyle26"/>
        </w:rPr>
        <w:t>2.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Область профессиональной служебной деятельности главного</w:t>
      </w:r>
      <w:r>
        <w:rPr>
          <w:rStyle w:val="FontStyle26"/>
        </w:rPr>
        <w:br/>
        <w:t>государственного налогового инспектора: Регулирование налоговой деятельности.</w:t>
      </w:r>
    </w:p>
    <w:p w:rsidR="00AA08B5" w:rsidRDefault="00B36847">
      <w:pPr>
        <w:pStyle w:val="Style8"/>
        <w:widowControl/>
        <w:tabs>
          <w:tab w:val="left" w:pos="1354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3.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Вид профессиональной служебной деятельности главного</w:t>
      </w:r>
      <w:r>
        <w:rPr>
          <w:rStyle w:val="FontStyle26"/>
        </w:rPr>
        <w:br/>
        <w:t>государственного налогового инспектора: Осуществление налогового контроля,</w:t>
      </w:r>
      <w:r>
        <w:rPr>
          <w:rStyle w:val="FontStyle26"/>
        </w:rPr>
        <w:br/>
        <w:t>детализация вида профессиональной служебной деятельности: осуществление</w:t>
      </w:r>
      <w:r>
        <w:rPr>
          <w:rStyle w:val="FontStyle26"/>
        </w:rPr>
        <w:br/>
        <w:t>налогового контроля посредством проведения камеральных проверок.</w:t>
      </w:r>
    </w:p>
    <w:p w:rsidR="00AA08B5" w:rsidRDefault="00B36847">
      <w:pPr>
        <w:pStyle w:val="Style8"/>
        <w:widowControl/>
        <w:tabs>
          <w:tab w:val="left" w:pos="974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4.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Назначение на должность и освобождение от должности главного</w:t>
      </w:r>
      <w:r>
        <w:rPr>
          <w:rStyle w:val="FontStyle26"/>
        </w:rPr>
        <w:br/>
        <w:t>государственного налогового инспектора осуществляются руководителем</w:t>
      </w:r>
      <w:r>
        <w:rPr>
          <w:rStyle w:val="FontStyle26"/>
        </w:rPr>
        <w:br/>
        <w:t>Управления Федеральной налоговой службы по Забайкальскому краю (далее -</w:t>
      </w:r>
      <w:r>
        <w:rPr>
          <w:rStyle w:val="FontStyle26"/>
        </w:rPr>
        <w:br/>
        <w:t>Управление).</w:t>
      </w:r>
    </w:p>
    <w:p w:rsidR="00AA08B5" w:rsidRDefault="00B36847">
      <w:pPr>
        <w:pStyle w:val="Style6"/>
        <w:widowControl/>
        <w:tabs>
          <w:tab w:val="left" w:pos="1363"/>
        </w:tabs>
        <w:spacing w:line="298" w:lineRule="exact"/>
        <w:ind w:firstLine="854"/>
        <w:rPr>
          <w:rStyle w:val="FontStyle26"/>
        </w:rPr>
      </w:pPr>
      <w:r>
        <w:rPr>
          <w:rStyle w:val="FontStyle26"/>
        </w:rPr>
        <w:t>5.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Главный государственный налоговый инспектор непосредственно</w:t>
      </w:r>
      <w:r>
        <w:rPr>
          <w:rStyle w:val="FontStyle26"/>
        </w:rPr>
        <w:br/>
        <w:t>подчиняется начальнику отдела.</w:t>
      </w:r>
    </w:p>
    <w:p w:rsidR="00AA08B5" w:rsidRDefault="00AA08B5">
      <w:pPr>
        <w:pStyle w:val="Style4"/>
        <w:widowControl/>
        <w:spacing w:line="240" w:lineRule="exact"/>
        <w:ind w:left="1968" w:right="1848"/>
        <w:rPr>
          <w:sz w:val="20"/>
          <w:szCs w:val="20"/>
        </w:rPr>
      </w:pPr>
    </w:p>
    <w:p w:rsidR="00AA08B5" w:rsidRDefault="00B36847">
      <w:pPr>
        <w:pStyle w:val="Style4"/>
        <w:widowControl/>
        <w:spacing w:before="72" w:line="293" w:lineRule="exact"/>
        <w:ind w:left="1968" w:right="1848"/>
        <w:rPr>
          <w:rStyle w:val="FontStyle24"/>
        </w:rPr>
      </w:pPr>
      <w:r>
        <w:rPr>
          <w:rStyle w:val="FontStyle24"/>
        </w:rPr>
        <w:t>II. Квалификационные требования для замещения должности гражданской службы</w:t>
      </w:r>
    </w:p>
    <w:p w:rsidR="00AA08B5" w:rsidRDefault="00AA08B5">
      <w:pPr>
        <w:pStyle w:val="Style5"/>
        <w:widowControl/>
        <w:spacing w:line="240" w:lineRule="exact"/>
        <w:rPr>
          <w:sz w:val="20"/>
          <w:szCs w:val="20"/>
        </w:rPr>
      </w:pPr>
    </w:p>
    <w:p w:rsidR="00AA08B5" w:rsidRDefault="00B36847">
      <w:pPr>
        <w:pStyle w:val="Style5"/>
        <w:widowControl/>
        <w:spacing w:before="48" w:line="298" w:lineRule="exact"/>
        <w:rPr>
          <w:rStyle w:val="FontStyle26"/>
        </w:rPr>
      </w:pPr>
      <w:r>
        <w:rPr>
          <w:rStyle w:val="FontStyle26"/>
        </w:rPr>
        <w:t>6. Для замещения должности главного государственного налогового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AA08B5" w:rsidRDefault="00B36847">
      <w:pPr>
        <w:pStyle w:val="Style5"/>
        <w:widowControl/>
        <w:tabs>
          <w:tab w:val="left" w:pos="8525"/>
        </w:tabs>
        <w:spacing w:line="307" w:lineRule="exact"/>
        <w:ind w:left="691" w:firstLine="0"/>
        <w:rPr>
          <w:rStyle w:val="FontStyle26"/>
        </w:rPr>
      </w:pPr>
      <w:r>
        <w:rPr>
          <w:rStyle w:val="FontStyle26"/>
        </w:rPr>
        <w:t>6.1.   Гражданский   служащий,   замещающий   должность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главного</w:t>
      </w:r>
    </w:p>
    <w:p w:rsidR="00AA08B5" w:rsidRDefault="00B36847">
      <w:pPr>
        <w:pStyle w:val="Style2"/>
        <w:widowControl/>
        <w:spacing w:line="307" w:lineRule="exact"/>
        <w:rPr>
          <w:rStyle w:val="FontStyle26"/>
        </w:rPr>
      </w:pPr>
      <w:r>
        <w:rPr>
          <w:rStyle w:val="FontStyle26"/>
        </w:rPr>
        <w:t>государственного налогового инспектора, должен иметь высшее образование.</w:t>
      </w:r>
    </w:p>
    <w:p w:rsidR="00AA08B5" w:rsidRDefault="00B36847">
      <w:pPr>
        <w:pStyle w:val="Style10"/>
        <w:widowControl/>
        <w:tabs>
          <w:tab w:val="left" w:pos="1104"/>
        </w:tabs>
        <w:spacing w:before="62"/>
        <w:rPr>
          <w:rStyle w:val="FontStyle26"/>
        </w:rPr>
      </w:pPr>
      <w:r>
        <w:rPr>
          <w:rStyle w:val="FontStyle26"/>
        </w:rPr>
        <w:lastRenderedPageBreak/>
        <w:t>6.2.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Для замещения должности главного государственного налогового</w:t>
      </w:r>
      <w:r>
        <w:rPr>
          <w:rStyle w:val="FontStyle26"/>
        </w:rPr>
        <w:br/>
        <w:t>инспектора не установлено требований к стажу гражданской службы или работы</w:t>
      </w:r>
      <w:r>
        <w:rPr>
          <w:rStyle w:val="FontStyle26"/>
        </w:rPr>
        <w:br/>
        <w:t>по специальности, направлению подготовки.</w:t>
      </w:r>
    </w:p>
    <w:p w:rsidR="00AA08B5" w:rsidRDefault="00B36847">
      <w:pPr>
        <w:pStyle w:val="Style10"/>
        <w:widowControl/>
        <w:tabs>
          <w:tab w:val="left" w:pos="1325"/>
        </w:tabs>
        <w:ind w:firstLine="542"/>
        <w:rPr>
          <w:rStyle w:val="FontStyle26"/>
        </w:rPr>
      </w:pPr>
      <w:r>
        <w:rPr>
          <w:rStyle w:val="FontStyle26"/>
        </w:rPr>
        <w:t>6.3.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Главный государственный налоговый инспектор должен обладать</w:t>
      </w:r>
      <w:r>
        <w:rPr>
          <w:rStyle w:val="FontStyle26"/>
        </w:rPr>
        <w:br/>
        <w:t>следующими базовыми знаниями и умениями: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696"/>
        </w:tabs>
        <w:ind w:left="552" w:firstLine="0"/>
        <w:jc w:val="left"/>
        <w:rPr>
          <w:rStyle w:val="FontStyle26"/>
        </w:rPr>
      </w:pPr>
      <w:r>
        <w:rPr>
          <w:rStyle w:val="FontStyle26"/>
        </w:rPr>
        <w:t>знанием государственного языка Российской Федерации (русского языка);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696"/>
        </w:tabs>
        <w:ind w:left="552" w:firstLine="0"/>
        <w:jc w:val="left"/>
        <w:rPr>
          <w:rStyle w:val="FontStyle26"/>
        </w:rPr>
      </w:pPr>
      <w:r>
        <w:rPr>
          <w:rStyle w:val="FontStyle26"/>
        </w:rPr>
        <w:t>знаниями основ: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696"/>
        </w:tabs>
        <w:ind w:left="552" w:firstLine="0"/>
        <w:jc w:val="left"/>
        <w:rPr>
          <w:rStyle w:val="FontStyle26"/>
        </w:rPr>
      </w:pPr>
      <w:r>
        <w:rPr>
          <w:rStyle w:val="FontStyle26"/>
        </w:rPr>
        <w:t>Конституции Российской Федерации,</w:t>
      </w:r>
    </w:p>
    <w:p w:rsidR="00AA08B5" w:rsidRDefault="00AA08B5">
      <w:pPr>
        <w:widowControl/>
        <w:rPr>
          <w:sz w:val="2"/>
          <w:szCs w:val="2"/>
        </w:rPr>
      </w:pPr>
    </w:p>
    <w:p w:rsidR="00AA08B5" w:rsidRDefault="00B36847" w:rsidP="007356C5">
      <w:pPr>
        <w:pStyle w:val="Style10"/>
        <w:widowControl/>
        <w:numPr>
          <w:ilvl w:val="0"/>
          <w:numId w:val="2"/>
        </w:numPr>
        <w:tabs>
          <w:tab w:val="left" w:pos="710"/>
        </w:tabs>
        <w:rPr>
          <w:rStyle w:val="FontStyle26"/>
        </w:rPr>
      </w:pPr>
      <w:r>
        <w:rPr>
          <w:rStyle w:val="FontStyle26"/>
        </w:rPr>
        <w:t>Федерального закона от 27 июля 2004г. № 79-ФЗ «О государственной гражданской службе Российской Федерации»;</w:t>
      </w:r>
    </w:p>
    <w:p w:rsidR="00AA08B5" w:rsidRDefault="00B36847" w:rsidP="007356C5">
      <w:pPr>
        <w:pStyle w:val="Style10"/>
        <w:widowControl/>
        <w:numPr>
          <w:ilvl w:val="0"/>
          <w:numId w:val="2"/>
        </w:numPr>
        <w:tabs>
          <w:tab w:val="left" w:pos="710"/>
        </w:tabs>
        <w:spacing w:before="5"/>
        <w:rPr>
          <w:rStyle w:val="FontStyle26"/>
        </w:rPr>
      </w:pPr>
      <w:r>
        <w:rPr>
          <w:rStyle w:val="FontStyle26"/>
        </w:rPr>
        <w:t>Федерального закона от 27 мая 2003 г. №58-ФЗ «О системе государственной гражданской службы Российской Федерации»;</w:t>
      </w:r>
    </w:p>
    <w:p w:rsidR="00AA08B5" w:rsidRDefault="00B36847" w:rsidP="007356C5">
      <w:pPr>
        <w:pStyle w:val="Style10"/>
        <w:widowControl/>
        <w:numPr>
          <w:ilvl w:val="0"/>
          <w:numId w:val="2"/>
        </w:numPr>
        <w:tabs>
          <w:tab w:val="left" w:pos="710"/>
        </w:tabs>
        <w:rPr>
          <w:rStyle w:val="FontStyle26"/>
        </w:rPr>
      </w:pPr>
      <w:r>
        <w:rPr>
          <w:rStyle w:val="FontStyle26"/>
        </w:rPr>
        <w:t>Федерального закона от 25 декабря 2008г. № 273 -ФЗ «О противодействии коррупции»;</w:t>
      </w:r>
    </w:p>
    <w:p w:rsidR="00AA08B5" w:rsidRDefault="00B36847">
      <w:pPr>
        <w:pStyle w:val="Style10"/>
        <w:widowControl/>
        <w:tabs>
          <w:tab w:val="left" w:pos="845"/>
        </w:tabs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знаниями и умениями в области информационно-коммуникационных технологий;</w:t>
      </w:r>
    </w:p>
    <w:p w:rsidR="00AA08B5" w:rsidRDefault="00B36847">
      <w:pPr>
        <w:pStyle w:val="Style10"/>
        <w:widowControl/>
        <w:tabs>
          <w:tab w:val="left" w:pos="701"/>
        </w:tabs>
        <w:ind w:firstLine="552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 xml:space="preserve">знание основ информационной безопасности и защиты информации: 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</w:t>
      </w:r>
      <w:proofErr w:type="spellStart"/>
      <w:r>
        <w:rPr>
          <w:rStyle w:val="FontStyle26"/>
        </w:rPr>
        <w:t>информационнотелекоммуникационной</w:t>
      </w:r>
      <w:proofErr w:type="spellEnd"/>
      <w:r>
        <w:rPr>
          <w:rStyle w:val="FontStyle26"/>
        </w:rPr>
        <w:t xml:space="preserve"> сети "Интернет", включая "</w:t>
      </w:r>
      <w:proofErr w:type="spellStart"/>
      <w:r>
        <w:rPr>
          <w:rStyle w:val="FontStyle26"/>
        </w:rPr>
        <w:t>фишинговые</w:t>
      </w:r>
      <w:proofErr w:type="spellEnd"/>
      <w:r>
        <w:rPr>
          <w:rStyle w:val="FontStyle26"/>
        </w:rPr>
        <w:t xml:space="preserve">" письма и </w:t>
      </w:r>
      <w:proofErr w:type="gramStart"/>
      <w:r>
        <w:rPr>
          <w:rStyle w:val="FontStyle26"/>
        </w:rPr>
        <w:t>спам-рассылки</w:t>
      </w:r>
      <w:proofErr w:type="gramEnd"/>
      <w:r>
        <w:rPr>
          <w:rStyle w:val="FontStyle26"/>
        </w:rPr>
        <w:t xml:space="preserve"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</w:t>
      </w:r>
      <w:proofErr w:type="spellStart"/>
      <w:r>
        <w:rPr>
          <w:rStyle w:val="FontStyle26"/>
        </w:rPr>
        <w:t>устройств</w:t>
      </w:r>
      <w:proofErr w:type="gramStart"/>
      <w:r>
        <w:rPr>
          <w:rStyle w:val="FontStyle26"/>
        </w:rPr>
        <w:t>;п</w:t>
      </w:r>
      <w:proofErr w:type="gramEnd"/>
      <w:r>
        <w:rPr>
          <w:rStyle w:val="FontStyle26"/>
        </w:rPr>
        <w:t>равила</w:t>
      </w:r>
      <w:proofErr w:type="spellEnd"/>
      <w:r>
        <w:rPr>
          <w:rStyle w:val="FontStyle26"/>
        </w:rPr>
        <w:t xml:space="preserve"> и ограничения подключения внешних устройств (</w:t>
      </w:r>
      <w:proofErr w:type="spellStart"/>
      <w:r>
        <w:rPr>
          <w:rStyle w:val="FontStyle26"/>
        </w:rPr>
        <w:t>флеш</w:t>
      </w:r>
      <w:proofErr w:type="spellEnd"/>
      <w:r>
        <w:rPr>
          <w:rStyle w:val="FontStyle26"/>
        </w:rPr>
        <w:t>-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t xml:space="preserve">-знание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>
        <w:rPr>
          <w:rStyle w:val="FontStyle26"/>
        </w:rPr>
        <w:t>равнозначными</w:t>
      </w:r>
      <w:proofErr w:type="gramEnd"/>
      <w:r>
        <w:rPr>
          <w:rStyle w:val="FontStyle26"/>
        </w:rPr>
        <w:t xml:space="preserve"> документам на бумажном носителе, подписанным собственноручной подписью.</w:t>
      </w:r>
    </w:p>
    <w:p w:rsidR="00AA08B5" w:rsidRDefault="00B36847">
      <w:pPr>
        <w:pStyle w:val="Style10"/>
        <w:widowControl/>
        <w:tabs>
          <w:tab w:val="left" w:pos="811"/>
        </w:tabs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общими и управленческими умениями, свидетельствующих о наличии необходимых профессиональных и личностных качеств (компетенций).</w:t>
      </w:r>
    </w:p>
    <w:p w:rsidR="00AA08B5" w:rsidRDefault="00B36847">
      <w:pPr>
        <w:pStyle w:val="Style10"/>
        <w:widowControl/>
        <w:tabs>
          <w:tab w:val="left" w:pos="994"/>
        </w:tabs>
        <w:spacing w:before="5"/>
        <w:ind w:left="552" w:firstLine="0"/>
        <w:jc w:val="left"/>
        <w:rPr>
          <w:rStyle w:val="FontStyle26"/>
        </w:rPr>
      </w:pPr>
      <w:r>
        <w:rPr>
          <w:rStyle w:val="FontStyle26"/>
        </w:rPr>
        <w:t>6.4.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Умения Главного государственного налогового инспектора включают:</w:t>
      </w:r>
    </w:p>
    <w:p w:rsidR="00AA08B5" w:rsidRDefault="00B36847">
      <w:pPr>
        <w:pStyle w:val="Style14"/>
        <w:widowControl/>
        <w:tabs>
          <w:tab w:val="left" w:pos="581"/>
        </w:tabs>
        <w:spacing w:before="62"/>
        <w:ind w:left="442" w:firstLine="0"/>
        <w:jc w:val="left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умение мыслить системно (стратегически);</w:t>
      </w:r>
    </w:p>
    <w:p w:rsidR="00AA08B5" w:rsidRDefault="00B36847">
      <w:pPr>
        <w:pStyle w:val="Style14"/>
        <w:widowControl/>
        <w:tabs>
          <w:tab w:val="left" w:pos="576"/>
        </w:tabs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умение планировать, рационально использовать служебное время и достигать результата;</w:t>
      </w:r>
    </w:p>
    <w:p w:rsidR="00AA08B5" w:rsidRDefault="00B36847">
      <w:pPr>
        <w:pStyle w:val="Style14"/>
        <w:widowControl/>
        <w:tabs>
          <w:tab w:val="left" w:pos="581"/>
        </w:tabs>
        <w:ind w:left="442" w:firstLine="0"/>
        <w:jc w:val="left"/>
        <w:rPr>
          <w:rStyle w:val="FontStyle26"/>
        </w:rPr>
      </w:pPr>
      <w:r>
        <w:rPr>
          <w:rStyle w:val="FontStyle26"/>
        </w:rPr>
        <w:lastRenderedPageBreak/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коммуникативные умения.</w:t>
      </w:r>
    </w:p>
    <w:p w:rsidR="00AA08B5" w:rsidRDefault="00B36847">
      <w:pPr>
        <w:pStyle w:val="Style15"/>
        <w:widowControl/>
        <w:spacing w:line="298" w:lineRule="exact"/>
        <w:rPr>
          <w:rStyle w:val="FontStyle26"/>
        </w:rPr>
      </w:pPr>
      <w:r>
        <w:rPr>
          <w:rStyle w:val="FontStyle26"/>
        </w:rPr>
        <w:t>6.5. Для замещения должности главного государственного налогового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AA08B5" w:rsidRDefault="00B36847">
      <w:pPr>
        <w:pStyle w:val="Style15"/>
        <w:widowControl/>
        <w:spacing w:line="298" w:lineRule="exact"/>
        <w:ind w:firstLine="427"/>
        <w:rPr>
          <w:rStyle w:val="FontStyle26"/>
        </w:rPr>
      </w:pPr>
      <w:r>
        <w:rPr>
          <w:rStyle w:val="FontStyle26"/>
        </w:rPr>
        <w:t>6.5.1. Главный государственный налоговый инспектор отдела должен обладать следующими профессиональными знаниями в сфере законодательства Российской Федерации:</w:t>
      </w:r>
    </w:p>
    <w:p w:rsidR="00AA08B5" w:rsidRDefault="00B36847">
      <w:pPr>
        <w:pStyle w:val="Style15"/>
        <w:widowControl/>
        <w:spacing w:line="298" w:lineRule="exact"/>
        <w:ind w:left="552" w:firstLine="0"/>
        <w:jc w:val="left"/>
        <w:rPr>
          <w:rStyle w:val="FontStyle26"/>
        </w:rPr>
      </w:pPr>
      <w:r>
        <w:rPr>
          <w:rStyle w:val="FontStyle26"/>
        </w:rPr>
        <w:t>Налоговый кодекс Российской Федерации;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r>
        <w:rPr>
          <w:rStyle w:val="FontStyle26"/>
        </w:rPr>
        <w:t>Закон Российской Федерации от 21 марта 1991 г. № 943-1 «О налоговых органах Российской Федерации»;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A08B5" w:rsidRDefault="00B36847">
      <w:pPr>
        <w:pStyle w:val="Style5"/>
        <w:widowControl/>
        <w:spacing w:line="298" w:lineRule="exact"/>
        <w:ind w:firstLine="552"/>
        <w:rPr>
          <w:rStyle w:val="FontStyle26"/>
        </w:rPr>
      </w:pPr>
      <w:r>
        <w:rPr>
          <w:rStyle w:val="FontStyle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Федеральный закон от 6 октября 2003 г. № 131 -ФЗ «Об общих принципах организации местного самоуправления в Российской Федерации»;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t>Федеральный закон Российской Федерации от 27 июля 2006 г. №152-ФЗ «О персональных данных»;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AA08B5" w:rsidRDefault="00B36847">
      <w:pPr>
        <w:pStyle w:val="Style5"/>
        <w:widowControl/>
        <w:spacing w:line="298" w:lineRule="exact"/>
        <w:ind w:firstLine="552"/>
        <w:rPr>
          <w:rStyle w:val="FontStyle26"/>
        </w:rPr>
      </w:pPr>
      <w:r>
        <w:rPr>
          <w:rStyle w:val="FontStyle26"/>
        </w:rPr>
        <w:t>Федеральный закон Российской Федерации от 6 апреля 2011 г. № 63-ФЗ «Об электронной подписи»;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r>
        <w:rPr>
          <w:rStyle w:val="FontStyle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r>
        <w:rPr>
          <w:rStyle w:val="FontStyle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proofErr w:type="gramStart"/>
      <w:r>
        <w:rPr>
          <w:rStyle w:val="FontStyle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Style w:val="FontStyle26"/>
        </w:rPr>
        <w:t xml:space="preserve"> </w:t>
      </w:r>
      <w:proofErr w:type="gramStart"/>
      <w:r>
        <w:rPr>
          <w:rStyle w:val="FontStyle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A08B5" w:rsidRDefault="00B36847">
      <w:pPr>
        <w:pStyle w:val="Style5"/>
        <w:widowControl/>
        <w:spacing w:line="298" w:lineRule="exact"/>
        <w:ind w:firstLine="514"/>
        <w:rPr>
          <w:rStyle w:val="FontStyle26"/>
        </w:rPr>
      </w:pPr>
      <w:r>
        <w:rPr>
          <w:rStyle w:val="FontStyle26"/>
        </w:rPr>
        <w:lastRenderedPageBreak/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AA08B5" w:rsidRDefault="00B36847">
      <w:pPr>
        <w:pStyle w:val="Style5"/>
        <w:widowControl/>
        <w:spacing w:line="298" w:lineRule="exact"/>
        <w:ind w:firstLine="552"/>
        <w:rPr>
          <w:rStyle w:val="FontStyle26"/>
        </w:rPr>
      </w:pPr>
      <w:r>
        <w:rPr>
          <w:rStyle w:val="FontStyle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proofErr w:type="gramStart"/>
      <w:r>
        <w:rPr>
          <w:rStyle w:val="FontStyle26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rPr>
          <w:rStyle w:val="FontStyle26"/>
        </w:rPr>
        <w:t>инжекторных</w:t>
      </w:r>
      <w:proofErr w:type="spellEnd"/>
      <w:r>
        <w:rPr>
          <w:rStyle w:val="FontStyle26"/>
        </w:rPr>
        <w:t>) двигателей</w:t>
      </w:r>
      <w:proofErr w:type="gramEnd"/>
      <w:r>
        <w:rPr>
          <w:rStyle w:val="FontStyle26"/>
        </w:rPr>
        <w:t xml:space="preserve">, прямогонный бензин, средние дистилляты, бензол, параксилол, </w:t>
      </w:r>
      <w:proofErr w:type="spellStart"/>
      <w:r>
        <w:rPr>
          <w:rStyle w:val="FontStyle26"/>
        </w:rPr>
        <w:t>ортоксилол</w:t>
      </w:r>
      <w:proofErr w:type="spellEnd"/>
      <w:r>
        <w:rPr>
          <w:rStyle w:val="FontStyle26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r>
        <w:rPr>
          <w:rStyle w:val="FontStyle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proofErr w:type="gramStart"/>
      <w:r>
        <w:rPr>
          <w:rStyle w:val="FontStyle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Style w:val="FontStyle26"/>
        </w:rPr>
        <w:t xml:space="preserve"> </w:t>
      </w:r>
      <w:proofErr w:type="gramStart"/>
      <w:r>
        <w:rPr>
          <w:rStyle w:val="FontStyle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A08B5" w:rsidRDefault="00B36847">
      <w:pPr>
        <w:pStyle w:val="Style18"/>
        <w:widowControl/>
        <w:spacing w:line="298" w:lineRule="exact"/>
        <w:ind w:firstLine="706"/>
        <w:rPr>
          <w:rStyle w:val="FontStyle26"/>
        </w:rPr>
      </w:pPr>
      <w:proofErr w:type="gramStart"/>
      <w:r>
        <w:rPr>
          <w:rStyle w:val="FontStyle26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Style w:val="FontStyle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Style w:val="FontStyle26"/>
        </w:rPr>
        <w:t>дела</w:t>
      </w:r>
      <w:proofErr w:type="gramEnd"/>
      <w:r>
        <w:rPr>
          <w:rStyle w:val="FontStyle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письмо ФНС России от 16 июля 2013 г. № АС-4-2/12705 «О рекомендациях по проведению камеральных налоговых проверок».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r>
        <w:rPr>
          <w:rStyle w:val="FontStyle26"/>
        </w:rPr>
        <w:t>Закон Российской Федерации от 21 марта 1991 г. № 943-1 «О налоговых органах Российской Федерации».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Нормативные письма ФНС России ФНС России ФНС России от 27.05.2023№СД-5-2/645ДСП@, от 08.06.2020 ЕА-5-15/970ДСП@</w:t>
      </w:r>
    </w:p>
    <w:p w:rsidR="00AA08B5" w:rsidRDefault="00B36847">
      <w:pPr>
        <w:pStyle w:val="Style5"/>
        <w:widowControl/>
        <w:spacing w:line="298" w:lineRule="exact"/>
        <w:rPr>
          <w:rStyle w:val="FontStyle26"/>
        </w:rPr>
      </w:pPr>
      <w:r>
        <w:rPr>
          <w:rStyle w:val="FontStyle26"/>
        </w:rPr>
        <w:lastRenderedPageBreak/>
        <w:t>6.5.2. Иные профессиональные знания Главного государственного налогового инспектора включают:</w:t>
      </w:r>
    </w:p>
    <w:p w:rsidR="00AA08B5" w:rsidRDefault="00B36847">
      <w:pPr>
        <w:pStyle w:val="Style5"/>
        <w:widowControl/>
        <w:spacing w:line="298" w:lineRule="exact"/>
        <w:ind w:left="547" w:firstLine="0"/>
        <w:jc w:val="left"/>
        <w:rPr>
          <w:rStyle w:val="FontStyle26"/>
        </w:rPr>
      </w:pPr>
      <w:r>
        <w:rPr>
          <w:rStyle w:val="FontStyle26"/>
        </w:rPr>
        <w:t>основы экономики, финансов и кредита, бухгалтерского и налогового учета;</w:t>
      </w:r>
    </w:p>
    <w:p w:rsidR="00AA08B5" w:rsidRDefault="00B36847">
      <w:pPr>
        <w:pStyle w:val="Style5"/>
        <w:widowControl/>
        <w:spacing w:line="298" w:lineRule="exact"/>
        <w:ind w:left="547" w:firstLine="0"/>
        <w:jc w:val="left"/>
        <w:rPr>
          <w:rStyle w:val="FontStyle26"/>
        </w:rPr>
      </w:pPr>
      <w:r>
        <w:rPr>
          <w:rStyle w:val="FontStyle26"/>
        </w:rPr>
        <w:t>основы налогообложения;</w:t>
      </w:r>
    </w:p>
    <w:p w:rsidR="00AA08B5" w:rsidRDefault="00B36847">
      <w:pPr>
        <w:pStyle w:val="Style5"/>
        <w:widowControl/>
        <w:spacing w:line="298" w:lineRule="exact"/>
        <w:ind w:left="547" w:firstLine="0"/>
        <w:jc w:val="left"/>
        <w:rPr>
          <w:rStyle w:val="FontStyle26"/>
        </w:rPr>
      </w:pPr>
      <w:r>
        <w:rPr>
          <w:rStyle w:val="FontStyle26"/>
        </w:rPr>
        <w:t>основы финансовых и кредитных отношений;</w:t>
      </w:r>
    </w:p>
    <w:p w:rsidR="00AA08B5" w:rsidRDefault="00B36847">
      <w:pPr>
        <w:pStyle w:val="Style5"/>
        <w:widowControl/>
        <w:spacing w:line="298" w:lineRule="exact"/>
        <w:ind w:left="547" w:firstLine="0"/>
        <w:jc w:val="left"/>
        <w:rPr>
          <w:rStyle w:val="FontStyle26"/>
        </w:rPr>
      </w:pPr>
      <w:r>
        <w:rPr>
          <w:rStyle w:val="FontStyle26"/>
        </w:rPr>
        <w:t>общие положения о налоговом контроле;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принципы формирования бюджетной системы Российской Федерации;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принципы формирования налоговой системы Российской Федерации;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порядок проведения мероприятий налогового контроля;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принципы налогового администрирования.</w:t>
      </w:r>
    </w:p>
    <w:p w:rsidR="00AA08B5" w:rsidRDefault="00B36847">
      <w:pPr>
        <w:pStyle w:val="Style5"/>
        <w:widowControl/>
        <w:spacing w:line="298" w:lineRule="exact"/>
        <w:ind w:left="547" w:firstLine="0"/>
        <w:jc w:val="left"/>
        <w:rPr>
          <w:rStyle w:val="FontStyle26"/>
        </w:rPr>
      </w:pPr>
      <w:r>
        <w:rPr>
          <w:rStyle w:val="FontStyle26"/>
        </w:rPr>
        <w:t>состав налогоплательщиков налога на добавленную стоимость;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документы, подтверждающие право на освобождение от уплаты налога на добавленную стоимость;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особенности налогообложения при вывозе товаров с территории Российской Федерации;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порядок определения налоговой базы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понятие налога на добавленную стоимость;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понятие отчетный период;</w:t>
      </w:r>
    </w:p>
    <w:p w:rsidR="00AA08B5" w:rsidRDefault="00B36847">
      <w:pPr>
        <w:pStyle w:val="Style5"/>
        <w:widowControl/>
        <w:spacing w:line="298" w:lineRule="exact"/>
        <w:ind w:left="542" w:firstLine="0"/>
        <w:jc w:val="left"/>
        <w:rPr>
          <w:rStyle w:val="FontStyle26"/>
        </w:rPr>
      </w:pPr>
      <w:r>
        <w:rPr>
          <w:rStyle w:val="FontStyle26"/>
        </w:rPr>
        <w:t>понятие налоговая ставка;</w:t>
      </w:r>
    </w:p>
    <w:p w:rsidR="00AA08B5" w:rsidRDefault="00B36847">
      <w:pPr>
        <w:pStyle w:val="Style17"/>
        <w:widowControl/>
        <w:spacing w:line="298" w:lineRule="exact"/>
        <w:ind w:left="542"/>
        <w:rPr>
          <w:rStyle w:val="FontStyle26"/>
        </w:rPr>
      </w:pPr>
      <w:r>
        <w:rPr>
          <w:rStyle w:val="FontStyle26"/>
        </w:rPr>
        <w:t>порядок применения налоговых льгот и исчисления суммы налога по налогу; понятия налоговые акцизы, подакцизные товары</w:t>
      </w:r>
      <w:proofErr w:type="gramStart"/>
      <w:r>
        <w:rPr>
          <w:rStyle w:val="FontStyle26"/>
        </w:rPr>
        <w:t>.</w:t>
      </w:r>
      <w:proofErr w:type="gramEnd"/>
      <w:r>
        <w:rPr>
          <w:rStyle w:val="FontStyle26"/>
        </w:rPr>
        <w:t xml:space="preserve"> </w:t>
      </w:r>
      <w:proofErr w:type="gramStart"/>
      <w:r>
        <w:rPr>
          <w:rStyle w:val="FontStyle26"/>
        </w:rPr>
        <w:t>з</w:t>
      </w:r>
      <w:proofErr w:type="gramEnd"/>
      <w:r>
        <w:rPr>
          <w:rStyle w:val="FontStyle26"/>
        </w:rPr>
        <w:t>арубежный опыт налогового администрирования;</w:t>
      </w:r>
    </w:p>
    <w:p w:rsidR="00AA08B5" w:rsidRDefault="00B36847">
      <w:pPr>
        <w:pStyle w:val="Style5"/>
        <w:widowControl/>
        <w:spacing w:line="298" w:lineRule="exact"/>
        <w:ind w:firstLine="538"/>
        <w:rPr>
          <w:rStyle w:val="FontStyle26"/>
        </w:rPr>
      </w:pPr>
      <w:r>
        <w:rPr>
          <w:rStyle w:val="FontStyle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A08B5" w:rsidRDefault="00B36847">
      <w:pPr>
        <w:pStyle w:val="Style5"/>
        <w:widowControl/>
        <w:spacing w:line="298" w:lineRule="exact"/>
        <w:ind w:left="672" w:firstLine="0"/>
        <w:jc w:val="left"/>
        <w:rPr>
          <w:rStyle w:val="FontStyle26"/>
        </w:rPr>
      </w:pPr>
      <w:r>
        <w:rPr>
          <w:rStyle w:val="FontStyle26"/>
        </w:rPr>
        <w:t>порядок и сроки проведения камеральных проверок;</w:t>
      </w:r>
    </w:p>
    <w:p w:rsidR="00AA08B5" w:rsidRDefault="00B36847">
      <w:pPr>
        <w:pStyle w:val="Style12"/>
        <w:widowControl/>
        <w:spacing w:line="298" w:lineRule="exact"/>
        <w:ind w:left="710" w:firstLine="0"/>
        <w:rPr>
          <w:rStyle w:val="FontStyle26"/>
        </w:rPr>
      </w:pPr>
      <w:r>
        <w:rPr>
          <w:rStyle w:val="FontStyle26"/>
        </w:rPr>
        <w:t>требования к составлению акта камеральной проверки;</w:t>
      </w:r>
    </w:p>
    <w:p w:rsidR="00AA08B5" w:rsidRDefault="00B36847">
      <w:pPr>
        <w:pStyle w:val="Style12"/>
        <w:widowControl/>
        <w:spacing w:line="298" w:lineRule="exact"/>
        <w:ind w:left="715" w:firstLine="0"/>
        <w:rPr>
          <w:rStyle w:val="FontStyle26"/>
        </w:rPr>
      </w:pPr>
      <w:r>
        <w:rPr>
          <w:rStyle w:val="FontStyle26"/>
        </w:rPr>
        <w:t>основы финансовых отношений и кредитных отношений;</w:t>
      </w:r>
    </w:p>
    <w:p w:rsidR="00AA08B5" w:rsidRDefault="00B36847">
      <w:pPr>
        <w:pStyle w:val="Style12"/>
        <w:widowControl/>
        <w:spacing w:line="298" w:lineRule="exact"/>
        <w:ind w:left="715" w:firstLine="0"/>
        <w:rPr>
          <w:rStyle w:val="FontStyle26"/>
        </w:rPr>
      </w:pPr>
      <w:r>
        <w:rPr>
          <w:rStyle w:val="FontStyle26"/>
        </w:rPr>
        <w:t>судебно-арбитражная практика в части камеральных проверок;</w:t>
      </w:r>
    </w:p>
    <w:p w:rsidR="00AA08B5" w:rsidRDefault="00B36847">
      <w:pPr>
        <w:pStyle w:val="Style12"/>
        <w:widowControl/>
        <w:spacing w:line="298" w:lineRule="exact"/>
        <w:rPr>
          <w:rStyle w:val="FontStyle26"/>
        </w:rPr>
      </w:pPr>
      <w:r>
        <w:rPr>
          <w:rStyle w:val="FontStyle26"/>
        </w:rPr>
        <w:t>схемы ухода от налогов. 6.6.     Гражданский     служащий,     замещающий     должность     главного государственного   налогового   инспектора,   должен   обладать   следующими профессиональными умениями:</w:t>
      </w:r>
    </w:p>
    <w:p w:rsidR="00AA08B5" w:rsidRDefault="00B36847" w:rsidP="007356C5">
      <w:pPr>
        <w:pStyle w:val="Style10"/>
        <w:widowControl/>
        <w:numPr>
          <w:ilvl w:val="0"/>
          <w:numId w:val="3"/>
        </w:numPr>
        <w:tabs>
          <w:tab w:val="left" w:pos="686"/>
        </w:tabs>
        <w:ind w:left="547" w:firstLine="0"/>
        <w:jc w:val="left"/>
        <w:rPr>
          <w:rStyle w:val="FontStyle26"/>
        </w:rPr>
      </w:pPr>
      <w:r>
        <w:rPr>
          <w:rStyle w:val="FontStyle26"/>
        </w:rPr>
        <w:t>навыки делового письма, делового общения;</w:t>
      </w:r>
    </w:p>
    <w:p w:rsidR="00AA08B5" w:rsidRDefault="00B36847" w:rsidP="007356C5">
      <w:pPr>
        <w:pStyle w:val="Style10"/>
        <w:widowControl/>
        <w:numPr>
          <w:ilvl w:val="0"/>
          <w:numId w:val="3"/>
        </w:numPr>
        <w:tabs>
          <w:tab w:val="left" w:pos="686"/>
        </w:tabs>
        <w:rPr>
          <w:rStyle w:val="FontStyle26"/>
        </w:rPr>
      </w:pPr>
      <w:r>
        <w:rPr>
          <w:rStyle w:val="FontStyle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AA08B5" w:rsidRDefault="00B36847" w:rsidP="007356C5">
      <w:pPr>
        <w:pStyle w:val="Style10"/>
        <w:widowControl/>
        <w:numPr>
          <w:ilvl w:val="0"/>
          <w:numId w:val="3"/>
        </w:numPr>
        <w:tabs>
          <w:tab w:val="left" w:pos="686"/>
        </w:tabs>
        <w:rPr>
          <w:rStyle w:val="FontStyle26"/>
        </w:rPr>
      </w:pPr>
      <w:proofErr w:type="gramStart"/>
      <w:r>
        <w:rPr>
          <w:rStyle w:val="FontStyle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квалифицированное планирование и организация рабочих процессов;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анализ и обобщение информации;</w:t>
      </w:r>
    </w:p>
    <w:p w:rsidR="00AA08B5" w:rsidRDefault="00B36847">
      <w:pPr>
        <w:pStyle w:val="Style10"/>
        <w:widowControl/>
        <w:tabs>
          <w:tab w:val="left" w:pos="691"/>
        </w:tabs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работа с законодательными и нормативными правовыми актами, применение их на практике;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оперативное принятие и осуществление принятых решений;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прогноз последствий принятых решений;</w:t>
      </w:r>
    </w:p>
    <w:p w:rsidR="00AA08B5" w:rsidRDefault="00B36847">
      <w:pPr>
        <w:pStyle w:val="Style10"/>
        <w:widowControl/>
        <w:tabs>
          <w:tab w:val="left" w:pos="869"/>
        </w:tabs>
        <w:rPr>
          <w:rStyle w:val="FontStyle26"/>
        </w:rPr>
      </w:pPr>
      <w:r>
        <w:rPr>
          <w:rStyle w:val="FontStyle26"/>
        </w:rPr>
        <w:lastRenderedPageBreak/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эффективная организация взаимодействия с другими структурными подразделениями;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создание эффективных взаимоотношений в коллективе;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контроль исполнения данных поручений;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правильное распределение рабочего времени;</w:t>
      </w:r>
    </w:p>
    <w:p w:rsidR="00AA08B5" w:rsidRDefault="00B36847" w:rsidP="007356C5">
      <w:pPr>
        <w:pStyle w:val="Style10"/>
        <w:widowControl/>
        <w:numPr>
          <w:ilvl w:val="0"/>
          <w:numId w:val="1"/>
        </w:numPr>
        <w:tabs>
          <w:tab w:val="left" w:pos="701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использование конструктивной критики;</w:t>
      </w:r>
    </w:p>
    <w:p w:rsidR="00AA08B5" w:rsidRDefault="00B36847" w:rsidP="007356C5">
      <w:pPr>
        <w:pStyle w:val="Style19"/>
        <w:widowControl/>
        <w:numPr>
          <w:ilvl w:val="0"/>
          <w:numId w:val="1"/>
        </w:numPr>
        <w:tabs>
          <w:tab w:val="left" w:pos="701"/>
        </w:tabs>
        <w:ind w:left="557" w:right="3240"/>
        <w:rPr>
          <w:rStyle w:val="FontStyle26"/>
        </w:rPr>
      </w:pPr>
      <w:r>
        <w:rPr>
          <w:rStyle w:val="FontStyle26"/>
        </w:rPr>
        <w:t xml:space="preserve">владение приемами межличностных отношений; </w:t>
      </w:r>
      <w:proofErr w:type="gramStart"/>
      <w:r>
        <w:rPr>
          <w:rStyle w:val="FontStyle26"/>
        </w:rPr>
        <w:t>-с</w:t>
      </w:r>
      <w:proofErr w:type="gramEnd"/>
      <w:r>
        <w:rPr>
          <w:rStyle w:val="FontStyle26"/>
        </w:rPr>
        <w:t>облюдение основных правил делового общения;</w:t>
      </w:r>
    </w:p>
    <w:p w:rsidR="00AA08B5" w:rsidRDefault="00B36847">
      <w:pPr>
        <w:pStyle w:val="Style10"/>
        <w:widowControl/>
        <w:tabs>
          <w:tab w:val="left" w:pos="936"/>
        </w:tabs>
        <w:ind w:firstLine="557"/>
        <w:rPr>
          <w:rStyle w:val="FontStyle26"/>
        </w:rPr>
      </w:pPr>
      <w:r>
        <w:rPr>
          <w:rStyle w:val="FontStyle26"/>
        </w:rPr>
        <w:t>-</w:t>
      </w:r>
      <w:r w:rsidR="006F143D" w:rsidRPr="006F143D">
        <w:rPr>
          <w:rStyle w:val="FontStyle26"/>
        </w:rPr>
        <w:t xml:space="preserve"> </w:t>
      </w:r>
      <w:bookmarkStart w:id="0" w:name="_GoBack"/>
      <w:bookmarkEnd w:id="0"/>
      <w:r>
        <w:rPr>
          <w:rStyle w:val="FontStyle26"/>
        </w:rPr>
        <w:t>предотвращение возникновения конфликтных ситуаций и/или их урегулирование;</w:t>
      </w:r>
    </w:p>
    <w:p w:rsidR="00AA08B5" w:rsidRDefault="00B36847">
      <w:pPr>
        <w:pStyle w:val="Style10"/>
        <w:widowControl/>
        <w:tabs>
          <w:tab w:val="left" w:pos="696"/>
        </w:tabs>
        <w:ind w:left="557" w:firstLine="0"/>
        <w:jc w:val="left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расчет налога добавленную стоимость;</w:t>
      </w:r>
    </w:p>
    <w:p w:rsidR="00AA08B5" w:rsidRDefault="00B36847" w:rsidP="007356C5">
      <w:pPr>
        <w:pStyle w:val="Style10"/>
        <w:widowControl/>
        <w:numPr>
          <w:ilvl w:val="0"/>
          <w:numId w:val="4"/>
        </w:numPr>
        <w:tabs>
          <w:tab w:val="left" w:pos="739"/>
        </w:tabs>
        <w:rPr>
          <w:rStyle w:val="FontStyle26"/>
        </w:rPr>
      </w:pPr>
      <w:r>
        <w:rPr>
          <w:rStyle w:val="FontStyle26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AA08B5" w:rsidRDefault="00B36847" w:rsidP="007356C5">
      <w:pPr>
        <w:pStyle w:val="Style10"/>
        <w:widowControl/>
        <w:numPr>
          <w:ilvl w:val="0"/>
          <w:numId w:val="4"/>
        </w:numPr>
        <w:tabs>
          <w:tab w:val="left" w:pos="739"/>
        </w:tabs>
        <w:rPr>
          <w:rStyle w:val="FontStyle26"/>
        </w:rPr>
      </w:pPr>
      <w:r>
        <w:rPr>
          <w:rStyle w:val="FontStyle26"/>
        </w:rPr>
        <w:t xml:space="preserve">формирование </w:t>
      </w:r>
      <w:proofErr w:type="gramStart"/>
      <w:r>
        <w:rPr>
          <w:rStyle w:val="FontStyle26"/>
        </w:rPr>
        <w:t>плана проведения проверок полноты исчисления</w:t>
      </w:r>
      <w:proofErr w:type="gramEnd"/>
      <w:r>
        <w:rPr>
          <w:rStyle w:val="FontStyle26"/>
        </w:rPr>
        <w:t xml:space="preserve"> и уплаты налогов в связи с совершением сделок между взаимозависимыми лицами;</w:t>
      </w:r>
    </w:p>
    <w:p w:rsidR="00AA08B5" w:rsidRDefault="00B36847" w:rsidP="007356C5">
      <w:pPr>
        <w:pStyle w:val="Style10"/>
        <w:widowControl/>
        <w:numPr>
          <w:ilvl w:val="0"/>
          <w:numId w:val="4"/>
        </w:numPr>
        <w:tabs>
          <w:tab w:val="left" w:pos="739"/>
        </w:tabs>
        <w:rPr>
          <w:rStyle w:val="FontStyle26"/>
        </w:rPr>
      </w:pPr>
      <w:r>
        <w:rPr>
          <w:rStyle w:val="FontStyle26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</w:p>
    <w:p w:rsidR="00AA08B5" w:rsidRDefault="00B36847">
      <w:pPr>
        <w:pStyle w:val="Style10"/>
        <w:widowControl/>
        <w:tabs>
          <w:tab w:val="left" w:pos="840"/>
        </w:tabs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составление акта по результатам проведения камеральной налоговой проверки;</w:t>
      </w:r>
    </w:p>
    <w:p w:rsidR="00AA08B5" w:rsidRDefault="00B36847" w:rsidP="007356C5">
      <w:pPr>
        <w:pStyle w:val="Style10"/>
        <w:widowControl/>
        <w:numPr>
          <w:ilvl w:val="0"/>
          <w:numId w:val="5"/>
        </w:numPr>
        <w:tabs>
          <w:tab w:val="left" w:pos="725"/>
        </w:tabs>
        <w:ind w:firstLine="552"/>
        <w:rPr>
          <w:rStyle w:val="FontStyle26"/>
        </w:rPr>
      </w:pPr>
      <w:r>
        <w:rPr>
          <w:rStyle w:val="FontStyle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AA08B5" w:rsidRDefault="00B36847" w:rsidP="007356C5">
      <w:pPr>
        <w:pStyle w:val="Style10"/>
        <w:widowControl/>
        <w:numPr>
          <w:ilvl w:val="0"/>
          <w:numId w:val="5"/>
        </w:numPr>
        <w:tabs>
          <w:tab w:val="left" w:pos="725"/>
        </w:tabs>
        <w:ind w:firstLine="552"/>
        <w:rPr>
          <w:rStyle w:val="FontStyle26"/>
        </w:rPr>
      </w:pPr>
      <w:r>
        <w:rPr>
          <w:rStyle w:val="FontStyle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AA08B5" w:rsidRDefault="00B36847" w:rsidP="007356C5">
      <w:pPr>
        <w:pStyle w:val="Style10"/>
        <w:widowControl/>
        <w:numPr>
          <w:ilvl w:val="0"/>
          <w:numId w:val="5"/>
        </w:numPr>
        <w:tabs>
          <w:tab w:val="left" w:pos="725"/>
        </w:tabs>
        <w:ind w:firstLine="552"/>
        <w:rPr>
          <w:rStyle w:val="FontStyle26"/>
        </w:rPr>
      </w:pPr>
      <w:r>
        <w:rPr>
          <w:rStyle w:val="FontStyle26"/>
        </w:rPr>
        <w:t>практика применения законодательства Российской Федерации о налогах и сборах;</w:t>
      </w:r>
    </w:p>
    <w:p w:rsidR="00AA08B5" w:rsidRDefault="00B36847">
      <w:pPr>
        <w:pStyle w:val="Style10"/>
        <w:widowControl/>
        <w:tabs>
          <w:tab w:val="left" w:pos="898"/>
        </w:tabs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AA08B5" w:rsidRDefault="00B36847" w:rsidP="007356C5">
      <w:pPr>
        <w:pStyle w:val="Style10"/>
        <w:widowControl/>
        <w:numPr>
          <w:ilvl w:val="0"/>
          <w:numId w:val="6"/>
        </w:numPr>
        <w:tabs>
          <w:tab w:val="left" w:pos="806"/>
        </w:tabs>
        <w:rPr>
          <w:rStyle w:val="FontStyle26"/>
        </w:rPr>
      </w:pPr>
      <w:r>
        <w:rPr>
          <w:rStyle w:val="FontStyle26"/>
        </w:rPr>
        <w:t>расчетно-экономическая деятельность в сфере налога на добавленную стоимость.</w:t>
      </w:r>
    </w:p>
    <w:p w:rsidR="00AA08B5" w:rsidRDefault="00B36847" w:rsidP="007356C5">
      <w:pPr>
        <w:pStyle w:val="Style10"/>
        <w:widowControl/>
        <w:numPr>
          <w:ilvl w:val="0"/>
          <w:numId w:val="6"/>
        </w:numPr>
        <w:tabs>
          <w:tab w:val="left" w:pos="806"/>
        </w:tabs>
        <w:rPr>
          <w:rStyle w:val="FontStyle26"/>
        </w:rPr>
      </w:pPr>
      <w:r>
        <w:rPr>
          <w:rStyle w:val="FontStyle26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AA08B5" w:rsidRDefault="00B36847">
      <w:pPr>
        <w:pStyle w:val="Style5"/>
        <w:widowControl/>
        <w:spacing w:line="298" w:lineRule="exact"/>
        <w:ind w:firstLine="542"/>
        <w:rPr>
          <w:rStyle w:val="FontStyle26"/>
        </w:rPr>
      </w:pPr>
      <w:r>
        <w:rPr>
          <w:rStyle w:val="FontStyle26"/>
        </w:rPr>
        <w:t>6.7. главный государственный налоговый инспектор должен обладать следующими функциональными знаниями и умениями.</w:t>
      </w:r>
    </w:p>
    <w:p w:rsidR="00AA08B5" w:rsidRDefault="00B36847">
      <w:pPr>
        <w:pStyle w:val="Style5"/>
        <w:widowControl/>
        <w:spacing w:line="298" w:lineRule="exact"/>
        <w:ind w:firstLine="610"/>
        <w:rPr>
          <w:rStyle w:val="FontStyle26"/>
        </w:rPr>
      </w:pPr>
      <w:r>
        <w:rPr>
          <w:rStyle w:val="FontStyle26"/>
        </w:rPr>
        <w:t>6.7.1. Функциональные знания главного государственного налогового инспектора:</w:t>
      </w:r>
    </w:p>
    <w:p w:rsidR="00AA08B5" w:rsidRDefault="00B36847">
      <w:pPr>
        <w:pStyle w:val="Style5"/>
        <w:widowControl/>
        <w:spacing w:before="62" w:line="298" w:lineRule="exact"/>
        <w:ind w:firstLine="542"/>
        <w:rPr>
          <w:rStyle w:val="FontStyle26"/>
        </w:rPr>
      </w:pPr>
      <w:r>
        <w:rPr>
          <w:rStyle w:val="FontStyle26"/>
        </w:rPr>
        <w:t>-принципы, методы, технологии и механизмы осуществления контроля (надзора);</w:t>
      </w:r>
    </w:p>
    <w:p w:rsidR="00AA08B5" w:rsidRDefault="00B36847">
      <w:pPr>
        <w:pStyle w:val="Style17"/>
        <w:widowControl/>
        <w:spacing w:line="298" w:lineRule="exact"/>
        <w:rPr>
          <w:rStyle w:val="FontStyle26"/>
        </w:rPr>
      </w:pPr>
      <w:r>
        <w:rPr>
          <w:rStyle w:val="FontStyle26"/>
        </w:rPr>
        <w:t xml:space="preserve">-виды, назначение и технологии организации проверочных процедур; </w:t>
      </w:r>
      <w:proofErr w:type="gramStart"/>
      <w:r>
        <w:rPr>
          <w:rStyle w:val="FontStyle26"/>
        </w:rPr>
        <w:t>-п</w:t>
      </w:r>
      <w:proofErr w:type="gramEnd"/>
      <w:r>
        <w:rPr>
          <w:rStyle w:val="FontStyle26"/>
        </w:rPr>
        <w:t>онятие единого реестра проверок, процедура его формирования; -институт   предварительной   проверки   жалобы   и   иной   информации, поступившей в контрольно-надзорный орган;</w:t>
      </w:r>
    </w:p>
    <w:p w:rsidR="00AA08B5" w:rsidRDefault="00B36847">
      <w:pPr>
        <w:pStyle w:val="Style17"/>
        <w:widowControl/>
        <w:spacing w:line="298" w:lineRule="exact"/>
        <w:ind w:left="552"/>
        <w:rPr>
          <w:rStyle w:val="FontStyle26"/>
        </w:rPr>
      </w:pPr>
      <w:r>
        <w:rPr>
          <w:rStyle w:val="FontStyle26"/>
        </w:rPr>
        <w:t xml:space="preserve">-процедура организации проверки: порядок, этапы, инструменты проведения; </w:t>
      </w:r>
      <w:proofErr w:type="gramStart"/>
      <w:r>
        <w:rPr>
          <w:rStyle w:val="FontStyle26"/>
        </w:rPr>
        <w:t>-о</w:t>
      </w:r>
      <w:proofErr w:type="gramEnd"/>
      <w:r>
        <w:rPr>
          <w:rStyle w:val="FontStyle26"/>
        </w:rPr>
        <w:t>граничения при проведении проверочных процедур; -меры, принимаемые по результатам проверки; -плановые (рейдовые) осмотры;</w:t>
      </w:r>
    </w:p>
    <w:p w:rsidR="00AA08B5" w:rsidRDefault="00B36847">
      <w:pPr>
        <w:pStyle w:val="Style17"/>
        <w:widowControl/>
        <w:spacing w:line="298" w:lineRule="exact"/>
        <w:rPr>
          <w:rStyle w:val="FontStyle26"/>
        </w:rPr>
      </w:pPr>
      <w:r>
        <w:rPr>
          <w:rStyle w:val="FontStyle26"/>
        </w:rPr>
        <w:t>-основания проведения и особенности внеплановых проверок. 6.7.2. Функциональные умения       главного государственного налогового инспектора:</w:t>
      </w:r>
    </w:p>
    <w:p w:rsidR="00AA08B5" w:rsidRDefault="00B36847" w:rsidP="007356C5">
      <w:pPr>
        <w:pStyle w:val="Style8"/>
        <w:widowControl/>
        <w:numPr>
          <w:ilvl w:val="0"/>
          <w:numId w:val="7"/>
        </w:numPr>
        <w:tabs>
          <w:tab w:val="left" w:pos="970"/>
        </w:tabs>
        <w:spacing w:line="298" w:lineRule="exact"/>
        <w:ind w:firstLine="720"/>
        <w:rPr>
          <w:rStyle w:val="FontStyle26"/>
        </w:rPr>
      </w:pPr>
      <w:r>
        <w:rPr>
          <w:rStyle w:val="FontStyle26"/>
        </w:rPr>
        <w:t>проведение плановых и внеплановых документарных (камеральных) проверок (обследований);</w:t>
      </w:r>
    </w:p>
    <w:p w:rsidR="00AA08B5" w:rsidRDefault="00B36847" w:rsidP="007356C5">
      <w:pPr>
        <w:pStyle w:val="Style8"/>
        <w:widowControl/>
        <w:numPr>
          <w:ilvl w:val="0"/>
          <w:numId w:val="7"/>
        </w:numPr>
        <w:tabs>
          <w:tab w:val="left" w:pos="970"/>
        </w:tabs>
        <w:spacing w:line="298" w:lineRule="exact"/>
        <w:ind w:firstLine="720"/>
        <w:rPr>
          <w:rStyle w:val="FontStyle26"/>
        </w:rPr>
      </w:pPr>
      <w:r>
        <w:rPr>
          <w:rStyle w:val="FontStyle26"/>
        </w:rPr>
        <w:t>осуществление контроля исполнения предписаний, решений и других распорядительных документов.</w:t>
      </w:r>
    </w:p>
    <w:p w:rsidR="00AA08B5" w:rsidRDefault="00AA08B5">
      <w:pPr>
        <w:pStyle w:val="Style3"/>
        <w:widowControl/>
        <w:spacing w:line="240" w:lineRule="exact"/>
        <w:ind w:left="1714"/>
        <w:jc w:val="left"/>
        <w:rPr>
          <w:sz w:val="20"/>
          <w:szCs w:val="20"/>
        </w:rPr>
      </w:pPr>
    </w:p>
    <w:p w:rsidR="00AA08B5" w:rsidRDefault="00B36847">
      <w:pPr>
        <w:pStyle w:val="Style3"/>
        <w:widowControl/>
        <w:spacing w:before="86"/>
        <w:ind w:left="1714"/>
        <w:jc w:val="left"/>
        <w:rPr>
          <w:rStyle w:val="FontStyle24"/>
        </w:rPr>
      </w:pPr>
      <w:r>
        <w:rPr>
          <w:rStyle w:val="FontStyle24"/>
        </w:rPr>
        <w:t>III. Должностные обязанности, права и ответственность</w:t>
      </w:r>
    </w:p>
    <w:p w:rsidR="00AA08B5" w:rsidRDefault="00B36847" w:rsidP="007356C5">
      <w:pPr>
        <w:pStyle w:val="Style8"/>
        <w:widowControl/>
        <w:numPr>
          <w:ilvl w:val="0"/>
          <w:numId w:val="8"/>
        </w:numPr>
        <w:tabs>
          <w:tab w:val="left" w:pos="970"/>
          <w:tab w:val="left" w:pos="2731"/>
          <w:tab w:val="left" w:pos="4627"/>
          <w:tab w:val="left" w:pos="6029"/>
          <w:tab w:val="left" w:pos="8357"/>
        </w:tabs>
        <w:spacing w:before="293" w:line="298" w:lineRule="exact"/>
        <w:ind w:firstLine="706"/>
        <w:rPr>
          <w:rStyle w:val="FontStyle26"/>
        </w:rPr>
      </w:pPr>
      <w:r>
        <w:rPr>
          <w:rStyle w:val="FontStyle26"/>
        </w:rPr>
        <w:lastRenderedPageBreak/>
        <w:t>Основные права и обязанности главного государственного налогового инспектора</w:t>
      </w:r>
      <w:proofErr w:type="gramStart"/>
      <w:r>
        <w:rPr>
          <w:rStyle w:val="FontStyle26"/>
        </w:rPr>
        <w:t xml:space="preserve"> ,</w:t>
      </w:r>
      <w:proofErr w:type="gramEnd"/>
      <w:r>
        <w:rPr>
          <w:rStyle w:val="FontStyle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закона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от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27.07.2004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№ 79-ФЗ «О государственной гражданской службе Российской Федерации».</w:t>
      </w:r>
    </w:p>
    <w:p w:rsidR="00AA08B5" w:rsidRDefault="00B36847" w:rsidP="007356C5">
      <w:pPr>
        <w:pStyle w:val="Style8"/>
        <w:widowControl/>
        <w:numPr>
          <w:ilvl w:val="0"/>
          <w:numId w:val="8"/>
        </w:numPr>
        <w:tabs>
          <w:tab w:val="left" w:pos="970"/>
        </w:tabs>
        <w:spacing w:line="298" w:lineRule="exact"/>
        <w:ind w:firstLine="706"/>
        <w:rPr>
          <w:rStyle w:val="FontStyle26"/>
        </w:rPr>
      </w:pPr>
      <w:r>
        <w:rPr>
          <w:rStyle w:val="FontStyle26"/>
        </w:rPr>
        <w:t>В целях реализации задач и функций, возложенных на отдел камерального контроля НДС №1, главный государственный налоговый инспектор обязан:</w:t>
      </w:r>
    </w:p>
    <w:p w:rsidR="00AA08B5" w:rsidRDefault="00B36847">
      <w:pPr>
        <w:pStyle w:val="Style18"/>
        <w:widowControl/>
        <w:spacing w:line="298" w:lineRule="exact"/>
        <w:ind w:firstLine="706"/>
        <w:rPr>
          <w:rStyle w:val="FontStyle26"/>
        </w:rPr>
      </w:pPr>
      <w:proofErr w:type="gramStart"/>
      <w:r>
        <w:rPr>
          <w:rStyle w:val="FontStyle26"/>
        </w:rPr>
        <w:t>Проводить проверку правильности и полноты исчисления налоговой базы, сумм налога при проведении камеральных налоговых проверок налоговых деклараций по налогу на добавленную стоимость, акцизов, по закрепленным за инспектором налогоплательщикам) в соответствии с технологическими процессами системы АИС Налог-3;</w:t>
      </w:r>
      <w:proofErr w:type="gramEnd"/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Проводить проверку обоснованности заявленных вычетов налогоплательщиками в налоговых декларациях по налогу на добавленную стоимость.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Проводить проверку обоснованности, операций освобожденных от налогообложения в соответствии с законодательством о налогах и сборах, технологическими процессами программной системы;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Проводить камеральные проверки деклараций налогоплательщиков (по закрепленным за инспектором налогоплательщикам), в соответствии с положениями ст. 88 НК РФ, а также с использованием программных комплексов ФИР ФНС России, внешние источники, «Риски», «Схемы уклонения», «Однодневки», АСК «НДС-2».</w:t>
      </w:r>
    </w:p>
    <w:p w:rsidR="00AA08B5" w:rsidRDefault="00B36847">
      <w:pPr>
        <w:pStyle w:val="Style18"/>
        <w:widowControl/>
        <w:spacing w:line="298" w:lineRule="exact"/>
        <w:ind w:firstLine="701"/>
        <w:rPr>
          <w:rStyle w:val="FontStyle26"/>
        </w:rPr>
      </w:pPr>
      <w:r>
        <w:rPr>
          <w:rStyle w:val="FontStyle26"/>
        </w:rPr>
        <w:t>В полной мере использовать права, предоставленные положениями ст. 31, 88, 93, 93.1 НК РФ при проведении комплекса мероприятий камеральных налоговых проверок.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Своевременно и качественно оформлять материалы проведенных камеральных налоговых проверок в соответствии с Инструкцией РМ10-2, технологическими процессами программной системы.</w:t>
      </w:r>
    </w:p>
    <w:p w:rsidR="00AA08B5" w:rsidRDefault="00B36847">
      <w:pPr>
        <w:pStyle w:val="Style18"/>
        <w:widowControl/>
        <w:spacing w:before="62" w:line="298" w:lineRule="exact"/>
        <w:rPr>
          <w:rStyle w:val="FontStyle26"/>
        </w:rPr>
      </w:pPr>
      <w:r>
        <w:rPr>
          <w:rStyle w:val="FontStyle26"/>
        </w:rPr>
        <w:t>Подготавливать проекты решений по результатам проведенных налоговых проверок и согласование проектов решений в правовом отделе.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Осуществлять вручение (отправку) решений налогоплательщикам и (или) лицам, совершившим нарушения законодательства о налогах и сборах в соответствии с Инструкцией РМ10-2, технологическими процессами программной системы.</w:t>
      </w:r>
    </w:p>
    <w:p w:rsidR="00AA08B5" w:rsidRDefault="00B36847">
      <w:pPr>
        <w:pStyle w:val="Style18"/>
        <w:widowControl/>
        <w:spacing w:line="298" w:lineRule="exact"/>
        <w:ind w:firstLine="706"/>
        <w:rPr>
          <w:rStyle w:val="FontStyle26"/>
        </w:rPr>
      </w:pPr>
      <w:r>
        <w:rPr>
          <w:rStyle w:val="FontStyle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проектов постановлений) в соответствии с Инструкцией РМ10-2, технологическими процессами программной системы.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Подготовка перечня налоговых обязательств по категориям налогоплательщиков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Принимать меры к налогоплательщикам, не представившим налоговые декларации (расчеты) в установленный срок в соответствии с Инструкцией РМ10-2, технологическими процессами программной системы</w:t>
      </w:r>
      <w:proofErr w:type="gramStart"/>
      <w:r>
        <w:rPr>
          <w:rStyle w:val="FontStyle26"/>
        </w:rPr>
        <w:t xml:space="preserve"> .</w:t>
      </w:r>
      <w:proofErr w:type="gramEnd"/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Своевременно передавать отделу проектного управления долгом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 в соответствии с Инструкцией РМ10-2, технологическими процессами программной системы</w:t>
      </w:r>
      <w:proofErr w:type="gramStart"/>
      <w:r>
        <w:rPr>
          <w:rStyle w:val="FontStyle26"/>
        </w:rPr>
        <w:t xml:space="preserve"> .</w:t>
      </w:r>
      <w:proofErr w:type="gramEnd"/>
    </w:p>
    <w:p w:rsidR="00AA08B5" w:rsidRDefault="00B36847">
      <w:pPr>
        <w:pStyle w:val="Style18"/>
        <w:widowControl/>
        <w:spacing w:line="298" w:lineRule="exact"/>
        <w:ind w:firstLine="706"/>
        <w:rPr>
          <w:rStyle w:val="FontStyle26"/>
        </w:rPr>
      </w:pPr>
      <w:r>
        <w:rPr>
          <w:rStyle w:val="FontStyle26"/>
        </w:rPr>
        <w:t>Подготавливать ответы на письменные запросы налогоплательщиков в соответствии с Инструкцией РМ10-2, технологическими процессами программной системы.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proofErr w:type="gramStart"/>
      <w:r>
        <w:rPr>
          <w:rStyle w:val="FontStyle26"/>
        </w:rPr>
        <w:t xml:space="preserve">Соблюдать сроки исполнения поступивших документов, предусмотренные действующим Административным регламентом предоставления Федеральной налоговой службой государственной услуги по осуществлению личного приема граждан, обеспечению </w:t>
      </w:r>
      <w:r>
        <w:rPr>
          <w:rStyle w:val="FontStyle26"/>
        </w:rPr>
        <w:lastRenderedPageBreak/>
        <w:t>своевременного и полного рассмотрения обращений граждан, принятию по ним решений и направлению заявителем ответов в установленный законодательством Российской федерации (утвержден приказом Министерством Российской Федерации 15 февраля 2012 г. N 25н), В случае, если срок исполнения документа вышестоящим должностным лицом</w:t>
      </w:r>
      <w:proofErr w:type="gramEnd"/>
      <w:r>
        <w:rPr>
          <w:rStyle w:val="FontStyle26"/>
        </w:rPr>
        <w:t xml:space="preserve"> не установлен, срок исполнения предусматривается в количестве 20 календарных дней.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Подготавливать информации, заключения в ФНС России, правоохранительные органы, другие организации по вопросам компетенции отдела.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Принимать участие в проведении комиссий по вопросам: легализации налоговой базы, а также рассмотрения обоснованности заявленных налоговых вычетов по НДС. Оформлять протоколы комиссии.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При необходимости направлять запросы на проведение встречных проверок документов контрагентов налогоплательщика (поставщиков (покупателей) товаров (работ, услуг)), в банки о движении денежных средств на расчетных и валютных счетах, правоохранительные и таможенные органы, запросы на проведение осмотров помещений (территорий), документов и предметов.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При необходимости выезжать в командировки для проведения осмотров помещений и документов и предметов.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Проводить углубленные камеральные налоговые проверки деклараций (в том числе с использованием информационного ресурса АСК НДС-2) и своевременно оформлять результаты камеральных проверок в соответствии с технологическими процессами в соответствии инструкцией РМ10-2.</w:t>
      </w:r>
    </w:p>
    <w:p w:rsidR="00AA08B5" w:rsidRDefault="00B36847">
      <w:pPr>
        <w:pStyle w:val="Style18"/>
        <w:widowControl/>
        <w:spacing w:before="62" w:line="298" w:lineRule="exact"/>
        <w:ind w:firstLine="715"/>
        <w:rPr>
          <w:rStyle w:val="FontStyle26"/>
        </w:rPr>
      </w:pPr>
      <w:r>
        <w:rPr>
          <w:rStyle w:val="FontStyle26"/>
        </w:rPr>
        <w:t>Своевременно направлять требования налогоплательщикам о представлении документов на основании пункта 8.1 статьи 88 НК РФ, вносить пояснения налогоплательщиков в ИР АИС Налог-3, АСК «НДС-2», представленные на требования о представлении пояснений, выставленные в соответствии с пунктом 3</w:t>
      </w:r>
    </w:p>
    <w:p w:rsidR="00AA08B5" w:rsidRDefault="00B36847">
      <w:pPr>
        <w:pStyle w:val="Style1"/>
        <w:widowControl/>
        <w:jc w:val="left"/>
        <w:rPr>
          <w:rStyle w:val="FontStyle26"/>
        </w:rPr>
      </w:pPr>
      <w:r>
        <w:rPr>
          <w:rStyle w:val="FontStyle26"/>
        </w:rPr>
        <w:t>статьи 88 НК РФ.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Соблюдать полноту и сроки проведения мероприятий налогового контроля в отношении налогоплательщиков, по отработке расхождений (сопоставлений) операций в автоматизированном виде в ПК АСК «НДС-2», регламентированные письмами ФНС России.</w:t>
      </w:r>
    </w:p>
    <w:p w:rsidR="00AA08B5" w:rsidRDefault="00B36847">
      <w:pPr>
        <w:pStyle w:val="Style18"/>
        <w:widowControl/>
        <w:spacing w:line="298" w:lineRule="exact"/>
        <w:ind w:firstLine="634"/>
        <w:rPr>
          <w:rStyle w:val="FontStyle26"/>
        </w:rPr>
      </w:pPr>
      <w:r>
        <w:rPr>
          <w:rStyle w:val="FontStyle26"/>
        </w:rPr>
        <w:t>Исполнять положения «Временного порядка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законодательства», доведенного письмом ФНС России (далее-Временный порядок).</w:t>
      </w:r>
    </w:p>
    <w:p w:rsidR="00AA08B5" w:rsidRDefault="00B36847">
      <w:pPr>
        <w:pStyle w:val="Style18"/>
        <w:widowControl/>
        <w:spacing w:line="298" w:lineRule="exact"/>
        <w:ind w:firstLine="562"/>
        <w:rPr>
          <w:rStyle w:val="FontStyle26"/>
        </w:rPr>
      </w:pPr>
      <w:r>
        <w:rPr>
          <w:rStyle w:val="FontStyle26"/>
        </w:rPr>
        <w:t>Вносить информацию в ПП «Контроль НДС» в ветке «Комментарии» при согласовании корректности определения выгодоприобретателей согласно Временному порядку.</w:t>
      </w:r>
    </w:p>
    <w:p w:rsidR="00AA08B5" w:rsidRDefault="00B36847">
      <w:pPr>
        <w:pStyle w:val="Style18"/>
        <w:widowControl/>
        <w:spacing w:before="5" w:line="298" w:lineRule="exact"/>
        <w:ind w:firstLine="566"/>
        <w:rPr>
          <w:rStyle w:val="FontStyle26"/>
        </w:rPr>
      </w:pPr>
      <w:r>
        <w:rPr>
          <w:rStyle w:val="FontStyle26"/>
        </w:rPr>
        <w:t>Осуществлять формирование и направление в Межрегиональную инспекцию Федеральной налоговой службы по камеральному контролю, Управления ФНС России других субъектов заключений о корректности установления выгодоприобретателей.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Подготавливать заключения (предложения) по включению в план выездных налоговых проверок налогоплательщиков, допустивших необоснованные расхождения при сопоставлении операций в ИР АСК «НДС-2», а также потенциальных выгодоприобретателей (получателей необоснованной налоговой выгоды) в соответствии с Инструкцией РМ10-5 в соответствии с технологическими процессами</w:t>
      </w:r>
      <w:proofErr w:type="gramStart"/>
      <w:r>
        <w:rPr>
          <w:rStyle w:val="FontStyle26"/>
        </w:rPr>
        <w:t xml:space="preserve"> .</w:t>
      </w:r>
      <w:proofErr w:type="gramEnd"/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Проводить внутренний контроль (с использованием аналитических выборок) по администрированию налога на добавленную стоимость (по налогоплательщикам администрируемым в ОКК НДС № 1).</w:t>
      </w:r>
    </w:p>
    <w:p w:rsidR="00AA08B5" w:rsidRDefault="00B36847">
      <w:pPr>
        <w:pStyle w:val="Style18"/>
        <w:widowControl/>
        <w:spacing w:line="298" w:lineRule="exact"/>
        <w:ind w:left="715" w:firstLine="0"/>
        <w:jc w:val="left"/>
        <w:rPr>
          <w:rStyle w:val="FontStyle26"/>
        </w:rPr>
      </w:pPr>
      <w:r>
        <w:rPr>
          <w:rStyle w:val="FontStyle26"/>
        </w:rPr>
        <w:t>Представлять еженедельный отчет о проделанной работе.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lastRenderedPageBreak/>
        <w:t>Принимать установленные меры к налогоплательщикам, не представившим налоговые декларации в установленный срок, не представившим документы (информацию) по требованию налогового органа.</w:t>
      </w:r>
    </w:p>
    <w:p w:rsidR="00AA08B5" w:rsidRDefault="00B36847">
      <w:pPr>
        <w:pStyle w:val="Style18"/>
        <w:widowControl/>
        <w:spacing w:line="298" w:lineRule="exact"/>
        <w:ind w:left="715" w:firstLine="0"/>
        <w:jc w:val="left"/>
        <w:rPr>
          <w:rStyle w:val="FontStyle26"/>
        </w:rPr>
      </w:pPr>
      <w:r>
        <w:rPr>
          <w:rStyle w:val="FontStyle26"/>
        </w:rPr>
        <w:t>Принимать участие в проведении семинаров для налогоплательщиков.</w:t>
      </w:r>
    </w:p>
    <w:p w:rsidR="00AA08B5" w:rsidRDefault="00B36847">
      <w:pPr>
        <w:pStyle w:val="Style18"/>
        <w:widowControl/>
        <w:spacing w:line="298" w:lineRule="exact"/>
        <w:ind w:left="715" w:firstLine="0"/>
        <w:jc w:val="left"/>
        <w:rPr>
          <w:rStyle w:val="FontStyle26"/>
        </w:rPr>
      </w:pPr>
      <w:r>
        <w:rPr>
          <w:rStyle w:val="FontStyle26"/>
        </w:rPr>
        <w:t>Проводить консультации налогоплательщиков.</w:t>
      </w:r>
    </w:p>
    <w:p w:rsidR="00AA08B5" w:rsidRDefault="00B36847">
      <w:pPr>
        <w:pStyle w:val="Style18"/>
        <w:widowControl/>
        <w:spacing w:line="298" w:lineRule="exact"/>
        <w:ind w:left="715" w:firstLine="0"/>
        <w:jc w:val="left"/>
        <w:rPr>
          <w:rStyle w:val="FontStyle26"/>
        </w:rPr>
      </w:pPr>
      <w:r>
        <w:rPr>
          <w:rStyle w:val="FontStyle26"/>
        </w:rPr>
        <w:t>Проводить экономические учебы специалистов отдела.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Принимать участие в разработке предложений налогового законодательства по вопросам, входящим в компетенцию отдела.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Поддерживать уровень квалификации, необходимый для надлежащего исполнения должностных обязанностей.</w:t>
      </w:r>
    </w:p>
    <w:p w:rsidR="00AA08B5" w:rsidRDefault="00B36847">
      <w:pPr>
        <w:pStyle w:val="Style18"/>
        <w:widowControl/>
        <w:spacing w:line="298" w:lineRule="exact"/>
        <w:ind w:firstLine="706"/>
        <w:rPr>
          <w:rStyle w:val="FontStyle26"/>
        </w:rPr>
      </w:pPr>
      <w:r>
        <w:rPr>
          <w:rStyle w:val="FontStyle26"/>
        </w:rPr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Беречь государственное имущество, в том числе предоставленное для исполнения должностных обязанностей.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Знать закрепленные инструкции на рабочие места (РМ) и режимы АИС Налог-3, а также нормативные правовые акты к ним, самостоятельно изучать программы комплекса системы АИС Налог - 3.</w:t>
      </w:r>
    </w:p>
    <w:p w:rsidR="00AA08B5" w:rsidRDefault="00B36847">
      <w:pPr>
        <w:pStyle w:val="Style1"/>
        <w:widowControl/>
        <w:spacing w:before="62"/>
        <w:jc w:val="left"/>
        <w:rPr>
          <w:rStyle w:val="FontStyle26"/>
        </w:rPr>
      </w:pPr>
      <w:r>
        <w:rPr>
          <w:rStyle w:val="FontStyle26"/>
        </w:rPr>
        <w:t>Соблюдать порядок работы со служебной информацией и документами. Соблюдать требования и порядок работы по использованию сведений ФИР ФНС России.</w:t>
      </w:r>
    </w:p>
    <w:p w:rsidR="00AA08B5" w:rsidRDefault="00B36847">
      <w:pPr>
        <w:pStyle w:val="Style18"/>
        <w:widowControl/>
        <w:spacing w:before="5" w:line="298" w:lineRule="exact"/>
        <w:ind w:firstLine="706"/>
        <w:rPr>
          <w:rStyle w:val="FontStyle26"/>
        </w:rPr>
      </w:pPr>
      <w:r>
        <w:rPr>
          <w:rStyle w:val="FontStyle26"/>
        </w:rPr>
        <w:t>Вести в установленном порядке делопроизводство и хранение документов отдела «для служебного пользования».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Знать все инструкции на рабочие места (РМ) и режимы АИС Налог-3, а также нормативные правовые акты к ним, самостоятельно изучать программы комплекса системы АИС Налог-3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Ежедневно проводить самостоятельный контроль (самоконтроль) текущей деятельности, направленный на предупреждение возможных нарушений в деятельности отдела.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AA08B5" w:rsidRDefault="00B36847">
      <w:pPr>
        <w:pStyle w:val="Style1"/>
        <w:widowControl/>
        <w:ind w:left="720"/>
        <w:jc w:val="left"/>
        <w:rPr>
          <w:rStyle w:val="FontStyle26"/>
        </w:rPr>
      </w:pPr>
      <w:r>
        <w:rPr>
          <w:rStyle w:val="FontStyle26"/>
        </w:rPr>
        <w:t>Соблюдать служебный распорядок, действующий в инспекции.</w:t>
      </w:r>
    </w:p>
    <w:p w:rsidR="00AA08B5" w:rsidRDefault="00B36847">
      <w:pPr>
        <w:pStyle w:val="Style1"/>
        <w:widowControl/>
        <w:ind w:left="720"/>
        <w:jc w:val="left"/>
        <w:rPr>
          <w:rStyle w:val="FontStyle26"/>
        </w:rPr>
      </w:pPr>
      <w:r>
        <w:rPr>
          <w:rStyle w:val="FontStyle26"/>
        </w:rPr>
        <w:t>Соблюдать требования инструкций по охране труда и технике безопасности.</w:t>
      </w:r>
    </w:p>
    <w:p w:rsidR="00AA08B5" w:rsidRDefault="00B36847">
      <w:pPr>
        <w:pStyle w:val="Style18"/>
        <w:widowControl/>
        <w:spacing w:line="298" w:lineRule="exact"/>
        <w:ind w:firstLine="701"/>
        <w:rPr>
          <w:rStyle w:val="FontStyle26"/>
        </w:rPr>
      </w:pPr>
      <w:r>
        <w:rPr>
          <w:rStyle w:val="FontStyle26"/>
        </w:rPr>
        <w:t>Уведомлять работодателя,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Уведомлять представителя нанимателя о выполнении иной оплачиваемой работы;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lastRenderedPageBreak/>
        <w:t>Информировать технолога отдела о возникающих проблемах связанных с ведением информационных ресурсов, используемых в отделе.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Исполнять должностные обязанности в соответствии с должностным регламентом.</w:t>
      </w:r>
    </w:p>
    <w:p w:rsidR="00AA08B5" w:rsidRDefault="00B36847">
      <w:pPr>
        <w:pStyle w:val="Style1"/>
        <w:widowControl/>
        <w:jc w:val="left"/>
        <w:rPr>
          <w:rStyle w:val="FontStyle26"/>
        </w:rPr>
      </w:pPr>
      <w:r>
        <w:rPr>
          <w:rStyle w:val="FontStyle26"/>
        </w:rPr>
        <w:t>Осуществлять иные функции, связанные с основными задачами отдела. 9. В целях исполнения возложенных должностных обязанностей главный государственный налоговый инспектор имеет право:</w:t>
      </w:r>
    </w:p>
    <w:p w:rsidR="00AA08B5" w:rsidRDefault="00B36847" w:rsidP="007356C5">
      <w:pPr>
        <w:pStyle w:val="Style21"/>
        <w:widowControl/>
        <w:numPr>
          <w:ilvl w:val="0"/>
          <w:numId w:val="9"/>
        </w:numPr>
        <w:tabs>
          <w:tab w:val="left" w:pos="1421"/>
        </w:tabs>
        <w:spacing w:before="14"/>
        <w:ind w:left="715"/>
        <w:rPr>
          <w:rStyle w:val="FontStyle26"/>
        </w:rPr>
      </w:pPr>
      <w:r>
        <w:rPr>
          <w:rStyle w:val="FontStyle26"/>
        </w:rPr>
        <w:t>получать в установленном порядке необходимые материалы по вопросам, относящимся к компетенции Управления;</w:t>
      </w:r>
    </w:p>
    <w:p w:rsidR="00AA08B5" w:rsidRDefault="00B36847" w:rsidP="007356C5">
      <w:pPr>
        <w:pStyle w:val="Style21"/>
        <w:widowControl/>
        <w:numPr>
          <w:ilvl w:val="0"/>
          <w:numId w:val="9"/>
        </w:numPr>
        <w:tabs>
          <w:tab w:val="left" w:pos="1421"/>
        </w:tabs>
        <w:spacing w:before="10" w:line="302" w:lineRule="exact"/>
        <w:ind w:left="715"/>
        <w:rPr>
          <w:rStyle w:val="FontStyle26"/>
        </w:rPr>
      </w:pPr>
      <w:r>
        <w:rPr>
          <w:rStyle w:val="FontStyle26"/>
        </w:rPr>
        <w:t>вносить руководству Управления предложения по совершенствованию налогового администрирования;</w:t>
      </w:r>
    </w:p>
    <w:p w:rsidR="00AA08B5" w:rsidRDefault="00B36847" w:rsidP="007356C5">
      <w:pPr>
        <w:pStyle w:val="Style21"/>
        <w:widowControl/>
        <w:numPr>
          <w:ilvl w:val="0"/>
          <w:numId w:val="9"/>
        </w:numPr>
        <w:tabs>
          <w:tab w:val="left" w:pos="1421"/>
        </w:tabs>
        <w:spacing w:before="34" w:line="240" w:lineRule="auto"/>
        <w:ind w:left="1075" w:firstLine="0"/>
        <w:jc w:val="left"/>
        <w:rPr>
          <w:rStyle w:val="FontStyle26"/>
        </w:rPr>
      </w:pPr>
      <w:r>
        <w:rPr>
          <w:rStyle w:val="FontStyle26"/>
        </w:rPr>
        <w:t>на защиту своих персональных данных;</w:t>
      </w:r>
    </w:p>
    <w:p w:rsidR="00AA08B5" w:rsidRDefault="00B36847" w:rsidP="007356C5">
      <w:pPr>
        <w:pStyle w:val="Style21"/>
        <w:widowControl/>
        <w:numPr>
          <w:ilvl w:val="0"/>
          <w:numId w:val="9"/>
        </w:numPr>
        <w:tabs>
          <w:tab w:val="left" w:pos="1421"/>
        </w:tabs>
        <w:spacing w:before="19"/>
        <w:ind w:left="715"/>
        <w:rPr>
          <w:rStyle w:val="FontStyle26"/>
        </w:rPr>
      </w:pPr>
      <w:r>
        <w:rPr>
          <w:rStyle w:val="FontStyle26"/>
        </w:rPr>
        <w:t>представлять интересы Управления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AA08B5" w:rsidRDefault="00B36847">
      <w:pPr>
        <w:pStyle w:val="Style21"/>
        <w:widowControl/>
        <w:tabs>
          <w:tab w:val="left" w:pos="346"/>
        </w:tabs>
        <w:spacing w:before="34" w:line="240" w:lineRule="auto"/>
        <w:ind w:firstLine="0"/>
        <w:jc w:val="right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A08B5" w:rsidRDefault="00B36847" w:rsidP="007356C5">
      <w:pPr>
        <w:pStyle w:val="Style21"/>
        <w:widowControl/>
        <w:numPr>
          <w:ilvl w:val="0"/>
          <w:numId w:val="9"/>
        </w:numPr>
        <w:tabs>
          <w:tab w:val="left" w:pos="1426"/>
        </w:tabs>
        <w:spacing w:before="19"/>
        <w:ind w:left="720"/>
        <w:rPr>
          <w:rStyle w:val="FontStyle26"/>
        </w:rPr>
      </w:pPr>
      <w:r>
        <w:rPr>
          <w:rStyle w:val="FontStyle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A08B5" w:rsidRDefault="00B36847" w:rsidP="007356C5">
      <w:pPr>
        <w:pStyle w:val="Style21"/>
        <w:widowControl/>
        <w:numPr>
          <w:ilvl w:val="0"/>
          <w:numId w:val="9"/>
        </w:numPr>
        <w:tabs>
          <w:tab w:val="left" w:pos="1426"/>
        </w:tabs>
        <w:spacing w:before="14"/>
        <w:ind w:left="720"/>
        <w:rPr>
          <w:rStyle w:val="FontStyle26"/>
        </w:rPr>
      </w:pPr>
      <w:r>
        <w:rPr>
          <w:rStyle w:val="FontStyle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AA08B5" w:rsidRDefault="00AA08B5">
      <w:pPr>
        <w:widowControl/>
        <w:rPr>
          <w:sz w:val="2"/>
          <w:szCs w:val="2"/>
        </w:rPr>
      </w:pPr>
    </w:p>
    <w:p w:rsidR="00AA08B5" w:rsidRDefault="00B36847" w:rsidP="007356C5">
      <w:pPr>
        <w:pStyle w:val="Style8"/>
        <w:widowControl/>
        <w:numPr>
          <w:ilvl w:val="0"/>
          <w:numId w:val="10"/>
        </w:numPr>
        <w:tabs>
          <w:tab w:val="left" w:pos="1109"/>
        </w:tabs>
        <w:spacing w:line="298" w:lineRule="exact"/>
        <w:ind w:firstLine="749"/>
        <w:rPr>
          <w:rStyle w:val="FontStyle26"/>
        </w:rPr>
      </w:pPr>
      <w:proofErr w:type="gramStart"/>
      <w:r>
        <w:rPr>
          <w:rStyle w:val="FontStyle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Style w:val="FontStyle26"/>
        </w:rPr>
        <w:t xml:space="preserve"> 2017, № 15 (ч. 1), ст. 2194), приказами (распоряжениями) ФНС России, Положением об управлении ФНС России по Забайкальскому краю от 29.11.2021, утвержденным руководителем ФНС России, положением об отделе камерального контроля НДС №1, приказами (распоряжениями) ФНС России, приказами управления, поручениями руководства управления.</w:t>
      </w:r>
    </w:p>
    <w:p w:rsidR="00AA08B5" w:rsidRDefault="00B36847" w:rsidP="007356C5">
      <w:pPr>
        <w:pStyle w:val="Style8"/>
        <w:widowControl/>
        <w:numPr>
          <w:ilvl w:val="0"/>
          <w:numId w:val="10"/>
        </w:numPr>
        <w:tabs>
          <w:tab w:val="left" w:pos="1109"/>
        </w:tabs>
        <w:spacing w:line="298" w:lineRule="exact"/>
        <w:ind w:firstLine="749"/>
        <w:rPr>
          <w:rStyle w:val="FontStyle26"/>
        </w:rPr>
      </w:pPr>
      <w:r>
        <w:rPr>
          <w:rStyle w:val="FontStyle26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несет ответственность:</w:t>
      </w:r>
    </w:p>
    <w:p w:rsidR="00AA08B5" w:rsidRDefault="00AA08B5">
      <w:pPr>
        <w:widowControl/>
        <w:rPr>
          <w:sz w:val="2"/>
          <w:szCs w:val="2"/>
        </w:rPr>
      </w:pPr>
    </w:p>
    <w:p w:rsidR="00AA08B5" w:rsidRDefault="00B36847" w:rsidP="007356C5">
      <w:pPr>
        <w:pStyle w:val="Style19"/>
        <w:widowControl/>
        <w:numPr>
          <w:ilvl w:val="0"/>
          <w:numId w:val="11"/>
        </w:numPr>
        <w:tabs>
          <w:tab w:val="left" w:pos="1426"/>
        </w:tabs>
        <w:spacing w:before="14"/>
        <w:ind w:left="720"/>
        <w:rPr>
          <w:rStyle w:val="FontStyle26"/>
        </w:rPr>
      </w:pPr>
      <w:r>
        <w:rPr>
          <w:rStyle w:val="FontStyle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08B5" w:rsidRDefault="00B36847" w:rsidP="007356C5">
      <w:pPr>
        <w:pStyle w:val="Style8"/>
        <w:widowControl/>
        <w:numPr>
          <w:ilvl w:val="0"/>
          <w:numId w:val="11"/>
        </w:numPr>
        <w:tabs>
          <w:tab w:val="left" w:pos="1426"/>
        </w:tabs>
        <w:spacing w:before="14"/>
        <w:ind w:left="720" w:firstLine="0"/>
        <w:jc w:val="left"/>
        <w:rPr>
          <w:rStyle w:val="FontStyle26"/>
        </w:rPr>
      </w:pPr>
      <w:r>
        <w:rPr>
          <w:rStyle w:val="FontStyle26"/>
        </w:rPr>
        <w:t>за имущественный ущерб, причиненный по его вине;</w:t>
      </w:r>
    </w:p>
    <w:p w:rsidR="00AA08B5" w:rsidRDefault="00B36847" w:rsidP="007356C5">
      <w:pPr>
        <w:pStyle w:val="Style19"/>
        <w:widowControl/>
        <w:numPr>
          <w:ilvl w:val="0"/>
          <w:numId w:val="11"/>
        </w:numPr>
        <w:tabs>
          <w:tab w:val="left" w:pos="1426"/>
        </w:tabs>
        <w:spacing w:before="10" w:line="302" w:lineRule="exact"/>
        <w:ind w:left="720"/>
        <w:rPr>
          <w:rStyle w:val="FontStyle26"/>
        </w:rPr>
      </w:pPr>
      <w:r>
        <w:rPr>
          <w:rStyle w:val="FontStyle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08B5" w:rsidRDefault="00B36847" w:rsidP="007356C5">
      <w:pPr>
        <w:pStyle w:val="Style19"/>
        <w:widowControl/>
        <w:numPr>
          <w:ilvl w:val="0"/>
          <w:numId w:val="11"/>
        </w:numPr>
        <w:tabs>
          <w:tab w:val="left" w:pos="1426"/>
        </w:tabs>
        <w:spacing w:before="14" w:line="302" w:lineRule="exact"/>
        <w:ind w:left="720"/>
        <w:rPr>
          <w:rStyle w:val="FontStyle26"/>
        </w:rPr>
      </w:pPr>
      <w:r>
        <w:rPr>
          <w:rStyle w:val="FontStyle26"/>
        </w:rPr>
        <w:t>за действие или бездействие, приведшее к нарушению прав и законных интересов граждан;</w:t>
      </w:r>
    </w:p>
    <w:p w:rsidR="00AA08B5" w:rsidRDefault="00B36847" w:rsidP="007356C5">
      <w:pPr>
        <w:pStyle w:val="Style19"/>
        <w:widowControl/>
        <w:numPr>
          <w:ilvl w:val="0"/>
          <w:numId w:val="11"/>
        </w:numPr>
        <w:tabs>
          <w:tab w:val="left" w:pos="1426"/>
        </w:tabs>
        <w:spacing w:before="10" w:line="302" w:lineRule="exact"/>
        <w:ind w:left="720"/>
        <w:rPr>
          <w:rStyle w:val="FontStyle26"/>
        </w:rPr>
      </w:pPr>
      <w:r>
        <w:rPr>
          <w:rStyle w:val="FontStyle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AA08B5" w:rsidRDefault="00B36847" w:rsidP="007356C5">
      <w:pPr>
        <w:pStyle w:val="Style19"/>
        <w:widowControl/>
        <w:numPr>
          <w:ilvl w:val="0"/>
          <w:numId w:val="11"/>
        </w:numPr>
        <w:tabs>
          <w:tab w:val="left" w:pos="1426"/>
        </w:tabs>
        <w:spacing w:before="19"/>
        <w:ind w:left="720"/>
        <w:rPr>
          <w:rStyle w:val="FontStyle26"/>
        </w:rPr>
      </w:pPr>
      <w:r>
        <w:rPr>
          <w:rStyle w:val="FontStyle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AA08B5" w:rsidRDefault="00B36847" w:rsidP="007356C5">
      <w:pPr>
        <w:pStyle w:val="Style19"/>
        <w:widowControl/>
        <w:numPr>
          <w:ilvl w:val="0"/>
          <w:numId w:val="11"/>
        </w:numPr>
        <w:tabs>
          <w:tab w:val="left" w:pos="1426"/>
        </w:tabs>
        <w:spacing w:before="14"/>
        <w:ind w:left="720"/>
        <w:rPr>
          <w:rStyle w:val="FontStyle26"/>
        </w:rPr>
      </w:pPr>
      <w:r>
        <w:rPr>
          <w:rStyle w:val="FontStyle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08B5" w:rsidRDefault="00AA08B5">
      <w:pPr>
        <w:pStyle w:val="Style3"/>
        <w:widowControl/>
        <w:spacing w:line="240" w:lineRule="exact"/>
        <w:ind w:left="480"/>
        <w:rPr>
          <w:sz w:val="20"/>
          <w:szCs w:val="20"/>
        </w:rPr>
      </w:pPr>
    </w:p>
    <w:p w:rsidR="00AA08B5" w:rsidRDefault="00AA08B5">
      <w:pPr>
        <w:pStyle w:val="Style3"/>
        <w:widowControl/>
        <w:spacing w:line="240" w:lineRule="exact"/>
        <w:ind w:left="480"/>
        <w:rPr>
          <w:sz w:val="20"/>
          <w:szCs w:val="20"/>
        </w:rPr>
      </w:pPr>
    </w:p>
    <w:p w:rsidR="00AA08B5" w:rsidRDefault="00B36847">
      <w:pPr>
        <w:pStyle w:val="Style3"/>
        <w:widowControl/>
        <w:spacing w:before="120" w:line="302" w:lineRule="exact"/>
        <w:ind w:left="480"/>
        <w:rPr>
          <w:rStyle w:val="FontStyle24"/>
        </w:rPr>
      </w:pPr>
      <w:r>
        <w:rPr>
          <w:rStyle w:val="FontStyle24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AA08B5" w:rsidRDefault="00B36847">
      <w:pPr>
        <w:pStyle w:val="Style4"/>
        <w:widowControl/>
        <w:spacing w:before="62" w:line="240" w:lineRule="auto"/>
        <w:rPr>
          <w:rStyle w:val="FontStyle24"/>
        </w:rPr>
      </w:pPr>
      <w:r>
        <w:rPr>
          <w:rStyle w:val="FontStyle24"/>
        </w:rPr>
        <w:t>управленческие и иные решения</w:t>
      </w:r>
    </w:p>
    <w:p w:rsidR="00AA08B5" w:rsidRDefault="00AA08B5">
      <w:pPr>
        <w:pStyle w:val="Style8"/>
        <w:widowControl/>
        <w:spacing w:line="240" w:lineRule="exact"/>
        <w:ind w:firstLine="706"/>
        <w:rPr>
          <w:sz w:val="20"/>
          <w:szCs w:val="20"/>
        </w:rPr>
      </w:pPr>
    </w:p>
    <w:p w:rsidR="00AA08B5" w:rsidRDefault="00B36847">
      <w:pPr>
        <w:pStyle w:val="Style8"/>
        <w:widowControl/>
        <w:tabs>
          <w:tab w:val="left" w:pos="1099"/>
        </w:tabs>
        <w:spacing w:before="48" w:line="298" w:lineRule="exact"/>
        <w:ind w:firstLine="706"/>
        <w:rPr>
          <w:rStyle w:val="FontStyle26"/>
        </w:rPr>
      </w:pPr>
      <w:r>
        <w:rPr>
          <w:rStyle w:val="FontStyle26"/>
        </w:rPr>
        <w:t>12.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При исполнении служебных обязанностей главный государственный</w:t>
      </w:r>
      <w:r>
        <w:rPr>
          <w:rStyle w:val="FontStyle26"/>
        </w:rPr>
        <w:br/>
        <w:t>налоговый инспектор отдела вправе самостоятельно принимать решения по</w:t>
      </w:r>
      <w:r>
        <w:rPr>
          <w:rStyle w:val="FontStyle26"/>
        </w:rPr>
        <w:br/>
        <w:t>вопросам:</w:t>
      </w:r>
    </w:p>
    <w:p w:rsidR="00AA08B5" w:rsidRDefault="00B36847" w:rsidP="007356C5">
      <w:pPr>
        <w:pStyle w:val="Style8"/>
        <w:widowControl/>
        <w:numPr>
          <w:ilvl w:val="0"/>
          <w:numId w:val="12"/>
        </w:numPr>
        <w:tabs>
          <w:tab w:val="left" w:pos="869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организации работы при реализации возложенных на него задач и функций по курируемым направлениям работы;</w:t>
      </w:r>
    </w:p>
    <w:p w:rsidR="00AA08B5" w:rsidRDefault="00B36847" w:rsidP="007356C5">
      <w:pPr>
        <w:pStyle w:val="Style8"/>
        <w:widowControl/>
        <w:numPr>
          <w:ilvl w:val="0"/>
          <w:numId w:val="12"/>
        </w:numPr>
        <w:tabs>
          <w:tab w:val="left" w:pos="869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координации проведения совместно с правоохранительными органами и иными контролирующими органами мероприятий по проверке соблюдения законодательства о налогах и сборах;</w:t>
      </w:r>
    </w:p>
    <w:p w:rsidR="00AA08B5" w:rsidRDefault="00AA08B5">
      <w:pPr>
        <w:widowControl/>
        <w:rPr>
          <w:sz w:val="2"/>
          <w:szCs w:val="2"/>
        </w:rPr>
      </w:pPr>
    </w:p>
    <w:p w:rsidR="00AA08B5" w:rsidRDefault="00B36847" w:rsidP="007356C5">
      <w:pPr>
        <w:pStyle w:val="Style8"/>
        <w:widowControl/>
        <w:numPr>
          <w:ilvl w:val="0"/>
          <w:numId w:val="5"/>
        </w:numPr>
        <w:tabs>
          <w:tab w:val="left" w:pos="893"/>
        </w:tabs>
        <w:spacing w:line="298" w:lineRule="exact"/>
        <w:ind w:firstLine="720"/>
        <w:rPr>
          <w:rStyle w:val="FontStyle26"/>
        </w:rPr>
      </w:pPr>
      <w:r>
        <w:rPr>
          <w:rStyle w:val="FontStyle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AA08B5" w:rsidRDefault="00B36847" w:rsidP="007356C5">
      <w:pPr>
        <w:pStyle w:val="Style8"/>
        <w:widowControl/>
        <w:numPr>
          <w:ilvl w:val="0"/>
          <w:numId w:val="5"/>
        </w:numPr>
        <w:tabs>
          <w:tab w:val="left" w:pos="893"/>
        </w:tabs>
        <w:spacing w:line="298" w:lineRule="exact"/>
        <w:ind w:firstLine="720"/>
        <w:rPr>
          <w:rStyle w:val="FontStyle26"/>
        </w:rPr>
      </w:pPr>
      <w:r>
        <w:rPr>
          <w:rStyle w:val="FontStyle26"/>
        </w:rPr>
        <w:t>возникающим при рассмотрении Управлением заявлений, предложений, жалоб граждан и юридических лиц;</w:t>
      </w:r>
    </w:p>
    <w:p w:rsidR="00AA08B5" w:rsidRDefault="00B36847" w:rsidP="007356C5">
      <w:pPr>
        <w:pStyle w:val="Style8"/>
        <w:widowControl/>
        <w:numPr>
          <w:ilvl w:val="0"/>
          <w:numId w:val="5"/>
        </w:numPr>
        <w:tabs>
          <w:tab w:val="left" w:pos="893"/>
        </w:tabs>
        <w:spacing w:line="298" w:lineRule="exact"/>
        <w:ind w:firstLine="720"/>
        <w:rPr>
          <w:rStyle w:val="FontStyle26"/>
        </w:rPr>
      </w:pPr>
      <w:proofErr w:type="gramStart"/>
      <w:r>
        <w:rPr>
          <w:rStyle w:val="FontStyle26"/>
        </w:rPr>
        <w:t>возникающим при подготовке проектов приказов, распоряжений и других нормативных документов по вопросам, относящимся к компетенции отдела;</w:t>
      </w:r>
      <w:proofErr w:type="gramEnd"/>
    </w:p>
    <w:p w:rsidR="00AA08B5" w:rsidRDefault="00B36847">
      <w:pPr>
        <w:pStyle w:val="Style8"/>
        <w:widowControl/>
        <w:tabs>
          <w:tab w:val="left" w:pos="970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подготовки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AA08B5" w:rsidRDefault="00B36847">
      <w:pPr>
        <w:pStyle w:val="Style8"/>
        <w:widowControl/>
        <w:tabs>
          <w:tab w:val="left" w:pos="859"/>
        </w:tabs>
        <w:spacing w:line="298" w:lineRule="exact"/>
        <w:ind w:left="720" w:firstLine="0"/>
        <w:jc w:val="left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участвовать в подготовке планов работы отдела.</w:t>
      </w:r>
    </w:p>
    <w:p w:rsidR="00AA08B5" w:rsidRDefault="00B36847">
      <w:pPr>
        <w:pStyle w:val="Style8"/>
        <w:widowControl/>
        <w:tabs>
          <w:tab w:val="left" w:pos="1099"/>
        </w:tabs>
        <w:spacing w:line="298" w:lineRule="exact"/>
        <w:ind w:firstLine="706"/>
        <w:rPr>
          <w:rStyle w:val="FontStyle26"/>
        </w:rPr>
      </w:pPr>
      <w:r>
        <w:rPr>
          <w:rStyle w:val="FontStyle26"/>
        </w:rPr>
        <w:t>13.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При исполнении служебных обязанностей главный государственный</w:t>
      </w:r>
      <w:r>
        <w:rPr>
          <w:rStyle w:val="FontStyle26"/>
        </w:rPr>
        <w:br/>
        <w:t>налоговый инспектор обязан самостоятельно принимать решения по вопросам:</w:t>
      </w:r>
    </w:p>
    <w:p w:rsidR="00AA08B5" w:rsidRDefault="00B36847">
      <w:pPr>
        <w:pStyle w:val="Style8"/>
        <w:widowControl/>
        <w:tabs>
          <w:tab w:val="left" w:pos="854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08B5" w:rsidRDefault="00B36847" w:rsidP="007356C5">
      <w:pPr>
        <w:pStyle w:val="Style8"/>
        <w:widowControl/>
        <w:numPr>
          <w:ilvl w:val="0"/>
          <w:numId w:val="13"/>
        </w:numPr>
        <w:tabs>
          <w:tab w:val="left" w:pos="883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вопросам проверки документов и при необходимости возвращения их подведомственным налоговым органам на переоформление или запроса дополнительной информации от подведомственных инспекций;</w:t>
      </w:r>
    </w:p>
    <w:p w:rsidR="00AA08B5" w:rsidRDefault="00B36847" w:rsidP="007356C5">
      <w:pPr>
        <w:pStyle w:val="Style8"/>
        <w:widowControl/>
        <w:numPr>
          <w:ilvl w:val="0"/>
          <w:numId w:val="13"/>
        </w:numPr>
        <w:tabs>
          <w:tab w:val="left" w:pos="883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иным вопросам, предусмотренным положением об Управлении, иными нормативными актами.</w:t>
      </w:r>
    </w:p>
    <w:p w:rsidR="00AA08B5" w:rsidRDefault="00AA08B5">
      <w:pPr>
        <w:pStyle w:val="Style11"/>
        <w:widowControl/>
        <w:spacing w:line="240" w:lineRule="exact"/>
        <w:rPr>
          <w:sz w:val="20"/>
          <w:szCs w:val="20"/>
        </w:rPr>
      </w:pPr>
    </w:p>
    <w:p w:rsidR="00AA08B5" w:rsidRDefault="00B36847">
      <w:pPr>
        <w:pStyle w:val="Style11"/>
        <w:widowControl/>
        <w:spacing w:before="62" w:line="298" w:lineRule="exact"/>
        <w:rPr>
          <w:rStyle w:val="FontStyle24"/>
        </w:rPr>
      </w:pPr>
      <w:r>
        <w:rPr>
          <w:rStyle w:val="FontStyle24"/>
        </w:rPr>
        <w:t>V. 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</w:t>
      </w:r>
    </w:p>
    <w:p w:rsidR="00AA08B5" w:rsidRDefault="00B36847">
      <w:pPr>
        <w:pStyle w:val="Style4"/>
        <w:widowControl/>
        <w:spacing w:before="14" w:line="240" w:lineRule="auto"/>
        <w:rPr>
          <w:rStyle w:val="FontStyle24"/>
        </w:rPr>
      </w:pPr>
      <w:r>
        <w:rPr>
          <w:rStyle w:val="FontStyle24"/>
        </w:rPr>
        <w:t>иных решений</w:t>
      </w:r>
    </w:p>
    <w:p w:rsidR="00AA08B5" w:rsidRDefault="00AA08B5">
      <w:pPr>
        <w:pStyle w:val="Style8"/>
        <w:widowControl/>
        <w:spacing w:line="240" w:lineRule="exact"/>
        <w:ind w:firstLine="706"/>
        <w:rPr>
          <w:sz w:val="20"/>
          <w:szCs w:val="20"/>
        </w:rPr>
      </w:pPr>
    </w:p>
    <w:p w:rsidR="00AA08B5" w:rsidRDefault="00B36847">
      <w:pPr>
        <w:pStyle w:val="Style8"/>
        <w:widowControl/>
        <w:tabs>
          <w:tab w:val="left" w:pos="1099"/>
        </w:tabs>
        <w:spacing w:before="53" w:line="298" w:lineRule="exact"/>
        <w:ind w:firstLine="706"/>
        <w:rPr>
          <w:rStyle w:val="FontStyle26"/>
        </w:rPr>
      </w:pPr>
      <w:r>
        <w:rPr>
          <w:rStyle w:val="FontStyle26"/>
        </w:rPr>
        <w:lastRenderedPageBreak/>
        <w:t>14.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Главный государственный налоговый инспектор в соответствии со своей</w:t>
      </w:r>
      <w:r>
        <w:rPr>
          <w:rStyle w:val="FontStyle26"/>
        </w:rPr>
        <w:br/>
        <w:t>компетенцией вправе участвовать в подготовке (обсуждении) следующих</w:t>
      </w:r>
      <w:r>
        <w:rPr>
          <w:rStyle w:val="FontStyle26"/>
        </w:rPr>
        <w:br/>
        <w:t>проектов:</w:t>
      </w:r>
    </w:p>
    <w:p w:rsidR="00AA08B5" w:rsidRDefault="00B36847">
      <w:pPr>
        <w:pStyle w:val="Style8"/>
        <w:widowControl/>
        <w:tabs>
          <w:tab w:val="left" w:pos="883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нормативных актов, утверждаемых государственными органами субъектов Российской Федерации по вопросам налогов и сборов;</w:t>
      </w:r>
    </w:p>
    <w:p w:rsidR="00AA08B5" w:rsidRDefault="00B36847" w:rsidP="007356C5">
      <w:pPr>
        <w:pStyle w:val="Style8"/>
        <w:widowControl/>
        <w:numPr>
          <w:ilvl w:val="0"/>
          <w:numId w:val="7"/>
        </w:numPr>
        <w:tabs>
          <w:tab w:val="left" w:pos="965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приказов, распоряжений и других нормативных документов по вопросам, относящимся к компетенции отдела;</w:t>
      </w:r>
    </w:p>
    <w:p w:rsidR="00AA08B5" w:rsidRDefault="00B36847" w:rsidP="007356C5">
      <w:pPr>
        <w:pStyle w:val="Style8"/>
        <w:widowControl/>
        <w:numPr>
          <w:ilvl w:val="0"/>
          <w:numId w:val="7"/>
        </w:numPr>
        <w:tabs>
          <w:tab w:val="left" w:pos="965"/>
        </w:tabs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AA08B5" w:rsidRDefault="00B36847">
      <w:pPr>
        <w:pStyle w:val="Style8"/>
        <w:widowControl/>
        <w:tabs>
          <w:tab w:val="left" w:pos="864"/>
        </w:tabs>
        <w:spacing w:line="298" w:lineRule="exact"/>
        <w:ind w:left="720" w:firstLine="0"/>
        <w:jc w:val="left"/>
        <w:rPr>
          <w:rStyle w:val="FontStyle26"/>
        </w:rPr>
      </w:pPr>
      <w:r>
        <w:rPr>
          <w:rStyle w:val="FontStyle26"/>
        </w:rPr>
        <w:t>-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планов работы отдела.</w:t>
      </w:r>
    </w:p>
    <w:p w:rsidR="00AA08B5" w:rsidRDefault="00B36847">
      <w:pPr>
        <w:pStyle w:val="Style8"/>
        <w:widowControl/>
        <w:tabs>
          <w:tab w:val="left" w:pos="1099"/>
        </w:tabs>
        <w:spacing w:line="298" w:lineRule="exact"/>
        <w:ind w:firstLine="706"/>
        <w:rPr>
          <w:rStyle w:val="FontStyle26"/>
        </w:rPr>
      </w:pPr>
      <w:r>
        <w:rPr>
          <w:rStyle w:val="FontStyle26"/>
        </w:rPr>
        <w:t>15.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Главный государственный налоговый инспектор в соответствии со своей</w:t>
      </w:r>
      <w:r>
        <w:rPr>
          <w:rStyle w:val="FontStyle26"/>
        </w:rPr>
        <w:br/>
        <w:t>компетенцией   обязан   участвовать   в   подготовке   (обсуждении)   следующих</w:t>
      </w:r>
      <w:r>
        <w:rPr>
          <w:rStyle w:val="FontStyle26"/>
        </w:rPr>
        <w:br/>
        <w:t>проектов:</w:t>
      </w:r>
    </w:p>
    <w:p w:rsidR="00AA08B5" w:rsidRDefault="00B36847">
      <w:pPr>
        <w:pStyle w:val="Style18"/>
        <w:widowControl/>
        <w:spacing w:line="298" w:lineRule="exact"/>
        <w:ind w:left="720" w:firstLine="0"/>
        <w:jc w:val="left"/>
        <w:rPr>
          <w:rStyle w:val="FontStyle26"/>
        </w:rPr>
      </w:pPr>
      <w:r>
        <w:rPr>
          <w:rStyle w:val="FontStyle26"/>
        </w:rPr>
        <w:t>положений об отделе;</w:t>
      </w:r>
    </w:p>
    <w:p w:rsidR="00AA08B5" w:rsidRDefault="00B36847">
      <w:pPr>
        <w:pStyle w:val="Style18"/>
        <w:widowControl/>
        <w:spacing w:line="298" w:lineRule="exact"/>
        <w:ind w:left="720" w:firstLine="0"/>
        <w:jc w:val="left"/>
        <w:rPr>
          <w:rStyle w:val="FontStyle26"/>
        </w:rPr>
      </w:pPr>
      <w:r>
        <w:rPr>
          <w:rStyle w:val="FontStyle26"/>
        </w:rPr>
        <w:t>графика отпусков гражданских служащих отдела;</w:t>
      </w:r>
    </w:p>
    <w:p w:rsidR="00AA08B5" w:rsidRDefault="00B36847">
      <w:pPr>
        <w:pStyle w:val="Style18"/>
        <w:widowControl/>
        <w:spacing w:line="298" w:lineRule="exact"/>
        <w:ind w:firstLine="720"/>
        <w:rPr>
          <w:rStyle w:val="FontStyle26"/>
        </w:rPr>
      </w:pPr>
      <w:r>
        <w:rPr>
          <w:rStyle w:val="FontStyle26"/>
        </w:rPr>
        <w:t>иных актов по поручению непосредственного руководителя и руководства управления.</w:t>
      </w:r>
    </w:p>
    <w:p w:rsidR="00AA08B5" w:rsidRDefault="00AA08B5">
      <w:pPr>
        <w:pStyle w:val="Style16"/>
        <w:widowControl/>
        <w:spacing w:line="240" w:lineRule="exact"/>
        <w:ind w:left="1229"/>
        <w:rPr>
          <w:sz w:val="20"/>
          <w:szCs w:val="20"/>
        </w:rPr>
      </w:pPr>
    </w:p>
    <w:p w:rsidR="00AA08B5" w:rsidRDefault="00B36847">
      <w:pPr>
        <w:pStyle w:val="Style16"/>
        <w:widowControl/>
        <w:spacing w:before="62"/>
        <w:ind w:left="1229"/>
        <w:rPr>
          <w:rStyle w:val="FontStyle24"/>
        </w:rPr>
      </w:pPr>
      <w:r>
        <w:rPr>
          <w:rStyle w:val="FontStyle24"/>
        </w:rPr>
        <w:t>VI. Сроки и процедуры подготовки, рассмотрения проектов управленческих и иных решений, порядок согласования и</w:t>
      </w:r>
    </w:p>
    <w:p w:rsidR="00AA08B5" w:rsidRDefault="00B36847">
      <w:pPr>
        <w:pStyle w:val="Style4"/>
        <w:widowControl/>
        <w:spacing w:before="19" w:line="240" w:lineRule="auto"/>
        <w:ind w:left="3437"/>
        <w:jc w:val="left"/>
        <w:rPr>
          <w:rStyle w:val="FontStyle24"/>
        </w:rPr>
      </w:pPr>
      <w:r>
        <w:rPr>
          <w:rStyle w:val="FontStyle24"/>
        </w:rPr>
        <w:t>принятия данных решений</w:t>
      </w:r>
    </w:p>
    <w:p w:rsidR="00AA08B5" w:rsidRDefault="00AA08B5">
      <w:pPr>
        <w:pStyle w:val="Style8"/>
        <w:widowControl/>
        <w:spacing w:line="240" w:lineRule="exact"/>
        <w:ind w:firstLine="749"/>
        <w:rPr>
          <w:sz w:val="20"/>
          <w:szCs w:val="20"/>
        </w:rPr>
      </w:pPr>
    </w:p>
    <w:p w:rsidR="00AA08B5" w:rsidRDefault="00B36847">
      <w:pPr>
        <w:pStyle w:val="Style8"/>
        <w:widowControl/>
        <w:tabs>
          <w:tab w:val="left" w:pos="1109"/>
        </w:tabs>
        <w:spacing w:before="53" w:line="298" w:lineRule="exact"/>
        <w:ind w:firstLine="749"/>
        <w:rPr>
          <w:rStyle w:val="FontStyle26"/>
        </w:rPr>
      </w:pPr>
      <w:r>
        <w:rPr>
          <w:rStyle w:val="FontStyle26"/>
        </w:rPr>
        <w:t>16.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В соответствии со своими должностными обязанностями главный</w:t>
      </w:r>
      <w:r>
        <w:rPr>
          <w:rStyle w:val="FontStyle26"/>
        </w:rPr>
        <w:br/>
        <w:t>государственный налоговый инспектор принимает решения в сроки,</w:t>
      </w:r>
      <w:r>
        <w:rPr>
          <w:rStyle w:val="FontStyle26"/>
        </w:rPr>
        <w:br/>
        <w:t>установленные законодательными и иными нормативными правовыми актами</w:t>
      </w:r>
      <w:r>
        <w:rPr>
          <w:rStyle w:val="FontStyle26"/>
        </w:rPr>
        <w:br/>
        <w:t>Российской Федерации.</w:t>
      </w:r>
    </w:p>
    <w:p w:rsidR="00AA08B5" w:rsidRDefault="00AA08B5">
      <w:pPr>
        <w:pStyle w:val="Style4"/>
        <w:widowControl/>
        <w:spacing w:line="240" w:lineRule="exact"/>
        <w:ind w:left="2578"/>
        <w:jc w:val="left"/>
        <w:rPr>
          <w:sz w:val="20"/>
          <w:szCs w:val="20"/>
        </w:rPr>
      </w:pPr>
    </w:p>
    <w:p w:rsidR="00AA08B5" w:rsidRDefault="00B36847">
      <w:pPr>
        <w:pStyle w:val="Style4"/>
        <w:widowControl/>
        <w:spacing w:before="82" w:line="240" w:lineRule="auto"/>
        <w:ind w:left="2578"/>
        <w:jc w:val="left"/>
        <w:rPr>
          <w:rStyle w:val="FontStyle24"/>
        </w:rPr>
      </w:pPr>
      <w:r>
        <w:rPr>
          <w:rStyle w:val="FontStyle24"/>
        </w:rPr>
        <w:t>VII. Порядок служебного взаимодействия</w:t>
      </w:r>
    </w:p>
    <w:p w:rsidR="00AA08B5" w:rsidRDefault="00AA08B5">
      <w:pPr>
        <w:pStyle w:val="Style8"/>
        <w:widowControl/>
        <w:spacing w:line="240" w:lineRule="exact"/>
        <w:ind w:firstLine="749"/>
        <w:rPr>
          <w:sz w:val="20"/>
          <w:szCs w:val="20"/>
        </w:rPr>
      </w:pPr>
    </w:p>
    <w:p w:rsidR="00AA08B5" w:rsidRDefault="00B36847">
      <w:pPr>
        <w:pStyle w:val="Style8"/>
        <w:widowControl/>
        <w:tabs>
          <w:tab w:val="left" w:pos="1109"/>
        </w:tabs>
        <w:spacing w:before="53" w:line="298" w:lineRule="exact"/>
        <w:ind w:firstLine="749"/>
        <w:rPr>
          <w:rStyle w:val="FontStyle26"/>
        </w:rPr>
      </w:pPr>
      <w:r>
        <w:rPr>
          <w:rStyle w:val="FontStyle26"/>
        </w:rPr>
        <w:t>17.</w:t>
      </w:r>
      <w:r>
        <w:rPr>
          <w:rStyle w:val="FontStyle26"/>
          <w:sz w:val="20"/>
          <w:szCs w:val="20"/>
        </w:rPr>
        <w:tab/>
      </w:r>
      <w:proofErr w:type="gramStart"/>
      <w:r>
        <w:rPr>
          <w:rStyle w:val="FontStyle26"/>
        </w:rPr>
        <w:t>Взаимодействие главного государственного налогового инспектора с</w:t>
      </w:r>
      <w:r>
        <w:rPr>
          <w:rStyle w:val="FontStyle26"/>
        </w:rPr>
        <w:br/>
        <w:t>федеральными государственными гражданскими служащими ФНС России,</w:t>
      </w:r>
      <w:r>
        <w:rPr>
          <w:rStyle w:val="FontStyle26"/>
        </w:rPr>
        <w:br/>
        <w:t>государственными служащими иных государственных органов, а также с другими</w:t>
      </w:r>
      <w:r>
        <w:rPr>
          <w:rStyle w:val="FontStyle26"/>
        </w:rPr>
        <w:br/>
        <w:t>гражданами и организациями строится в рамках деловых отношений на основе</w:t>
      </w:r>
      <w:r>
        <w:rPr>
          <w:rStyle w:val="FontStyle26"/>
        </w:rPr>
        <w:br/>
        <w:t>общих принципов служебного поведения государственных служащих,</w:t>
      </w:r>
      <w:r>
        <w:rPr>
          <w:rStyle w:val="FontStyle26"/>
        </w:rPr>
        <w:br/>
        <w:t>утвержденных Указом Президента Российской Федерации от 12.08.2002 № 885 «Об</w:t>
      </w:r>
      <w:r>
        <w:rPr>
          <w:rStyle w:val="FontStyle26"/>
        </w:rPr>
        <w:br/>
        <w:t>утверждении общих принципов служебного поведения государственных</w:t>
      </w:r>
      <w:r>
        <w:rPr>
          <w:rStyle w:val="FontStyle26"/>
        </w:rPr>
        <w:br/>
        <w:t>служащих» (Собрание законодательства Российской Федерации, 2002, № 33, ст</w:t>
      </w:r>
      <w:proofErr w:type="gramEnd"/>
      <w:r>
        <w:rPr>
          <w:rStyle w:val="FontStyle26"/>
        </w:rPr>
        <w:t>.</w:t>
      </w:r>
      <w:r>
        <w:rPr>
          <w:rStyle w:val="FontStyle26"/>
        </w:rPr>
        <w:br/>
      </w:r>
      <w:proofErr w:type="gramStart"/>
      <w:r>
        <w:rPr>
          <w:rStyle w:val="FontStyle26"/>
        </w:rPr>
        <w:t>3196; 2009, № 29, ст. 3658), и требований к служебному поведению, установленных</w:t>
      </w:r>
      <w:r>
        <w:rPr>
          <w:rStyle w:val="FontStyle26"/>
        </w:rPr>
        <w:br/>
        <w:t>статьей 18 Федерального закона от 27.07.2004 № 79-ФЗ «О государственной</w:t>
      </w:r>
      <w:r>
        <w:rPr>
          <w:rStyle w:val="FontStyle26"/>
        </w:rPr>
        <w:br/>
        <w:t>гражданской службе Российской Федерации», а также в соответствии с иными</w:t>
      </w:r>
      <w:r>
        <w:rPr>
          <w:rStyle w:val="FontStyle26"/>
        </w:rPr>
        <w:br/>
        <w:t>нормативными правовыми актами Российской Федерации и приказами</w:t>
      </w:r>
      <w:r>
        <w:rPr>
          <w:rStyle w:val="FontStyle26"/>
        </w:rPr>
        <w:br/>
        <w:t>(распоряжениями) ФНС России.</w:t>
      </w:r>
      <w:proofErr w:type="gramEnd"/>
    </w:p>
    <w:p w:rsidR="00AA08B5" w:rsidRDefault="00AA08B5">
      <w:pPr>
        <w:pStyle w:val="Style16"/>
        <w:widowControl/>
        <w:spacing w:line="240" w:lineRule="exact"/>
        <w:ind w:left="840" w:firstLine="269"/>
        <w:rPr>
          <w:sz w:val="20"/>
          <w:szCs w:val="20"/>
        </w:rPr>
      </w:pPr>
    </w:p>
    <w:p w:rsidR="00AA08B5" w:rsidRDefault="00B36847">
      <w:pPr>
        <w:pStyle w:val="Style16"/>
        <w:widowControl/>
        <w:spacing w:before="62"/>
        <w:ind w:left="840" w:firstLine="269"/>
        <w:rPr>
          <w:rStyle w:val="FontStyle24"/>
          <w:lang w:eastAsia="en-US"/>
        </w:rPr>
      </w:pPr>
      <w:r>
        <w:rPr>
          <w:rStyle w:val="FontStyle24"/>
          <w:lang w:val="en-US" w:eastAsia="en-US"/>
        </w:rPr>
        <w:t>VIII</w:t>
      </w:r>
      <w:r w:rsidRPr="00162857">
        <w:rPr>
          <w:rStyle w:val="FontStyle24"/>
          <w:lang w:eastAsia="en-US"/>
        </w:rPr>
        <w:t xml:space="preserve">. </w:t>
      </w:r>
      <w:r>
        <w:rPr>
          <w:rStyle w:val="FontStyle24"/>
          <w:lang w:eastAsia="en-US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AA08B5" w:rsidRDefault="00B36847">
      <w:pPr>
        <w:pStyle w:val="Style4"/>
        <w:widowControl/>
        <w:spacing w:line="298" w:lineRule="exact"/>
        <w:ind w:left="3125"/>
        <w:jc w:val="left"/>
        <w:rPr>
          <w:rStyle w:val="FontStyle24"/>
        </w:rPr>
      </w:pPr>
      <w:r>
        <w:rPr>
          <w:rStyle w:val="FontStyle24"/>
        </w:rPr>
        <w:t>Федеральной налоговой службы</w:t>
      </w:r>
    </w:p>
    <w:p w:rsidR="00AA08B5" w:rsidRDefault="00AA08B5">
      <w:pPr>
        <w:pStyle w:val="Style8"/>
        <w:widowControl/>
        <w:spacing w:line="240" w:lineRule="exact"/>
        <w:ind w:firstLine="749"/>
        <w:rPr>
          <w:sz w:val="20"/>
          <w:szCs w:val="20"/>
        </w:rPr>
      </w:pPr>
    </w:p>
    <w:p w:rsidR="00AA08B5" w:rsidRDefault="00B36847">
      <w:pPr>
        <w:pStyle w:val="Style8"/>
        <w:widowControl/>
        <w:tabs>
          <w:tab w:val="left" w:pos="1109"/>
        </w:tabs>
        <w:spacing w:before="48" w:line="298" w:lineRule="exact"/>
        <w:ind w:firstLine="749"/>
        <w:rPr>
          <w:rStyle w:val="FontStyle26"/>
        </w:rPr>
      </w:pPr>
      <w:r>
        <w:rPr>
          <w:rStyle w:val="FontStyle26"/>
        </w:rPr>
        <w:lastRenderedPageBreak/>
        <w:t>18.</w:t>
      </w:r>
      <w:r>
        <w:rPr>
          <w:rStyle w:val="FontStyle26"/>
          <w:sz w:val="20"/>
          <w:szCs w:val="20"/>
        </w:rPr>
        <w:tab/>
      </w:r>
      <w:proofErr w:type="gramStart"/>
      <w:r>
        <w:rPr>
          <w:rStyle w:val="FontStyle26"/>
        </w:rPr>
        <w:t>Главный государственный налоговый инспектор оказывает</w:t>
      </w:r>
      <w:r>
        <w:rPr>
          <w:rStyle w:val="FontStyle26"/>
        </w:rPr>
        <w:br/>
        <w:t>государственную услугу по осуществлению личного приема граждан, обеспечению</w:t>
      </w:r>
      <w:r>
        <w:rPr>
          <w:rStyle w:val="FontStyle26"/>
        </w:rPr>
        <w:br/>
        <w:t>своевременного и полного рассмотрения обращений граждан, принятию по ним</w:t>
      </w:r>
      <w:r>
        <w:rPr>
          <w:rStyle w:val="FontStyle26"/>
        </w:rPr>
        <w:br/>
        <w:t>решений и направлению заявителям ответов в установленный законодательством</w:t>
      </w:r>
      <w:r>
        <w:rPr>
          <w:rStyle w:val="FontStyle26"/>
        </w:rPr>
        <w:br/>
        <w:t>Российской Федерации срок в соответствии с Административным регламентом,</w:t>
      </w:r>
      <w:r>
        <w:rPr>
          <w:rStyle w:val="FontStyle26"/>
        </w:rPr>
        <w:br/>
        <w:t>утвержденным приказом Минфина России от 15.02.2012 №25.</w:t>
      </w:r>
      <w:proofErr w:type="gramEnd"/>
    </w:p>
    <w:p w:rsidR="00AA08B5" w:rsidRDefault="00AA08B5">
      <w:pPr>
        <w:pStyle w:val="Style13"/>
        <w:widowControl/>
        <w:spacing w:line="240" w:lineRule="exact"/>
        <w:ind w:left="2448" w:right="960"/>
        <w:rPr>
          <w:sz w:val="20"/>
          <w:szCs w:val="20"/>
        </w:rPr>
      </w:pPr>
    </w:p>
    <w:p w:rsidR="00AA08B5" w:rsidRDefault="00B36847">
      <w:pPr>
        <w:pStyle w:val="Style13"/>
        <w:widowControl/>
        <w:spacing w:before="58"/>
        <w:ind w:left="2448" w:right="960"/>
        <w:rPr>
          <w:rStyle w:val="FontStyle24"/>
        </w:rPr>
      </w:pPr>
      <w:r>
        <w:rPr>
          <w:rStyle w:val="FontStyle24"/>
        </w:rPr>
        <w:t>IX. Показатели эффективности и результативности профессиональной служебной деятельности</w:t>
      </w:r>
    </w:p>
    <w:p w:rsidR="00AA08B5" w:rsidRDefault="00AA08B5">
      <w:pPr>
        <w:pStyle w:val="Style8"/>
        <w:widowControl/>
        <w:spacing w:line="240" w:lineRule="exact"/>
        <w:ind w:firstLine="749"/>
        <w:rPr>
          <w:sz w:val="20"/>
          <w:szCs w:val="20"/>
        </w:rPr>
      </w:pPr>
    </w:p>
    <w:p w:rsidR="00AA08B5" w:rsidRDefault="00B36847">
      <w:pPr>
        <w:pStyle w:val="Style8"/>
        <w:widowControl/>
        <w:tabs>
          <w:tab w:val="left" w:pos="1109"/>
        </w:tabs>
        <w:spacing w:before="48" w:line="298" w:lineRule="exact"/>
        <w:ind w:firstLine="749"/>
        <w:rPr>
          <w:rStyle w:val="FontStyle26"/>
        </w:rPr>
      </w:pPr>
      <w:r>
        <w:rPr>
          <w:rStyle w:val="FontStyle26"/>
        </w:rPr>
        <w:t>19.</w:t>
      </w:r>
      <w:r>
        <w:rPr>
          <w:rStyle w:val="FontStyle26"/>
          <w:sz w:val="20"/>
          <w:szCs w:val="20"/>
        </w:rPr>
        <w:tab/>
      </w:r>
      <w:r>
        <w:rPr>
          <w:rStyle w:val="FontStyle26"/>
        </w:rPr>
        <w:t>Эффективность и результативность профессиональной служебной</w:t>
      </w:r>
      <w:r>
        <w:rPr>
          <w:rStyle w:val="FontStyle26"/>
        </w:rPr>
        <w:br/>
        <w:t>деятельности главного государственного налогового инспектора оценивается по</w:t>
      </w:r>
      <w:r>
        <w:rPr>
          <w:rStyle w:val="FontStyle26"/>
        </w:rPr>
        <w:br/>
        <w:t>следующим показателям:</w:t>
      </w:r>
    </w:p>
    <w:p w:rsidR="00AA08B5" w:rsidRDefault="00B36847">
      <w:pPr>
        <w:pStyle w:val="Style18"/>
        <w:widowControl/>
        <w:spacing w:line="298" w:lineRule="exact"/>
        <w:ind w:firstLine="0"/>
        <w:jc w:val="right"/>
        <w:rPr>
          <w:rStyle w:val="FontStyle26"/>
        </w:rPr>
      </w:pPr>
      <w:r>
        <w:rPr>
          <w:rStyle w:val="FontStyle26"/>
        </w:rPr>
        <w:t>выполняемому   объему   работы   и   интенсивности   труда,   способности сохранять высокую работоспособность в экстремальных условиях, соблюдению служебной дисциплины;</w:t>
      </w:r>
    </w:p>
    <w:p w:rsidR="00AA08B5" w:rsidRDefault="00B36847">
      <w:pPr>
        <w:pStyle w:val="Style18"/>
        <w:widowControl/>
        <w:spacing w:line="298" w:lineRule="exact"/>
        <w:ind w:left="725" w:firstLine="0"/>
        <w:jc w:val="left"/>
        <w:rPr>
          <w:rStyle w:val="FontStyle26"/>
        </w:rPr>
      </w:pPr>
      <w:r>
        <w:rPr>
          <w:rStyle w:val="FontStyle26"/>
        </w:rPr>
        <w:t>своевременности и оперативности выполнения поручений;</w:t>
      </w:r>
    </w:p>
    <w:p w:rsidR="00AA08B5" w:rsidRDefault="00B36847">
      <w:pPr>
        <w:pStyle w:val="Style18"/>
        <w:widowControl/>
        <w:spacing w:line="298" w:lineRule="exact"/>
        <w:ind w:firstLine="720"/>
        <w:rPr>
          <w:rStyle w:val="FontStyle26"/>
        </w:rPr>
      </w:pPr>
      <w:r>
        <w:rPr>
          <w:rStyle w:val="FontStyle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08B5" w:rsidRDefault="00B36847">
      <w:pPr>
        <w:pStyle w:val="Style18"/>
        <w:widowControl/>
        <w:spacing w:line="298" w:lineRule="exact"/>
        <w:ind w:firstLine="715"/>
        <w:rPr>
          <w:rStyle w:val="FontStyle26"/>
        </w:rPr>
      </w:pPr>
      <w:r>
        <w:rPr>
          <w:rStyle w:val="FontStyle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08B5" w:rsidRDefault="00B36847">
      <w:pPr>
        <w:pStyle w:val="Style18"/>
        <w:widowControl/>
        <w:spacing w:line="298" w:lineRule="exact"/>
        <w:rPr>
          <w:rStyle w:val="FontStyle26"/>
        </w:rPr>
      </w:pPr>
      <w:r>
        <w:rPr>
          <w:rStyle w:val="FontStyle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08B5" w:rsidRDefault="00B36847">
      <w:pPr>
        <w:pStyle w:val="Style18"/>
        <w:widowControl/>
        <w:spacing w:after="614" w:line="298" w:lineRule="exact"/>
        <w:ind w:firstLine="720"/>
        <w:rPr>
          <w:rStyle w:val="FontStyle26"/>
        </w:rPr>
      </w:pPr>
      <w:r>
        <w:rPr>
          <w:rStyle w:val="FontStyle26"/>
        </w:rPr>
        <w:t>осознанию ответственности за последствия своих действий, принимаемых решений.</w:t>
      </w:r>
    </w:p>
    <w:p w:rsidR="00AA08B5" w:rsidRDefault="00AA08B5">
      <w:pPr>
        <w:pStyle w:val="Style18"/>
        <w:widowControl/>
        <w:spacing w:after="614" w:line="298" w:lineRule="exact"/>
        <w:ind w:firstLine="720"/>
        <w:rPr>
          <w:rStyle w:val="FontStyle26"/>
        </w:rPr>
        <w:sectPr w:rsidR="00AA08B5">
          <w:headerReference w:type="default" r:id="rId8"/>
          <w:headerReference w:type="first" r:id="rId9"/>
          <w:type w:val="continuous"/>
          <w:pgSz w:w="11905" w:h="16837"/>
          <w:pgMar w:top="625" w:right="1131" w:bottom="1412" w:left="1275" w:header="720" w:footer="720" w:gutter="0"/>
          <w:cols w:space="60"/>
          <w:noEndnote/>
          <w:titlePg/>
        </w:sectPr>
      </w:pPr>
    </w:p>
    <w:p w:rsidR="00AA08B5" w:rsidRDefault="00B36847">
      <w:pPr>
        <w:pStyle w:val="Style2"/>
        <w:widowControl/>
        <w:jc w:val="left"/>
        <w:rPr>
          <w:rStyle w:val="FontStyle26"/>
        </w:rPr>
      </w:pPr>
      <w:r>
        <w:rPr>
          <w:rStyle w:val="FontStyle26"/>
        </w:rPr>
        <w:lastRenderedPageBreak/>
        <w:t>Начальник отдела</w:t>
      </w:r>
    </w:p>
    <w:p w:rsidR="00AA08B5" w:rsidRDefault="00B36847">
      <w:pPr>
        <w:pStyle w:val="Style2"/>
        <w:widowControl/>
        <w:spacing w:before="24"/>
        <w:rPr>
          <w:rStyle w:val="FontStyle26"/>
        </w:rPr>
      </w:pPr>
      <w:r>
        <w:rPr>
          <w:rStyle w:val="FontStyle26"/>
        </w:rPr>
        <w:t>камерального контроля НДС № 1</w:t>
      </w:r>
    </w:p>
    <w:p w:rsidR="00AA08B5" w:rsidRDefault="00B36847">
      <w:pPr>
        <w:pStyle w:val="Style1"/>
        <w:widowControl/>
        <w:spacing w:line="240" w:lineRule="exact"/>
        <w:jc w:val="both"/>
        <w:rPr>
          <w:sz w:val="20"/>
          <w:szCs w:val="20"/>
        </w:rPr>
      </w:pPr>
      <w:r>
        <w:rPr>
          <w:rStyle w:val="FontStyle26"/>
        </w:rPr>
        <w:br w:type="column"/>
      </w:r>
    </w:p>
    <w:p w:rsidR="00AA08B5" w:rsidRDefault="00B36847">
      <w:pPr>
        <w:pStyle w:val="Style1"/>
        <w:widowControl/>
        <w:spacing w:before="58" w:line="240" w:lineRule="auto"/>
        <w:jc w:val="both"/>
        <w:rPr>
          <w:rStyle w:val="FontStyle26"/>
        </w:rPr>
      </w:pPr>
      <w:r>
        <w:rPr>
          <w:rStyle w:val="FontStyle26"/>
        </w:rPr>
        <w:t xml:space="preserve">А.Г. </w:t>
      </w:r>
      <w:proofErr w:type="spellStart"/>
      <w:r>
        <w:rPr>
          <w:rStyle w:val="FontStyle26"/>
        </w:rPr>
        <w:t>Агаларян</w:t>
      </w:r>
      <w:proofErr w:type="spellEnd"/>
    </w:p>
    <w:p w:rsidR="00AA08B5" w:rsidRDefault="00AA08B5">
      <w:pPr>
        <w:pStyle w:val="Style1"/>
        <w:widowControl/>
        <w:spacing w:before="58" w:line="240" w:lineRule="auto"/>
        <w:jc w:val="both"/>
        <w:rPr>
          <w:rStyle w:val="FontStyle26"/>
        </w:rPr>
        <w:sectPr w:rsidR="00AA08B5">
          <w:type w:val="continuous"/>
          <w:pgSz w:w="11905" w:h="16837"/>
          <w:pgMar w:top="789" w:right="1557" w:bottom="1440" w:left="1419" w:header="720" w:footer="720" w:gutter="0"/>
          <w:cols w:num="2" w:space="720" w:equalWidth="0">
            <w:col w:w="3748" w:space="3605"/>
            <w:col w:w="1574"/>
          </w:cols>
          <w:noEndnote/>
        </w:sectPr>
      </w:pPr>
    </w:p>
    <w:p w:rsidR="007356C5" w:rsidRDefault="007356C5">
      <w:pPr>
        <w:widowControl/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6400800" distR="6400800" simplePos="0" relativeHeight="25165824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016625" cy="1917065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6625" cy="1917065"/>
                          <a:chOff x="1411" y="1469"/>
                          <a:chExt cx="9475" cy="3019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411" y="2055"/>
                            <a:ext cx="9475" cy="243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963"/>
                                <w:gridCol w:w="2184"/>
                                <w:gridCol w:w="2242"/>
                                <w:gridCol w:w="2237"/>
                              </w:tblGrid>
                              <w:tr w:rsidR="00AA08B5"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B36847">
                                    <w:pPr>
                                      <w:pStyle w:val="Style22"/>
                                      <w:widowControl/>
                                      <w:ind w:left="14" w:hanging="14"/>
                                      <w:rPr>
                                        <w:rStyle w:val="FontStyle26"/>
                                      </w:rPr>
                                    </w:pPr>
                                    <w:r>
                                      <w:rPr>
                                        <w:rStyle w:val="FontStyle26"/>
                                      </w:rPr>
                                      <w:t xml:space="preserve">№ </w:t>
                                    </w:r>
                                    <w:proofErr w:type="gramStart"/>
                                    <w:r>
                                      <w:rPr>
                                        <w:rStyle w:val="FontStyle26"/>
                                      </w:rPr>
                                      <w:t>п</w:t>
                                    </w:r>
                                    <w:proofErr w:type="gramEnd"/>
                                    <w:r>
                                      <w:rPr>
                                        <w:rStyle w:val="FontStyle26"/>
                                      </w:rPr>
                                      <w:t>/п</w:t>
                                    </w: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B36847">
                                    <w:pPr>
                                      <w:pStyle w:val="Style22"/>
                                      <w:widowControl/>
                                      <w:spacing w:line="298" w:lineRule="exact"/>
                                      <w:rPr>
                                        <w:rStyle w:val="FontStyle26"/>
                                      </w:rPr>
                                    </w:pPr>
                                    <w:r>
                                      <w:rPr>
                                        <w:rStyle w:val="FontStyle26"/>
                                      </w:rPr>
                                      <w:t>Фамилия, имя, отчество</w:t>
                                    </w: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B36847">
                                    <w:pPr>
                                      <w:pStyle w:val="Style22"/>
                                      <w:widowControl/>
                                      <w:spacing w:line="298" w:lineRule="exact"/>
                                      <w:rPr>
                                        <w:rStyle w:val="FontStyle26"/>
                                      </w:rPr>
                                    </w:pPr>
                                    <w:r>
                                      <w:rPr>
                                        <w:rStyle w:val="FontStyle26"/>
                                      </w:rPr>
                                      <w:t>Дата и роспись в ознакомлении с должностным регламентом и в получении его копии</w:t>
                                    </w: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B36847">
                                    <w:pPr>
                                      <w:pStyle w:val="Style22"/>
                                      <w:widowControl/>
                                      <w:spacing w:line="298" w:lineRule="exact"/>
                                      <w:rPr>
                                        <w:rStyle w:val="FontStyle26"/>
                                      </w:rPr>
                                    </w:pPr>
                                    <w:r>
                                      <w:rPr>
                                        <w:rStyle w:val="FontStyle26"/>
                                      </w:rPr>
                                      <w:t>Дата и номер приказа о назначении на должность</w:t>
                                    </w: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B36847">
                                    <w:pPr>
                                      <w:pStyle w:val="Style22"/>
                                      <w:widowControl/>
                                      <w:spacing w:line="298" w:lineRule="exact"/>
                                      <w:rPr>
                                        <w:rStyle w:val="FontStyle26"/>
                                      </w:rPr>
                                    </w:pPr>
                                    <w:r>
                                      <w:rPr>
                                        <w:rStyle w:val="FontStyle26"/>
                                      </w:rPr>
                                      <w:t>Дата и номер приказа об освобождении от должности</w:t>
                                    </w:r>
                                  </w:p>
                                </w:tc>
                              </w:tr>
                              <w:tr w:rsidR="00AA08B5"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B36847">
                                    <w:pPr>
                                      <w:pStyle w:val="Style22"/>
                                      <w:widowControl/>
                                      <w:spacing w:line="240" w:lineRule="auto"/>
                                      <w:rPr>
                                        <w:rStyle w:val="FontStyle26"/>
                                      </w:rPr>
                                    </w:pPr>
                                    <w:r>
                                      <w:rPr>
                                        <w:rStyle w:val="FontStyle26"/>
                                      </w:rPr>
                                      <w:t>1.</w:t>
                                    </w: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</w:tr>
                              <w:tr w:rsidR="00AA08B5">
                                <w:tc>
                                  <w:tcPr>
                                    <w:tcW w:w="85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196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184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42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3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8B5" w:rsidRDefault="00AA08B5">
                                    <w:pPr>
                                      <w:pStyle w:val="Style20"/>
                                      <w:widowControl/>
                                    </w:pPr>
                                  </w:p>
                                </w:tc>
                              </w:tr>
                            </w:tbl>
                            <w:p w:rsidR="000533B8" w:rsidRDefault="000533B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16" y="1469"/>
                            <a:ext cx="2155" cy="278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A08B5" w:rsidRDefault="00B36847">
                              <w:pPr>
                                <w:pStyle w:val="Style1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>Лист ознакомления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0;width:473.75pt;height:150.95pt;z-index:251658240;mso-wrap-distance-left:7in;mso-wrap-distance-right:7in;mso-position-horizontal-relative:margin" coordorigin="1411,1469" coordsize="9475,3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411;top:2055;width:9475;height:2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963"/>
                          <w:gridCol w:w="2184"/>
                          <w:gridCol w:w="2242"/>
                          <w:gridCol w:w="2237"/>
                        </w:tblGrid>
                        <w:tr w:rsidR="00AA08B5"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B36847">
                              <w:pPr>
                                <w:pStyle w:val="Style22"/>
                                <w:widowControl/>
                                <w:ind w:left="14" w:hanging="14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 xml:space="preserve">№ </w:t>
                              </w:r>
                              <w:proofErr w:type="gramStart"/>
                              <w:r>
                                <w:rPr>
                                  <w:rStyle w:val="FontStyle26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Style w:val="FontStyle26"/>
                                </w:rPr>
                                <w:t>/п</w:t>
                              </w: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B36847">
                              <w:pPr>
                                <w:pStyle w:val="Style22"/>
                                <w:widowControl/>
                                <w:spacing w:line="298" w:lineRule="exact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>Фамилия, имя, отчество</w:t>
                              </w: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B36847">
                              <w:pPr>
                                <w:pStyle w:val="Style22"/>
                                <w:widowControl/>
                                <w:spacing w:line="298" w:lineRule="exact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>Дата и роспись в ознакомлении с должностным регламентом и в получении его копии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B36847">
                              <w:pPr>
                                <w:pStyle w:val="Style22"/>
                                <w:widowControl/>
                                <w:spacing w:line="298" w:lineRule="exact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>Дата и номер приказа о назначении на должность</w:t>
                              </w: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B36847">
                              <w:pPr>
                                <w:pStyle w:val="Style22"/>
                                <w:widowControl/>
                                <w:spacing w:line="298" w:lineRule="exact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>Дата и номер приказа об освобождении от должности</w:t>
                              </w:r>
                            </w:p>
                          </w:tc>
                        </w:tr>
                        <w:tr w:rsidR="00AA08B5"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B36847">
                              <w:pPr>
                                <w:pStyle w:val="Style22"/>
                                <w:widowControl/>
                                <w:spacing w:line="240" w:lineRule="auto"/>
                                <w:rPr>
                                  <w:rStyle w:val="FontStyle26"/>
                                </w:rPr>
                              </w:pPr>
                              <w:r>
                                <w:rPr>
                                  <w:rStyle w:val="FontStyle26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</w:tr>
                        <w:tr w:rsidR="00AA08B5">
                          <w:tc>
                            <w:tcPr>
                              <w:tcW w:w="85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196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2184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  <w:tc>
                            <w:tcPr>
                              <w:tcW w:w="223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8B5" w:rsidRDefault="00AA08B5">
                              <w:pPr>
                                <w:pStyle w:val="Style20"/>
                                <w:widowControl/>
                              </w:pPr>
                            </w:p>
                          </w:tc>
                        </w:tr>
                      </w:tbl>
                      <w:p w:rsidR="000533B8" w:rsidRDefault="000533B8"/>
                    </w:txbxContent>
                  </v:textbox>
                </v:shape>
                <v:shape id="Text Box 4" o:spid="_x0000_s1028" type="#_x0000_t202" style="position:absolute;left:5016;top:1469;width:2155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p w:rsidR="00AA08B5" w:rsidRDefault="00B36847">
                        <w:pPr>
                          <w:pStyle w:val="Style1"/>
                          <w:widowControl/>
                          <w:spacing w:line="240" w:lineRule="auto"/>
                          <w:jc w:val="both"/>
                          <w:rPr>
                            <w:rStyle w:val="FontStyle26"/>
                          </w:rPr>
                        </w:pPr>
                        <w:r>
                          <w:rPr>
                            <w:rStyle w:val="FontStyle26"/>
                          </w:rPr>
                          <w:t>Лист ознакомления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7356C5">
      <w:pgSz w:w="11905" w:h="16837"/>
      <w:pgMar w:top="1391" w:right="1019" w:bottom="1440" w:left="140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F8" w:rsidRDefault="005518F8">
      <w:r>
        <w:separator/>
      </w:r>
    </w:p>
  </w:endnote>
  <w:endnote w:type="continuationSeparator" w:id="0">
    <w:p w:rsidR="005518F8" w:rsidRDefault="0055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F8" w:rsidRDefault="005518F8">
      <w:r>
        <w:separator/>
      </w:r>
    </w:p>
  </w:footnote>
  <w:footnote w:type="continuationSeparator" w:id="0">
    <w:p w:rsidR="005518F8" w:rsidRDefault="00551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8B5" w:rsidRDefault="00B36847">
    <w:pPr>
      <w:pStyle w:val="Style9"/>
      <w:widowControl/>
      <w:ind w:left="5117" w:right="-1"/>
      <w:jc w:val="both"/>
      <w:rPr>
        <w:rStyle w:val="FontStyle25"/>
      </w:rPr>
    </w:pP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6F143D">
      <w:rPr>
        <w:rStyle w:val="FontStyle25"/>
        <w:noProof/>
      </w:rPr>
      <w:t>13</w:t>
    </w:r>
    <w:r>
      <w:rPr>
        <w:rStyle w:val="FontStyle25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8B5" w:rsidRDefault="00AA08B5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EC14E4"/>
    <w:lvl w:ilvl="0">
      <w:numFmt w:val="bullet"/>
      <w:lvlText w:val="*"/>
      <w:lvlJc w:val="left"/>
    </w:lvl>
  </w:abstractNum>
  <w:abstractNum w:abstractNumId="1">
    <w:nsid w:val="5CCA753A"/>
    <w:multiLevelType w:val="singleLevel"/>
    <w:tmpl w:val="25BE6F30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783E2B98"/>
    <w:multiLevelType w:val="singleLevel"/>
    <w:tmpl w:val="BA084DB6"/>
    <w:lvl w:ilvl="0">
      <w:start w:val="7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C5"/>
    <w:rsid w:val="000533B8"/>
    <w:rsid w:val="00162857"/>
    <w:rsid w:val="005518F8"/>
    <w:rsid w:val="00587614"/>
    <w:rsid w:val="006F143D"/>
    <w:rsid w:val="007356C5"/>
    <w:rsid w:val="00AA08B5"/>
    <w:rsid w:val="00B3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8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jc w:val="right"/>
    </w:pPr>
  </w:style>
  <w:style w:type="paragraph" w:customStyle="1" w:styleId="Style4">
    <w:name w:val="Style4"/>
    <w:basedOn w:val="a"/>
    <w:uiPriority w:val="99"/>
    <w:pPr>
      <w:spacing w:line="299" w:lineRule="exact"/>
      <w:jc w:val="center"/>
    </w:pPr>
  </w:style>
  <w:style w:type="paragraph" w:customStyle="1" w:styleId="Style5">
    <w:name w:val="Style5"/>
    <w:basedOn w:val="a"/>
    <w:uiPriority w:val="99"/>
    <w:pPr>
      <w:spacing w:line="299" w:lineRule="exact"/>
      <w:ind w:firstLine="547"/>
      <w:jc w:val="both"/>
    </w:pPr>
  </w:style>
  <w:style w:type="paragraph" w:customStyle="1" w:styleId="Style6">
    <w:name w:val="Style6"/>
    <w:basedOn w:val="a"/>
    <w:uiPriority w:val="99"/>
    <w:pPr>
      <w:spacing w:line="299" w:lineRule="exact"/>
      <w:ind w:firstLine="878"/>
      <w:jc w:val="both"/>
    </w:pPr>
  </w:style>
  <w:style w:type="paragraph" w:customStyle="1" w:styleId="Style7">
    <w:name w:val="Style7"/>
    <w:basedOn w:val="a"/>
    <w:uiPriority w:val="99"/>
    <w:pPr>
      <w:spacing w:line="298" w:lineRule="exact"/>
      <w:ind w:firstLine="850"/>
      <w:jc w:val="both"/>
    </w:pPr>
  </w:style>
  <w:style w:type="paragraph" w:customStyle="1" w:styleId="Style8">
    <w:name w:val="Style8"/>
    <w:basedOn w:val="a"/>
    <w:uiPriority w:val="99"/>
    <w:pPr>
      <w:spacing w:line="302" w:lineRule="exact"/>
      <w:ind w:firstLine="710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98" w:lineRule="exact"/>
      <w:ind w:firstLine="547"/>
      <w:jc w:val="both"/>
    </w:pPr>
  </w:style>
  <w:style w:type="paragraph" w:customStyle="1" w:styleId="Style11">
    <w:name w:val="Style11"/>
    <w:basedOn w:val="a"/>
    <w:uiPriority w:val="99"/>
    <w:pPr>
      <w:spacing w:line="300" w:lineRule="exact"/>
      <w:ind w:firstLine="1229"/>
    </w:pPr>
  </w:style>
  <w:style w:type="paragraph" w:customStyle="1" w:styleId="Style12">
    <w:name w:val="Style12"/>
    <w:basedOn w:val="a"/>
    <w:uiPriority w:val="99"/>
    <w:pPr>
      <w:spacing w:line="299" w:lineRule="exact"/>
      <w:ind w:firstLine="168"/>
    </w:pPr>
  </w:style>
  <w:style w:type="paragraph" w:customStyle="1" w:styleId="Style13">
    <w:name w:val="Style13"/>
    <w:basedOn w:val="a"/>
    <w:uiPriority w:val="99"/>
    <w:pPr>
      <w:spacing w:line="302" w:lineRule="exact"/>
      <w:ind w:hanging="456"/>
    </w:pPr>
  </w:style>
  <w:style w:type="paragraph" w:customStyle="1" w:styleId="Style14">
    <w:name w:val="Style14"/>
    <w:basedOn w:val="a"/>
    <w:uiPriority w:val="99"/>
    <w:pPr>
      <w:spacing w:line="298" w:lineRule="exact"/>
      <w:ind w:firstLine="437"/>
      <w:jc w:val="both"/>
    </w:pPr>
  </w:style>
  <w:style w:type="paragraph" w:customStyle="1" w:styleId="Style15">
    <w:name w:val="Style15"/>
    <w:basedOn w:val="a"/>
    <w:uiPriority w:val="99"/>
    <w:pPr>
      <w:spacing w:line="299" w:lineRule="exact"/>
      <w:ind w:firstLine="432"/>
      <w:jc w:val="both"/>
    </w:pPr>
  </w:style>
  <w:style w:type="paragraph" w:customStyle="1" w:styleId="Style16">
    <w:name w:val="Style16"/>
    <w:basedOn w:val="a"/>
    <w:uiPriority w:val="99"/>
    <w:pPr>
      <w:spacing w:line="298" w:lineRule="exact"/>
      <w:ind w:firstLine="264"/>
    </w:pPr>
  </w:style>
  <w:style w:type="paragraph" w:customStyle="1" w:styleId="Style17">
    <w:name w:val="Style17"/>
    <w:basedOn w:val="a"/>
    <w:uiPriority w:val="99"/>
    <w:pPr>
      <w:spacing w:line="300" w:lineRule="exact"/>
    </w:pPr>
  </w:style>
  <w:style w:type="paragraph" w:customStyle="1" w:styleId="Style18">
    <w:name w:val="Style18"/>
    <w:basedOn w:val="a"/>
    <w:uiPriority w:val="99"/>
    <w:pPr>
      <w:spacing w:line="299" w:lineRule="exact"/>
      <w:ind w:firstLine="710"/>
      <w:jc w:val="both"/>
    </w:pPr>
  </w:style>
  <w:style w:type="paragraph" w:customStyle="1" w:styleId="Style19">
    <w:name w:val="Style19"/>
    <w:basedOn w:val="a"/>
    <w:uiPriority w:val="99"/>
    <w:pPr>
      <w:spacing w:line="298" w:lineRule="exact"/>
      <w:jc w:val="both"/>
    </w:pPr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  <w:pPr>
      <w:spacing w:line="298" w:lineRule="exact"/>
      <w:ind w:firstLine="360"/>
      <w:jc w:val="both"/>
    </w:pPr>
  </w:style>
  <w:style w:type="paragraph" w:customStyle="1" w:styleId="Style22">
    <w:name w:val="Style22"/>
    <w:basedOn w:val="a"/>
    <w:uiPriority w:val="99"/>
    <w:pPr>
      <w:spacing w:line="293" w:lineRule="exact"/>
    </w:p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8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jc w:val="right"/>
    </w:pPr>
  </w:style>
  <w:style w:type="paragraph" w:customStyle="1" w:styleId="Style4">
    <w:name w:val="Style4"/>
    <w:basedOn w:val="a"/>
    <w:uiPriority w:val="99"/>
    <w:pPr>
      <w:spacing w:line="299" w:lineRule="exact"/>
      <w:jc w:val="center"/>
    </w:pPr>
  </w:style>
  <w:style w:type="paragraph" w:customStyle="1" w:styleId="Style5">
    <w:name w:val="Style5"/>
    <w:basedOn w:val="a"/>
    <w:uiPriority w:val="99"/>
    <w:pPr>
      <w:spacing w:line="299" w:lineRule="exact"/>
      <w:ind w:firstLine="547"/>
      <w:jc w:val="both"/>
    </w:pPr>
  </w:style>
  <w:style w:type="paragraph" w:customStyle="1" w:styleId="Style6">
    <w:name w:val="Style6"/>
    <w:basedOn w:val="a"/>
    <w:uiPriority w:val="99"/>
    <w:pPr>
      <w:spacing w:line="299" w:lineRule="exact"/>
      <w:ind w:firstLine="878"/>
      <w:jc w:val="both"/>
    </w:pPr>
  </w:style>
  <w:style w:type="paragraph" w:customStyle="1" w:styleId="Style7">
    <w:name w:val="Style7"/>
    <w:basedOn w:val="a"/>
    <w:uiPriority w:val="99"/>
    <w:pPr>
      <w:spacing w:line="298" w:lineRule="exact"/>
      <w:ind w:firstLine="850"/>
      <w:jc w:val="both"/>
    </w:pPr>
  </w:style>
  <w:style w:type="paragraph" w:customStyle="1" w:styleId="Style8">
    <w:name w:val="Style8"/>
    <w:basedOn w:val="a"/>
    <w:uiPriority w:val="99"/>
    <w:pPr>
      <w:spacing w:line="302" w:lineRule="exact"/>
      <w:ind w:firstLine="710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98" w:lineRule="exact"/>
      <w:ind w:firstLine="547"/>
      <w:jc w:val="both"/>
    </w:pPr>
  </w:style>
  <w:style w:type="paragraph" w:customStyle="1" w:styleId="Style11">
    <w:name w:val="Style11"/>
    <w:basedOn w:val="a"/>
    <w:uiPriority w:val="99"/>
    <w:pPr>
      <w:spacing w:line="300" w:lineRule="exact"/>
      <w:ind w:firstLine="1229"/>
    </w:pPr>
  </w:style>
  <w:style w:type="paragraph" w:customStyle="1" w:styleId="Style12">
    <w:name w:val="Style12"/>
    <w:basedOn w:val="a"/>
    <w:uiPriority w:val="99"/>
    <w:pPr>
      <w:spacing w:line="299" w:lineRule="exact"/>
      <w:ind w:firstLine="168"/>
    </w:pPr>
  </w:style>
  <w:style w:type="paragraph" w:customStyle="1" w:styleId="Style13">
    <w:name w:val="Style13"/>
    <w:basedOn w:val="a"/>
    <w:uiPriority w:val="99"/>
    <w:pPr>
      <w:spacing w:line="302" w:lineRule="exact"/>
      <w:ind w:hanging="456"/>
    </w:pPr>
  </w:style>
  <w:style w:type="paragraph" w:customStyle="1" w:styleId="Style14">
    <w:name w:val="Style14"/>
    <w:basedOn w:val="a"/>
    <w:uiPriority w:val="99"/>
    <w:pPr>
      <w:spacing w:line="298" w:lineRule="exact"/>
      <w:ind w:firstLine="437"/>
      <w:jc w:val="both"/>
    </w:pPr>
  </w:style>
  <w:style w:type="paragraph" w:customStyle="1" w:styleId="Style15">
    <w:name w:val="Style15"/>
    <w:basedOn w:val="a"/>
    <w:uiPriority w:val="99"/>
    <w:pPr>
      <w:spacing w:line="299" w:lineRule="exact"/>
      <w:ind w:firstLine="432"/>
      <w:jc w:val="both"/>
    </w:pPr>
  </w:style>
  <w:style w:type="paragraph" w:customStyle="1" w:styleId="Style16">
    <w:name w:val="Style16"/>
    <w:basedOn w:val="a"/>
    <w:uiPriority w:val="99"/>
    <w:pPr>
      <w:spacing w:line="298" w:lineRule="exact"/>
      <w:ind w:firstLine="264"/>
    </w:pPr>
  </w:style>
  <w:style w:type="paragraph" w:customStyle="1" w:styleId="Style17">
    <w:name w:val="Style17"/>
    <w:basedOn w:val="a"/>
    <w:uiPriority w:val="99"/>
    <w:pPr>
      <w:spacing w:line="300" w:lineRule="exact"/>
    </w:pPr>
  </w:style>
  <w:style w:type="paragraph" w:customStyle="1" w:styleId="Style18">
    <w:name w:val="Style18"/>
    <w:basedOn w:val="a"/>
    <w:uiPriority w:val="99"/>
    <w:pPr>
      <w:spacing w:line="299" w:lineRule="exact"/>
      <w:ind w:firstLine="710"/>
      <w:jc w:val="both"/>
    </w:pPr>
  </w:style>
  <w:style w:type="paragraph" w:customStyle="1" w:styleId="Style19">
    <w:name w:val="Style19"/>
    <w:basedOn w:val="a"/>
    <w:uiPriority w:val="99"/>
    <w:pPr>
      <w:spacing w:line="298" w:lineRule="exact"/>
      <w:jc w:val="both"/>
    </w:pPr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  <w:pPr>
      <w:spacing w:line="298" w:lineRule="exact"/>
      <w:ind w:firstLine="360"/>
      <w:jc w:val="both"/>
    </w:pPr>
  </w:style>
  <w:style w:type="paragraph" w:customStyle="1" w:styleId="Style22">
    <w:name w:val="Style22"/>
    <w:basedOn w:val="a"/>
    <w:uiPriority w:val="99"/>
    <w:pPr>
      <w:spacing w:line="293" w:lineRule="exact"/>
    </w:p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5391</Words>
  <Characters>30729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3</cp:revision>
  <dcterms:created xsi:type="dcterms:W3CDTF">2024-03-19T00:10:00Z</dcterms:created>
  <dcterms:modified xsi:type="dcterms:W3CDTF">2024-03-19T01:14:00Z</dcterms:modified>
</cp:coreProperties>
</file>