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25 апреля 2014 года</w:t>
      </w:r>
      <w:r w:rsidRPr="000F6F4D">
        <w:rPr>
          <w:rFonts w:ascii="Times New Roman" w:hAnsi="Times New Roman" w:cs="Times New Roman"/>
          <w:color w:val="000000"/>
          <w:sz w:val="24"/>
          <w:szCs w:val="24"/>
        </w:rPr>
        <w:tab/>
        <w:t>N 967-ЗЗК</w:t>
      </w:r>
    </w:p>
    <w:p w:rsidR="005F5CEB" w:rsidRPr="000F6F4D" w:rsidRDefault="005F5CEB" w:rsidP="005F5CEB">
      <w:pPr>
        <w:spacing w:line="240" w:lineRule="auto"/>
        <w:jc w:val="center"/>
        <w:rPr>
          <w:rFonts w:ascii="Times New Roman" w:hAnsi="Times New Roman" w:cs="Times New Roman"/>
          <w:color w:val="000000"/>
          <w:sz w:val="24"/>
          <w:szCs w:val="24"/>
        </w:rPr>
      </w:pPr>
    </w:p>
    <w:p w:rsidR="005F5CEB" w:rsidRPr="000F6F4D" w:rsidRDefault="005F5CEB" w:rsidP="005F5CEB">
      <w:pPr>
        <w:spacing w:line="240" w:lineRule="auto"/>
        <w:jc w:val="center"/>
        <w:rPr>
          <w:rFonts w:ascii="Times New Roman" w:hAnsi="Times New Roman" w:cs="Times New Roman"/>
          <w:color w:val="000000"/>
          <w:sz w:val="24"/>
          <w:szCs w:val="24"/>
        </w:rPr>
      </w:pPr>
    </w:p>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ЗАБАЙКАЛЬСКИЙ КРАЙ</w:t>
      </w:r>
    </w:p>
    <w:p w:rsidR="005F5CEB" w:rsidRPr="000F6F4D" w:rsidRDefault="005F5CEB" w:rsidP="005F5CEB">
      <w:pPr>
        <w:spacing w:line="240" w:lineRule="auto"/>
        <w:jc w:val="center"/>
        <w:rPr>
          <w:rFonts w:ascii="Times New Roman" w:hAnsi="Times New Roman" w:cs="Times New Roman"/>
          <w:color w:val="000000"/>
          <w:sz w:val="24"/>
          <w:szCs w:val="24"/>
        </w:rPr>
      </w:pPr>
    </w:p>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ЗАКОН</w:t>
      </w:r>
    </w:p>
    <w:p w:rsidR="005F5CEB" w:rsidRPr="000F6F4D" w:rsidRDefault="005F5CEB" w:rsidP="005F5CEB">
      <w:pPr>
        <w:spacing w:line="240" w:lineRule="auto"/>
        <w:jc w:val="center"/>
        <w:rPr>
          <w:rFonts w:ascii="Times New Roman" w:hAnsi="Times New Roman" w:cs="Times New Roman"/>
          <w:color w:val="000000"/>
          <w:sz w:val="24"/>
          <w:szCs w:val="24"/>
        </w:rPr>
      </w:pPr>
    </w:p>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О РЕАЛИЗАЦИИ ОТДЕЛЬНЫХ ПОЛОЖЕНИЙ ГЛАВЫ 3.3 ЧАСТИ ПЕРВОЙ</w:t>
      </w:r>
    </w:p>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НАЛОГОВОГО КОДЕКСА РОССИЙСКОЙ ФЕДЕРАЦИИ В ЧАСТИ</w:t>
      </w:r>
    </w:p>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СТИМУЛИРОВАНИЯ РЕАЛИЗАЦИИ </w:t>
      </w:r>
      <w:proofErr w:type="gramStart"/>
      <w:r w:rsidRPr="000F6F4D">
        <w:rPr>
          <w:rFonts w:ascii="Times New Roman" w:hAnsi="Times New Roman" w:cs="Times New Roman"/>
          <w:color w:val="000000"/>
          <w:sz w:val="24"/>
          <w:szCs w:val="24"/>
        </w:rPr>
        <w:t>РЕГИОНАЛЬНЫХ</w:t>
      </w:r>
      <w:proofErr w:type="gramEnd"/>
    </w:p>
    <w:p w:rsidR="005F5CEB" w:rsidRPr="000F6F4D" w:rsidRDefault="005F5CEB" w:rsidP="005F5CEB">
      <w:pPr>
        <w:spacing w:line="240" w:lineRule="auto"/>
        <w:jc w:val="center"/>
        <w:rPr>
          <w:rFonts w:ascii="Times New Roman" w:hAnsi="Times New Roman" w:cs="Times New Roman"/>
          <w:color w:val="000000"/>
          <w:sz w:val="24"/>
          <w:szCs w:val="24"/>
        </w:rPr>
      </w:pPr>
      <w:r w:rsidRPr="000F6F4D">
        <w:rPr>
          <w:rFonts w:ascii="Times New Roman" w:hAnsi="Times New Roman" w:cs="Times New Roman"/>
          <w:color w:val="000000"/>
          <w:sz w:val="24"/>
          <w:szCs w:val="24"/>
        </w:rPr>
        <w:t>ИНВЕСТИЦИОННЫХ ПРОЕКТОВ</w:t>
      </w:r>
    </w:p>
    <w:p w:rsidR="005F5CEB" w:rsidRPr="000F6F4D" w:rsidRDefault="005F5CEB" w:rsidP="005F5CEB">
      <w:pPr>
        <w:spacing w:line="240" w:lineRule="auto"/>
        <w:jc w:val="center"/>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proofErr w:type="gramStart"/>
      <w:r w:rsidRPr="000F6F4D">
        <w:rPr>
          <w:rFonts w:ascii="Times New Roman" w:hAnsi="Times New Roman" w:cs="Times New Roman"/>
          <w:color w:val="000000"/>
          <w:sz w:val="24"/>
          <w:szCs w:val="24"/>
        </w:rPr>
        <w:t>Принят</w:t>
      </w:r>
      <w:proofErr w:type="gramEnd"/>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Законодательным Собранием</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Забайкальского края</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16 апреля 2014 года</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Список изменяющих документов</w:t>
      </w:r>
    </w:p>
    <w:p w:rsidR="005F5CEB" w:rsidRPr="000F6F4D" w:rsidRDefault="005F5CEB" w:rsidP="005F5CEB">
      <w:pPr>
        <w:spacing w:line="240" w:lineRule="auto"/>
        <w:rPr>
          <w:rFonts w:ascii="Times New Roman" w:hAnsi="Times New Roman" w:cs="Times New Roman"/>
          <w:color w:val="000000"/>
          <w:sz w:val="24"/>
          <w:szCs w:val="24"/>
        </w:rPr>
      </w:pPr>
      <w:proofErr w:type="gramStart"/>
      <w:r w:rsidRPr="000F6F4D">
        <w:rPr>
          <w:rFonts w:ascii="Times New Roman" w:hAnsi="Times New Roman" w:cs="Times New Roman"/>
          <w:color w:val="000000"/>
          <w:sz w:val="24"/>
          <w:szCs w:val="24"/>
        </w:rPr>
        <w:t>(в ред. Законов Забайкальского края</w:t>
      </w:r>
      <w:proofErr w:type="gramEnd"/>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от 10.06.2016 N 1337-ЗЗК, от 02.05.2017 N 1476-ЗЗК,</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от 13.07.2018 N 1619-ЗЗК, от 04.03.2019 N 1699-ЗЗК,</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от 23.07.2019 N 1746-ЗЗК, от 02.12.2020 N 1863-ЗЗК)</w:t>
      </w:r>
      <w:r w:rsidRPr="000F6F4D">
        <w:rPr>
          <w:rFonts w:ascii="Times New Roman" w:hAnsi="Times New Roman" w:cs="Times New Roman"/>
          <w:color w:val="000000"/>
          <w:sz w:val="24"/>
          <w:szCs w:val="24"/>
        </w:rPr>
        <w:tab/>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Статья 1. Предмет регулирования настоящего Закона края</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Настоящий Закон края регулирует отдельные правоотношения, связанные с реализацией положений главы 3.3 части первой Налогового кодекса Российской Федерации, в части стимулирования реализации региональных инвестиционных проектов (далее - положения главы 3.3 части первой Налогового кодекса Российской Федерации).</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Статья 2. Уполномоченный орган государственной власти Забайкальского края по реализации положений главы 3.3 части первой Налогового кодекса Российской Федерации</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Уполномоченным органом государственной власти Забайкальского края по реализации положений главы 3.3 части первой Налогового кодекса Российской Федерации является исполнительный </w:t>
      </w:r>
      <w:r w:rsidRPr="000F6F4D">
        <w:rPr>
          <w:rFonts w:ascii="Times New Roman" w:hAnsi="Times New Roman" w:cs="Times New Roman"/>
          <w:color w:val="000000"/>
          <w:sz w:val="24"/>
          <w:szCs w:val="24"/>
        </w:rPr>
        <w:lastRenderedPageBreak/>
        <w:t>орган государственной власти Забайкальского края, осуществляющий полномочия в сфере экономического развития (далее - уполномоченный орган).</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Статья 3. Требования к региональному инвестиционному проекту</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(в ред. Закона Забайкальского края от 02.05.2017 N 1476-ЗЗК)</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1. Помимо требований к региональному инвестиционному проекту, установленных положениями главы 3.3 части первой Налогового кодекса Российской Федерации, устанавливаются следующие требования к региональному инвестиционному проекту:</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1) соответствие приоритетам социально-экономического развития Забайкальского края, определенным Стратегией социально-экономического развития Забайкальского края;</w:t>
      </w:r>
    </w:p>
    <w:p w:rsidR="005F5CEB" w:rsidRPr="000F6F4D" w:rsidRDefault="005F5CEB" w:rsidP="005F5CEB">
      <w:pPr>
        <w:spacing w:line="240" w:lineRule="auto"/>
        <w:rPr>
          <w:rFonts w:ascii="Times New Roman" w:hAnsi="Times New Roman" w:cs="Times New Roman"/>
          <w:color w:val="000000"/>
          <w:sz w:val="24"/>
          <w:szCs w:val="24"/>
        </w:rPr>
      </w:pPr>
      <w:proofErr w:type="gramStart"/>
      <w:r w:rsidRPr="000F6F4D">
        <w:rPr>
          <w:rFonts w:ascii="Times New Roman" w:hAnsi="Times New Roman" w:cs="Times New Roman"/>
          <w:color w:val="000000"/>
          <w:sz w:val="24"/>
          <w:szCs w:val="24"/>
        </w:rPr>
        <w:t>2) включение в региональный инвестиционный проект обязательства об обеспечении в течение срока реализации регионального инвестиционного проекта ежемесячной выплаты среднемесячной заработной платы работникам участника регионального инвестиционного проекта, определяемой в соответствии с методикой расчета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утвержденной федеральным органом исполнительной власти, осуществляющим функции по формированию</w:t>
      </w:r>
      <w:proofErr w:type="gramEnd"/>
      <w:r w:rsidRPr="000F6F4D">
        <w:rPr>
          <w:rFonts w:ascii="Times New Roman" w:hAnsi="Times New Roman" w:cs="Times New Roman"/>
          <w:color w:val="000000"/>
          <w:sz w:val="24"/>
          <w:szCs w:val="24"/>
        </w:rPr>
        <w:t xml:space="preserve">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размере не </w:t>
      </w:r>
      <w:proofErr w:type="gramStart"/>
      <w:r w:rsidRPr="000F6F4D">
        <w:rPr>
          <w:rFonts w:ascii="Times New Roman" w:hAnsi="Times New Roman" w:cs="Times New Roman"/>
          <w:color w:val="000000"/>
          <w:sz w:val="24"/>
          <w:szCs w:val="24"/>
        </w:rPr>
        <w:t>менее среднемесячной</w:t>
      </w:r>
      <w:proofErr w:type="gramEnd"/>
      <w:r w:rsidRPr="000F6F4D">
        <w:rPr>
          <w:rFonts w:ascii="Times New Roman" w:hAnsi="Times New Roman" w:cs="Times New Roman"/>
          <w:color w:val="000000"/>
          <w:sz w:val="24"/>
          <w:szCs w:val="24"/>
        </w:rPr>
        <w:t xml:space="preserve"> начисленной заработной платы работников организаций в Забайкальском крае, определенной в соответствии с официальными статистическими данными;</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(в ред. Закона Забайкальского края от 23.07.2019 N 1746-ЗЗК)</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3) включение в региональный инвестиционный проект обязательства о </w:t>
      </w:r>
      <w:proofErr w:type="spellStart"/>
      <w:r w:rsidRPr="000F6F4D">
        <w:rPr>
          <w:rFonts w:ascii="Times New Roman" w:hAnsi="Times New Roman" w:cs="Times New Roman"/>
          <w:color w:val="000000"/>
          <w:sz w:val="24"/>
          <w:szCs w:val="24"/>
        </w:rPr>
        <w:t>непревышении</w:t>
      </w:r>
      <w:proofErr w:type="spellEnd"/>
      <w:r w:rsidRPr="000F6F4D">
        <w:rPr>
          <w:rFonts w:ascii="Times New Roman" w:hAnsi="Times New Roman" w:cs="Times New Roman"/>
          <w:color w:val="000000"/>
          <w:sz w:val="24"/>
          <w:szCs w:val="24"/>
        </w:rPr>
        <w:t xml:space="preserve"> в течение </w:t>
      </w:r>
      <w:proofErr w:type="gramStart"/>
      <w:r w:rsidRPr="000F6F4D">
        <w:rPr>
          <w:rFonts w:ascii="Times New Roman" w:hAnsi="Times New Roman" w:cs="Times New Roman"/>
          <w:color w:val="000000"/>
          <w:sz w:val="24"/>
          <w:szCs w:val="24"/>
        </w:rPr>
        <w:t>срока реализации регионального инвестиционного проекта доли используемых иностранных работников</w:t>
      </w:r>
      <w:proofErr w:type="gramEnd"/>
      <w:r w:rsidRPr="000F6F4D">
        <w:rPr>
          <w:rFonts w:ascii="Times New Roman" w:hAnsi="Times New Roman" w:cs="Times New Roman"/>
          <w:color w:val="000000"/>
          <w:sz w:val="24"/>
          <w:szCs w:val="24"/>
        </w:rPr>
        <w:t xml:space="preserve"> в размере не более 50 процентов общей численности работников;</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ab/>
      </w:r>
      <w:r w:rsidRPr="000F6F4D">
        <w:rPr>
          <w:rFonts w:ascii="Times New Roman" w:hAnsi="Times New Roman" w:cs="Times New Roman"/>
          <w:color w:val="000000"/>
          <w:sz w:val="24"/>
          <w:szCs w:val="24"/>
        </w:rPr>
        <w:tab/>
        <w:t>Для участников региональных инвестиционных проектов, включенных в реестр участников региональных инвестиционных проектов на день вступления в силу Закона Забайкальского края от 13.07.2018 N 1619-ЗЗК, положения п. 4 ч. 1 ст. 3 применяются без учета изменений, внесенных Законом Забайкальского края от 13.07.2018 N 1619-ЗЗК.</w:t>
      </w:r>
      <w:r w:rsidRPr="000F6F4D">
        <w:rPr>
          <w:rFonts w:ascii="Times New Roman" w:hAnsi="Times New Roman" w:cs="Times New Roman"/>
          <w:color w:val="000000"/>
          <w:sz w:val="24"/>
          <w:szCs w:val="24"/>
        </w:rPr>
        <w:tab/>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4) региональный инвестиционный проект, в случае если он направлен на добычу полезных ископаемых, должен предусматривать их переработку на территории Забайкальского края, причем доходы от реализации товаров обрабатывающего производства должны составлять не менее 90 процентов доходов от реализации товаров, произведенных в результате реализации регионального инвестиционного проекта;</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(в ред. Закона Забайкальского края от 13.07.2018 N 1619-ЗЗК)</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5) утратил силу. - Закон Забайкальского края от 23.07.2019 N 1746-ЗЗК;</w:t>
      </w:r>
    </w:p>
    <w:p w:rsidR="005F5CEB" w:rsidRPr="000F6F4D" w:rsidRDefault="005F5CEB" w:rsidP="005F5CEB">
      <w:pPr>
        <w:spacing w:line="240" w:lineRule="auto"/>
        <w:rPr>
          <w:rFonts w:ascii="Times New Roman" w:hAnsi="Times New Roman" w:cs="Times New Roman"/>
          <w:color w:val="000000"/>
          <w:sz w:val="24"/>
          <w:szCs w:val="24"/>
        </w:rPr>
      </w:pPr>
      <w:proofErr w:type="gramStart"/>
      <w:r w:rsidRPr="000F6F4D">
        <w:rPr>
          <w:rFonts w:ascii="Times New Roman" w:hAnsi="Times New Roman" w:cs="Times New Roman"/>
          <w:color w:val="000000"/>
          <w:sz w:val="24"/>
          <w:szCs w:val="24"/>
        </w:rPr>
        <w:t>6) включение в региональный инвестиционный проект обязательства об обеспечении отсутствия у участника регионального инвестиционного проекта в течение срока реализации регионального инвестиционного проекта задолженности по налогам, сборам и страховым взносам (за исключением задолженности, которая образовалась в результате неуплаты или неполной уплаты сумм налога, сбора, страховых взносов, со сроком образования не более трех месяцев).</w:t>
      </w:r>
      <w:proofErr w:type="gramEnd"/>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lastRenderedPageBreak/>
        <w:t xml:space="preserve">2. </w:t>
      </w:r>
      <w:proofErr w:type="gramStart"/>
      <w:r w:rsidRPr="000F6F4D">
        <w:rPr>
          <w:rFonts w:ascii="Times New Roman" w:hAnsi="Times New Roman" w:cs="Times New Roman"/>
          <w:color w:val="000000"/>
          <w:sz w:val="24"/>
          <w:szCs w:val="24"/>
        </w:rPr>
        <w:t>Требование к региональному инвестиционному проекту, установленное пунктом 4 части 1 настоящей статьи, не применяется к региональным инвестиционным проектам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в соответствии с данными налогового учета была получена первая прибыль от реализации товаров</w:t>
      </w:r>
      <w:proofErr w:type="gramEnd"/>
      <w:r w:rsidRPr="000F6F4D">
        <w:rPr>
          <w:rFonts w:ascii="Times New Roman" w:hAnsi="Times New Roman" w:cs="Times New Roman"/>
          <w:color w:val="000000"/>
          <w:sz w:val="24"/>
          <w:szCs w:val="24"/>
        </w:rPr>
        <w:t xml:space="preserve">, </w:t>
      </w:r>
      <w:proofErr w:type="gramStart"/>
      <w:r w:rsidRPr="000F6F4D">
        <w:rPr>
          <w:rFonts w:ascii="Times New Roman" w:hAnsi="Times New Roman" w:cs="Times New Roman"/>
          <w:color w:val="000000"/>
          <w:sz w:val="24"/>
          <w:szCs w:val="24"/>
        </w:rPr>
        <w:t>произведенных</w:t>
      </w:r>
      <w:proofErr w:type="gramEnd"/>
      <w:r w:rsidRPr="000F6F4D">
        <w:rPr>
          <w:rFonts w:ascii="Times New Roman" w:hAnsi="Times New Roman" w:cs="Times New Roman"/>
          <w:color w:val="000000"/>
          <w:sz w:val="24"/>
          <w:szCs w:val="24"/>
        </w:rPr>
        <w:t xml:space="preserve"> в результате реализации регионального инвестиционного проекта).</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(в ред. Закона Забайкальского края от 23.07.2019 N 1746-ЗЗК)</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ab/>
      </w:r>
      <w:r w:rsidRPr="000F6F4D">
        <w:rPr>
          <w:rFonts w:ascii="Times New Roman" w:hAnsi="Times New Roman" w:cs="Times New Roman"/>
          <w:color w:val="000000"/>
          <w:sz w:val="24"/>
          <w:szCs w:val="24"/>
        </w:rPr>
        <w:tab/>
        <w:t>Положения ч. 3 ст. 3 применяются к правоотношениям, возникшим после дня вступления в силу данного документа в части стимулирования реализации региональных инвестиционных проектов.</w:t>
      </w:r>
      <w:r w:rsidRPr="000F6F4D">
        <w:rPr>
          <w:rFonts w:ascii="Times New Roman" w:hAnsi="Times New Roman" w:cs="Times New Roman"/>
          <w:color w:val="000000"/>
          <w:sz w:val="24"/>
          <w:szCs w:val="24"/>
        </w:rPr>
        <w:tab/>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3. </w:t>
      </w:r>
      <w:proofErr w:type="gramStart"/>
      <w:r w:rsidRPr="000F6F4D">
        <w:rPr>
          <w:rFonts w:ascii="Times New Roman" w:hAnsi="Times New Roman" w:cs="Times New Roman"/>
          <w:color w:val="000000"/>
          <w:sz w:val="24"/>
          <w:szCs w:val="24"/>
        </w:rPr>
        <w:t>Установленные частью 1 настоящей статьи требования к региональному инвестиционному проекту не предъявляются к региональным инвестиционным проектам, участники которых на момент установления указанных требований уже включены в реестр участников региональных инвестиционных проектов (далее - реестр), если данные требования устанавливают новые обязанности или иным образом ухудшают положение таких участников, в случае если иное не установлено законом края.</w:t>
      </w:r>
      <w:proofErr w:type="gramEnd"/>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w:t>
      </w:r>
      <w:proofErr w:type="gramStart"/>
      <w:r w:rsidRPr="000F6F4D">
        <w:rPr>
          <w:rFonts w:ascii="Times New Roman" w:hAnsi="Times New Roman" w:cs="Times New Roman"/>
          <w:color w:val="000000"/>
          <w:sz w:val="24"/>
          <w:szCs w:val="24"/>
        </w:rPr>
        <w:t>ч</w:t>
      </w:r>
      <w:proofErr w:type="gramEnd"/>
      <w:r w:rsidRPr="000F6F4D">
        <w:rPr>
          <w:rFonts w:ascii="Times New Roman" w:hAnsi="Times New Roman" w:cs="Times New Roman"/>
          <w:color w:val="000000"/>
          <w:sz w:val="24"/>
          <w:szCs w:val="24"/>
        </w:rPr>
        <w:t>асть 3 введена Законом Забайкальского края от 02.12.2020 N 1863-ЗЗК)</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Статья 4. Порядок принятия решения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(в ред. Закона Забайкальского края от 02.12.2020 N 1863-ЗЗК)</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1.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оформляется распоряжением уполномоченного органа.</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(часть 1 в ред. Закона Забайкальского края от 02.12.2020 N 1863-ЗЗК)</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2. Подготовка проекта распоряжения уполномоченного органа о включении организации в реестр осуществляется с учетом решения Совета по вопросам кредитно-финансовой и инвестиционной политики края (далее - Совет), созданного Правительством Забайкальского края, о соответствии инвестиционного проекта требованиям, установленным к региональным инвестиционным проектам, и организации - требованиям к участникам региональных инвестиционных проектов.</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3. Подготовка проекта распоряжения уполномоченного органа об отказе во включении организации в реестр в случае несоблюдения требований, установленных к региональным инвестиционным проектам, осуществляется с учетом решения Совета о несоответствии инвестиционного проекта требованиям, установленным к региональным инвестиционным проектам.</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4. </w:t>
      </w:r>
      <w:proofErr w:type="gramStart"/>
      <w:r w:rsidRPr="000F6F4D">
        <w:rPr>
          <w:rFonts w:ascii="Times New Roman" w:hAnsi="Times New Roman" w:cs="Times New Roman"/>
          <w:color w:val="000000"/>
          <w:sz w:val="24"/>
          <w:szCs w:val="24"/>
        </w:rPr>
        <w:t>В целях рассмотрения Советом вопроса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уполномоченный орган в течение 15 календарных дней, а в случае реализации регионального инвестиционного проекта на территориях нескольких субъектов Российской Федерации - в течение 25 календарных дней со дня направления решения о принятии заявления о</w:t>
      </w:r>
      <w:proofErr w:type="gramEnd"/>
      <w:r w:rsidRPr="000F6F4D">
        <w:rPr>
          <w:rFonts w:ascii="Times New Roman" w:hAnsi="Times New Roman" w:cs="Times New Roman"/>
          <w:color w:val="000000"/>
          <w:sz w:val="24"/>
          <w:szCs w:val="24"/>
        </w:rPr>
        <w:t xml:space="preserve"> </w:t>
      </w:r>
      <w:proofErr w:type="gramStart"/>
      <w:r w:rsidRPr="000F6F4D">
        <w:rPr>
          <w:rFonts w:ascii="Times New Roman" w:hAnsi="Times New Roman" w:cs="Times New Roman"/>
          <w:color w:val="000000"/>
          <w:sz w:val="24"/>
          <w:szCs w:val="24"/>
        </w:rPr>
        <w:t>включении</w:t>
      </w:r>
      <w:proofErr w:type="gramEnd"/>
      <w:r w:rsidRPr="000F6F4D">
        <w:rPr>
          <w:rFonts w:ascii="Times New Roman" w:hAnsi="Times New Roman" w:cs="Times New Roman"/>
          <w:color w:val="000000"/>
          <w:sz w:val="24"/>
          <w:szCs w:val="24"/>
        </w:rPr>
        <w:t xml:space="preserve"> в реестр к рассмотрению готовит и представляет в Совет </w:t>
      </w:r>
      <w:r w:rsidRPr="000F6F4D">
        <w:rPr>
          <w:rFonts w:ascii="Times New Roman" w:hAnsi="Times New Roman" w:cs="Times New Roman"/>
          <w:color w:val="000000"/>
          <w:sz w:val="24"/>
          <w:szCs w:val="24"/>
        </w:rPr>
        <w:lastRenderedPageBreak/>
        <w:t>заключение, содержащее информацию о соответствии инвестиционного проекта требованиям, установленным к региональным инвестиционным проектам, и организации - требованиям к участникам региональных инвестиционных проектов.</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5. В течение пяти календарных дней после рассмотрения Советом вопроса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уполномоченный орган принимает соответствующее распоряжение.</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6. Общий срок принятия решения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не может превышать 30 календарных дней со дня направления решения о принятии заявления о включении в реестр к рассмотрению. В случае реализации регионального инвестиционного проекта на территориях нескольких субъектов Российской Федерации такой срок не может превышать 40 дней </w:t>
      </w:r>
      <w:proofErr w:type="gramStart"/>
      <w:r w:rsidRPr="000F6F4D">
        <w:rPr>
          <w:rFonts w:ascii="Times New Roman" w:hAnsi="Times New Roman" w:cs="Times New Roman"/>
          <w:color w:val="000000"/>
          <w:sz w:val="24"/>
          <w:szCs w:val="24"/>
        </w:rPr>
        <w:t>со дня направления решения о принятии заявления о включении в реестр к рассмотрению</w:t>
      </w:r>
      <w:proofErr w:type="gramEnd"/>
      <w:r w:rsidRPr="000F6F4D">
        <w:rPr>
          <w:rFonts w:ascii="Times New Roman" w:hAnsi="Times New Roman" w:cs="Times New Roman"/>
          <w:color w:val="000000"/>
          <w:sz w:val="24"/>
          <w:szCs w:val="24"/>
        </w:rPr>
        <w:t>.</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7. В случае несоответствия организации требованиям к участникам региональных инвестиционных проектов уполномоченным органом в течение 30 дней </w:t>
      </w:r>
      <w:proofErr w:type="gramStart"/>
      <w:r w:rsidRPr="000F6F4D">
        <w:rPr>
          <w:rFonts w:ascii="Times New Roman" w:hAnsi="Times New Roman" w:cs="Times New Roman"/>
          <w:color w:val="000000"/>
          <w:sz w:val="24"/>
          <w:szCs w:val="24"/>
        </w:rPr>
        <w:t>со дня направления решения о принятии заявления о включении в реестр к рассмотрению</w:t>
      </w:r>
      <w:proofErr w:type="gramEnd"/>
      <w:r w:rsidRPr="000F6F4D">
        <w:rPr>
          <w:rFonts w:ascii="Times New Roman" w:hAnsi="Times New Roman" w:cs="Times New Roman"/>
          <w:color w:val="000000"/>
          <w:sz w:val="24"/>
          <w:szCs w:val="24"/>
        </w:rPr>
        <w:t xml:space="preserve"> принимается распоряжение об оставлении заявления без движения. В распоряжении об оставлении заявления без движения уполномоченный орган указывает основания для оставления заявления без движения и срок, в течение которого организация должна устранить обстоятельства, послужившие основанием для оставления заявления без движения. В случае </w:t>
      </w:r>
      <w:proofErr w:type="spellStart"/>
      <w:r w:rsidRPr="000F6F4D">
        <w:rPr>
          <w:rFonts w:ascii="Times New Roman" w:hAnsi="Times New Roman" w:cs="Times New Roman"/>
          <w:color w:val="000000"/>
          <w:sz w:val="24"/>
          <w:szCs w:val="24"/>
        </w:rPr>
        <w:t>неустранения</w:t>
      </w:r>
      <w:proofErr w:type="spellEnd"/>
      <w:r w:rsidRPr="000F6F4D">
        <w:rPr>
          <w:rFonts w:ascii="Times New Roman" w:hAnsi="Times New Roman" w:cs="Times New Roman"/>
          <w:color w:val="000000"/>
          <w:sz w:val="24"/>
          <w:szCs w:val="24"/>
        </w:rPr>
        <w:t xml:space="preserve"> обстоятельств, послуживших основанием для оставления заявления без движения, в установленный срок уполномоченный орган в срок не более пяти рабочих дней со дня окончания установленного срока принимает распоряжение о возврате заявления о включении в реестр и представленных документов.</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Статья 5. Порядок и условия внесения изменений в инвестиционную декларацию</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(в ред. Закона Забайкальского края от 04.03.2019 N 1699-ЗЗК)</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1. </w:t>
      </w:r>
      <w:proofErr w:type="gramStart"/>
      <w:r w:rsidRPr="000F6F4D">
        <w:rPr>
          <w:rFonts w:ascii="Times New Roman" w:hAnsi="Times New Roman" w:cs="Times New Roman"/>
          <w:color w:val="000000"/>
          <w:sz w:val="24"/>
          <w:szCs w:val="24"/>
        </w:rPr>
        <w:t>Внесение в инвестиционную декларацию изменений осуществляется уполномоченным органом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изменений, при условии соблюдения требований, предъявляемых к региональным инвестиционным проектам и (или) их участникам, установленных положениями главы 3.3 части первой Налогового кодекса Российской Федерации и статьей 3 настоящего Закона края.</w:t>
      </w:r>
      <w:proofErr w:type="gramEnd"/>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2. В случае</w:t>
      </w:r>
      <w:proofErr w:type="gramStart"/>
      <w:r w:rsidRPr="000F6F4D">
        <w:rPr>
          <w:rFonts w:ascii="Times New Roman" w:hAnsi="Times New Roman" w:cs="Times New Roman"/>
          <w:color w:val="000000"/>
          <w:sz w:val="24"/>
          <w:szCs w:val="24"/>
        </w:rPr>
        <w:t>,</w:t>
      </w:r>
      <w:proofErr w:type="gramEnd"/>
      <w:r w:rsidRPr="000F6F4D">
        <w:rPr>
          <w:rFonts w:ascii="Times New Roman" w:hAnsi="Times New Roman" w:cs="Times New Roman"/>
          <w:color w:val="000000"/>
          <w:sz w:val="24"/>
          <w:szCs w:val="24"/>
        </w:rPr>
        <w:t xml:space="preserve"> если участником регионального инвестиционного проекта представлено заявление о внесении в инвестиционную декларацию изменений, касающихся условий реализации регионального инвестиционного проекта, уполномоченный орган выносит решение о внесении в инвестиционную декларацию изменений или об отказе во внесении в инвестиционную декларацию изменений в порядке, предусмотренном статьей 25.11 Налогового кодекса Российской Федерации для включения организации в реестр.</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3. В случае</w:t>
      </w:r>
      <w:proofErr w:type="gramStart"/>
      <w:r w:rsidRPr="000F6F4D">
        <w:rPr>
          <w:rFonts w:ascii="Times New Roman" w:hAnsi="Times New Roman" w:cs="Times New Roman"/>
          <w:color w:val="000000"/>
          <w:sz w:val="24"/>
          <w:szCs w:val="24"/>
        </w:rPr>
        <w:t>,</w:t>
      </w:r>
      <w:proofErr w:type="gramEnd"/>
      <w:r w:rsidRPr="000F6F4D">
        <w:rPr>
          <w:rFonts w:ascii="Times New Roman" w:hAnsi="Times New Roman" w:cs="Times New Roman"/>
          <w:color w:val="000000"/>
          <w:sz w:val="24"/>
          <w:szCs w:val="24"/>
        </w:rPr>
        <w:t xml:space="preserve"> если участником регионального инвестиционного проекта представлено заявление о внесении в инвестиционную декларацию изменений, не касающихся условий реализации регионального инвестиционного проекта, в срок не более чем 10 рабочих дней со дня представления заявления уполномоченный орган выносит решение о внесении в инвестиционную декларацию изменений или об отказе во внесении в инвестиционную декларацию изменений.</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lastRenderedPageBreak/>
        <w:t>4. Решение об отказе во внесении в инвестиционную декларацию изменений принимается уполномоченным органом при наличии оснований, указанных в пункте 3 статьи 25.12 Налогового кодекса Российской Федерации.</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5. Решение о внесении в инвестиционную декларацию изменений или об отказе во внесении в инвестиционную декларацию изменений оформляется распоряжением уполномоченного органа.</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Статья 6. Вступление в силу настоящего Закона края</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Настоящий Закон края вступает в силу через десять дней после дня его официального опубликования.</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 xml:space="preserve">Председатель </w:t>
      </w:r>
      <w:proofErr w:type="gramStart"/>
      <w:r w:rsidRPr="000F6F4D">
        <w:rPr>
          <w:rFonts w:ascii="Times New Roman" w:hAnsi="Times New Roman" w:cs="Times New Roman"/>
          <w:color w:val="000000"/>
          <w:sz w:val="24"/>
          <w:szCs w:val="24"/>
        </w:rPr>
        <w:t>Законодательного</w:t>
      </w:r>
      <w:proofErr w:type="gramEnd"/>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Собрания Забайкальского края</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Н.Н.ЖДАНОВА</w:t>
      </w:r>
      <w:r w:rsidRPr="000F6F4D">
        <w:rPr>
          <w:rFonts w:ascii="Times New Roman" w:hAnsi="Times New Roman" w:cs="Times New Roman"/>
          <w:color w:val="000000"/>
          <w:sz w:val="24"/>
          <w:szCs w:val="24"/>
        </w:rPr>
        <w:tab/>
        <w:t>Губернатор</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Забайкальского края</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К.К.ИЛЬКОВСКИЙ</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г. Чита</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25 апреля 2014 года</w:t>
      </w:r>
    </w:p>
    <w:p w:rsidR="005F5CEB" w:rsidRPr="000F6F4D" w:rsidRDefault="005F5CEB" w:rsidP="005F5CEB">
      <w:pPr>
        <w:spacing w:line="240" w:lineRule="auto"/>
        <w:rPr>
          <w:rFonts w:ascii="Times New Roman" w:hAnsi="Times New Roman" w:cs="Times New Roman"/>
          <w:color w:val="000000"/>
          <w:sz w:val="24"/>
          <w:szCs w:val="24"/>
        </w:rPr>
      </w:pPr>
      <w:r w:rsidRPr="000F6F4D">
        <w:rPr>
          <w:rFonts w:ascii="Times New Roman" w:hAnsi="Times New Roman" w:cs="Times New Roman"/>
          <w:color w:val="000000"/>
          <w:sz w:val="24"/>
          <w:szCs w:val="24"/>
        </w:rPr>
        <w:t>N 967-ЗЗК</w:t>
      </w: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rPr>
          <w:rFonts w:ascii="Times New Roman" w:hAnsi="Times New Roman" w:cs="Times New Roman"/>
          <w:color w:val="000000"/>
          <w:sz w:val="24"/>
          <w:szCs w:val="24"/>
        </w:rPr>
      </w:pPr>
    </w:p>
    <w:p w:rsidR="005F5CEB" w:rsidRPr="000F6F4D" w:rsidRDefault="005F5CEB" w:rsidP="005F5CEB">
      <w:pPr>
        <w:spacing w:line="240" w:lineRule="auto"/>
      </w:pPr>
    </w:p>
    <w:p w:rsidR="003D6798" w:rsidRDefault="003D6798">
      <w:bookmarkStart w:id="0" w:name="_GoBack"/>
      <w:bookmarkEnd w:id="0"/>
    </w:p>
    <w:sectPr w:rsidR="003D6798" w:rsidSect="000F6F4D">
      <w:pgSz w:w="11906" w:h="16838"/>
      <w:pgMar w:top="851" w:right="566" w:bottom="567"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EB"/>
    <w:rsid w:val="003D6798"/>
    <w:rsid w:val="005F5CEB"/>
    <w:rsid w:val="0096058E"/>
    <w:rsid w:val="00996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C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C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Сараева Наталья Борисовна</dc:creator>
  <cp:lastModifiedBy>Сараева Наталья Борисовна</cp:lastModifiedBy>
  <cp:revision>1</cp:revision>
  <dcterms:created xsi:type="dcterms:W3CDTF">2023-05-11T08:15:00Z</dcterms:created>
  <dcterms:modified xsi:type="dcterms:W3CDTF">2023-05-11T08:15:00Z</dcterms:modified>
</cp:coreProperties>
</file>