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СОБРАНИЕ ПРЕДСТАВИТЕЛЕЙ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ПЕРВОМАЙСКОГО 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РЕШЕНИЕ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от 23 ноября 2017 г. N 218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A439FF" w:rsidRPr="00CA12F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Список изменяющих документов</w:t>
            </w:r>
          </w:p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CA12FC">
              <w:rPr>
                <w:rFonts w:ascii="Calibri" w:hAnsi="Calibri" w:cs="Calibri"/>
              </w:rPr>
              <w:t xml:space="preserve">(в ред. </w:t>
            </w:r>
            <w:hyperlink r:id="rId4" w:history="1">
              <w:r w:rsidRPr="00CA12FC">
                <w:rPr>
                  <w:rFonts w:ascii="Calibri" w:hAnsi="Calibri" w:cs="Calibri"/>
                </w:rPr>
                <w:t>Решения</w:t>
              </w:r>
            </w:hyperlink>
            <w:r w:rsidRPr="00CA12FC">
              <w:rPr>
                <w:rFonts w:ascii="Calibri" w:hAnsi="Calibri" w:cs="Calibri"/>
              </w:rPr>
              <w:t xml:space="preserve"> Собрания представителей Первомайского муниципального района</w:t>
            </w:r>
            <w:proofErr w:type="gramEnd"/>
          </w:p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от 25.10.2018 N 17)</w:t>
            </w:r>
          </w:p>
        </w:tc>
      </w:tr>
    </w:tbl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 xml:space="preserve">В соответствии с Налоговым </w:t>
      </w:r>
      <w:hyperlink r:id="rId5" w:history="1">
        <w:r w:rsidRPr="00CA12FC">
          <w:rPr>
            <w:rFonts w:ascii="Calibri" w:hAnsi="Calibri" w:cs="Calibri"/>
          </w:rPr>
          <w:t>кодексом</w:t>
        </w:r>
      </w:hyperlink>
      <w:r w:rsidRPr="00CA12FC">
        <w:rPr>
          <w:rFonts w:ascii="Calibri" w:hAnsi="Calibri" w:cs="Calibri"/>
        </w:rPr>
        <w:t xml:space="preserve"> Российской Федерации Собрание представителей Первомайского 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РЕШИЛО: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1. Ввести на территории Первомайского муниципального района Ярославской области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 xml:space="preserve">1) оказания бытовых услуг. Коды видов деятельности в соответствии с Общероссийским </w:t>
      </w:r>
      <w:hyperlink r:id="rId6" w:history="1">
        <w:r w:rsidRPr="00CA12FC">
          <w:rPr>
            <w:rFonts w:ascii="Calibri" w:hAnsi="Calibri" w:cs="Calibri"/>
          </w:rPr>
          <w:t>классификатором</w:t>
        </w:r>
      </w:hyperlink>
      <w:r w:rsidRPr="00CA12FC">
        <w:rPr>
          <w:rFonts w:ascii="Calibri" w:hAnsi="Calibri" w:cs="Calibri"/>
        </w:rPr>
        <w:t xml:space="preserve"> видов экономической деятельности и коды услуг в соответствии с Общероссийским </w:t>
      </w:r>
      <w:hyperlink r:id="rId7" w:history="1">
        <w:r w:rsidRPr="00CA12FC">
          <w:rPr>
            <w:rFonts w:ascii="Calibri" w:hAnsi="Calibri" w:cs="Calibri"/>
          </w:rPr>
          <w:t>классификатором</w:t>
        </w:r>
      </w:hyperlink>
      <w:r w:rsidRPr="00CA12FC">
        <w:rPr>
          <w:rFonts w:ascii="Calibri" w:hAnsi="Calibri" w:cs="Calibri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2) оказания ветеринарных услуг;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7) розничной торговли, осуществляемой через объекты стационарной сети, не имеющей торговых залов, а также объекты нестационарной торговой сети;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по каждому объекту организации общественного питания не более 150 квадратных метров;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lastRenderedPageBreak/>
        <w:t>10) распространения наружной рекламы с использованием рекламных конструкций;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2. Установить, что значение корректирующего коэффициента К</w:t>
      </w:r>
      <w:proofErr w:type="gramStart"/>
      <w:r w:rsidRPr="00CA12FC">
        <w:rPr>
          <w:rFonts w:ascii="Calibri" w:hAnsi="Calibri" w:cs="Calibri"/>
        </w:rPr>
        <w:t>2</w:t>
      </w:r>
      <w:proofErr w:type="gramEnd"/>
      <w:r w:rsidRPr="00CA12FC">
        <w:rPr>
          <w:rFonts w:ascii="Calibri" w:hAnsi="Calibri" w:cs="Calibri"/>
        </w:rPr>
        <w:t xml:space="preserve"> для расчета сумм единого налога определяется как произведение значений, учитывающих влияние различных факторов на результат предпринимательской деятельности: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V - показатель, учитывающий величину доходов в зависимости от вида деятельности (</w:t>
      </w:r>
      <w:hyperlink w:anchor="Par85" w:history="1">
        <w:r w:rsidRPr="00CA12FC">
          <w:rPr>
            <w:rFonts w:ascii="Calibri" w:hAnsi="Calibri" w:cs="Calibri"/>
          </w:rPr>
          <w:t>приложение 1</w:t>
        </w:r>
      </w:hyperlink>
      <w:r w:rsidRPr="00CA12FC">
        <w:rPr>
          <w:rFonts w:ascii="Calibri" w:hAnsi="Calibri" w:cs="Calibri"/>
        </w:rPr>
        <w:t>);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F - показатель, учитывающий величину доходов в зависимости от места ведения предпринимательской деятельности на территории Первомайского муниципального района (</w:t>
      </w:r>
      <w:hyperlink w:anchor="Par156" w:history="1">
        <w:r w:rsidRPr="00CA12FC">
          <w:rPr>
            <w:rFonts w:ascii="Calibri" w:hAnsi="Calibri" w:cs="Calibri"/>
          </w:rPr>
          <w:t>приложение 2</w:t>
        </w:r>
      </w:hyperlink>
      <w:r w:rsidRPr="00CA12FC">
        <w:rPr>
          <w:rFonts w:ascii="Calibri" w:hAnsi="Calibri" w:cs="Calibri"/>
        </w:rPr>
        <w:t>);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D - показатель, учитывающий величину доходов в зависимости от ассортимента товара в розничной торговле (</w:t>
      </w:r>
      <w:hyperlink w:anchor="Par182" w:history="1">
        <w:r w:rsidRPr="00CA12FC">
          <w:rPr>
            <w:rFonts w:ascii="Calibri" w:hAnsi="Calibri" w:cs="Calibri"/>
          </w:rPr>
          <w:t>приложение 3</w:t>
        </w:r>
      </w:hyperlink>
      <w:r w:rsidRPr="00CA12FC">
        <w:rPr>
          <w:rFonts w:ascii="Calibri" w:hAnsi="Calibri" w:cs="Calibri"/>
        </w:rPr>
        <w:t>);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P - показатель, учитывающий величину доходов в зависимости от типа объекта общественного питания (</w:t>
      </w:r>
      <w:hyperlink w:anchor="Par218" w:history="1">
        <w:r w:rsidRPr="00CA12FC">
          <w:rPr>
            <w:rFonts w:ascii="Calibri" w:hAnsi="Calibri" w:cs="Calibri"/>
          </w:rPr>
          <w:t>приложение 4</w:t>
        </w:r>
      </w:hyperlink>
      <w:r w:rsidRPr="00CA12FC">
        <w:rPr>
          <w:rFonts w:ascii="Calibri" w:hAnsi="Calibri" w:cs="Calibri"/>
        </w:rPr>
        <w:t>);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C - показатель, учитывающий величину доходов в зависимости от вида транспортного средства (</w:t>
      </w:r>
      <w:hyperlink w:anchor="Par246" w:history="1">
        <w:r w:rsidRPr="00CA12FC">
          <w:rPr>
            <w:rFonts w:ascii="Calibri" w:hAnsi="Calibri" w:cs="Calibri"/>
          </w:rPr>
          <w:t>приложение 5</w:t>
        </w:r>
      </w:hyperlink>
      <w:r w:rsidRPr="00CA12FC">
        <w:rPr>
          <w:rFonts w:ascii="Calibri" w:hAnsi="Calibri" w:cs="Calibri"/>
        </w:rPr>
        <w:t>);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Z - показатель, учитывающий величину доходов в зависимости от уровня средней заработной платы работника, работающего по трудовому договору (</w:t>
      </w:r>
      <w:hyperlink w:anchor="Par270" w:history="1">
        <w:r w:rsidRPr="00CA12FC">
          <w:rPr>
            <w:rFonts w:ascii="Calibri" w:hAnsi="Calibri" w:cs="Calibri"/>
          </w:rPr>
          <w:t>приложение 6</w:t>
        </w:r>
      </w:hyperlink>
      <w:r w:rsidRPr="00CA12FC">
        <w:rPr>
          <w:rFonts w:ascii="Calibri" w:hAnsi="Calibri" w:cs="Calibri"/>
        </w:rPr>
        <w:t>).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A439FF" w:rsidRPr="00CA12F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CA12FC">
              <w:rPr>
                <w:rFonts w:ascii="Calibri" w:hAnsi="Calibri" w:cs="Calibri"/>
              </w:rPr>
              <w:t>КонсультантПлюс</w:t>
            </w:r>
            <w:proofErr w:type="spellEnd"/>
            <w:r w:rsidRPr="00CA12FC">
              <w:rPr>
                <w:rFonts w:ascii="Calibri" w:hAnsi="Calibri" w:cs="Calibri"/>
              </w:rPr>
              <w:t>: примечание.</w:t>
            </w:r>
          </w:p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A439FF" w:rsidRPr="00CA12FC" w:rsidRDefault="00A439FF" w:rsidP="00A439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4. В зависимости от вида деятельности установить следующий порядок расчета значения корректирующего коэффициента К</w:t>
      </w:r>
      <w:proofErr w:type="gramStart"/>
      <w:r w:rsidRPr="00CA12FC">
        <w:rPr>
          <w:rFonts w:ascii="Calibri" w:hAnsi="Calibri" w:cs="Calibri"/>
        </w:rPr>
        <w:t>2</w:t>
      </w:r>
      <w:proofErr w:type="gramEnd"/>
      <w:r w:rsidRPr="00CA12FC">
        <w:rPr>
          <w:rFonts w:ascii="Calibri" w:hAnsi="Calibri" w:cs="Calibri"/>
        </w:rPr>
        <w:t>: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9"/>
        <w:gridCol w:w="4082"/>
      </w:tblGrid>
      <w:tr w:rsidR="00A439FF" w:rsidRPr="00CA12FC">
        <w:tc>
          <w:tcPr>
            <w:tcW w:w="4989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Виды деятельности</w:t>
            </w:r>
          </w:p>
        </w:tc>
        <w:tc>
          <w:tcPr>
            <w:tcW w:w="4082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Порядок расчета значения корректирующего коэффициента К</w:t>
            </w:r>
            <w:proofErr w:type="gramStart"/>
            <w:r w:rsidRPr="00CA12FC"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A439FF" w:rsidRPr="00CA12FC">
        <w:tc>
          <w:tcPr>
            <w:tcW w:w="4989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Розничная торговля</w:t>
            </w:r>
          </w:p>
        </w:tc>
        <w:tc>
          <w:tcPr>
            <w:tcW w:w="4082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К</w:t>
            </w:r>
            <w:proofErr w:type="gramStart"/>
            <w:r w:rsidRPr="00CA12FC">
              <w:rPr>
                <w:rFonts w:ascii="Calibri" w:hAnsi="Calibri" w:cs="Calibri"/>
              </w:rPr>
              <w:t>2</w:t>
            </w:r>
            <w:proofErr w:type="gramEnd"/>
            <w:r w:rsidRPr="00CA12FC">
              <w:rPr>
                <w:rFonts w:ascii="Calibri" w:hAnsi="Calibri" w:cs="Calibri"/>
              </w:rPr>
              <w:t xml:space="preserve"> = V </w:t>
            </w:r>
            <w:proofErr w:type="spellStart"/>
            <w:r w:rsidRPr="00CA12FC">
              <w:rPr>
                <w:rFonts w:ascii="Calibri" w:hAnsi="Calibri" w:cs="Calibri"/>
              </w:rPr>
              <w:t>x</w:t>
            </w:r>
            <w:proofErr w:type="spellEnd"/>
            <w:r w:rsidRPr="00CA12FC">
              <w:rPr>
                <w:rFonts w:ascii="Calibri" w:hAnsi="Calibri" w:cs="Calibri"/>
              </w:rPr>
              <w:t xml:space="preserve"> F </w:t>
            </w:r>
            <w:proofErr w:type="spellStart"/>
            <w:r w:rsidRPr="00CA12FC">
              <w:rPr>
                <w:rFonts w:ascii="Calibri" w:hAnsi="Calibri" w:cs="Calibri"/>
              </w:rPr>
              <w:t>x</w:t>
            </w:r>
            <w:proofErr w:type="spellEnd"/>
            <w:r w:rsidRPr="00CA12FC">
              <w:rPr>
                <w:rFonts w:ascii="Calibri" w:hAnsi="Calibri" w:cs="Calibri"/>
              </w:rPr>
              <w:t xml:space="preserve"> D </w:t>
            </w:r>
            <w:proofErr w:type="spellStart"/>
            <w:r w:rsidRPr="00CA12FC">
              <w:rPr>
                <w:rFonts w:ascii="Calibri" w:hAnsi="Calibri" w:cs="Calibri"/>
              </w:rPr>
              <w:t>x</w:t>
            </w:r>
            <w:proofErr w:type="spellEnd"/>
            <w:r w:rsidRPr="00CA12FC">
              <w:rPr>
                <w:rFonts w:ascii="Calibri" w:hAnsi="Calibri" w:cs="Calibri"/>
              </w:rPr>
              <w:t xml:space="preserve"> Z</w:t>
            </w:r>
          </w:p>
        </w:tc>
      </w:tr>
      <w:tr w:rsidR="00A439FF" w:rsidRPr="00CA12FC">
        <w:tc>
          <w:tcPr>
            <w:tcW w:w="4989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Услуги общественного питания</w:t>
            </w:r>
          </w:p>
        </w:tc>
        <w:tc>
          <w:tcPr>
            <w:tcW w:w="4082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К</w:t>
            </w:r>
            <w:proofErr w:type="gramStart"/>
            <w:r w:rsidRPr="00CA12FC">
              <w:rPr>
                <w:rFonts w:ascii="Calibri" w:hAnsi="Calibri" w:cs="Calibri"/>
              </w:rPr>
              <w:t>2</w:t>
            </w:r>
            <w:proofErr w:type="gramEnd"/>
            <w:r w:rsidRPr="00CA12FC">
              <w:rPr>
                <w:rFonts w:ascii="Calibri" w:hAnsi="Calibri" w:cs="Calibri"/>
              </w:rPr>
              <w:t xml:space="preserve"> = V </w:t>
            </w:r>
            <w:proofErr w:type="spellStart"/>
            <w:r w:rsidRPr="00CA12FC">
              <w:rPr>
                <w:rFonts w:ascii="Calibri" w:hAnsi="Calibri" w:cs="Calibri"/>
              </w:rPr>
              <w:t>x</w:t>
            </w:r>
            <w:proofErr w:type="spellEnd"/>
            <w:r w:rsidRPr="00CA12FC">
              <w:rPr>
                <w:rFonts w:ascii="Calibri" w:hAnsi="Calibri" w:cs="Calibri"/>
              </w:rPr>
              <w:t xml:space="preserve"> F </w:t>
            </w:r>
            <w:proofErr w:type="spellStart"/>
            <w:r w:rsidRPr="00CA12FC">
              <w:rPr>
                <w:rFonts w:ascii="Calibri" w:hAnsi="Calibri" w:cs="Calibri"/>
              </w:rPr>
              <w:t>x</w:t>
            </w:r>
            <w:proofErr w:type="spellEnd"/>
            <w:r w:rsidRPr="00CA12FC">
              <w:rPr>
                <w:rFonts w:ascii="Calibri" w:hAnsi="Calibri" w:cs="Calibri"/>
              </w:rPr>
              <w:t xml:space="preserve"> P </w:t>
            </w:r>
            <w:proofErr w:type="spellStart"/>
            <w:r w:rsidRPr="00CA12FC">
              <w:rPr>
                <w:rFonts w:ascii="Calibri" w:hAnsi="Calibri" w:cs="Calibri"/>
              </w:rPr>
              <w:t>x</w:t>
            </w:r>
            <w:proofErr w:type="spellEnd"/>
            <w:r w:rsidRPr="00CA12FC">
              <w:rPr>
                <w:rFonts w:ascii="Calibri" w:hAnsi="Calibri" w:cs="Calibri"/>
              </w:rPr>
              <w:t xml:space="preserve"> Z</w:t>
            </w:r>
          </w:p>
        </w:tc>
      </w:tr>
      <w:tr w:rsidR="00A439FF" w:rsidRPr="00CA12FC">
        <w:tc>
          <w:tcPr>
            <w:tcW w:w="4989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lastRenderedPageBreak/>
              <w:t>Автотранспортные услуги по перевозке пассажиров и грузов</w:t>
            </w:r>
          </w:p>
        </w:tc>
        <w:tc>
          <w:tcPr>
            <w:tcW w:w="4082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К</w:t>
            </w:r>
            <w:proofErr w:type="gramStart"/>
            <w:r w:rsidRPr="00CA12FC">
              <w:rPr>
                <w:rFonts w:ascii="Calibri" w:hAnsi="Calibri" w:cs="Calibri"/>
              </w:rPr>
              <w:t>2</w:t>
            </w:r>
            <w:proofErr w:type="gramEnd"/>
            <w:r w:rsidRPr="00CA12FC">
              <w:rPr>
                <w:rFonts w:ascii="Calibri" w:hAnsi="Calibri" w:cs="Calibri"/>
              </w:rPr>
              <w:t xml:space="preserve"> = V </w:t>
            </w:r>
            <w:proofErr w:type="spellStart"/>
            <w:r w:rsidRPr="00CA12FC">
              <w:rPr>
                <w:rFonts w:ascii="Calibri" w:hAnsi="Calibri" w:cs="Calibri"/>
              </w:rPr>
              <w:t>x</w:t>
            </w:r>
            <w:proofErr w:type="spellEnd"/>
            <w:r w:rsidRPr="00CA12FC">
              <w:rPr>
                <w:rFonts w:ascii="Calibri" w:hAnsi="Calibri" w:cs="Calibri"/>
              </w:rPr>
              <w:t xml:space="preserve"> C </w:t>
            </w:r>
            <w:proofErr w:type="spellStart"/>
            <w:r w:rsidRPr="00CA12FC">
              <w:rPr>
                <w:rFonts w:ascii="Calibri" w:hAnsi="Calibri" w:cs="Calibri"/>
              </w:rPr>
              <w:t>x</w:t>
            </w:r>
            <w:proofErr w:type="spellEnd"/>
            <w:r w:rsidRPr="00CA12FC">
              <w:rPr>
                <w:rFonts w:ascii="Calibri" w:hAnsi="Calibri" w:cs="Calibri"/>
              </w:rPr>
              <w:t xml:space="preserve"> Z</w:t>
            </w:r>
          </w:p>
        </w:tc>
      </w:tr>
      <w:tr w:rsidR="00A439FF" w:rsidRPr="00CA12FC">
        <w:tc>
          <w:tcPr>
            <w:tcW w:w="4989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Прочие виды деятельности</w:t>
            </w:r>
          </w:p>
        </w:tc>
        <w:tc>
          <w:tcPr>
            <w:tcW w:w="4082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К</w:t>
            </w:r>
            <w:proofErr w:type="gramStart"/>
            <w:r w:rsidRPr="00CA12FC">
              <w:rPr>
                <w:rFonts w:ascii="Calibri" w:hAnsi="Calibri" w:cs="Calibri"/>
              </w:rPr>
              <w:t>2</w:t>
            </w:r>
            <w:proofErr w:type="gramEnd"/>
            <w:r w:rsidRPr="00CA12FC">
              <w:rPr>
                <w:rFonts w:ascii="Calibri" w:hAnsi="Calibri" w:cs="Calibri"/>
              </w:rPr>
              <w:t xml:space="preserve"> = V </w:t>
            </w:r>
            <w:proofErr w:type="spellStart"/>
            <w:r w:rsidRPr="00CA12FC">
              <w:rPr>
                <w:rFonts w:ascii="Calibri" w:hAnsi="Calibri" w:cs="Calibri"/>
              </w:rPr>
              <w:t>x</w:t>
            </w:r>
            <w:proofErr w:type="spellEnd"/>
            <w:r w:rsidRPr="00CA12FC">
              <w:rPr>
                <w:rFonts w:ascii="Calibri" w:hAnsi="Calibri" w:cs="Calibri"/>
              </w:rPr>
              <w:t xml:space="preserve"> F </w:t>
            </w:r>
            <w:proofErr w:type="spellStart"/>
            <w:r w:rsidRPr="00CA12FC">
              <w:rPr>
                <w:rFonts w:ascii="Calibri" w:hAnsi="Calibri" w:cs="Calibri"/>
              </w:rPr>
              <w:t>x</w:t>
            </w:r>
            <w:proofErr w:type="spellEnd"/>
            <w:r w:rsidRPr="00CA12FC">
              <w:rPr>
                <w:rFonts w:ascii="Calibri" w:hAnsi="Calibri" w:cs="Calibri"/>
              </w:rPr>
              <w:t xml:space="preserve"> Z</w:t>
            </w:r>
          </w:p>
        </w:tc>
      </w:tr>
    </w:tbl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5. Итоговое расчетное значение корректирующего коэффициента базовой доходности К</w:t>
      </w:r>
      <w:proofErr w:type="gramStart"/>
      <w:r w:rsidRPr="00CA12FC">
        <w:rPr>
          <w:rFonts w:ascii="Calibri" w:hAnsi="Calibri" w:cs="Calibri"/>
        </w:rPr>
        <w:t>2</w:t>
      </w:r>
      <w:proofErr w:type="gramEnd"/>
      <w:r w:rsidRPr="00CA12FC">
        <w:rPr>
          <w:rFonts w:ascii="Calibri" w:hAnsi="Calibri" w:cs="Calibri"/>
        </w:rPr>
        <w:t xml:space="preserve"> не может быть менее 0,005 и более 1,0 включительно. В случае, если при перемножении (произведении) показателей, определяющих значение корректирующего коэффициента К</w:t>
      </w:r>
      <w:proofErr w:type="gramStart"/>
      <w:r w:rsidRPr="00CA12FC">
        <w:rPr>
          <w:rFonts w:ascii="Calibri" w:hAnsi="Calibri" w:cs="Calibri"/>
        </w:rPr>
        <w:t>2</w:t>
      </w:r>
      <w:proofErr w:type="gramEnd"/>
      <w:r w:rsidRPr="00CA12FC">
        <w:rPr>
          <w:rFonts w:ascii="Calibri" w:hAnsi="Calibri" w:cs="Calibri"/>
        </w:rPr>
        <w:t>, значение данного коэффициента составит менее 0,005 или более 1,0, для исчисления единого налога налогоплательщиком применяется соответственно значение 0,005 и 1,0. Значение корректирующего коэффициента базовой доходности К</w:t>
      </w:r>
      <w:proofErr w:type="gramStart"/>
      <w:r w:rsidRPr="00CA12FC">
        <w:rPr>
          <w:rFonts w:ascii="Calibri" w:hAnsi="Calibri" w:cs="Calibri"/>
        </w:rPr>
        <w:t>2</w:t>
      </w:r>
      <w:proofErr w:type="gramEnd"/>
      <w:r w:rsidRPr="00CA12FC">
        <w:rPr>
          <w:rFonts w:ascii="Calibri" w:hAnsi="Calibri" w:cs="Calibri"/>
        </w:rPr>
        <w:t xml:space="preserve"> округляется до третьего знака после запятой.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 xml:space="preserve">6. </w:t>
      </w:r>
      <w:hyperlink r:id="rId8" w:history="1">
        <w:r w:rsidRPr="00CA12FC">
          <w:rPr>
            <w:rFonts w:ascii="Calibri" w:hAnsi="Calibri" w:cs="Calibri"/>
          </w:rPr>
          <w:t>Решение</w:t>
        </w:r>
      </w:hyperlink>
      <w:r w:rsidRPr="00CA12FC">
        <w:rPr>
          <w:rFonts w:ascii="Calibri" w:hAnsi="Calibri" w:cs="Calibri"/>
        </w:rPr>
        <w:t xml:space="preserve"> Собрания представителей Первомайского муниципального района от 21.11.2008 N 10 "О системе налогообложения в виде единого налога на вмененный доход для отдельных видов деятельности" считать утратившим силу.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7. Решение опубликовать в районной газете "Призыв".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8.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Глава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Первомайского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И.И.ГОЛЯДКИНА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Председатель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Собрания представителей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Первомайского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Г.С.ГОРЧАГОВА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CA12FC">
        <w:rPr>
          <w:rFonts w:ascii="Calibri" w:hAnsi="Calibri" w:cs="Calibri"/>
        </w:rPr>
        <w:t>Приложение 1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к решению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Собрания представителей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Первомайского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от 23.11.2017 N 218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85"/>
      <w:bookmarkEnd w:id="0"/>
      <w:r w:rsidRPr="00CA12FC">
        <w:rPr>
          <w:rFonts w:ascii="Calibri" w:hAnsi="Calibri" w:cs="Calibri"/>
          <w:b/>
          <w:bCs/>
        </w:rPr>
        <w:t>ЗНАЧЕНИЯ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ПОКАЗАТЕЛЯ, УЧИТЫВАЮЩЕГО ВЕЛИЧИНУ ДОХОДОВ В ЗАВИСИМОСТИ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ОТ ВИДА ПРЕДПРИНИМАТЕЛЬСКОЙ ДЕЯТЕЛЬНОСТИ (V)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747"/>
        <w:gridCol w:w="1757"/>
      </w:tblGrid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N</w:t>
            </w:r>
          </w:p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CA12FC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CA12FC">
              <w:rPr>
                <w:rFonts w:ascii="Calibri" w:hAnsi="Calibri" w:cs="Calibri"/>
              </w:rPr>
              <w:t>/</w:t>
            </w:r>
            <w:proofErr w:type="spellStart"/>
            <w:r w:rsidRPr="00CA12FC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Вид предпринимательской деятельности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Значения показателя V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Оказание бытовых услуг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0,24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2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0,24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3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0,6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4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0,56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5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Оказание автотранспортных услуг по перевозке пассажиров и грузов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1,0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6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имеющей торговые залы, а также в объектах стационарной и нестационарной торговой сети, площадь торговых мест в которых превышает 5 м</w:t>
            </w:r>
            <w:proofErr w:type="gramStart"/>
            <w:r w:rsidRPr="00CA12FC">
              <w:rPr>
                <w:rFonts w:ascii="Calibri" w:hAnsi="Calibri" w:cs="Calibri"/>
                <w:vertAlign w:val="superscript"/>
              </w:rPr>
              <w:t>2</w:t>
            </w:r>
            <w:proofErr w:type="gramEnd"/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0,4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7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а также в объектах нестационарной торговой сети, площадь торгового места в которых не превышает 5 м</w:t>
            </w:r>
            <w:proofErr w:type="gramStart"/>
            <w:r w:rsidRPr="00CA12FC">
              <w:rPr>
                <w:rFonts w:ascii="Calibri" w:hAnsi="Calibri" w:cs="Calibri"/>
                <w:vertAlign w:val="superscript"/>
              </w:rPr>
              <w:t>2</w:t>
            </w:r>
            <w:proofErr w:type="gramEnd"/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0,44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8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Развозная (разносная) торговля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0,43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9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0,4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10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0,4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11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Распространение и (или) размещение наружной рекламы с использованием рекламных конструкций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0,3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12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Распространение и (или) размещение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0,3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13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Распространение и (или) размещение наружной рекламы с использованием рекламных конструкций посредством электронных табло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0,3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14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0,3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15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0,2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lastRenderedPageBreak/>
              <w:t>16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0,3</w:t>
            </w:r>
          </w:p>
        </w:tc>
      </w:tr>
      <w:tr w:rsidR="00A439FF" w:rsidRPr="00CA12FC">
        <w:tc>
          <w:tcPr>
            <w:tcW w:w="5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17</w:t>
            </w:r>
          </w:p>
        </w:tc>
        <w:tc>
          <w:tcPr>
            <w:tcW w:w="674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5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0,3</w:t>
            </w:r>
          </w:p>
        </w:tc>
      </w:tr>
    </w:tbl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CA12FC">
        <w:rPr>
          <w:rFonts w:ascii="Calibri" w:hAnsi="Calibri" w:cs="Calibri"/>
        </w:rPr>
        <w:t>Приложение 2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к решению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Собрания представителей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Первомайского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от 23.11.2017 N 218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156"/>
      <w:bookmarkEnd w:id="1"/>
      <w:r w:rsidRPr="00CA12FC">
        <w:rPr>
          <w:rFonts w:ascii="Calibri" w:hAnsi="Calibri" w:cs="Calibri"/>
          <w:b/>
          <w:bCs/>
        </w:rPr>
        <w:t>ЗНАЧЕНИЯ ПОКАЗАТЕЛЯ,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CA12FC">
        <w:rPr>
          <w:rFonts w:ascii="Calibri" w:hAnsi="Calibri" w:cs="Calibri"/>
          <w:b/>
          <w:bCs/>
        </w:rPr>
        <w:t>УЧИТЫВАЮЩЕГО</w:t>
      </w:r>
      <w:proofErr w:type="gramEnd"/>
      <w:r w:rsidRPr="00CA12FC">
        <w:rPr>
          <w:rFonts w:ascii="Calibri" w:hAnsi="Calibri" w:cs="Calibri"/>
          <w:b/>
          <w:bCs/>
        </w:rPr>
        <w:t xml:space="preserve"> ВЕЛИЧИНУ ДОХОДОВ В ЗАВИСИМОСТИ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ОТ МЕСТА ВЕДЕНИЯ ПРЕДПРИНИМАТЕЛЬСКОЙ ДЕЯТЕЛЬНОСТИ (F)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6"/>
        <w:gridCol w:w="2665"/>
      </w:tblGrid>
      <w:tr w:rsidR="00A439FF" w:rsidRPr="00CA12FC">
        <w:tc>
          <w:tcPr>
            <w:tcW w:w="6406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Пункт дислокации места осуществления деятельности</w:t>
            </w:r>
          </w:p>
        </w:tc>
        <w:tc>
          <w:tcPr>
            <w:tcW w:w="2665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Значение показателя F</w:t>
            </w:r>
          </w:p>
        </w:tc>
      </w:tr>
      <w:tr w:rsidR="00A439FF" w:rsidRPr="00CA12FC">
        <w:tc>
          <w:tcPr>
            <w:tcW w:w="6406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CA12FC">
              <w:rPr>
                <w:rFonts w:ascii="Calibri" w:hAnsi="Calibri" w:cs="Calibri"/>
              </w:rPr>
              <w:t>Рп</w:t>
            </w:r>
            <w:proofErr w:type="spellEnd"/>
            <w:r w:rsidRPr="00CA12FC">
              <w:rPr>
                <w:rFonts w:ascii="Calibri" w:hAnsi="Calibri" w:cs="Calibri"/>
              </w:rPr>
              <w:t xml:space="preserve"> Пречистое</w:t>
            </w:r>
          </w:p>
        </w:tc>
        <w:tc>
          <w:tcPr>
            <w:tcW w:w="2665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1,0</w:t>
            </w:r>
          </w:p>
        </w:tc>
      </w:tr>
      <w:tr w:rsidR="00A439FF" w:rsidRPr="00CA12FC">
        <w:tc>
          <w:tcPr>
            <w:tcW w:w="6406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CA12FC">
              <w:rPr>
                <w:rFonts w:ascii="Calibri" w:hAnsi="Calibri" w:cs="Calibri"/>
              </w:rPr>
              <w:t xml:space="preserve">Населенные пункты: с. Кукобой, с. Семеновское, ст. </w:t>
            </w:r>
            <w:proofErr w:type="spellStart"/>
            <w:r w:rsidRPr="00CA12FC">
              <w:rPr>
                <w:rFonts w:ascii="Calibri" w:hAnsi="Calibri" w:cs="Calibri"/>
              </w:rPr>
              <w:t>Скалино</w:t>
            </w:r>
            <w:proofErr w:type="spellEnd"/>
            <w:r w:rsidRPr="00CA12FC">
              <w:rPr>
                <w:rFonts w:ascii="Calibri" w:hAnsi="Calibri" w:cs="Calibri"/>
              </w:rPr>
              <w:t>, с. Коза, с. Николо-Гора</w:t>
            </w:r>
            <w:proofErr w:type="gramEnd"/>
          </w:p>
        </w:tc>
        <w:tc>
          <w:tcPr>
            <w:tcW w:w="2665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0,6</w:t>
            </w:r>
          </w:p>
        </w:tc>
      </w:tr>
      <w:tr w:rsidR="00A439FF" w:rsidRPr="00CA12FC">
        <w:tc>
          <w:tcPr>
            <w:tcW w:w="6406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Прочие населенные пункты</w:t>
            </w:r>
          </w:p>
        </w:tc>
        <w:tc>
          <w:tcPr>
            <w:tcW w:w="2665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0,3</w:t>
            </w:r>
          </w:p>
        </w:tc>
      </w:tr>
      <w:tr w:rsidR="00A439FF" w:rsidRPr="00CA12FC">
        <w:tc>
          <w:tcPr>
            <w:tcW w:w="6406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Вне населенных пунктов, расположенных вдоль федеральной автомобильной дороги "Москва - Холмогоры"</w:t>
            </w:r>
          </w:p>
        </w:tc>
        <w:tc>
          <w:tcPr>
            <w:tcW w:w="2665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1,0</w:t>
            </w:r>
          </w:p>
        </w:tc>
      </w:tr>
    </w:tbl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CA12FC">
        <w:rPr>
          <w:rFonts w:ascii="Calibri" w:hAnsi="Calibri" w:cs="Calibri"/>
        </w:rPr>
        <w:t>Приложение 3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к решению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Собрания представителей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Первомайского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от 23.11.2017 N 218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182"/>
      <w:bookmarkEnd w:id="2"/>
      <w:r w:rsidRPr="00CA12FC">
        <w:rPr>
          <w:rFonts w:ascii="Calibri" w:hAnsi="Calibri" w:cs="Calibri"/>
          <w:b/>
          <w:bCs/>
        </w:rPr>
        <w:t>ЗНАЧЕНИЯ ПОКАЗАТЕЛЯ,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CA12FC">
        <w:rPr>
          <w:rFonts w:ascii="Calibri" w:hAnsi="Calibri" w:cs="Calibri"/>
          <w:b/>
          <w:bCs/>
        </w:rPr>
        <w:lastRenderedPageBreak/>
        <w:t>УЧИТЫВАЮЩЕГО</w:t>
      </w:r>
      <w:proofErr w:type="gramEnd"/>
      <w:r w:rsidRPr="00CA12FC">
        <w:rPr>
          <w:rFonts w:ascii="Calibri" w:hAnsi="Calibri" w:cs="Calibri"/>
          <w:b/>
          <w:bCs/>
        </w:rPr>
        <w:t xml:space="preserve"> ВЕЛИЧИНУ ДОХОДОВ В ЗАВИСИМОСТИ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ОТ АССОРТИМЕНТА ТОВАРА В РОЗНИЧНОЙ ТОРГОВЛЕ (D)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2891"/>
      </w:tblGrid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Ассортимент товара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Значение показателя D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1. Розничная торговля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1.1. Розничная торговля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продовольственными товарами: продукты питания при отсутствии в ассортименте алкогольной и табачной продукции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0,7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продукты питания при наличии в ассортименте алкогольной и (или) табачной продукции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1,0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1.2. Розничная торговля непродовольственными товарами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1,0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1.3. Розничная торговля медикаментами, медицинскими изделиями и другими товарами аптечного ассортимента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через аптеки с правом изготовления лекарственных средств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0,12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через прочие аптеки, аптечные магазины, аптечные пункты, аптечные киоски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0,3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2. Развозная (разносная) торговля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1,0</w:t>
            </w:r>
          </w:p>
        </w:tc>
      </w:tr>
    </w:tbl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CA12FC">
        <w:rPr>
          <w:rFonts w:ascii="Calibri" w:hAnsi="Calibri" w:cs="Calibri"/>
        </w:rPr>
        <w:t>Приложение 4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к решению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Собрания представителей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Первомайского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от 23.11.2017 N 218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18"/>
      <w:bookmarkEnd w:id="3"/>
      <w:r w:rsidRPr="00CA12FC">
        <w:rPr>
          <w:rFonts w:ascii="Calibri" w:hAnsi="Calibri" w:cs="Calibri"/>
          <w:b/>
          <w:bCs/>
        </w:rPr>
        <w:t>ЗНАЧЕНИЕ ПОКАЗАТЕЛЯ,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CA12FC">
        <w:rPr>
          <w:rFonts w:ascii="Calibri" w:hAnsi="Calibri" w:cs="Calibri"/>
          <w:b/>
          <w:bCs/>
        </w:rPr>
        <w:t>УЧИТЫВАЮЩЕГО</w:t>
      </w:r>
      <w:proofErr w:type="gramEnd"/>
      <w:r w:rsidRPr="00CA12FC">
        <w:rPr>
          <w:rFonts w:ascii="Calibri" w:hAnsi="Calibri" w:cs="Calibri"/>
          <w:b/>
          <w:bCs/>
        </w:rPr>
        <w:t xml:space="preserve"> ВЕЛИЧИНУ ДОХОДОВ В ЗАВИСИМОСТИ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ОТ ТИПА ПРЕДПРИЯТИЯ ОБЩЕСТВЕННОГО ПИТАНИЯ (P)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2891"/>
      </w:tblGrid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Тип предприятий общественного питания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Значение показателя P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Рестораны, бары, кафе, закусочные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1,0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Столовые, в т.ч.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при образовательных учреждениях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0,06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прочие столовые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0,6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 xml:space="preserve">Организация услуг общественного питания через объекты, не </w:t>
            </w:r>
            <w:r w:rsidRPr="00CA12FC">
              <w:rPr>
                <w:rFonts w:ascii="Calibri" w:hAnsi="Calibri" w:cs="Calibri"/>
              </w:rPr>
              <w:lastRenderedPageBreak/>
              <w:t>имеющие залов обслуживания посетителей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lastRenderedPageBreak/>
              <w:t>1,0</w:t>
            </w:r>
          </w:p>
        </w:tc>
      </w:tr>
    </w:tbl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CA12FC">
        <w:rPr>
          <w:rFonts w:ascii="Calibri" w:hAnsi="Calibri" w:cs="Calibri"/>
        </w:rPr>
        <w:t>Приложение 5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к решению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Собрания представителей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Первомайского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от 23.11.2017 N 218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246"/>
      <w:bookmarkEnd w:id="4"/>
      <w:r w:rsidRPr="00CA12FC">
        <w:rPr>
          <w:rFonts w:ascii="Calibri" w:hAnsi="Calibri" w:cs="Calibri"/>
          <w:b/>
          <w:bCs/>
        </w:rPr>
        <w:t>ЗНАЧЕНИЯ ПОКАЗАТЕЛЯ,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CA12FC">
        <w:rPr>
          <w:rFonts w:ascii="Calibri" w:hAnsi="Calibri" w:cs="Calibri"/>
          <w:b/>
          <w:bCs/>
        </w:rPr>
        <w:t>УЧИТЫВАЮЩЕГО</w:t>
      </w:r>
      <w:proofErr w:type="gramEnd"/>
      <w:r w:rsidRPr="00CA12FC">
        <w:rPr>
          <w:rFonts w:ascii="Calibri" w:hAnsi="Calibri" w:cs="Calibri"/>
          <w:b/>
          <w:bCs/>
        </w:rPr>
        <w:t xml:space="preserve"> ВЕЛИЧИНУ ДОХОДОВ В ЗАВИСИМОСТИ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ОТ ВИДА ТРАНСПОРТНОГО СРЕДСТВА (C)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2891"/>
      </w:tblGrid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Вид транспортного средства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Значение показателя C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Грузовые транспортные средства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1,0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Легковые транспортные средства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1,0</w:t>
            </w:r>
          </w:p>
        </w:tc>
      </w:tr>
      <w:tr w:rsidR="00A439FF" w:rsidRPr="00CA12FC">
        <w:tc>
          <w:tcPr>
            <w:tcW w:w="6180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Автобусы</w:t>
            </w:r>
          </w:p>
        </w:tc>
        <w:tc>
          <w:tcPr>
            <w:tcW w:w="2891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0,3</w:t>
            </w:r>
          </w:p>
        </w:tc>
      </w:tr>
    </w:tbl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CA12FC">
        <w:rPr>
          <w:rFonts w:ascii="Calibri" w:hAnsi="Calibri" w:cs="Calibri"/>
        </w:rPr>
        <w:t>Приложение 6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к решению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Собрания представителей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Первомайского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от 23.11.2017 N 218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270"/>
      <w:bookmarkEnd w:id="5"/>
      <w:r w:rsidRPr="00CA12FC">
        <w:rPr>
          <w:rFonts w:ascii="Calibri" w:hAnsi="Calibri" w:cs="Calibri"/>
          <w:b/>
          <w:bCs/>
        </w:rPr>
        <w:t>ЗНАЧЕНИЯ ПОКАЗАТЕЛЯ,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CA12FC">
        <w:rPr>
          <w:rFonts w:ascii="Calibri" w:hAnsi="Calibri" w:cs="Calibri"/>
          <w:b/>
          <w:bCs/>
        </w:rPr>
        <w:t>УЧИТЫВАЮЩЕГО ВЕЛИЧИНУ ДОХОДОВ В ЗАВИСИМОСТИ ОТ УРОВНЯ</w:t>
      </w:r>
      <w:proofErr w:type="gramEnd"/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СРЕДНЕЙ ЗАРАБОТНОЙ ПЛАТЫ РАБОТНИКА, РАБОТАЮЩЕГО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A12FC">
        <w:rPr>
          <w:rFonts w:ascii="Calibri" w:hAnsi="Calibri" w:cs="Calibri"/>
          <w:b/>
          <w:bCs/>
        </w:rPr>
        <w:t>ПО ТРУДОВОМУ ДОГОВОРУ (Z)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A439FF" w:rsidRPr="00CA12F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Список изменяющих документов</w:t>
            </w:r>
          </w:p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CA12FC">
              <w:rPr>
                <w:rFonts w:ascii="Calibri" w:hAnsi="Calibri" w:cs="Calibri"/>
              </w:rPr>
              <w:t xml:space="preserve">(в ред. </w:t>
            </w:r>
            <w:hyperlink r:id="rId9" w:history="1">
              <w:r w:rsidRPr="00CA12FC">
                <w:rPr>
                  <w:rFonts w:ascii="Calibri" w:hAnsi="Calibri" w:cs="Calibri"/>
                </w:rPr>
                <w:t>Решения</w:t>
              </w:r>
            </w:hyperlink>
            <w:r w:rsidRPr="00CA12FC">
              <w:rPr>
                <w:rFonts w:ascii="Calibri" w:hAnsi="Calibri" w:cs="Calibri"/>
              </w:rPr>
              <w:t xml:space="preserve"> Собрания представителей Первомайского муниципального района</w:t>
            </w:r>
            <w:proofErr w:type="gramEnd"/>
          </w:p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от 25.10.2018 N 17)</w:t>
            </w:r>
          </w:p>
        </w:tc>
      </w:tr>
    </w:tbl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2267"/>
      </w:tblGrid>
      <w:tr w:rsidR="00A439FF" w:rsidRPr="00CA12FC">
        <w:tc>
          <w:tcPr>
            <w:tcW w:w="6803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Величина среднемесячной заработной платы на одного работника (рублей в месяц) &lt;*&gt;</w:t>
            </w:r>
          </w:p>
        </w:tc>
        <w:tc>
          <w:tcPr>
            <w:tcW w:w="22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Значение показателя Z</w:t>
            </w:r>
          </w:p>
        </w:tc>
      </w:tr>
      <w:tr w:rsidR="00A439FF" w:rsidRPr="00CA12FC">
        <w:tc>
          <w:tcPr>
            <w:tcW w:w="6803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менее или равна 11280</w:t>
            </w:r>
          </w:p>
        </w:tc>
        <w:tc>
          <w:tcPr>
            <w:tcW w:w="22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1,0</w:t>
            </w:r>
          </w:p>
        </w:tc>
      </w:tr>
      <w:tr w:rsidR="00A439FF" w:rsidRPr="00CA12FC">
        <w:tc>
          <w:tcPr>
            <w:tcW w:w="6803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lastRenderedPageBreak/>
              <w:t>от 11281 до 15000</w:t>
            </w:r>
          </w:p>
        </w:tc>
        <w:tc>
          <w:tcPr>
            <w:tcW w:w="22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0,7</w:t>
            </w:r>
          </w:p>
        </w:tc>
      </w:tr>
      <w:tr w:rsidR="00A439FF" w:rsidRPr="00CA12FC">
        <w:tc>
          <w:tcPr>
            <w:tcW w:w="6803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более 15000</w:t>
            </w:r>
          </w:p>
        </w:tc>
        <w:tc>
          <w:tcPr>
            <w:tcW w:w="2267" w:type="dxa"/>
          </w:tcPr>
          <w:p w:rsidR="00A439FF" w:rsidRPr="00CA12FC" w:rsidRDefault="00A439FF" w:rsidP="00A43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A12FC">
              <w:rPr>
                <w:rFonts w:ascii="Calibri" w:hAnsi="Calibri" w:cs="Calibri"/>
              </w:rPr>
              <w:t>0,5</w:t>
            </w:r>
          </w:p>
        </w:tc>
      </w:tr>
    </w:tbl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--------------------------------</w:t>
      </w:r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CA12FC">
        <w:rPr>
          <w:rFonts w:ascii="Calibri" w:hAnsi="Calibri" w:cs="Calibri"/>
        </w:rPr>
        <w:t>&lt;*&gt; Среднемесячная заработная плата на одного работника рассчитывается нарастающим итогом с начала года путем деления заработной платы, начисленной работникам списочного состава (без внешних совместителей) по организации в целом (индивидуальному предпринимателю, имеющему наемных работников) за первый квартал, полугодие, девять месяцев, год, на среднесписочную численность работников (без внешних совместителей) за первый квартал, полугодие, девять месяцев, год и на 3, 6, 9, 12 соответственно.</w:t>
      </w:r>
      <w:proofErr w:type="gramEnd"/>
    </w:p>
    <w:p w:rsidR="00A439FF" w:rsidRPr="00CA12FC" w:rsidRDefault="00A439FF" w:rsidP="00A439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Для плательщиков единого налога, не имеющих наемных работников, при исчислении значения корректирующего коэффициента К</w:t>
      </w:r>
      <w:proofErr w:type="gramStart"/>
      <w:r w:rsidRPr="00CA12FC">
        <w:rPr>
          <w:rFonts w:ascii="Calibri" w:hAnsi="Calibri" w:cs="Calibri"/>
        </w:rPr>
        <w:t>2</w:t>
      </w:r>
      <w:proofErr w:type="gramEnd"/>
      <w:r w:rsidRPr="00CA12FC">
        <w:rPr>
          <w:rFonts w:ascii="Calibri" w:hAnsi="Calibri" w:cs="Calibri"/>
        </w:rPr>
        <w:t xml:space="preserve"> показатель Z не применяется".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2. Решение опубликовать в районной газете "Призыв".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A12FC">
        <w:rPr>
          <w:rFonts w:ascii="Calibri" w:hAnsi="Calibri" w:cs="Calibri"/>
        </w:rPr>
        <w:t>3. Настоящее решение вступает в силу с 1 января 2019 года, но не ранее чем по истечении одного месяца со дня его официального опубликования.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Глава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Первомайского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И.И.ГОЛЯДКИНА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Председатель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Собрания представителей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Первомайского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муниципального района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A12FC">
        <w:rPr>
          <w:rFonts w:ascii="Calibri" w:hAnsi="Calibri" w:cs="Calibri"/>
        </w:rPr>
        <w:t>О.В.ГОВОРУХИНА</w:t>
      </w: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39FF" w:rsidRPr="00CA12FC" w:rsidRDefault="00A439FF" w:rsidP="00A439F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348C9" w:rsidRPr="00CA12FC" w:rsidRDefault="00CA12FC"/>
    <w:sectPr w:rsidR="00D348C9" w:rsidRPr="00CA12FC" w:rsidSect="001D62DE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9FF"/>
    <w:rsid w:val="00741ABF"/>
    <w:rsid w:val="007A3B90"/>
    <w:rsid w:val="00A16477"/>
    <w:rsid w:val="00A439FF"/>
    <w:rsid w:val="00CA12FC"/>
    <w:rsid w:val="00FE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926C54A8208F660C788DE0429556544947E41888221B33FD8BF48F33A87E2846C4B28872736679DE97302E23E8E671Df4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E926C54A8208F660C796D312450B60419F264F86842AE16687E415A4338DB5D1234A74C27025679DE97000FD13f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E926C54A8208F660C796D312450B60419F264F86832AE16687E415A4338DB5D1234A74C27025679DE97000FD13f4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5E926C54A8208F660C796D312450B60419E224E83812AE16687E415A4338DB5C3231278C2713E6E94A32344A9318F64C2E1415D10B73A14f8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5E926C54A8208F660C788DE0429556544947E41808327B73BD1E242FB638BE08363142D803636679FF77200FA37DA3798B54E4210A93A4277E75DEC1AfEO" TargetMode="External"/><Relationship Id="rId9" Type="http://schemas.openxmlformats.org/officeDocument/2006/relationships/hyperlink" Target="consultantplus://offline/ref=05E926C54A8208F660C788DE0429556544947E41808327B73BD1E242FB638BE08363142D803636679FF77200FA37DA3798B54E4210A93A4277E75DEC1Af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2025</Words>
  <Characters>11549</Characters>
  <Application>Microsoft Office Word</Application>
  <DocSecurity>0</DocSecurity>
  <Lines>96</Lines>
  <Paragraphs>27</Paragraphs>
  <ScaleCrop>false</ScaleCrop>
  <Company/>
  <LinksUpToDate>false</LinksUpToDate>
  <CharactersWithSpaces>13547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7600-00-128</dc:creator>
  <cp:lastModifiedBy> </cp:lastModifiedBy>
  <cp:revision>2</cp:revision>
  <dcterms:created xsi:type="dcterms:W3CDTF">2018-12-12T14:31:00Z</dcterms:created>
  <dcterms:modified xsi:type="dcterms:W3CDTF">2018-12-24T10:24:00Z</dcterms:modified>
</cp:coreProperties>
</file>