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0B6167" w:rsidRPr="000B6167" w:rsidTr="0045570D">
        <w:trPr>
          <w:jc w:val="right"/>
        </w:trPr>
        <w:tc>
          <w:tcPr>
            <w:tcW w:w="5665" w:type="dxa"/>
          </w:tcPr>
          <w:p w:rsidR="00C12680" w:rsidRPr="000B6167" w:rsidRDefault="00C12680" w:rsidP="007255A0">
            <w:pPr>
              <w:pStyle w:val="2"/>
            </w:pPr>
          </w:p>
        </w:tc>
        <w:tc>
          <w:tcPr>
            <w:tcW w:w="3680" w:type="dxa"/>
          </w:tcPr>
          <w:p w:rsidR="00C12680" w:rsidRPr="000B6167" w:rsidRDefault="00C12680" w:rsidP="00BB6CF1">
            <w:pPr>
              <w:pStyle w:val="2"/>
              <w:ind w:left="39"/>
              <w:jc w:val="left"/>
              <w:rPr>
                <w:b w:val="0"/>
              </w:rPr>
            </w:pPr>
            <w:r w:rsidRPr="000B6167">
              <w:rPr>
                <w:b w:val="0"/>
              </w:rPr>
              <w:t>Приложение № 2</w:t>
            </w:r>
          </w:p>
          <w:p w:rsidR="00C12680" w:rsidRPr="000B6167" w:rsidRDefault="00C12680" w:rsidP="00BB6CF1">
            <w:pPr>
              <w:ind w:left="39"/>
              <w:rPr>
                <w:sz w:val="26"/>
              </w:rPr>
            </w:pPr>
            <w:r w:rsidRPr="000B6167">
              <w:rPr>
                <w:sz w:val="26"/>
              </w:rPr>
              <w:t>к приказу ИФНС России № 43</w:t>
            </w:r>
          </w:p>
          <w:p w:rsidR="00C12680" w:rsidRPr="000B6167" w:rsidRDefault="00C12680" w:rsidP="00BB6CF1">
            <w:pPr>
              <w:ind w:left="39"/>
              <w:rPr>
                <w:sz w:val="26"/>
              </w:rPr>
            </w:pPr>
            <w:r w:rsidRPr="000B6167">
              <w:rPr>
                <w:sz w:val="26"/>
              </w:rPr>
              <w:t>по г. Москве</w:t>
            </w:r>
          </w:p>
          <w:p w:rsidR="00C12680" w:rsidRPr="000B6167" w:rsidRDefault="00C12680" w:rsidP="00611A4D">
            <w:pPr>
              <w:ind w:left="39"/>
            </w:pPr>
            <w:r w:rsidRPr="000B6167">
              <w:rPr>
                <w:sz w:val="26"/>
              </w:rPr>
              <w:t xml:space="preserve">от </w:t>
            </w:r>
            <w:r w:rsidR="00056847">
              <w:rPr>
                <w:sz w:val="26"/>
              </w:rPr>
              <w:t>2</w:t>
            </w:r>
            <w:r w:rsidR="00611A4D">
              <w:rPr>
                <w:sz w:val="26"/>
              </w:rPr>
              <w:t>4</w:t>
            </w:r>
            <w:r w:rsidR="00B506B2" w:rsidRPr="000B6167">
              <w:rPr>
                <w:sz w:val="26"/>
              </w:rPr>
              <w:t>.</w:t>
            </w:r>
            <w:r w:rsidR="001B2F67">
              <w:rPr>
                <w:sz w:val="26"/>
              </w:rPr>
              <w:t>0</w:t>
            </w:r>
            <w:r w:rsidR="00611A4D">
              <w:rPr>
                <w:sz w:val="26"/>
              </w:rPr>
              <w:t>9</w:t>
            </w:r>
            <w:r w:rsidRPr="000B6167">
              <w:rPr>
                <w:sz w:val="26"/>
              </w:rPr>
              <w:t>.202</w:t>
            </w:r>
            <w:r w:rsidR="001B2F67">
              <w:rPr>
                <w:sz w:val="26"/>
              </w:rPr>
              <w:t>4</w:t>
            </w:r>
            <w:r w:rsidRPr="000B6167">
              <w:rPr>
                <w:sz w:val="26"/>
              </w:rPr>
              <w:t xml:space="preserve"> №</w:t>
            </w:r>
            <w:r w:rsidR="005F3438" w:rsidRPr="005F3438">
              <w:rPr>
                <w:color w:val="FFFFFF" w:themeColor="background1"/>
                <w:sz w:val="26"/>
              </w:rPr>
              <w:t>0000</w:t>
            </w:r>
            <w:r w:rsidRPr="000B6167">
              <w:rPr>
                <w:sz w:val="26"/>
                <w:lang w:val="en-US"/>
              </w:rPr>
              <w:t> </w:t>
            </w:r>
            <w:r w:rsidR="005F3438">
              <w:rPr>
                <w:sz w:val="26"/>
              </w:rPr>
              <w:t xml:space="preserve">    </w:t>
            </w:r>
          </w:p>
        </w:tc>
      </w:tr>
    </w:tbl>
    <w:p w:rsidR="00A5107A" w:rsidRPr="000B6167" w:rsidRDefault="00A5107A" w:rsidP="00C12680">
      <w:pPr>
        <w:pStyle w:val="ConsPlusNormal"/>
        <w:widowControl/>
        <w:tabs>
          <w:tab w:val="left" w:pos="4680"/>
        </w:tabs>
        <w:spacing w:before="240" w:after="24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167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A5107A" w:rsidRPr="000B6167" w:rsidRDefault="00A5107A" w:rsidP="00C12680">
      <w:pPr>
        <w:pStyle w:val="ConsPlusNormal"/>
        <w:widowControl/>
        <w:spacing w:before="240" w:after="24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0B6167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611A4D">
        <w:rPr>
          <w:rFonts w:ascii="Times New Roman" w:hAnsi="Times New Roman" w:cs="Times New Roman"/>
          <w:bCs/>
          <w:sz w:val="26"/>
          <w:szCs w:val="26"/>
        </w:rPr>
        <w:t>3</w:t>
      </w:r>
      <w:r w:rsidR="00345D3B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D662A4" w:rsidRPr="000B6167">
        <w:rPr>
          <w:rFonts w:ascii="Times New Roman" w:hAnsi="Times New Roman" w:cs="Times New Roman"/>
          <w:sz w:val="26"/>
          <w:szCs w:val="26"/>
        </w:rPr>
        <w:t>ой</w:t>
      </w:r>
      <w:r w:rsidRPr="000B616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62A4" w:rsidRPr="000B6167">
        <w:rPr>
          <w:rFonts w:ascii="Times New Roman" w:hAnsi="Times New Roman" w:cs="Times New Roman"/>
          <w:sz w:val="26"/>
          <w:szCs w:val="26"/>
        </w:rPr>
        <w:t>и</w:t>
      </w:r>
      <w:r w:rsidRPr="000B6167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</w:t>
      </w:r>
      <w:r w:rsidR="000A510D" w:rsidRPr="000B6167">
        <w:rPr>
          <w:rFonts w:ascii="Times New Roman" w:hAnsi="Times New Roman" w:cs="Times New Roman"/>
          <w:sz w:val="26"/>
          <w:szCs w:val="26"/>
        </w:rPr>
        <w:t xml:space="preserve"> службы Российской Федерации в Инспекции</w:t>
      </w:r>
      <w:r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0A510D" w:rsidRPr="000B6167">
        <w:rPr>
          <w:rFonts w:ascii="Times New Roman" w:hAnsi="Times New Roman" w:cs="Times New Roman"/>
          <w:sz w:val="26"/>
          <w:szCs w:val="26"/>
        </w:rPr>
        <w:t xml:space="preserve">№ 43 </w:t>
      </w:r>
      <w:r w:rsidRPr="000B6167">
        <w:rPr>
          <w:rFonts w:ascii="Times New Roman" w:hAnsi="Times New Roman" w:cs="Times New Roman"/>
          <w:sz w:val="26"/>
          <w:szCs w:val="26"/>
        </w:rPr>
        <w:t>по г. Москве</w:t>
      </w:r>
    </w:p>
    <w:p w:rsidR="00A5107A" w:rsidRPr="000B6167" w:rsidRDefault="000A510D" w:rsidP="00C12680">
      <w:pPr>
        <w:pStyle w:val="ConsPlusNonformat"/>
        <w:widowControl/>
        <w:spacing w:after="240"/>
        <w:ind w:left="-18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>1. Инспекция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</w:t>
      </w:r>
      <w:r w:rsidRPr="000B6167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sz w:val="26"/>
          <w:szCs w:val="26"/>
        </w:rPr>
        <w:t xml:space="preserve">по г. Москве в </w:t>
      </w:r>
      <w:r w:rsidR="0067665C" w:rsidRPr="000B6167">
        <w:rPr>
          <w:rFonts w:ascii="Times New Roman" w:hAnsi="Times New Roman" w:cs="Times New Roman"/>
          <w:sz w:val="26"/>
          <w:szCs w:val="26"/>
        </w:rPr>
        <w:t>лице начальника</w:t>
      </w:r>
      <w:r w:rsidR="00940705" w:rsidRPr="000B6167">
        <w:rPr>
          <w:rFonts w:ascii="Times New Roman" w:hAnsi="Times New Roman" w:cs="Times New Roman"/>
          <w:sz w:val="26"/>
          <w:szCs w:val="26"/>
        </w:rPr>
        <w:t xml:space="preserve"> Еремкиной Галины Александровны</w:t>
      </w:r>
      <w:r w:rsidR="00B10B58" w:rsidRPr="000B6167">
        <w:rPr>
          <w:rFonts w:ascii="Times New Roman" w:hAnsi="Times New Roman" w:cs="Times New Roman"/>
          <w:sz w:val="26"/>
          <w:szCs w:val="26"/>
        </w:rPr>
        <w:t>,</w:t>
      </w:r>
      <w:r w:rsidR="00940705" w:rsidRPr="000B6167">
        <w:rPr>
          <w:rFonts w:ascii="Times New Roman" w:hAnsi="Times New Roman" w:cs="Times New Roman"/>
          <w:sz w:val="26"/>
          <w:szCs w:val="26"/>
        </w:rPr>
        <w:t xml:space="preserve"> действующей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на основании По</w:t>
      </w:r>
      <w:r w:rsidRPr="000B6167">
        <w:rPr>
          <w:rFonts w:ascii="Times New Roman" w:hAnsi="Times New Roman" w:cs="Times New Roman"/>
          <w:sz w:val="26"/>
          <w:szCs w:val="26"/>
        </w:rPr>
        <w:t>ложения об Инспекции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службе</w:t>
      </w:r>
      <w:r w:rsidRPr="000B6167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по г. Москве, утвержденного руководителем </w:t>
      </w:r>
      <w:r w:rsidRPr="000B6167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</w:t>
      </w:r>
      <w:r w:rsidRPr="000B6167">
        <w:rPr>
          <w:rFonts w:ascii="Times New Roman" w:hAnsi="Times New Roman" w:cs="Times New Roman"/>
          <w:sz w:val="26"/>
          <w:szCs w:val="26"/>
        </w:rPr>
        <w:t xml:space="preserve">по </w:t>
      </w:r>
      <w:r w:rsidR="0067665C" w:rsidRPr="000B6167">
        <w:rPr>
          <w:rFonts w:ascii="Times New Roman" w:hAnsi="Times New Roman" w:cs="Times New Roman"/>
          <w:sz w:val="26"/>
          <w:szCs w:val="26"/>
        </w:rPr>
        <w:br/>
      </w:r>
      <w:r w:rsidRPr="000B6167">
        <w:rPr>
          <w:rFonts w:ascii="Times New Roman" w:hAnsi="Times New Roman" w:cs="Times New Roman"/>
          <w:sz w:val="26"/>
          <w:szCs w:val="26"/>
        </w:rPr>
        <w:t xml:space="preserve">г. Москве 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от </w:t>
      </w:r>
      <w:r w:rsidRPr="000B6167">
        <w:rPr>
          <w:rFonts w:ascii="Times New Roman" w:hAnsi="Times New Roman" w:cs="Times New Roman"/>
          <w:sz w:val="26"/>
          <w:szCs w:val="26"/>
        </w:rPr>
        <w:t>15</w:t>
      </w:r>
      <w:r w:rsidR="00A5107A" w:rsidRPr="000B6167">
        <w:rPr>
          <w:rFonts w:ascii="Times New Roman" w:hAnsi="Times New Roman" w:cs="Times New Roman"/>
          <w:sz w:val="26"/>
          <w:szCs w:val="26"/>
        </w:rPr>
        <w:t>.</w:t>
      </w:r>
      <w:r w:rsidRPr="000B6167">
        <w:rPr>
          <w:rFonts w:ascii="Times New Roman" w:hAnsi="Times New Roman" w:cs="Times New Roman"/>
          <w:sz w:val="26"/>
          <w:szCs w:val="26"/>
        </w:rPr>
        <w:t>02</w:t>
      </w:r>
      <w:r w:rsidR="00A5107A" w:rsidRPr="000B6167">
        <w:rPr>
          <w:rFonts w:ascii="Times New Roman" w:hAnsi="Times New Roman" w:cs="Times New Roman"/>
          <w:sz w:val="26"/>
          <w:szCs w:val="26"/>
        </w:rPr>
        <w:t>.201</w:t>
      </w:r>
      <w:r w:rsidR="002D20E4" w:rsidRPr="000B6167">
        <w:rPr>
          <w:rFonts w:ascii="Times New Roman" w:hAnsi="Times New Roman" w:cs="Times New Roman"/>
          <w:sz w:val="26"/>
          <w:szCs w:val="26"/>
        </w:rPr>
        <w:t>9</w:t>
      </w:r>
      <w:r w:rsidR="00A5107A" w:rsidRPr="000B616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 w:rsidR="009D3F30" w:rsidRPr="000B6167">
        <w:rPr>
          <w:rFonts w:ascii="Times New Roman" w:hAnsi="Times New Roman" w:cs="Times New Roman"/>
          <w:sz w:val="26"/>
          <w:szCs w:val="26"/>
        </w:rPr>
        <w:t>ой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D3F30" w:rsidRPr="000B6167">
        <w:rPr>
          <w:rFonts w:ascii="Times New Roman" w:hAnsi="Times New Roman" w:cs="Times New Roman"/>
          <w:sz w:val="26"/>
          <w:szCs w:val="26"/>
        </w:rPr>
        <w:t>и</w:t>
      </w:r>
      <w:r w:rsidR="00A5107A" w:rsidRPr="000B616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79"/>
        <w:gridCol w:w="1541"/>
        <w:gridCol w:w="3084"/>
      </w:tblGrid>
      <w:tr w:rsidR="000B6167" w:rsidRPr="000B6167" w:rsidTr="00056847">
        <w:trPr>
          <w:tblHeader/>
        </w:trPr>
        <w:tc>
          <w:tcPr>
            <w:tcW w:w="2547" w:type="dxa"/>
            <w:vAlign w:val="center"/>
          </w:tcPr>
          <w:p w:rsidR="001E7681" w:rsidRPr="000B6167" w:rsidRDefault="00A5107A" w:rsidP="004373B4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 xml:space="preserve">Наименование </w:t>
            </w:r>
          </w:p>
          <w:p w:rsidR="00A5107A" w:rsidRPr="000B6167" w:rsidRDefault="00A5107A" w:rsidP="004373B4">
            <w:pPr>
              <w:jc w:val="center"/>
              <w:rPr>
                <w:bCs/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отдела</w:t>
            </w:r>
          </w:p>
        </w:tc>
        <w:tc>
          <w:tcPr>
            <w:tcW w:w="2179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41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084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0B6167" w:rsidRPr="000B6167" w:rsidTr="00056847">
        <w:trPr>
          <w:trHeight w:val="1244"/>
        </w:trPr>
        <w:tc>
          <w:tcPr>
            <w:tcW w:w="2547" w:type="dxa"/>
            <w:vAlign w:val="center"/>
          </w:tcPr>
          <w:p w:rsidR="004260FD" w:rsidRPr="000B6167" w:rsidRDefault="00056847" w:rsidP="004952BE">
            <w:pPr>
              <w:jc w:val="center"/>
              <w:rPr>
                <w:bCs/>
                <w:sz w:val="26"/>
                <w:szCs w:val="26"/>
              </w:rPr>
            </w:pPr>
            <w:r w:rsidRPr="000F7C5F">
              <w:rPr>
                <w:bCs/>
                <w:sz w:val="26"/>
                <w:szCs w:val="26"/>
              </w:rPr>
              <w:t xml:space="preserve">Отдел </w:t>
            </w:r>
            <w:r>
              <w:rPr>
                <w:bCs/>
                <w:sz w:val="26"/>
                <w:szCs w:val="26"/>
              </w:rPr>
              <w:t>финансового обеспечения</w:t>
            </w:r>
          </w:p>
        </w:tc>
        <w:tc>
          <w:tcPr>
            <w:tcW w:w="2179" w:type="dxa"/>
            <w:vAlign w:val="center"/>
          </w:tcPr>
          <w:p w:rsidR="004260FD" w:rsidRPr="000B6167" w:rsidRDefault="0005684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Главный</w:t>
            </w:r>
            <w:r w:rsidR="001B2F67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специалист-эксперт</w:t>
            </w:r>
          </w:p>
        </w:tc>
        <w:tc>
          <w:tcPr>
            <w:tcW w:w="1541" w:type="dxa"/>
            <w:vAlign w:val="center"/>
          </w:tcPr>
          <w:p w:rsidR="004260FD" w:rsidRPr="000B6167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056847" w:rsidRPr="00056847" w:rsidRDefault="00056847" w:rsidP="00056847">
            <w:r w:rsidRPr="00056847">
              <w:t>Высшее образование;</w:t>
            </w:r>
          </w:p>
          <w:p w:rsidR="004260FD" w:rsidRPr="00056847" w:rsidRDefault="00056847" w:rsidP="00056847">
            <w:r w:rsidRPr="00056847"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C06A0" w:rsidRPr="000B6167" w:rsidTr="00056847">
        <w:trPr>
          <w:trHeight w:val="1244"/>
        </w:trPr>
        <w:tc>
          <w:tcPr>
            <w:tcW w:w="2547" w:type="dxa"/>
            <w:vAlign w:val="center"/>
          </w:tcPr>
          <w:p w:rsidR="008C06A0" w:rsidRPr="000F7C5F" w:rsidRDefault="008C06A0" w:rsidP="004952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2179" w:type="dxa"/>
            <w:vAlign w:val="center"/>
          </w:tcPr>
          <w:p w:rsidR="008C06A0" w:rsidRDefault="008C06A0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Главный специалист-эксперт</w:t>
            </w:r>
          </w:p>
        </w:tc>
        <w:tc>
          <w:tcPr>
            <w:tcW w:w="1541" w:type="dxa"/>
            <w:vAlign w:val="center"/>
          </w:tcPr>
          <w:p w:rsidR="008C06A0" w:rsidRPr="000B6167" w:rsidRDefault="008C06A0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8C06A0" w:rsidRPr="00056847" w:rsidRDefault="008C06A0" w:rsidP="008C06A0">
            <w:r w:rsidRPr="00056847">
              <w:t>Высшее образование;</w:t>
            </w:r>
          </w:p>
          <w:p w:rsidR="008C06A0" w:rsidRPr="00056847" w:rsidRDefault="008C06A0" w:rsidP="008C06A0">
            <w:r w:rsidRPr="00056847"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C06A0" w:rsidRPr="000B6167" w:rsidTr="00056847">
        <w:trPr>
          <w:trHeight w:val="1244"/>
        </w:trPr>
        <w:tc>
          <w:tcPr>
            <w:tcW w:w="2547" w:type="dxa"/>
            <w:vAlign w:val="center"/>
          </w:tcPr>
          <w:p w:rsidR="008C06A0" w:rsidRDefault="008C06A0" w:rsidP="004952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2179" w:type="dxa"/>
            <w:vAlign w:val="center"/>
          </w:tcPr>
          <w:p w:rsidR="008C06A0" w:rsidRDefault="008C06A0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Ведущий специалист-эксперт</w:t>
            </w:r>
          </w:p>
        </w:tc>
        <w:tc>
          <w:tcPr>
            <w:tcW w:w="1541" w:type="dxa"/>
            <w:vAlign w:val="center"/>
          </w:tcPr>
          <w:p w:rsidR="008C06A0" w:rsidRDefault="008C06A0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vAlign w:val="center"/>
          </w:tcPr>
          <w:p w:rsidR="008C06A0" w:rsidRPr="003A58D2" w:rsidRDefault="008C06A0" w:rsidP="008C06A0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8C06A0" w:rsidRPr="00056847" w:rsidRDefault="008C06A0" w:rsidP="008C06A0"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  <w:r>
              <w:rPr>
                <w:sz w:val="26"/>
                <w:szCs w:val="26"/>
              </w:rPr>
              <w:t xml:space="preserve"> </w:t>
            </w: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601"/>
        </w:trPr>
        <w:tc>
          <w:tcPr>
            <w:tcW w:w="2547" w:type="dxa"/>
            <w:vAlign w:val="center"/>
          </w:tcPr>
          <w:p w:rsidR="00EF7647" w:rsidRPr="000B6167" w:rsidRDefault="008C06A0" w:rsidP="008D71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Отдел общего и хозяйственного обеспечения</w:t>
            </w:r>
          </w:p>
        </w:tc>
        <w:tc>
          <w:tcPr>
            <w:tcW w:w="2179" w:type="dxa"/>
            <w:vAlign w:val="center"/>
          </w:tcPr>
          <w:p w:rsidR="00EF7647" w:rsidRPr="001B2F67" w:rsidRDefault="008C06A0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4952BE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41" w:type="dxa"/>
            <w:vAlign w:val="center"/>
          </w:tcPr>
          <w:p w:rsidR="00EF7647" w:rsidRPr="000B6167" w:rsidRDefault="00B506B2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8C06A0" w:rsidRPr="008C06A0" w:rsidRDefault="008C06A0" w:rsidP="008C06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06A0">
              <w:rPr>
                <w:rFonts w:ascii="Times New Roman" w:hAnsi="Times New Roman" w:cs="Times New Roman"/>
                <w:sz w:val="24"/>
                <w:szCs w:val="24"/>
              </w:rPr>
              <w:t>Среднее-специальное образование;</w:t>
            </w:r>
          </w:p>
          <w:p w:rsidR="008C06A0" w:rsidRPr="008C06A0" w:rsidRDefault="008C06A0" w:rsidP="008C06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06A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стажу;</w:t>
            </w:r>
          </w:p>
          <w:p w:rsidR="00EF7647" w:rsidRPr="00056847" w:rsidRDefault="008C06A0" w:rsidP="008C06A0">
            <w:r w:rsidRPr="008C06A0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944"/>
        </w:trPr>
        <w:tc>
          <w:tcPr>
            <w:tcW w:w="2547" w:type="dxa"/>
            <w:vAlign w:val="center"/>
          </w:tcPr>
          <w:p w:rsidR="00E205B7" w:rsidRPr="000B6167" w:rsidRDefault="008C06A0" w:rsidP="004952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2179" w:type="dxa"/>
            <w:vAlign w:val="center"/>
          </w:tcPr>
          <w:p w:rsidR="00E205B7" w:rsidRPr="000B6167" w:rsidRDefault="008C06A0" w:rsidP="00131064">
            <w:pPr>
              <w:pStyle w:val="ConsPlusNonformat"/>
              <w:widowControl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Главный </w:t>
            </w:r>
            <w:r w:rsidR="00B506B2" w:rsidRPr="000B6167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205B7" w:rsidRPr="000B6167" w:rsidRDefault="00056847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E205B7" w:rsidRPr="00056847" w:rsidRDefault="008C06A0" w:rsidP="00131064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470"/>
        </w:trPr>
        <w:tc>
          <w:tcPr>
            <w:tcW w:w="2547" w:type="dxa"/>
            <w:vAlign w:val="center"/>
          </w:tcPr>
          <w:p w:rsidR="00EF7647" w:rsidRPr="000B6167" w:rsidRDefault="008C06A0" w:rsidP="00131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2179" w:type="dxa"/>
            <w:vAlign w:val="center"/>
          </w:tcPr>
          <w:p w:rsidR="00EF7647" w:rsidRPr="000B6167" w:rsidRDefault="00B506B2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F7647" w:rsidRPr="000B6167" w:rsidRDefault="008C06A0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EF7647" w:rsidRPr="00056847" w:rsidRDefault="00EF7647" w:rsidP="00131064">
            <w:r w:rsidRPr="00056847">
              <w:t>Высшее образование;</w:t>
            </w:r>
            <w:r w:rsidR="00131064" w:rsidRPr="00056847">
              <w:t xml:space="preserve"> </w:t>
            </w:r>
            <w:r w:rsidRPr="00056847">
              <w:t>без предъявления требований к стажу;</w:t>
            </w:r>
            <w:r w:rsidR="00131064" w:rsidRPr="00056847">
              <w:t xml:space="preserve"> </w:t>
            </w:r>
            <w:r w:rsidRPr="00056847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183"/>
        </w:trPr>
        <w:tc>
          <w:tcPr>
            <w:tcW w:w="2547" w:type="dxa"/>
            <w:vAlign w:val="center"/>
          </w:tcPr>
          <w:p w:rsidR="00E83D57" w:rsidRPr="000B6167" w:rsidRDefault="001B2F67" w:rsidP="008C06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8C06A0">
              <w:rPr>
                <w:rFonts w:ascii="Times New Roman" w:hAnsi="Times New Roman" w:cs="Times New Roman"/>
                <w:sz w:val="26"/>
                <w:szCs w:val="26"/>
              </w:rPr>
              <w:t>информационных технологий</w:t>
            </w:r>
          </w:p>
        </w:tc>
        <w:tc>
          <w:tcPr>
            <w:tcW w:w="2179" w:type="dxa"/>
            <w:vAlign w:val="center"/>
          </w:tcPr>
          <w:p w:rsidR="00E83D57" w:rsidRPr="000B6167" w:rsidRDefault="008C06A0" w:rsidP="008D718F">
            <w:pPr>
              <w:jc w:val="center"/>
              <w:rPr>
                <w:sz w:val="26"/>
                <w:szCs w:val="26"/>
              </w:rPr>
            </w:pPr>
            <w:r w:rsidRPr="004952BE"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41" w:type="dxa"/>
            <w:vAlign w:val="center"/>
          </w:tcPr>
          <w:p w:rsidR="00E83D57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8C06A0" w:rsidRPr="008C06A0" w:rsidRDefault="008C06A0" w:rsidP="008C06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06A0">
              <w:rPr>
                <w:rFonts w:ascii="Times New Roman" w:hAnsi="Times New Roman" w:cs="Times New Roman"/>
                <w:sz w:val="24"/>
                <w:szCs w:val="24"/>
              </w:rPr>
              <w:t>Среднее-специальное образование;</w:t>
            </w:r>
          </w:p>
          <w:p w:rsidR="008C06A0" w:rsidRPr="008C06A0" w:rsidRDefault="008C06A0" w:rsidP="008C06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06A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стажу;</w:t>
            </w:r>
          </w:p>
          <w:p w:rsidR="00E83D57" w:rsidRPr="00056847" w:rsidRDefault="008C06A0" w:rsidP="008C06A0">
            <w:r w:rsidRPr="008C06A0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321"/>
        </w:trPr>
        <w:tc>
          <w:tcPr>
            <w:tcW w:w="2547" w:type="dxa"/>
            <w:vAlign w:val="center"/>
          </w:tcPr>
          <w:p w:rsidR="00C03929" w:rsidRPr="000B6167" w:rsidRDefault="001B2F67" w:rsidP="008C06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 w:rsidR="008C06A0">
              <w:rPr>
                <w:rFonts w:ascii="Times New Roman" w:hAnsi="Times New Roman" w:cs="Times New Roman"/>
                <w:sz w:val="26"/>
                <w:szCs w:val="26"/>
              </w:rPr>
              <w:t xml:space="preserve">урегулирования задолженности 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C06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9" w:type="dxa"/>
            <w:vAlign w:val="center"/>
          </w:tcPr>
          <w:p w:rsidR="00C03929" w:rsidRPr="000B6167" w:rsidRDefault="00B506B2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C03929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C03929" w:rsidRPr="00056847" w:rsidRDefault="00C03929" w:rsidP="00131064">
            <w:r w:rsidRPr="00056847">
              <w:t>Высшее образование;</w:t>
            </w:r>
            <w:r w:rsidR="00131064" w:rsidRPr="00056847">
              <w:t xml:space="preserve"> </w:t>
            </w:r>
            <w:r w:rsidRPr="00056847">
              <w:t>без предъявления требований к стажу;</w:t>
            </w:r>
            <w:r w:rsidR="00131064" w:rsidRPr="00056847">
              <w:t xml:space="preserve"> </w:t>
            </w:r>
            <w:r w:rsidRPr="00056847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1227"/>
        </w:trPr>
        <w:tc>
          <w:tcPr>
            <w:tcW w:w="2547" w:type="dxa"/>
            <w:vAlign w:val="center"/>
          </w:tcPr>
          <w:p w:rsidR="00B506B2" w:rsidRPr="000B6167" w:rsidRDefault="008C06A0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урегулирования задолженности 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9" w:type="dxa"/>
            <w:vAlign w:val="center"/>
          </w:tcPr>
          <w:p w:rsidR="00B506B2" w:rsidRPr="000B6167" w:rsidRDefault="008C06A0" w:rsidP="008C0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="00B506B2"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754"/>
        </w:trPr>
        <w:tc>
          <w:tcPr>
            <w:tcW w:w="2547" w:type="dxa"/>
            <w:vAlign w:val="center"/>
          </w:tcPr>
          <w:p w:rsidR="00B506B2" w:rsidRPr="000B6167" w:rsidRDefault="008C06A0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урегулирования задолженности 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9" w:type="dxa"/>
            <w:vAlign w:val="center"/>
          </w:tcPr>
          <w:p w:rsidR="00B506B2" w:rsidRPr="000B6167" w:rsidRDefault="008C06A0" w:rsidP="004952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506B2"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253"/>
        </w:trPr>
        <w:tc>
          <w:tcPr>
            <w:tcW w:w="2547" w:type="dxa"/>
            <w:vAlign w:val="center"/>
          </w:tcPr>
          <w:p w:rsidR="00B506B2" w:rsidRPr="000B6167" w:rsidRDefault="008C06A0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179" w:type="dxa"/>
            <w:vAlign w:val="center"/>
          </w:tcPr>
          <w:p w:rsidR="00B506B2" w:rsidRPr="000B6167" w:rsidRDefault="008C06A0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8C06A0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333"/>
        </w:trPr>
        <w:tc>
          <w:tcPr>
            <w:tcW w:w="2547" w:type="dxa"/>
            <w:vAlign w:val="center"/>
          </w:tcPr>
          <w:p w:rsidR="00B506B2" w:rsidRPr="000B6167" w:rsidRDefault="008C06A0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9" w:type="dxa"/>
            <w:vAlign w:val="center"/>
          </w:tcPr>
          <w:p w:rsidR="00B506B2" w:rsidRPr="000B6167" w:rsidRDefault="008C06A0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329"/>
        </w:trPr>
        <w:tc>
          <w:tcPr>
            <w:tcW w:w="2547" w:type="dxa"/>
            <w:vAlign w:val="center"/>
          </w:tcPr>
          <w:p w:rsidR="00B506B2" w:rsidRPr="000B6167" w:rsidRDefault="008C06A0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79" w:type="dxa"/>
            <w:vAlign w:val="center"/>
          </w:tcPr>
          <w:p w:rsidR="00B506B2" w:rsidRPr="000B6167" w:rsidRDefault="00DB5C30" w:rsidP="004952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DB5C30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B2F67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1B2F67" w:rsidRPr="000F7C5F" w:rsidRDefault="008C06A0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179" w:type="dxa"/>
            <w:vAlign w:val="center"/>
          </w:tcPr>
          <w:p w:rsidR="001B2F67" w:rsidRPr="000B6167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1B2F67" w:rsidRPr="000B6167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84" w:type="dxa"/>
            <w:vAlign w:val="center"/>
          </w:tcPr>
          <w:p w:rsidR="001B2F67" w:rsidRPr="00056847" w:rsidRDefault="001B2F67" w:rsidP="001B2F67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DB5C30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DB5C30" w:rsidRDefault="00DB5C30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79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DB5C30" w:rsidRPr="00056847" w:rsidRDefault="00DB5C30" w:rsidP="001B2F67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DB5C30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DB5C30" w:rsidRDefault="00DB5C30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79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DB5C30" w:rsidRPr="00056847" w:rsidRDefault="00DB5C30" w:rsidP="001B2F67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DB5C30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DB5C30" w:rsidRDefault="00DB5C30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79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DB5C30" w:rsidRPr="00056847" w:rsidRDefault="00DB5C30" w:rsidP="001B2F67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DB5C30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DB5C30" w:rsidRDefault="00DB5C30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выездных проверок № 2</w:t>
            </w:r>
          </w:p>
        </w:tc>
        <w:tc>
          <w:tcPr>
            <w:tcW w:w="2179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DB5C30" w:rsidRPr="00056847" w:rsidRDefault="00DB5C30" w:rsidP="001B2F67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DB5C30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DB5C30" w:rsidRDefault="00DB5C30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2179" w:type="dxa"/>
            <w:vAlign w:val="center"/>
          </w:tcPr>
          <w:p w:rsidR="00DB5C30" w:rsidRPr="000B6167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DB5C30" w:rsidRDefault="00DB5C30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DB5C30" w:rsidRPr="00056847" w:rsidRDefault="00DB5C30" w:rsidP="001B2F67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DB5C30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DB5C30" w:rsidRDefault="00DB5C30" w:rsidP="00DB5C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  <w:vAlign w:val="center"/>
          </w:tcPr>
          <w:p w:rsidR="00DB5C30" w:rsidRPr="000B6167" w:rsidRDefault="00DB5C30" w:rsidP="00DB5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DB5C30" w:rsidRDefault="00DB5C30" w:rsidP="00DB5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DB5C30" w:rsidRPr="00056847" w:rsidRDefault="00DB5C30" w:rsidP="00DB5C30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DB5C30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DB5C30" w:rsidRDefault="00DB5C30" w:rsidP="00DB5C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  <w:vAlign w:val="center"/>
          </w:tcPr>
          <w:p w:rsidR="00DB5C30" w:rsidRPr="000B6167" w:rsidRDefault="00DB5C30" w:rsidP="00DB5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DB5C30" w:rsidRDefault="00DB5C30" w:rsidP="00DB5C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DB5C30" w:rsidRPr="00056847" w:rsidRDefault="00DB5C30" w:rsidP="00DB5C30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987D8A" w:rsidRPr="000B6167" w:rsidRDefault="00A84975" w:rsidP="00987D8A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rosmintrud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ministry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programms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gossluzhba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/16/1</w:t>
        </w:r>
      </w:hyperlink>
      <w:r w:rsidRPr="000B6167">
        <w:rPr>
          <w:rFonts w:ascii="Times New Roman" w:hAnsi="Times New Roman" w:cs="Times New Roman"/>
          <w:sz w:val="26"/>
          <w:szCs w:val="26"/>
        </w:rPr>
        <w:t>).</w:t>
      </w:r>
    </w:p>
    <w:p w:rsidR="00C610F7" w:rsidRPr="000B6167" w:rsidRDefault="00A84975" w:rsidP="00987D8A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0B6167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0B6167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0B6167">
        <w:rPr>
          <w:rFonts w:ascii="Times New Roman" w:hAnsi="Times New Roman" w:cs="Times New Roman"/>
          <w:sz w:val="26"/>
        </w:rPr>
        <w:t>.</w:t>
      </w:r>
    </w:p>
    <w:p w:rsidR="00A84975" w:rsidRPr="000B6167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84875" w:rsidRPr="000B6167" w:rsidRDefault="00A84975" w:rsidP="00EF76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В соответствии с п. 11 ст. 16 Федерального закона от 27 июля 2004 года</w:t>
      </w:r>
      <w:r w:rsidR="00C610F7" w:rsidRPr="000B6167">
        <w:rPr>
          <w:sz w:val="26"/>
          <w:szCs w:val="26"/>
        </w:rPr>
        <w:t xml:space="preserve"> </w:t>
      </w:r>
      <w:r w:rsidRPr="000B6167">
        <w:rPr>
          <w:sz w:val="26"/>
          <w:szCs w:val="26"/>
        </w:rPr>
        <w:t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личное заявление;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</w:t>
      </w:r>
      <w:r w:rsidR="00F84875" w:rsidRPr="000B6167">
        <w:rPr>
          <w:rFonts w:ascii="Times New Roman" w:hAnsi="Times New Roman" w:cs="Times New Roman"/>
          <w:sz w:val="26"/>
        </w:rPr>
        <w:t xml:space="preserve">р, </w:t>
      </w:r>
      <w:r w:rsidRPr="000B6167">
        <w:rPr>
          <w:rFonts w:ascii="Times New Roman" w:hAnsi="Times New Roman" w:cs="Times New Roman"/>
          <w:sz w:val="26"/>
        </w:rPr>
        <w:t>с приложением 2-х фотографий (в деловом костюме), размером 3</w:t>
      </w:r>
      <w:r w:rsidRPr="000B6167">
        <w:rPr>
          <w:rFonts w:ascii="Times New Roman" w:hAnsi="Times New Roman" w:cs="Times New Roman"/>
          <w:sz w:val="26"/>
          <w:lang w:val="en-US"/>
        </w:rPr>
        <w:t>x</w:t>
      </w:r>
      <w:r w:rsidRPr="000B6167">
        <w:rPr>
          <w:rFonts w:ascii="Times New Roman" w:hAnsi="Times New Roman" w:cs="Times New Roman"/>
          <w:sz w:val="26"/>
        </w:rPr>
        <w:t>4;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84975" w:rsidRPr="000B6167" w:rsidRDefault="00913631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</w:t>
      </w:r>
      <w:r w:rsidR="00A84975" w:rsidRPr="000B6167">
        <w:rPr>
          <w:rFonts w:ascii="Times New Roman" w:hAnsi="Times New Roman" w:cs="Times New Roman"/>
          <w:sz w:val="26"/>
        </w:rPr>
        <w:t xml:space="preserve">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A84975" w:rsidRPr="000B6167">
        <w:rPr>
          <w:rFonts w:ascii="Times New Roman" w:hAnsi="Times New Roman" w:cs="Times New Roman"/>
          <w:iCs/>
          <w:sz w:val="26"/>
        </w:rPr>
        <w:t>заверенные нотариально или кадровой службой по месту работы (службы);</w:t>
      </w:r>
      <w:r w:rsidR="00A84975" w:rsidRPr="000B6167">
        <w:rPr>
          <w:rFonts w:ascii="Times New Roman" w:hAnsi="Times New Roman" w:cs="Times New Roman"/>
          <w:sz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0B6167"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 w:rsidRPr="000B6167"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84975" w:rsidRPr="000B6167" w:rsidRDefault="00A84975" w:rsidP="00C610F7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pacing w:before="240" w:after="240"/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A84975" w:rsidRPr="000B6167" w:rsidRDefault="00D047CD" w:rsidP="00C610F7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Гражданский служащий И</w:t>
      </w:r>
      <w:r w:rsidR="00A84975" w:rsidRPr="000B6167">
        <w:rPr>
          <w:rFonts w:ascii="Times New Roman" w:hAnsi="Times New Roman" w:cs="Times New Roman"/>
          <w:sz w:val="26"/>
        </w:rPr>
        <w:t xml:space="preserve">ФНС России </w:t>
      </w:r>
      <w:r w:rsidRPr="000B6167">
        <w:rPr>
          <w:rFonts w:ascii="Times New Roman" w:hAnsi="Times New Roman" w:cs="Times New Roman"/>
          <w:sz w:val="26"/>
        </w:rPr>
        <w:t>№ 43 по г. Москве (далее – Инспекция</w:t>
      </w:r>
      <w:r w:rsidR="00A84975" w:rsidRPr="000B6167">
        <w:rPr>
          <w:rFonts w:ascii="Times New Roman" w:hAnsi="Times New Roman" w:cs="Times New Roman"/>
          <w:sz w:val="26"/>
        </w:rPr>
        <w:t xml:space="preserve">), </w:t>
      </w:r>
      <w:r w:rsidR="00A84975" w:rsidRPr="000B6167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="00A84975" w:rsidRPr="000B6167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A84975" w:rsidRPr="000B6167" w:rsidRDefault="00A84975" w:rsidP="00A018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Гражданский служащий иного госу</w:t>
      </w:r>
      <w:r w:rsidR="009B2DC8" w:rsidRPr="000B6167">
        <w:rPr>
          <w:sz w:val="26"/>
          <w:szCs w:val="26"/>
        </w:rPr>
        <w:t xml:space="preserve">дарственного органа, изъявивший </w:t>
      </w:r>
      <w:r w:rsidR="00CC696D" w:rsidRPr="000B6167">
        <w:rPr>
          <w:sz w:val="26"/>
          <w:szCs w:val="26"/>
        </w:rPr>
        <w:t xml:space="preserve">желание участвовать в конкурсе </w:t>
      </w:r>
      <w:r w:rsidR="00225C35" w:rsidRPr="000B6167">
        <w:rPr>
          <w:sz w:val="26"/>
          <w:szCs w:val="26"/>
        </w:rPr>
        <w:t xml:space="preserve">в </w:t>
      </w:r>
      <w:r w:rsidR="00CC696D" w:rsidRPr="000B6167">
        <w:rPr>
          <w:sz w:val="26"/>
          <w:szCs w:val="26"/>
        </w:rPr>
        <w:t>И</w:t>
      </w:r>
      <w:r w:rsidRPr="000B6167">
        <w:rPr>
          <w:sz w:val="26"/>
          <w:szCs w:val="26"/>
        </w:rPr>
        <w:t xml:space="preserve">ФНС России </w:t>
      </w:r>
      <w:r w:rsidR="00CC696D" w:rsidRPr="000B6167">
        <w:rPr>
          <w:sz w:val="26"/>
          <w:szCs w:val="26"/>
        </w:rPr>
        <w:t xml:space="preserve">№ 43 </w:t>
      </w:r>
      <w:r w:rsidRPr="000B6167">
        <w:rPr>
          <w:sz w:val="26"/>
          <w:szCs w:val="26"/>
        </w:rPr>
        <w:t>по г. Москве, представляет: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 xml:space="preserve">заявление на имя представителя нанимателя; 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</w:t>
      </w:r>
      <w:r w:rsidR="00F84875" w:rsidRPr="000B6167">
        <w:rPr>
          <w:sz w:val="26"/>
          <w:szCs w:val="26"/>
        </w:rPr>
        <w:t xml:space="preserve">Федерации, </w:t>
      </w:r>
      <w:r w:rsidRPr="000B6167">
        <w:rPr>
          <w:sz w:val="26"/>
          <w:szCs w:val="26"/>
        </w:rPr>
        <w:t xml:space="preserve">с фотографией; 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согласие на обработку персональных данных.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6167">
        <w:rPr>
          <w:bCs/>
          <w:sz w:val="26"/>
        </w:rPr>
        <w:t xml:space="preserve">Документы в течение </w:t>
      </w:r>
      <w:r w:rsidRPr="000B6167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0B6167">
        <w:rPr>
          <w:bCs/>
          <w:sz w:val="26"/>
        </w:rPr>
        <w:t xml:space="preserve">об их приеме </w:t>
      </w:r>
      <w:r w:rsidRPr="000B6167">
        <w:rPr>
          <w:sz w:val="26"/>
        </w:rPr>
        <w:t xml:space="preserve"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0B6167">
          <w:rPr>
            <w:rStyle w:val="a3"/>
            <w:bCs/>
            <w:color w:val="auto"/>
            <w:sz w:val="26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</w:rPr>
          <w:t>://</w:t>
        </w:r>
        <w:r w:rsidRPr="000B6167">
          <w:rPr>
            <w:rStyle w:val="a3"/>
            <w:color w:val="auto"/>
            <w:sz w:val="26"/>
            <w:lang w:val="en-US"/>
          </w:rPr>
          <w:t>www</w:t>
        </w:r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="00B738DF" w:rsidRPr="000B6167">
        <w:rPr>
          <w:sz w:val="26"/>
        </w:rPr>
        <w:t xml:space="preserve"> представляются в </w:t>
      </w:r>
      <w:r w:rsidR="003F58BE" w:rsidRPr="000B6167">
        <w:rPr>
          <w:sz w:val="26"/>
        </w:rPr>
        <w:t>Инспекцию</w:t>
      </w:r>
      <w:r w:rsidRPr="000B6167">
        <w:rPr>
          <w:sz w:val="26"/>
        </w:rPr>
        <w:t xml:space="preserve"> гражданином (гражданским служащим) лично, посредством направлени</w:t>
      </w:r>
      <w:r w:rsidR="00F84875" w:rsidRPr="000B6167">
        <w:rPr>
          <w:sz w:val="26"/>
        </w:rPr>
        <w:t xml:space="preserve">я по почте или </w:t>
      </w:r>
      <w:r w:rsidRPr="000B6167">
        <w:rPr>
          <w:sz w:val="26"/>
        </w:rPr>
        <w:t>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84975" w:rsidRPr="000B6167" w:rsidRDefault="00A84975" w:rsidP="00A849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r w:rsidR="0047555A" w:rsidRPr="000B6167">
        <w:rPr>
          <w:rFonts w:ascii="Times New Roman" w:hAnsi="Times New Roman" w:cs="Times New Roman"/>
          <w:bCs/>
          <w:sz w:val="26"/>
        </w:rPr>
        <w:t>несоответствием</w:t>
      </w:r>
      <w:r w:rsidRPr="000B6167">
        <w:rPr>
          <w:rFonts w:ascii="Times New Roman" w:hAnsi="Times New Roman" w:cs="Times New Roman"/>
          <w:bCs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Претендент на замещение вакантной должности</w:t>
      </w:r>
      <w:r w:rsidR="00F84875" w:rsidRPr="000B6167">
        <w:rPr>
          <w:rFonts w:ascii="Times New Roman" w:hAnsi="Times New Roman" w:cs="Times New Roman"/>
          <w:sz w:val="26"/>
        </w:rPr>
        <w:t xml:space="preserve"> гражданской службы, </w:t>
      </w:r>
      <w:r w:rsidRPr="000B6167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0B6167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2F7810" w:rsidRPr="000B6167">
        <w:rPr>
          <w:bCs/>
          <w:sz w:val="26"/>
        </w:rPr>
        <w:t>Инспекция</w:t>
      </w:r>
      <w:r w:rsidRPr="000B6167">
        <w:rPr>
          <w:bCs/>
          <w:sz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B6167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B6167">
        <w:rPr>
          <w:bCs/>
          <w:sz w:val="26"/>
        </w:rPr>
        <w:t xml:space="preserve">(на главной странице сайта </w:t>
      </w:r>
      <w:hyperlink r:id="rId10" w:history="1">
        <w:r w:rsidRPr="000B6167">
          <w:rPr>
            <w:rStyle w:val="a3"/>
            <w:bCs/>
            <w:color w:val="auto"/>
            <w:sz w:val="26"/>
            <w:u w:val="none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  <w:u w:val="none"/>
          </w:rPr>
          <w:t>://</w:t>
        </w:r>
        <w:r w:rsidRPr="000B6167">
          <w:rPr>
            <w:rStyle w:val="a3"/>
            <w:color w:val="auto"/>
            <w:sz w:val="26"/>
            <w:u w:val="none"/>
            <w:lang w:val="en-US"/>
          </w:rPr>
          <w:t>www</w:t>
        </w:r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gossluzhba</w:t>
        </w:r>
        <w:proofErr w:type="spellEnd"/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gov</w:t>
        </w:r>
        <w:proofErr w:type="spellEnd"/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ru</w:t>
        </w:r>
        <w:proofErr w:type="spellEnd"/>
      </w:hyperlink>
      <w:r w:rsidRPr="000B6167">
        <w:rPr>
          <w:sz w:val="26"/>
        </w:rPr>
        <w:t xml:space="preserve"> </w:t>
      </w:r>
      <w:r w:rsidRPr="000B6167">
        <w:rPr>
          <w:bCs/>
          <w:sz w:val="26"/>
        </w:rPr>
        <w:t>в разделе «Образование»// «Тесты для самопроверки»).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По результатам кон</w:t>
      </w:r>
      <w:r w:rsidR="00956B96" w:rsidRPr="000B6167">
        <w:rPr>
          <w:rFonts w:ascii="Times New Roman" w:hAnsi="Times New Roman" w:cs="Times New Roman"/>
          <w:sz w:val="26"/>
        </w:rPr>
        <w:t>курса издается приказ Инспекции</w:t>
      </w:r>
      <w:r w:rsidRPr="000B6167">
        <w:rPr>
          <w:rFonts w:ascii="Times New Roman" w:hAnsi="Times New Roman" w:cs="Times New Roman"/>
          <w:sz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</w:t>
      </w:r>
      <w:r w:rsidR="0005254B" w:rsidRPr="000B6167">
        <w:rPr>
          <w:rFonts w:ascii="Times New Roman" w:hAnsi="Times New Roman" w:cs="Times New Roman"/>
          <w:sz w:val="26"/>
        </w:rPr>
        <w:t>нии в кадровый резерв Инспекции</w:t>
      </w:r>
      <w:r w:rsidRPr="000B6167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Если конкурсной комиссией принято решение о включе</w:t>
      </w:r>
      <w:r w:rsidR="00D75F4C" w:rsidRPr="000B6167">
        <w:rPr>
          <w:rFonts w:ascii="Times New Roman" w:hAnsi="Times New Roman" w:cs="Times New Roman"/>
          <w:sz w:val="26"/>
        </w:rPr>
        <w:t xml:space="preserve">нии в кадровый резерв </w:t>
      </w:r>
      <w:r w:rsidR="0067665C" w:rsidRPr="000B6167">
        <w:rPr>
          <w:rFonts w:ascii="Times New Roman" w:hAnsi="Times New Roman" w:cs="Times New Roman"/>
          <w:sz w:val="26"/>
        </w:rPr>
        <w:t>Инспекции кандидата</w:t>
      </w:r>
      <w:r w:rsidRPr="000B6167">
        <w:rPr>
          <w:rFonts w:ascii="Times New Roman" w:hAnsi="Times New Roman" w:cs="Times New Roman"/>
          <w:sz w:val="26"/>
        </w:rPr>
        <w:t xml:space="preserve">, не ставшего победителем конкурса на замещение вакантной должности гражданской службы, то с согласия указанного лица издается акт </w:t>
      </w:r>
      <w:r w:rsidR="00E901FE" w:rsidRPr="000B6167">
        <w:rPr>
          <w:rFonts w:ascii="Times New Roman" w:hAnsi="Times New Roman" w:cs="Times New Roman"/>
          <w:sz w:val="26"/>
        </w:rPr>
        <w:t>Инспекции</w:t>
      </w:r>
      <w:r w:rsidRPr="000B6167">
        <w:rPr>
          <w:rFonts w:ascii="Times New Roman" w:hAnsi="Times New Roman" w:cs="Times New Roman"/>
          <w:sz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B6167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DB5C30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5C30">
        <w:rPr>
          <w:rFonts w:ascii="Times New Roman" w:hAnsi="Times New Roman" w:cs="Times New Roman"/>
          <w:b/>
          <w:bCs/>
          <w:sz w:val="26"/>
          <w:szCs w:val="26"/>
        </w:rPr>
        <w:t>октября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DB5C30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5C30">
        <w:rPr>
          <w:rFonts w:ascii="Times New Roman" w:hAnsi="Times New Roman" w:cs="Times New Roman"/>
          <w:b/>
          <w:bCs/>
          <w:sz w:val="26"/>
          <w:szCs w:val="26"/>
        </w:rPr>
        <w:t>октября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0B6167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0B616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12 часов 30 минут </w:t>
      </w:r>
      <w:r w:rsidRPr="000B6167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AA7E09" w:rsidRPr="000B6167">
        <w:rPr>
          <w:rFonts w:ascii="Times New Roman" w:hAnsi="Times New Roman" w:cs="Times New Roman"/>
          <w:bCs/>
          <w:sz w:val="26"/>
        </w:rPr>
        <w:t>Инспекцию</w:t>
      </w:r>
      <w:r w:rsidR="00B010A0" w:rsidRPr="000B6167">
        <w:rPr>
          <w:rFonts w:ascii="Times New Roman" w:hAnsi="Times New Roman" w:cs="Times New Roman"/>
          <w:bCs/>
          <w:sz w:val="26"/>
        </w:rPr>
        <w:t>.</w:t>
      </w:r>
      <w:r w:rsidRPr="000B6167">
        <w:rPr>
          <w:rFonts w:ascii="Times New Roman" w:hAnsi="Times New Roman" w:cs="Times New Roman"/>
          <w:bCs/>
          <w:sz w:val="26"/>
        </w:rPr>
        <w:t xml:space="preserve"> Документы, поступившие после установленного для приема срока, возвращаются адресату по его письменному заявлению.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</w:rPr>
      </w:pPr>
      <w:r w:rsidRPr="000B6167">
        <w:rPr>
          <w:sz w:val="26"/>
        </w:rPr>
        <w:lastRenderedPageBreak/>
        <w:t xml:space="preserve">Не позднее </w:t>
      </w:r>
      <w:r w:rsidRPr="000B6167">
        <w:rPr>
          <w:b/>
          <w:sz w:val="26"/>
        </w:rPr>
        <w:t>чем за 15 календарных дней до начала второго этапа конкурса</w:t>
      </w:r>
      <w:r w:rsidR="004F1224" w:rsidRPr="000B6167">
        <w:rPr>
          <w:sz w:val="26"/>
        </w:rPr>
        <w:t xml:space="preserve"> Инспекция</w:t>
      </w:r>
      <w:r w:rsidRPr="000B6167">
        <w:rPr>
          <w:sz w:val="26"/>
        </w:rPr>
        <w:t xml:space="preserve"> размещает </w:t>
      </w:r>
      <w:r w:rsidRPr="000B6167">
        <w:rPr>
          <w:sz w:val="26"/>
          <w:szCs w:val="26"/>
        </w:rPr>
        <w:t xml:space="preserve">в региональном блоке сайта ФНС России </w:t>
      </w:r>
      <w:hyperlink r:id="rId11" w:history="1">
        <w:r w:rsidR="0045570D" w:rsidRPr="000B6167">
          <w:rPr>
            <w:rStyle w:val="a3"/>
            <w:color w:val="auto"/>
            <w:sz w:val="26"/>
            <w:szCs w:val="26"/>
            <w:lang w:val="en-US"/>
          </w:rPr>
          <w:t>www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nalog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gov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0B6167">
        <w:rPr>
          <w:sz w:val="26"/>
          <w:szCs w:val="26"/>
        </w:rPr>
        <w:t xml:space="preserve"> </w:t>
      </w:r>
      <w:r w:rsidRPr="000B616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0B6167">
          <w:rPr>
            <w:rStyle w:val="a3"/>
            <w:bCs/>
            <w:color w:val="auto"/>
            <w:sz w:val="26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</w:rPr>
          <w:t>://</w:t>
        </w:r>
        <w:r w:rsidRPr="000B6167">
          <w:rPr>
            <w:rStyle w:val="a3"/>
            <w:color w:val="auto"/>
            <w:sz w:val="26"/>
            <w:lang w:val="en-US"/>
          </w:rPr>
          <w:t>www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gossluzhba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gov</w:t>
        </w:r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0B6167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0B6167">
        <w:rPr>
          <w:rFonts w:ascii="Times New Roman" w:hAnsi="Times New Roman" w:cs="Times New Roman"/>
          <w:bCs/>
          <w:sz w:val="26"/>
        </w:rPr>
        <w:t>при этом к</w:t>
      </w:r>
      <w:r w:rsidRPr="000B6167">
        <w:rPr>
          <w:rFonts w:ascii="Times New Roman" w:hAnsi="Times New Roman" w:cs="Times New Roman"/>
          <w:sz w:val="26"/>
        </w:rPr>
        <w:t>андидатам, которые представили документы для участия в конкурсе</w:t>
      </w:r>
      <w:r w:rsidR="00F84875" w:rsidRPr="000B6167">
        <w:rPr>
          <w:rFonts w:ascii="Times New Roman" w:hAnsi="Times New Roman" w:cs="Times New Roman"/>
          <w:sz w:val="26"/>
        </w:rPr>
        <w:t xml:space="preserve"> в электронном виде, </w:t>
      </w:r>
      <w:r w:rsidRPr="000B6167">
        <w:rPr>
          <w:rFonts w:ascii="Times New Roman" w:hAnsi="Times New Roman" w:cs="Times New Roman"/>
          <w:sz w:val="26"/>
        </w:rPr>
        <w:t>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>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Федерации».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B6167">
        <w:rPr>
          <w:rFonts w:ascii="Times New Roman" w:hAnsi="Times New Roman" w:cs="Times New Roman"/>
          <w:b/>
          <w:sz w:val="26"/>
        </w:rPr>
        <w:t>в течение трех лет</w:t>
      </w:r>
      <w:r w:rsidRPr="000B6167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</w:t>
      </w:r>
      <w:r w:rsidR="00C96912" w:rsidRPr="000B6167">
        <w:rPr>
          <w:rFonts w:ascii="Times New Roman" w:hAnsi="Times New Roman" w:cs="Times New Roman"/>
          <w:sz w:val="26"/>
        </w:rPr>
        <w:t>нты хранятся в архиве Инспекции</w:t>
      </w:r>
      <w:r w:rsidRPr="000B6167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Адрес приёма документов:</w:t>
      </w:r>
    </w:p>
    <w:p w:rsidR="00A84975" w:rsidRPr="000B6167" w:rsidRDefault="00B27C72" w:rsidP="00F8487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г. Москва, ул. Смольная, 25А, Инспекция</w:t>
      </w:r>
      <w:r w:rsidR="00A84975" w:rsidRPr="000B6167">
        <w:rPr>
          <w:rFonts w:ascii="Times New Roman" w:hAnsi="Times New Roman" w:cs="Times New Roman"/>
          <w:sz w:val="26"/>
        </w:rPr>
        <w:t xml:space="preserve"> Федеральной налоговой </w:t>
      </w:r>
      <w:r w:rsidR="0067665C" w:rsidRPr="000B6167">
        <w:rPr>
          <w:rFonts w:ascii="Times New Roman" w:hAnsi="Times New Roman" w:cs="Times New Roman"/>
          <w:sz w:val="26"/>
        </w:rPr>
        <w:t xml:space="preserve">службы </w:t>
      </w:r>
      <w:r w:rsidR="00F84875" w:rsidRPr="000B6167">
        <w:rPr>
          <w:rFonts w:ascii="Times New Roman" w:hAnsi="Times New Roman" w:cs="Times New Roman"/>
          <w:sz w:val="26"/>
        </w:rPr>
        <w:br/>
      </w:r>
      <w:r w:rsidR="0067665C" w:rsidRPr="000B6167">
        <w:rPr>
          <w:rFonts w:ascii="Times New Roman" w:hAnsi="Times New Roman" w:cs="Times New Roman"/>
          <w:sz w:val="26"/>
        </w:rPr>
        <w:t>№</w:t>
      </w:r>
      <w:r w:rsidRPr="000B6167">
        <w:rPr>
          <w:rFonts w:ascii="Times New Roman" w:hAnsi="Times New Roman" w:cs="Times New Roman"/>
          <w:sz w:val="26"/>
        </w:rPr>
        <w:t xml:space="preserve"> 43 по г. Москве, комната № 139</w:t>
      </w:r>
      <w:r w:rsidR="00A84975" w:rsidRPr="000B6167">
        <w:rPr>
          <w:rFonts w:ascii="Times New Roman" w:hAnsi="Times New Roman" w:cs="Times New Roman"/>
          <w:sz w:val="26"/>
        </w:rPr>
        <w:t>.</w:t>
      </w:r>
    </w:p>
    <w:p w:rsidR="00A84975" w:rsidRPr="000B6167" w:rsidRDefault="00A84975" w:rsidP="00A84975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Официальный сайт: </w:t>
      </w:r>
      <w:r w:rsidRPr="000B6167">
        <w:rPr>
          <w:rFonts w:ascii="Times New Roman" w:hAnsi="Times New Roman" w:cs="Times New Roman"/>
          <w:sz w:val="26"/>
          <w:lang w:val="en-US"/>
        </w:rPr>
        <w:t>www</w:t>
      </w:r>
      <w:r w:rsidRPr="000B6167">
        <w:rPr>
          <w:rFonts w:ascii="Times New Roman" w:hAnsi="Times New Roman" w:cs="Times New Roman"/>
          <w:sz w:val="26"/>
        </w:rPr>
        <w:t>.</w:t>
      </w:r>
      <w:hyperlink r:id="rId13" w:history="1"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nalog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proofErr w:type="spellStart"/>
        <w:r w:rsidR="0045570D"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gov</w:t>
        </w:r>
        <w:proofErr w:type="spellEnd"/>
        <w:r w:rsidR="0045570D" w:rsidRPr="000B6167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ru</w:t>
        </w:r>
        <w:proofErr w:type="spellEnd"/>
      </w:hyperlink>
      <w:r w:rsidRPr="000B6167">
        <w:rPr>
          <w:rFonts w:ascii="Times New Roman" w:hAnsi="Times New Roman" w:cs="Times New Roman"/>
          <w:sz w:val="26"/>
        </w:rPr>
        <w:t xml:space="preserve">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Конта</w:t>
      </w:r>
      <w:r w:rsidR="00B27C72" w:rsidRPr="000B6167">
        <w:rPr>
          <w:rFonts w:ascii="Times New Roman" w:hAnsi="Times New Roman" w:cs="Times New Roman"/>
          <w:bCs/>
          <w:sz w:val="26"/>
        </w:rPr>
        <w:t>ктный телефон: 8 (495) 400-31-45</w:t>
      </w:r>
    </w:p>
    <w:p w:rsidR="00A5107A" w:rsidRPr="000B6167" w:rsidRDefault="00A84975" w:rsidP="00C610F7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Конкурс </w:t>
      </w:r>
      <w:r w:rsidRPr="000B6167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 w:rsidR="00DB5C30">
        <w:rPr>
          <w:rFonts w:ascii="Times New Roman" w:hAnsi="Times New Roman" w:cs="Times New Roman"/>
          <w:b/>
          <w:bCs/>
          <w:sz w:val="26"/>
        </w:rPr>
        <w:t>06 ноября</w:t>
      </w:r>
      <w:r w:rsidR="0089781E" w:rsidRPr="000B6167">
        <w:rPr>
          <w:rFonts w:ascii="Times New Roman" w:hAnsi="Times New Roman" w:cs="Times New Roman"/>
          <w:b/>
          <w:bCs/>
          <w:sz w:val="26"/>
        </w:rPr>
        <w:t xml:space="preserve"> 202</w:t>
      </w:r>
      <w:r w:rsidR="00F17520">
        <w:rPr>
          <w:rFonts w:ascii="Times New Roman" w:hAnsi="Times New Roman" w:cs="Times New Roman"/>
          <w:b/>
          <w:bCs/>
          <w:sz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года в 10 часов 00 минут тестирование, </w:t>
      </w:r>
      <w:r w:rsidR="00DB5C30">
        <w:rPr>
          <w:rFonts w:ascii="Times New Roman" w:hAnsi="Times New Roman" w:cs="Times New Roman"/>
          <w:b/>
          <w:bCs/>
          <w:sz w:val="26"/>
        </w:rPr>
        <w:t>12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</w:t>
      </w:r>
      <w:r w:rsidR="00DB5C30">
        <w:rPr>
          <w:rFonts w:ascii="Times New Roman" w:hAnsi="Times New Roman" w:cs="Times New Roman"/>
          <w:b/>
          <w:bCs/>
          <w:sz w:val="26"/>
        </w:rPr>
        <w:t>ноября</w:t>
      </w:r>
      <w:bookmarkStart w:id="0" w:name="_GoBack"/>
      <w:bookmarkEnd w:id="0"/>
      <w:r w:rsidR="0089781E" w:rsidRPr="000B6167">
        <w:rPr>
          <w:rFonts w:ascii="Times New Roman" w:hAnsi="Times New Roman" w:cs="Times New Roman"/>
          <w:b/>
          <w:bCs/>
          <w:sz w:val="26"/>
        </w:rPr>
        <w:t xml:space="preserve"> 202</w:t>
      </w:r>
      <w:r w:rsidR="00F17520">
        <w:rPr>
          <w:rFonts w:ascii="Times New Roman" w:hAnsi="Times New Roman" w:cs="Times New Roman"/>
          <w:b/>
          <w:bCs/>
          <w:sz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года в</w:t>
      </w:r>
      <w:r w:rsidR="00A827D9" w:rsidRPr="000B6167">
        <w:rPr>
          <w:rFonts w:ascii="Times New Roman" w:hAnsi="Times New Roman" w:cs="Times New Roman"/>
          <w:b/>
          <w:bCs/>
          <w:sz w:val="26"/>
        </w:rPr>
        <w:t xml:space="preserve"> 10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часов 00 минут индивидуальное собеседование </w:t>
      </w:r>
      <w:r w:rsidRPr="000B6167">
        <w:rPr>
          <w:rFonts w:ascii="Times New Roman" w:hAnsi="Times New Roman" w:cs="Times New Roman"/>
          <w:sz w:val="26"/>
        </w:rPr>
        <w:t>- по адресу: г. Москва</w:t>
      </w:r>
      <w:r w:rsidR="00B27C72" w:rsidRPr="000B6167">
        <w:rPr>
          <w:rFonts w:ascii="Times New Roman" w:hAnsi="Times New Roman" w:cs="Times New Roman"/>
          <w:sz w:val="26"/>
        </w:rPr>
        <w:t xml:space="preserve">, ул. Смольная, </w:t>
      </w:r>
      <w:r w:rsidRPr="000B6167">
        <w:rPr>
          <w:rFonts w:ascii="Times New Roman" w:hAnsi="Times New Roman" w:cs="Times New Roman"/>
          <w:sz w:val="26"/>
        </w:rPr>
        <w:t>2</w:t>
      </w:r>
      <w:r w:rsidR="00B27C72" w:rsidRPr="000B6167">
        <w:rPr>
          <w:rFonts w:ascii="Times New Roman" w:hAnsi="Times New Roman" w:cs="Times New Roman"/>
          <w:sz w:val="26"/>
        </w:rPr>
        <w:t xml:space="preserve">5А, </w:t>
      </w:r>
      <w:r w:rsidR="00F84875" w:rsidRPr="000B6167">
        <w:rPr>
          <w:rFonts w:ascii="Times New Roman" w:hAnsi="Times New Roman" w:cs="Times New Roman"/>
          <w:sz w:val="26"/>
        </w:rPr>
        <w:t>Инспекция Федеральной</w:t>
      </w:r>
      <w:r w:rsidRPr="000B6167">
        <w:rPr>
          <w:rFonts w:ascii="Times New Roman" w:hAnsi="Times New Roman" w:cs="Times New Roman"/>
          <w:sz w:val="26"/>
        </w:rPr>
        <w:t xml:space="preserve"> налоговой </w:t>
      </w:r>
      <w:r w:rsidR="00F84875" w:rsidRPr="000B6167">
        <w:rPr>
          <w:rFonts w:ascii="Times New Roman" w:hAnsi="Times New Roman" w:cs="Times New Roman"/>
          <w:sz w:val="26"/>
        </w:rPr>
        <w:t>службы №</w:t>
      </w:r>
      <w:r w:rsidR="00B27C72" w:rsidRPr="000B6167">
        <w:rPr>
          <w:rFonts w:ascii="Times New Roman" w:hAnsi="Times New Roman" w:cs="Times New Roman"/>
          <w:sz w:val="26"/>
        </w:rPr>
        <w:t xml:space="preserve"> 43 </w:t>
      </w:r>
      <w:r w:rsidRPr="000B6167">
        <w:rPr>
          <w:rFonts w:ascii="Times New Roman" w:hAnsi="Times New Roman" w:cs="Times New Roman"/>
          <w:sz w:val="26"/>
        </w:rPr>
        <w:t>по г. Москве</w:t>
      </w:r>
      <w:r w:rsidR="00C374B6" w:rsidRPr="000B6167">
        <w:rPr>
          <w:rFonts w:ascii="Times New Roman" w:hAnsi="Times New Roman" w:cs="Times New Roman"/>
          <w:sz w:val="26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796"/>
        <w:gridCol w:w="2438"/>
      </w:tblGrid>
      <w:tr w:rsidR="000B6167" w:rsidRPr="000B6167" w:rsidTr="004C6F56">
        <w:tc>
          <w:tcPr>
            <w:tcW w:w="4111" w:type="dxa"/>
          </w:tcPr>
          <w:p w:rsidR="00C610F7" w:rsidRPr="000B6167" w:rsidRDefault="00506BDF" w:rsidP="00987D8A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0B6167">
              <w:rPr>
                <w:rFonts w:ascii="Times New Roman" w:hAnsi="Times New Roman" w:cs="Times New Roman"/>
                <w:sz w:val="26"/>
              </w:rPr>
              <w:t>Начальник</w:t>
            </w:r>
            <w:r w:rsidR="00987D8A" w:rsidRPr="000B6167">
              <w:rPr>
                <w:rFonts w:ascii="Times New Roman" w:hAnsi="Times New Roman" w:cs="Times New Roman"/>
                <w:sz w:val="26"/>
              </w:rPr>
              <w:t xml:space="preserve"> отдела кадров</w:t>
            </w:r>
          </w:p>
        </w:tc>
        <w:tc>
          <w:tcPr>
            <w:tcW w:w="2796" w:type="dxa"/>
          </w:tcPr>
          <w:p w:rsidR="00C610F7" w:rsidRPr="000B6167" w:rsidRDefault="00C610F7" w:rsidP="00C610F7">
            <w:pPr>
              <w:pStyle w:val="ConsPlusNormal"/>
              <w:widowControl/>
              <w:spacing w:before="240"/>
              <w:ind w:firstLine="0"/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38" w:type="dxa"/>
          </w:tcPr>
          <w:p w:rsidR="00C610F7" w:rsidRPr="000B6167" w:rsidRDefault="00C610F7" w:rsidP="0045570D">
            <w:pPr>
              <w:pStyle w:val="ConsPlusNormal"/>
              <w:spacing w:before="240"/>
              <w:ind w:firstLine="356"/>
              <w:rPr>
                <w:rFonts w:ascii="Times New Roman" w:hAnsi="Times New Roman" w:cs="Times New Roman"/>
                <w:sz w:val="26"/>
              </w:rPr>
            </w:pPr>
            <w:r w:rsidRPr="000B6167">
              <w:rPr>
                <w:rFonts w:ascii="Times New Roman" w:hAnsi="Times New Roman" w:cs="Times New Roman"/>
                <w:sz w:val="26"/>
              </w:rPr>
              <w:t>Е.В.</w:t>
            </w:r>
            <w:r w:rsidR="0045570D" w:rsidRPr="000B6167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r w:rsidRPr="000B6167">
              <w:rPr>
                <w:rFonts w:ascii="Times New Roman" w:hAnsi="Times New Roman" w:cs="Times New Roman"/>
                <w:sz w:val="26"/>
              </w:rPr>
              <w:t>Астапова</w:t>
            </w:r>
          </w:p>
        </w:tc>
      </w:tr>
    </w:tbl>
    <w:p w:rsidR="00C610F7" w:rsidRPr="000B6167" w:rsidRDefault="00C610F7" w:rsidP="00987D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0B6167" w:rsidRPr="000B6167" w:rsidRDefault="000B61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sectPr w:rsidR="000B6167" w:rsidRPr="000B6167" w:rsidSect="00056847">
      <w:headerReference w:type="default" r:id="rId14"/>
      <w:pgSz w:w="11906" w:h="16838"/>
      <w:pgMar w:top="426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FA" w:rsidRDefault="002D56FA">
      <w:r>
        <w:separator/>
      </w:r>
    </w:p>
  </w:endnote>
  <w:endnote w:type="continuationSeparator" w:id="0">
    <w:p w:rsidR="002D56FA" w:rsidRDefault="002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FA" w:rsidRDefault="002D56FA">
      <w:r>
        <w:separator/>
      </w:r>
    </w:p>
  </w:footnote>
  <w:footnote w:type="continuationSeparator" w:id="0">
    <w:p w:rsidR="002D56FA" w:rsidRDefault="002D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B4" w:rsidRPr="004373B4" w:rsidRDefault="008A19BF">
    <w:pPr>
      <w:pStyle w:val="a5"/>
      <w:jc w:val="center"/>
      <w:rPr>
        <w:b/>
      </w:rPr>
    </w:pPr>
    <w:r w:rsidRPr="004373B4">
      <w:rPr>
        <w:b/>
      </w:rPr>
      <w:fldChar w:fldCharType="begin"/>
    </w:r>
    <w:r w:rsidR="004373B4" w:rsidRPr="004373B4">
      <w:rPr>
        <w:b/>
      </w:rPr>
      <w:instrText xml:space="preserve"> PAGE   \* MERGEFORMAT </w:instrText>
    </w:r>
    <w:r w:rsidRPr="004373B4">
      <w:rPr>
        <w:b/>
      </w:rPr>
      <w:fldChar w:fldCharType="separate"/>
    </w:r>
    <w:r w:rsidR="00181995">
      <w:rPr>
        <w:b/>
        <w:noProof/>
      </w:rPr>
      <w:t>9</w:t>
    </w:r>
    <w:r w:rsidRPr="004373B4">
      <w:rPr>
        <w:b/>
      </w:rPr>
      <w:fldChar w:fldCharType="end"/>
    </w:r>
  </w:p>
  <w:p w:rsidR="00282A72" w:rsidRPr="004373B4" w:rsidRDefault="00282A72" w:rsidP="004373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4352DDE"/>
    <w:multiLevelType w:val="hybridMultilevel"/>
    <w:tmpl w:val="B27A70A2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A177F39"/>
    <w:multiLevelType w:val="hybridMultilevel"/>
    <w:tmpl w:val="EB8CE696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552AB2"/>
    <w:multiLevelType w:val="hybridMultilevel"/>
    <w:tmpl w:val="5CD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C"/>
    <w:rsid w:val="000034F2"/>
    <w:rsid w:val="00003530"/>
    <w:rsid w:val="000111AE"/>
    <w:rsid w:val="00013CF3"/>
    <w:rsid w:val="00014689"/>
    <w:rsid w:val="00016BAD"/>
    <w:rsid w:val="00016D04"/>
    <w:rsid w:val="00016D1E"/>
    <w:rsid w:val="00021ADE"/>
    <w:rsid w:val="00022614"/>
    <w:rsid w:val="00023A72"/>
    <w:rsid w:val="00023C2F"/>
    <w:rsid w:val="000247B5"/>
    <w:rsid w:val="000250BA"/>
    <w:rsid w:val="00025E33"/>
    <w:rsid w:val="00032D2D"/>
    <w:rsid w:val="00032DA8"/>
    <w:rsid w:val="000340C2"/>
    <w:rsid w:val="00036E7E"/>
    <w:rsid w:val="000377CC"/>
    <w:rsid w:val="000378E8"/>
    <w:rsid w:val="00043CFB"/>
    <w:rsid w:val="000447DE"/>
    <w:rsid w:val="00047DFE"/>
    <w:rsid w:val="000504FF"/>
    <w:rsid w:val="000511C7"/>
    <w:rsid w:val="0005254B"/>
    <w:rsid w:val="000528E5"/>
    <w:rsid w:val="000537A1"/>
    <w:rsid w:val="00054DBF"/>
    <w:rsid w:val="00056847"/>
    <w:rsid w:val="00056DB1"/>
    <w:rsid w:val="00056E94"/>
    <w:rsid w:val="000659FB"/>
    <w:rsid w:val="00070EEB"/>
    <w:rsid w:val="00071D8B"/>
    <w:rsid w:val="000722CA"/>
    <w:rsid w:val="00072A90"/>
    <w:rsid w:val="00073433"/>
    <w:rsid w:val="00084881"/>
    <w:rsid w:val="00084C73"/>
    <w:rsid w:val="00085FEA"/>
    <w:rsid w:val="000872F1"/>
    <w:rsid w:val="000925DA"/>
    <w:rsid w:val="00093440"/>
    <w:rsid w:val="0009622D"/>
    <w:rsid w:val="00096755"/>
    <w:rsid w:val="00097667"/>
    <w:rsid w:val="000A0D84"/>
    <w:rsid w:val="000A0E3E"/>
    <w:rsid w:val="000A1907"/>
    <w:rsid w:val="000A1E6B"/>
    <w:rsid w:val="000A3E48"/>
    <w:rsid w:val="000A44D4"/>
    <w:rsid w:val="000A465E"/>
    <w:rsid w:val="000A510D"/>
    <w:rsid w:val="000B0EDD"/>
    <w:rsid w:val="000B15B6"/>
    <w:rsid w:val="000B1987"/>
    <w:rsid w:val="000B373F"/>
    <w:rsid w:val="000B449D"/>
    <w:rsid w:val="000B5A7E"/>
    <w:rsid w:val="000B6167"/>
    <w:rsid w:val="000C0062"/>
    <w:rsid w:val="000C23DC"/>
    <w:rsid w:val="000C5D84"/>
    <w:rsid w:val="000C61C3"/>
    <w:rsid w:val="000C6FD5"/>
    <w:rsid w:val="000C7C7A"/>
    <w:rsid w:val="000D6A48"/>
    <w:rsid w:val="000E1420"/>
    <w:rsid w:val="000E1840"/>
    <w:rsid w:val="000E34D7"/>
    <w:rsid w:val="000E57FA"/>
    <w:rsid w:val="000E7B7A"/>
    <w:rsid w:val="000F0902"/>
    <w:rsid w:val="000F428C"/>
    <w:rsid w:val="000F62E6"/>
    <w:rsid w:val="000F7882"/>
    <w:rsid w:val="001001D3"/>
    <w:rsid w:val="00100AFB"/>
    <w:rsid w:val="001020F4"/>
    <w:rsid w:val="0010286C"/>
    <w:rsid w:val="00102BC2"/>
    <w:rsid w:val="0010327D"/>
    <w:rsid w:val="001055A8"/>
    <w:rsid w:val="0010584D"/>
    <w:rsid w:val="001062F8"/>
    <w:rsid w:val="00106878"/>
    <w:rsid w:val="00111787"/>
    <w:rsid w:val="00114F34"/>
    <w:rsid w:val="00115B3C"/>
    <w:rsid w:val="00116CDD"/>
    <w:rsid w:val="0012060D"/>
    <w:rsid w:val="001210B2"/>
    <w:rsid w:val="00122BF4"/>
    <w:rsid w:val="00124248"/>
    <w:rsid w:val="00125952"/>
    <w:rsid w:val="00126F82"/>
    <w:rsid w:val="0012725A"/>
    <w:rsid w:val="00127965"/>
    <w:rsid w:val="00131064"/>
    <w:rsid w:val="00132090"/>
    <w:rsid w:val="00133869"/>
    <w:rsid w:val="00133B17"/>
    <w:rsid w:val="001375FF"/>
    <w:rsid w:val="00141095"/>
    <w:rsid w:val="00141D08"/>
    <w:rsid w:val="00141DE8"/>
    <w:rsid w:val="00156060"/>
    <w:rsid w:val="0016071D"/>
    <w:rsid w:val="001609FA"/>
    <w:rsid w:val="001664DD"/>
    <w:rsid w:val="00166730"/>
    <w:rsid w:val="001717E3"/>
    <w:rsid w:val="00171E2C"/>
    <w:rsid w:val="00172D3B"/>
    <w:rsid w:val="0017479F"/>
    <w:rsid w:val="00175E06"/>
    <w:rsid w:val="001769D5"/>
    <w:rsid w:val="00177526"/>
    <w:rsid w:val="00180218"/>
    <w:rsid w:val="00181995"/>
    <w:rsid w:val="00184706"/>
    <w:rsid w:val="00184B53"/>
    <w:rsid w:val="001857DC"/>
    <w:rsid w:val="00185FA3"/>
    <w:rsid w:val="00186F72"/>
    <w:rsid w:val="00191D31"/>
    <w:rsid w:val="00194582"/>
    <w:rsid w:val="00194CEB"/>
    <w:rsid w:val="00196050"/>
    <w:rsid w:val="00197BA5"/>
    <w:rsid w:val="00197D12"/>
    <w:rsid w:val="001A4A43"/>
    <w:rsid w:val="001A5BAF"/>
    <w:rsid w:val="001A62D6"/>
    <w:rsid w:val="001A7DF2"/>
    <w:rsid w:val="001B1920"/>
    <w:rsid w:val="001B2F67"/>
    <w:rsid w:val="001B47D3"/>
    <w:rsid w:val="001B4906"/>
    <w:rsid w:val="001B6D1A"/>
    <w:rsid w:val="001C31EF"/>
    <w:rsid w:val="001C4AC2"/>
    <w:rsid w:val="001C5CFA"/>
    <w:rsid w:val="001C6C71"/>
    <w:rsid w:val="001C70DF"/>
    <w:rsid w:val="001C76FB"/>
    <w:rsid w:val="001D07B5"/>
    <w:rsid w:val="001D0856"/>
    <w:rsid w:val="001D2341"/>
    <w:rsid w:val="001D404C"/>
    <w:rsid w:val="001D666A"/>
    <w:rsid w:val="001D70F0"/>
    <w:rsid w:val="001E01FC"/>
    <w:rsid w:val="001E0AA5"/>
    <w:rsid w:val="001E0BD4"/>
    <w:rsid w:val="001E351B"/>
    <w:rsid w:val="001E5265"/>
    <w:rsid w:val="001E5434"/>
    <w:rsid w:val="001E5A3E"/>
    <w:rsid w:val="001E5C45"/>
    <w:rsid w:val="001E6A2D"/>
    <w:rsid w:val="001E7681"/>
    <w:rsid w:val="001F0471"/>
    <w:rsid w:val="001F17A2"/>
    <w:rsid w:val="001F24B6"/>
    <w:rsid w:val="001F35F5"/>
    <w:rsid w:val="001F4C2B"/>
    <w:rsid w:val="00200576"/>
    <w:rsid w:val="00200D7E"/>
    <w:rsid w:val="00201457"/>
    <w:rsid w:val="0020358F"/>
    <w:rsid w:val="00210F5B"/>
    <w:rsid w:val="0021208A"/>
    <w:rsid w:val="00212402"/>
    <w:rsid w:val="00213E51"/>
    <w:rsid w:val="00215537"/>
    <w:rsid w:val="002216E2"/>
    <w:rsid w:val="002243DC"/>
    <w:rsid w:val="002259BA"/>
    <w:rsid w:val="00225C35"/>
    <w:rsid w:val="002278A0"/>
    <w:rsid w:val="00227A26"/>
    <w:rsid w:val="00227AEF"/>
    <w:rsid w:val="00231178"/>
    <w:rsid w:val="002313C3"/>
    <w:rsid w:val="002331C6"/>
    <w:rsid w:val="00234E04"/>
    <w:rsid w:val="002358A7"/>
    <w:rsid w:val="00236F2B"/>
    <w:rsid w:val="002434BB"/>
    <w:rsid w:val="00243C81"/>
    <w:rsid w:val="0024751F"/>
    <w:rsid w:val="002525F1"/>
    <w:rsid w:val="002603BB"/>
    <w:rsid w:val="00260A70"/>
    <w:rsid w:val="00263AA5"/>
    <w:rsid w:val="0026627B"/>
    <w:rsid w:val="00266A41"/>
    <w:rsid w:val="0027036C"/>
    <w:rsid w:val="002729F2"/>
    <w:rsid w:val="00273CC9"/>
    <w:rsid w:val="002742E0"/>
    <w:rsid w:val="00281650"/>
    <w:rsid w:val="00281E4C"/>
    <w:rsid w:val="00282A72"/>
    <w:rsid w:val="002905CC"/>
    <w:rsid w:val="00292B06"/>
    <w:rsid w:val="002A1B24"/>
    <w:rsid w:val="002A1D38"/>
    <w:rsid w:val="002A39C8"/>
    <w:rsid w:val="002A64C1"/>
    <w:rsid w:val="002A6EAD"/>
    <w:rsid w:val="002A71E3"/>
    <w:rsid w:val="002B0CB9"/>
    <w:rsid w:val="002B1880"/>
    <w:rsid w:val="002B2D67"/>
    <w:rsid w:val="002B32BB"/>
    <w:rsid w:val="002C15B6"/>
    <w:rsid w:val="002C31C7"/>
    <w:rsid w:val="002C438C"/>
    <w:rsid w:val="002D20E4"/>
    <w:rsid w:val="002D2E8F"/>
    <w:rsid w:val="002D56FA"/>
    <w:rsid w:val="002D6DD1"/>
    <w:rsid w:val="002D763A"/>
    <w:rsid w:val="002D7C3B"/>
    <w:rsid w:val="002E13B2"/>
    <w:rsid w:val="002E2E29"/>
    <w:rsid w:val="002E56CE"/>
    <w:rsid w:val="002E73B5"/>
    <w:rsid w:val="002F07A7"/>
    <w:rsid w:val="002F54EA"/>
    <w:rsid w:val="002F6780"/>
    <w:rsid w:val="002F7810"/>
    <w:rsid w:val="002F79E3"/>
    <w:rsid w:val="002F7C70"/>
    <w:rsid w:val="003059EB"/>
    <w:rsid w:val="00310C4D"/>
    <w:rsid w:val="00311A73"/>
    <w:rsid w:val="00314C4E"/>
    <w:rsid w:val="00322B9A"/>
    <w:rsid w:val="0032564E"/>
    <w:rsid w:val="00325CD0"/>
    <w:rsid w:val="00326E46"/>
    <w:rsid w:val="0032702E"/>
    <w:rsid w:val="00335405"/>
    <w:rsid w:val="00335CA0"/>
    <w:rsid w:val="00335F36"/>
    <w:rsid w:val="00336937"/>
    <w:rsid w:val="003405BC"/>
    <w:rsid w:val="00340C39"/>
    <w:rsid w:val="003452B4"/>
    <w:rsid w:val="00345331"/>
    <w:rsid w:val="00345D3B"/>
    <w:rsid w:val="00347559"/>
    <w:rsid w:val="003500F0"/>
    <w:rsid w:val="003502E7"/>
    <w:rsid w:val="00353389"/>
    <w:rsid w:val="00357DD3"/>
    <w:rsid w:val="003608B9"/>
    <w:rsid w:val="00360D5C"/>
    <w:rsid w:val="003651BC"/>
    <w:rsid w:val="00365A6A"/>
    <w:rsid w:val="00367EF1"/>
    <w:rsid w:val="00370619"/>
    <w:rsid w:val="0037198B"/>
    <w:rsid w:val="00380059"/>
    <w:rsid w:val="00382AB8"/>
    <w:rsid w:val="003860C4"/>
    <w:rsid w:val="00396D44"/>
    <w:rsid w:val="003A36CF"/>
    <w:rsid w:val="003B1DC3"/>
    <w:rsid w:val="003B1E5E"/>
    <w:rsid w:val="003B4252"/>
    <w:rsid w:val="003C1080"/>
    <w:rsid w:val="003D0E7D"/>
    <w:rsid w:val="003D29C4"/>
    <w:rsid w:val="003D2F71"/>
    <w:rsid w:val="003D3BB0"/>
    <w:rsid w:val="003D4E19"/>
    <w:rsid w:val="003D61A4"/>
    <w:rsid w:val="003D7159"/>
    <w:rsid w:val="003E0C7D"/>
    <w:rsid w:val="003E3BDD"/>
    <w:rsid w:val="003E4C35"/>
    <w:rsid w:val="003E6254"/>
    <w:rsid w:val="003E6FBC"/>
    <w:rsid w:val="003F0654"/>
    <w:rsid w:val="003F50D3"/>
    <w:rsid w:val="003F58BE"/>
    <w:rsid w:val="003F5A18"/>
    <w:rsid w:val="003F633B"/>
    <w:rsid w:val="00400D95"/>
    <w:rsid w:val="0040213B"/>
    <w:rsid w:val="00403DA8"/>
    <w:rsid w:val="004047D2"/>
    <w:rsid w:val="0040799F"/>
    <w:rsid w:val="00410CE6"/>
    <w:rsid w:val="004112B1"/>
    <w:rsid w:val="00411AC5"/>
    <w:rsid w:val="00413ED3"/>
    <w:rsid w:val="004151D4"/>
    <w:rsid w:val="0041635F"/>
    <w:rsid w:val="00416767"/>
    <w:rsid w:val="00420D17"/>
    <w:rsid w:val="00421D5D"/>
    <w:rsid w:val="0042522D"/>
    <w:rsid w:val="004260FD"/>
    <w:rsid w:val="00433194"/>
    <w:rsid w:val="00435581"/>
    <w:rsid w:val="004373B4"/>
    <w:rsid w:val="004375C4"/>
    <w:rsid w:val="00437617"/>
    <w:rsid w:val="00437CF7"/>
    <w:rsid w:val="00441486"/>
    <w:rsid w:val="00445EDB"/>
    <w:rsid w:val="004468AC"/>
    <w:rsid w:val="00450190"/>
    <w:rsid w:val="00453C65"/>
    <w:rsid w:val="00454C20"/>
    <w:rsid w:val="0045570D"/>
    <w:rsid w:val="00457A1C"/>
    <w:rsid w:val="004621BB"/>
    <w:rsid w:val="00463BAA"/>
    <w:rsid w:val="00471919"/>
    <w:rsid w:val="00472DA2"/>
    <w:rsid w:val="00473B38"/>
    <w:rsid w:val="0047555A"/>
    <w:rsid w:val="00476273"/>
    <w:rsid w:val="0047644A"/>
    <w:rsid w:val="004767D1"/>
    <w:rsid w:val="00477B97"/>
    <w:rsid w:val="00477F21"/>
    <w:rsid w:val="00480AE9"/>
    <w:rsid w:val="00483B4A"/>
    <w:rsid w:val="00484431"/>
    <w:rsid w:val="00485910"/>
    <w:rsid w:val="00486A69"/>
    <w:rsid w:val="00486D42"/>
    <w:rsid w:val="004879E2"/>
    <w:rsid w:val="00490D80"/>
    <w:rsid w:val="00493D08"/>
    <w:rsid w:val="00494677"/>
    <w:rsid w:val="004952BE"/>
    <w:rsid w:val="00495716"/>
    <w:rsid w:val="00496737"/>
    <w:rsid w:val="004A1024"/>
    <w:rsid w:val="004A1A7B"/>
    <w:rsid w:val="004A25E4"/>
    <w:rsid w:val="004A27B8"/>
    <w:rsid w:val="004A705D"/>
    <w:rsid w:val="004B0F21"/>
    <w:rsid w:val="004C3687"/>
    <w:rsid w:val="004C6F56"/>
    <w:rsid w:val="004D06A9"/>
    <w:rsid w:val="004D5253"/>
    <w:rsid w:val="004E0FF1"/>
    <w:rsid w:val="004E174E"/>
    <w:rsid w:val="004E25F2"/>
    <w:rsid w:val="004F1224"/>
    <w:rsid w:val="004F177F"/>
    <w:rsid w:val="004F17EC"/>
    <w:rsid w:val="004F1B19"/>
    <w:rsid w:val="004F3CCA"/>
    <w:rsid w:val="004F53D0"/>
    <w:rsid w:val="00500099"/>
    <w:rsid w:val="005000F7"/>
    <w:rsid w:val="00501181"/>
    <w:rsid w:val="00504BC1"/>
    <w:rsid w:val="00506BDF"/>
    <w:rsid w:val="005102C0"/>
    <w:rsid w:val="00515FA9"/>
    <w:rsid w:val="005161C0"/>
    <w:rsid w:val="0052153D"/>
    <w:rsid w:val="00521958"/>
    <w:rsid w:val="00521E25"/>
    <w:rsid w:val="005221FB"/>
    <w:rsid w:val="005231D2"/>
    <w:rsid w:val="00523B83"/>
    <w:rsid w:val="0052476E"/>
    <w:rsid w:val="00524BFA"/>
    <w:rsid w:val="005308AC"/>
    <w:rsid w:val="00536080"/>
    <w:rsid w:val="00542396"/>
    <w:rsid w:val="00543347"/>
    <w:rsid w:val="0054421D"/>
    <w:rsid w:val="0054644B"/>
    <w:rsid w:val="00550DD8"/>
    <w:rsid w:val="00551D0E"/>
    <w:rsid w:val="00554BFC"/>
    <w:rsid w:val="005553F4"/>
    <w:rsid w:val="005565C4"/>
    <w:rsid w:val="00556920"/>
    <w:rsid w:val="0055710C"/>
    <w:rsid w:val="005571D6"/>
    <w:rsid w:val="00562B97"/>
    <w:rsid w:val="00563730"/>
    <w:rsid w:val="00566145"/>
    <w:rsid w:val="00566A5E"/>
    <w:rsid w:val="0056784C"/>
    <w:rsid w:val="0057026C"/>
    <w:rsid w:val="0057259E"/>
    <w:rsid w:val="005752CA"/>
    <w:rsid w:val="005828AC"/>
    <w:rsid w:val="00592528"/>
    <w:rsid w:val="0059468D"/>
    <w:rsid w:val="005956FB"/>
    <w:rsid w:val="0059581D"/>
    <w:rsid w:val="00595A60"/>
    <w:rsid w:val="00596ED8"/>
    <w:rsid w:val="005A272D"/>
    <w:rsid w:val="005A3D63"/>
    <w:rsid w:val="005A67BA"/>
    <w:rsid w:val="005B69D8"/>
    <w:rsid w:val="005B6B41"/>
    <w:rsid w:val="005B7829"/>
    <w:rsid w:val="005C39EF"/>
    <w:rsid w:val="005C3D5D"/>
    <w:rsid w:val="005C623D"/>
    <w:rsid w:val="005C656A"/>
    <w:rsid w:val="005C7A32"/>
    <w:rsid w:val="005D08C6"/>
    <w:rsid w:val="005D0982"/>
    <w:rsid w:val="005D20E6"/>
    <w:rsid w:val="005D3BCA"/>
    <w:rsid w:val="005D7C96"/>
    <w:rsid w:val="005E2DED"/>
    <w:rsid w:val="005E3816"/>
    <w:rsid w:val="005E5197"/>
    <w:rsid w:val="005E5AB1"/>
    <w:rsid w:val="005E72CD"/>
    <w:rsid w:val="005F3438"/>
    <w:rsid w:val="005F5002"/>
    <w:rsid w:val="005F7F2A"/>
    <w:rsid w:val="0060057C"/>
    <w:rsid w:val="006012E0"/>
    <w:rsid w:val="00602124"/>
    <w:rsid w:val="006043AA"/>
    <w:rsid w:val="00604F9B"/>
    <w:rsid w:val="006057F8"/>
    <w:rsid w:val="006058B6"/>
    <w:rsid w:val="00606A33"/>
    <w:rsid w:val="00611202"/>
    <w:rsid w:val="00611A4D"/>
    <w:rsid w:val="00620002"/>
    <w:rsid w:val="0062209A"/>
    <w:rsid w:val="006236E0"/>
    <w:rsid w:val="006343FB"/>
    <w:rsid w:val="006344A7"/>
    <w:rsid w:val="006351C2"/>
    <w:rsid w:val="00637305"/>
    <w:rsid w:val="0064025E"/>
    <w:rsid w:val="006425CD"/>
    <w:rsid w:val="00642A97"/>
    <w:rsid w:val="0064581B"/>
    <w:rsid w:val="00647B4B"/>
    <w:rsid w:val="00647EAC"/>
    <w:rsid w:val="0065580D"/>
    <w:rsid w:val="006561F3"/>
    <w:rsid w:val="00657D11"/>
    <w:rsid w:val="006603CF"/>
    <w:rsid w:val="0066131B"/>
    <w:rsid w:val="006620ED"/>
    <w:rsid w:val="00665A9A"/>
    <w:rsid w:val="00667C83"/>
    <w:rsid w:val="00670776"/>
    <w:rsid w:val="006709BD"/>
    <w:rsid w:val="00670A58"/>
    <w:rsid w:val="00672463"/>
    <w:rsid w:val="00673E1A"/>
    <w:rsid w:val="00675CD3"/>
    <w:rsid w:val="006765B6"/>
    <w:rsid w:val="0067665C"/>
    <w:rsid w:val="00682277"/>
    <w:rsid w:val="00686F30"/>
    <w:rsid w:val="00686F5C"/>
    <w:rsid w:val="00691C2A"/>
    <w:rsid w:val="00692AC0"/>
    <w:rsid w:val="006938BB"/>
    <w:rsid w:val="00694AEF"/>
    <w:rsid w:val="006965A6"/>
    <w:rsid w:val="00696896"/>
    <w:rsid w:val="006A2A55"/>
    <w:rsid w:val="006A48EA"/>
    <w:rsid w:val="006A762B"/>
    <w:rsid w:val="006B1B10"/>
    <w:rsid w:val="006B1FED"/>
    <w:rsid w:val="006B5DCB"/>
    <w:rsid w:val="006B6FAB"/>
    <w:rsid w:val="006B6FE2"/>
    <w:rsid w:val="006C1C52"/>
    <w:rsid w:val="006C5168"/>
    <w:rsid w:val="006C5C2A"/>
    <w:rsid w:val="006C6415"/>
    <w:rsid w:val="006D7CCB"/>
    <w:rsid w:val="006E29C2"/>
    <w:rsid w:val="006E590D"/>
    <w:rsid w:val="006E6072"/>
    <w:rsid w:val="006E7A63"/>
    <w:rsid w:val="006F495C"/>
    <w:rsid w:val="006F7C8F"/>
    <w:rsid w:val="007019C0"/>
    <w:rsid w:val="007045FB"/>
    <w:rsid w:val="00706892"/>
    <w:rsid w:val="00711B5C"/>
    <w:rsid w:val="00711DB2"/>
    <w:rsid w:val="00712A7E"/>
    <w:rsid w:val="00713968"/>
    <w:rsid w:val="00714CD7"/>
    <w:rsid w:val="00714E68"/>
    <w:rsid w:val="00715425"/>
    <w:rsid w:val="0071569E"/>
    <w:rsid w:val="00715B1D"/>
    <w:rsid w:val="00716822"/>
    <w:rsid w:val="007218B4"/>
    <w:rsid w:val="00721F92"/>
    <w:rsid w:val="00722E19"/>
    <w:rsid w:val="00722F4E"/>
    <w:rsid w:val="007230FF"/>
    <w:rsid w:val="00724BBD"/>
    <w:rsid w:val="007255A0"/>
    <w:rsid w:val="00730867"/>
    <w:rsid w:val="00731E7E"/>
    <w:rsid w:val="00731EFC"/>
    <w:rsid w:val="00732566"/>
    <w:rsid w:val="00733034"/>
    <w:rsid w:val="00734718"/>
    <w:rsid w:val="00735069"/>
    <w:rsid w:val="0073509E"/>
    <w:rsid w:val="00736A1B"/>
    <w:rsid w:val="00742D81"/>
    <w:rsid w:val="00745A3F"/>
    <w:rsid w:val="00745ED6"/>
    <w:rsid w:val="007479CD"/>
    <w:rsid w:val="00752FA7"/>
    <w:rsid w:val="007530F8"/>
    <w:rsid w:val="00753238"/>
    <w:rsid w:val="0075471F"/>
    <w:rsid w:val="007550C5"/>
    <w:rsid w:val="00757DA3"/>
    <w:rsid w:val="00757DD1"/>
    <w:rsid w:val="00762B07"/>
    <w:rsid w:val="007749C2"/>
    <w:rsid w:val="00776418"/>
    <w:rsid w:val="007764A7"/>
    <w:rsid w:val="007767F7"/>
    <w:rsid w:val="007768A6"/>
    <w:rsid w:val="00777078"/>
    <w:rsid w:val="00777A2C"/>
    <w:rsid w:val="00780111"/>
    <w:rsid w:val="00780B2A"/>
    <w:rsid w:val="00783AE3"/>
    <w:rsid w:val="0079182A"/>
    <w:rsid w:val="007933FF"/>
    <w:rsid w:val="00793B8C"/>
    <w:rsid w:val="0079596A"/>
    <w:rsid w:val="007A1CCE"/>
    <w:rsid w:val="007A28F5"/>
    <w:rsid w:val="007A4742"/>
    <w:rsid w:val="007A5AE3"/>
    <w:rsid w:val="007A7CCD"/>
    <w:rsid w:val="007B24CD"/>
    <w:rsid w:val="007B5514"/>
    <w:rsid w:val="007B56C3"/>
    <w:rsid w:val="007B6BEA"/>
    <w:rsid w:val="007B7A73"/>
    <w:rsid w:val="007C2494"/>
    <w:rsid w:val="007C309B"/>
    <w:rsid w:val="007C3D97"/>
    <w:rsid w:val="007C3DB3"/>
    <w:rsid w:val="007C487C"/>
    <w:rsid w:val="007C521D"/>
    <w:rsid w:val="007D0305"/>
    <w:rsid w:val="007D0720"/>
    <w:rsid w:val="007D0A1C"/>
    <w:rsid w:val="007D65DD"/>
    <w:rsid w:val="007D68DA"/>
    <w:rsid w:val="007E0B50"/>
    <w:rsid w:val="007E4B52"/>
    <w:rsid w:val="007E669D"/>
    <w:rsid w:val="007E6D30"/>
    <w:rsid w:val="007F16B1"/>
    <w:rsid w:val="007F24EA"/>
    <w:rsid w:val="007F2C76"/>
    <w:rsid w:val="007F4345"/>
    <w:rsid w:val="007F503D"/>
    <w:rsid w:val="007F5E83"/>
    <w:rsid w:val="007F7CDC"/>
    <w:rsid w:val="00802B52"/>
    <w:rsid w:val="00803E16"/>
    <w:rsid w:val="00804A8F"/>
    <w:rsid w:val="00805DF5"/>
    <w:rsid w:val="0081040F"/>
    <w:rsid w:val="0081502E"/>
    <w:rsid w:val="008155B1"/>
    <w:rsid w:val="0082314B"/>
    <w:rsid w:val="00823C47"/>
    <w:rsid w:val="00823D22"/>
    <w:rsid w:val="00825748"/>
    <w:rsid w:val="00825DB6"/>
    <w:rsid w:val="008260E7"/>
    <w:rsid w:val="00826756"/>
    <w:rsid w:val="0082798E"/>
    <w:rsid w:val="008307FF"/>
    <w:rsid w:val="0083466D"/>
    <w:rsid w:val="00836771"/>
    <w:rsid w:val="008408EF"/>
    <w:rsid w:val="00847FA8"/>
    <w:rsid w:val="00850104"/>
    <w:rsid w:val="00850CD6"/>
    <w:rsid w:val="00852334"/>
    <w:rsid w:val="00852370"/>
    <w:rsid w:val="00852459"/>
    <w:rsid w:val="008528D8"/>
    <w:rsid w:val="008611BE"/>
    <w:rsid w:val="00864629"/>
    <w:rsid w:val="008648B0"/>
    <w:rsid w:val="00866B47"/>
    <w:rsid w:val="00870D81"/>
    <w:rsid w:val="00872C66"/>
    <w:rsid w:val="008744F0"/>
    <w:rsid w:val="00875263"/>
    <w:rsid w:val="00875345"/>
    <w:rsid w:val="00875ECB"/>
    <w:rsid w:val="008767D2"/>
    <w:rsid w:val="00876A73"/>
    <w:rsid w:val="0088078D"/>
    <w:rsid w:val="008854A4"/>
    <w:rsid w:val="00890E4E"/>
    <w:rsid w:val="00891793"/>
    <w:rsid w:val="008926EA"/>
    <w:rsid w:val="008932CD"/>
    <w:rsid w:val="00893568"/>
    <w:rsid w:val="00893ACA"/>
    <w:rsid w:val="0089781E"/>
    <w:rsid w:val="008A19BF"/>
    <w:rsid w:val="008A2958"/>
    <w:rsid w:val="008A34E8"/>
    <w:rsid w:val="008A67B7"/>
    <w:rsid w:val="008A6D8C"/>
    <w:rsid w:val="008B2B68"/>
    <w:rsid w:val="008B3232"/>
    <w:rsid w:val="008B33BF"/>
    <w:rsid w:val="008B40D2"/>
    <w:rsid w:val="008B53BD"/>
    <w:rsid w:val="008C036B"/>
    <w:rsid w:val="008C06A0"/>
    <w:rsid w:val="008C2F5D"/>
    <w:rsid w:val="008D024D"/>
    <w:rsid w:val="008D0955"/>
    <w:rsid w:val="008D17EE"/>
    <w:rsid w:val="008D3332"/>
    <w:rsid w:val="008D718F"/>
    <w:rsid w:val="008E3173"/>
    <w:rsid w:val="008E5508"/>
    <w:rsid w:val="008F373F"/>
    <w:rsid w:val="008F7790"/>
    <w:rsid w:val="009003D2"/>
    <w:rsid w:val="00907E25"/>
    <w:rsid w:val="00912C7C"/>
    <w:rsid w:val="00913631"/>
    <w:rsid w:val="00913AE0"/>
    <w:rsid w:val="009169B2"/>
    <w:rsid w:val="00916F3F"/>
    <w:rsid w:val="0091715B"/>
    <w:rsid w:val="00921A6D"/>
    <w:rsid w:val="00921AD1"/>
    <w:rsid w:val="00921E7E"/>
    <w:rsid w:val="00922AEF"/>
    <w:rsid w:val="009237C1"/>
    <w:rsid w:val="009255B1"/>
    <w:rsid w:val="0092628C"/>
    <w:rsid w:val="00927620"/>
    <w:rsid w:val="00930D76"/>
    <w:rsid w:val="00931508"/>
    <w:rsid w:val="00932D7C"/>
    <w:rsid w:val="00935CBF"/>
    <w:rsid w:val="00935F5A"/>
    <w:rsid w:val="00940705"/>
    <w:rsid w:val="0094517E"/>
    <w:rsid w:val="009453FB"/>
    <w:rsid w:val="0094565B"/>
    <w:rsid w:val="00945864"/>
    <w:rsid w:val="00947B60"/>
    <w:rsid w:val="009509A6"/>
    <w:rsid w:val="009531B1"/>
    <w:rsid w:val="0095591B"/>
    <w:rsid w:val="00956B96"/>
    <w:rsid w:val="00957841"/>
    <w:rsid w:val="00967A04"/>
    <w:rsid w:val="00967D5E"/>
    <w:rsid w:val="00967DA3"/>
    <w:rsid w:val="00973AEA"/>
    <w:rsid w:val="00973EC2"/>
    <w:rsid w:val="009759F4"/>
    <w:rsid w:val="009772E6"/>
    <w:rsid w:val="009854B5"/>
    <w:rsid w:val="00987235"/>
    <w:rsid w:val="00987D8A"/>
    <w:rsid w:val="009905BC"/>
    <w:rsid w:val="009907F9"/>
    <w:rsid w:val="009A0069"/>
    <w:rsid w:val="009A04E4"/>
    <w:rsid w:val="009A062C"/>
    <w:rsid w:val="009A19A4"/>
    <w:rsid w:val="009A33F7"/>
    <w:rsid w:val="009A54CD"/>
    <w:rsid w:val="009A58E8"/>
    <w:rsid w:val="009A6351"/>
    <w:rsid w:val="009A6535"/>
    <w:rsid w:val="009A7DE2"/>
    <w:rsid w:val="009B1617"/>
    <w:rsid w:val="009B2DC8"/>
    <w:rsid w:val="009B3129"/>
    <w:rsid w:val="009B3426"/>
    <w:rsid w:val="009B50B9"/>
    <w:rsid w:val="009B63C1"/>
    <w:rsid w:val="009B727D"/>
    <w:rsid w:val="009D1D83"/>
    <w:rsid w:val="009D3F30"/>
    <w:rsid w:val="009D4754"/>
    <w:rsid w:val="009D48A1"/>
    <w:rsid w:val="009D552B"/>
    <w:rsid w:val="009D5A35"/>
    <w:rsid w:val="009D65F5"/>
    <w:rsid w:val="009E5583"/>
    <w:rsid w:val="009E729B"/>
    <w:rsid w:val="009F0C09"/>
    <w:rsid w:val="009F331F"/>
    <w:rsid w:val="009F3EB5"/>
    <w:rsid w:val="009F44FA"/>
    <w:rsid w:val="009F5DCE"/>
    <w:rsid w:val="00A01260"/>
    <w:rsid w:val="00A0188B"/>
    <w:rsid w:val="00A03704"/>
    <w:rsid w:val="00A059C5"/>
    <w:rsid w:val="00A10AB1"/>
    <w:rsid w:val="00A1112A"/>
    <w:rsid w:val="00A1345F"/>
    <w:rsid w:val="00A134E9"/>
    <w:rsid w:val="00A1487E"/>
    <w:rsid w:val="00A1538F"/>
    <w:rsid w:val="00A16280"/>
    <w:rsid w:val="00A20D6C"/>
    <w:rsid w:val="00A219C6"/>
    <w:rsid w:val="00A30734"/>
    <w:rsid w:val="00A30C75"/>
    <w:rsid w:val="00A32F1B"/>
    <w:rsid w:val="00A35370"/>
    <w:rsid w:val="00A367AF"/>
    <w:rsid w:val="00A37856"/>
    <w:rsid w:val="00A40083"/>
    <w:rsid w:val="00A404D6"/>
    <w:rsid w:val="00A4106E"/>
    <w:rsid w:val="00A4290D"/>
    <w:rsid w:val="00A44080"/>
    <w:rsid w:val="00A44F4E"/>
    <w:rsid w:val="00A450BD"/>
    <w:rsid w:val="00A4562F"/>
    <w:rsid w:val="00A47695"/>
    <w:rsid w:val="00A505FE"/>
    <w:rsid w:val="00A5107A"/>
    <w:rsid w:val="00A5200A"/>
    <w:rsid w:val="00A540E7"/>
    <w:rsid w:val="00A54386"/>
    <w:rsid w:val="00A54DDA"/>
    <w:rsid w:val="00A54F7F"/>
    <w:rsid w:val="00A54FD5"/>
    <w:rsid w:val="00A55035"/>
    <w:rsid w:val="00A7098F"/>
    <w:rsid w:val="00A71726"/>
    <w:rsid w:val="00A71987"/>
    <w:rsid w:val="00A72B75"/>
    <w:rsid w:val="00A745C7"/>
    <w:rsid w:val="00A74A5B"/>
    <w:rsid w:val="00A80FE1"/>
    <w:rsid w:val="00A8128A"/>
    <w:rsid w:val="00A827D9"/>
    <w:rsid w:val="00A84975"/>
    <w:rsid w:val="00A85CC5"/>
    <w:rsid w:val="00A85D1C"/>
    <w:rsid w:val="00A87F3A"/>
    <w:rsid w:val="00A90AEF"/>
    <w:rsid w:val="00A90DD1"/>
    <w:rsid w:val="00A936E3"/>
    <w:rsid w:val="00AA06E5"/>
    <w:rsid w:val="00AA39F1"/>
    <w:rsid w:val="00AA4867"/>
    <w:rsid w:val="00AA7E09"/>
    <w:rsid w:val="00AB01FE"/>
    <w:rsid w:val="00AB132F"/>
    <w:rsid w:val="00AB1F7C"/>
    <w:rsid w:val="00AB3F13"/>
    <w:rsid w:val="00AB72C7"/>
    <w:rsid w:val="00AB7A47"/>
    <w:rsid w:val="00AB7C08"/>
    <w:rsid w:val="00AC0115"/>
    <w:rsid w:val="00AC3764"/>
    <w:rsid w:val="00AC5750"/>
    <w:rsid w:val="00AC7E49"/>
    <w:rsid w:val="00AD0B37"/>
    <w:rsid w:val="00AD100C"/>
    <w:rsid w:val="00AD245C"/>
    <w:rsid w:val="00AD2A16"/>
    <w:rsid w:val="00AD643A"/>
    <w:rsid w:val="00AD651B"/>
    <w:rsid w:val="00AE3B69"/>
    <w:rsid w:val="00AE4AF6"/>
    <w:rsid w:val="00AE7C45"/>
    <w:rsid w:val="00AF1AAB"/>
    <w:rsid w:val="00AF2941"/>
    <w:rsid w:val="00AF336E"/>
    <w:rsid w:val="00AF4B17"/>
    <w:rsid w:val="00B010A0"/>
    <w:rsid w:val="00B04078"/>
    <w:rsid w:val="00B068CD"/>
    <w:rsid w:val="00B06A5B"/>
    <w:rsid w:val="00B10B58"/>
    <w:rsid w:val="00B16D7B"/>
    <w:rsid w:val="00B205E5"/>
    <w:rsid w:val="00B20ECF"/>
    <w:rsid w:val="00B212D9"/>
    <w:rsid w:val="00B21BB0"/>
    <w:rsid w:val="00B22D33"/>
    <w:rsid w:val="00B27C72"/>
    <w:rsid w:val="00B3151C"/>
    <w:rsid w:val="00B359EB"/>
    <w:rsid w:val="00B418EB"/>
    <w:rsid w:val="00B41AAC"/>
    <w:rsid w:val="00B41E78"/>
    <w:rsid w:val="00B42B35"/>
    <w:rsid w:val="00B44617"/>
    <w:rsid w:val="00B44774"/>
    <w:rsid w:val="00B44D95"/>
    <w:rsid w:val="00B46239"/>
    <w:rsid w:val="00B506B2"/>
    <w:rsid w:val="00B536BC"/>
    <w:rsid w:val="00B57712"/>
    <w:rsid w:val="00B60C0B"/>
    <w:rsid w:val="00B61123"/>
    <w:rsid w:val="00B611D5"/>
    <w:rsid w:val="00B62C8B"/>
    <w:rsid w:val="00B640D9"/>
    <w:rsid w:val="00B65279"/>
    <w:rsid w:val="00B70363"/>
    <w:rsid w:val="00B7036F"/>
    <w:rsid w:val="00B7083F"/>
    <w:rsid w:val="00B724D6"/>
    <w:rsid w:val="00B738DF"/>
    <w:rsid w:val="00B75F60"/>
    <w:rsid w:val="00B81838"/>
    <w:rsid w:val="00B903BB"/>
    <w:rsid w:val="00B911E8"/>
    <w:rsid w:val="00B95119"/>
    <w:rsid w:val="00B95A1F"/>
    <w:rsid w:val="00B95A78"/>
    <w:rsid w:val="00B95EE1"/>
    <w:rsid w:val="00BA4758"/>
    <w:rsid w:val="00BA4956"/>
    <w:rsid w:val="00BA580A"/>
    <w:rsid w:val="00BA76F7"/>
    <w:rsid w:val="00BB2A91"/>
    <w:rsid w:val="00BB4451"/>
    <w:rsid w:val="00BB4D75"/>
    <w:rsid w:val="00BB5D16"/>
    <w:rsid w:val="00BB6C00"/>
    <w:rsid w:val="00BB6CF1"/>
    <w:rsid w:val="00BC2480"/>
    <w:rsid w:val="00BC38D1"/>
    <w:rsid w:val="00BC533D"/>
    <w:rsid w:val="00BC7BE8"/>
    <w:rsid w:val="00BD3EF9"/>
    <w:rsid w:val="00BD6E4E"/>
    <w:rsid w:val="00BE0252"/>
    <w:rsid w:val="00BE2536"/>
    <w:rsid w:val="00BE32EF"/>
    <w:rsid w:val="00BE4F0A"/>
    <w:rsid w:val="00BE6F62"/>
    <w:rsid w:val="00BF0017"/>
    <w:rsid w:val="00BF1DF1"/>
    <w:rsid w:val="00BF2EC6"/>
    <w:rsid w:val="00BF4657"/>
    <w:rsid w:val="00BF70EA"/>
    <w:rsid w:val="00C0014C"/>
    <w:rsid w:val="00C0362D"/>
    <w:rsid w:val="00C03929"/>
    <w:rsid w:val="00C04798"/>
    <w:rsid w:val="00C05031"/>
    <w:rsid w:val="00C07088"/>
    <w:rsid w:val="00C11AEF"/>
    <w:rsid w:val="00C12680"/>
    <w:rsid w:val="00C12B75"/>
    <w:rsid w:val="00C14059"/>
    <w:rsid w:val="00C142DE"/>
    <w:rsid w:val="00C200F1"/>
    <w:rsid w:val="00C2509C"/>
    <w:rsid w:val="00C256DB"/>
    <w:rsid w:val="00C2679D"/>
    <w:rsid w:val="00C27BAE"/>
    <w:rsid w:val="00C3003B"/>
    <w:rsid w:val="00C3401C"/>
    <w:rsid w:val="00C372A4"/>
    <w:rsid w:val="00C374B6"/>
    <w:rsid w:val="00C40F1E"/>
    <w:rsid w:val="00C4278C"/>
    <w:rsid w:val="00C433D1"/>
    <w:rsid w:val="00C46A5D"/>
    <w:rsid w:val="00C5088E"/>
    <w:rsid w:val="00C5331E"/>
    <w:rsid w:val="00C53702"/>
    <w:rsid w:val="00C54720"/>
    <w:rsid w:val="00C552D4"/>
    <w:rsid w:val="00C574B5"/>
    <w:rsid w:val="00C5793F"/>
    <w:rsid w:val="00C60030"/>
    <w:rsid w:val="00C60F52"/>
    <w:rsid w:val="00C610F7"/>
    <w:rsid w:val="00C6167D"/>
    <w:rsid w:val="00C65B15"/>
    <w:rsid w:val="00C6634A"/>
    <w:rsid w:val="00C701B3"/>
    <w:rsid w:val="00C71631"/>
    <w:rsid w:val="00C72603"/>
    <w:rsid w:val="00C72765"/>
    <w:rsid w:val="00C75967"/>
    <w:rsid w:val="00C807E9"/>
    <w:rsid w:val="00C80815"/>
    <w:rsid w:val="00C82E81"/>
    <w:rsid w:val="00C839F0"/>
    <w:rsid w:val="00C840A4"/>
    <w:rsid w:val="00C87057"/>
    <w:rsid w:val="00C91112"/>
    <w:rsid w:val="00C91522"/>
    <w:rsid w:val="00C919A9"/>
    <w:rsid w:val="00C943D5"/>
    <w:rsid w:val="00C944A8"/>
    <w:rsid w:val="00C95C25"/>
    <w:rsid w:val="00C95FB0"/>
    <w:rsid w:val="00C96912"/>
    <w:rsid w:val="00CA16E3"/>
    <w:rsid w:val="00CA4A01"/>
    <w:rsid w:val="00CA53A6"/>
    <w:rsid w:val="00CB0464"/>
    <w:rsid w:val="00CB207A"/>
    <w:rsid w:val="00CB2BA9"/>
    <w:rsid w:val="00CB351F"/>
    <w:rsid w:val="00CB4C2D"/>
    <w:rsid w:val="00CB5118"/>
    <w:rsid w:val="00CC5F39"/>
    <w:rsid w:val="00CC60FC"/>
    <w:rsid w:val="00CC68DE"/>
    <w:rsid w:val="00CC696D"/>
    <w:rsid w:val="00CC7491"/>
    <w:rsid w:val="00CD35E2"/>
    <w:rsid w:val="00CD439F"/>
    <w:rsid w:val="00CD5659"/>
    <w:rsid w:val="00CE2557"/>
    <w:rsid w:val="00CE4846"/>
    <w:rsid w:val="00CE4E46"/>
    <w:rsid w:val="00CE514C"/>
    <w:rsid w:val="00CE79A5"/>
    <w:rsid w:val="00CE7C59"/>
    <w:rsid w:val="00CF0733"/>
    <w:rsid w:val="00CF0A74"/>
    <w:rsid w:val="00CF4EBE"/>
    <w:rsid w:val="00CF6914"/>
    <w:rsid w:val="00CF76F9"/>
    <w:rsid w:val="00CF7F0E"/>
    <w:rsid w:val="00D02CB0"/>
    <w:rsid w:val="00D047CD"/>
    <w:rsid w:val="00D0498F"/>
    <w:rsid w:val="00D06648"/>
    <w:rsid w:val="00D06901"/>
    <w:rsid w:val="00D06AE1"/>
    <w:rsid w:val="00D06CB9"/>
    <w:rsid w:val="00D14C5E"/>
    <w:rsid w:val="00D16370"/>
    <w:rsid w:val="00D231E5"/>
    <w:rsid w:val="00D269CE"/>
    <w:rsid w:val="00D30DB5"/>
    <w:rsid w:val="00D318C7"/>
    <w:rsid w:val="00D3219B"/>
    <w:rsid w:val="00D3484A"/>
    <w:rsid w:val="00D37BE9"/>
    <w:rsid w:val="00D40AFF"/>
    <w:rsid w:val="00D41681"/>
    <w:rsid w:val="00D4360F"/>
    <w:rsid w:val="00D438B5"/>
    <w:rsid w:val="00D461B1"/>
    <w:rsid w:val="00D47383"/>
    <w:rsid w:val="00D50C7E"/>
    <w:rsid w:val="00D539E4"/>
    <w:rsid w:val="00D55853"/>
    <w:rsid w:val="00D5597E"/>
    <w:rsid w:val="00D57529"/>
    <w:rsid w:val="00D608A4"/>
    <w:rsid w:val="00D6160D"/>
    <w:rsid w:val="00D61A18"/>
    <w:rsid w:val="00D61CB0"/>
    <w:rsid w:val="00D61DBF"/>
    <w:rsid w:val="00D62158"/>
    <w:rsid w:val="00D662A4"/>
    <w:rsid w:val="00D67AC4"/>
    <w:rsid w:val="00D70719"/>
    <w:rsid w:val="00D70829"/>
    <w:rsid w:val="00D7168C"/>
    <w:rsid w:val="00D71F4F"/>
    <w:rsid w:val="00D728E6"/>
    <w:rsid w:val="00D72D8B"/>
    <w:rsid w:val="00D73D03"/>
    <w:rsid w:val="00D75F4C"/>
    <w:rsid w:val="00D76604"/>
    <w:rsid w:val="00D8375A"/>
    <w:rsid w:val="00D8428C"/>
    <w:rsid w:val="00D85103"/>
    <w:rsid w:val="00D86EFB"/>
    <w:rsid w:val="00D872D5"/>
    <w:rsid w:val="00D93527"/>
    <w:rsid w:val="00D94965"/>
    <w:rsid w:val="00D949AF"/>
    <w:rsid w:val="00D94A6F"/>
    <w:rsid w:val="00D95C92"/>
    <w:rsid w:val="00DA0932"/>
    <w:rsid w:val="00DA2370"/>
    <w:rsid w:val="00DA3E02"/>
    <w:rsid w:val="00DB133D"/>
    <w:rsid w:val="00DB191F"/>
    <w:rsid w:val="00DB2EF7"/>
    <w:rsid w:val="00DB5C30"/>
    <w:rsid w:val="00DC0481"/>
    <w:rsid w:val="00DC0D41"/>
    <w:rsid w:val="00DC2FB4"/>
    <w:rsid w:val="00DC6BD5"/>
    <w:rsid w:val="00DC7D1B"/>
    <w:rsid w:val="00DD037D"/>
    <w:rsid w:val="00DD1487"/>
    <w:rsid w:val="00DD245C"/>
    <w:rsid w:val="00DD4D72"/>
    <w:rsid w:val="00DE25E1"/>
    <w:rsid w:val="00DE2A5B"/>
    <w:rsid w:val="00DE63E9"/>
    <w:rsid w:val="00DE696A"/>
    <w:rsid w:val="00DE6DDC"/>
    <w:rsid w:val="00DE74D5"/>
    <w:rsid w:val="00DF1052"/>
    <w:rsid w:val="00E018E0"/>
    <w:rsid w:val="00E019A8"/>
    <w:rsid w:val="00E02E48"/>
    <w:rsid w:val="00E06480"/>
    <w:rsid w:val="00E0781F"/>
    <w:rsid w:val="00E10412"/>
    <w:rsid w:val="00E10C06"/>
    <w:rsid w:val="00E117AF"/>
    <w:rsid w:val="00E13804"/>
    <w:rsid w:val="00E13EFD"/>
    <w:rsid w:val="00E17D1B"/>
    <w:rsid w:val="00E205B7"/>
    <w:rsid w:val="00E20B8D"/>
    <w:rsid w:val="00E23E54"/>
    <w:rsid w:val="00E24FB6"/>
    <w:rsid w:val="00E27BDB"/>
    <w:rsid w:val="00E35218"/>
    <w:rsid w:val="00E3561F"/>
    <w:rsid w:val="00E36B11"/>
    <w:rsid w:val="00E435F4"/>
    <w:rsid w:val="00E454C5"/>
    <w:rsid w:val="00E462FC"/>
    <w:rsid w:val="00E472CA"/>
    <w:rsid w:val="00E4736D"/>
    <w:rsid w:val="00E50145"/>
    <w:rsid w:val="00E50556"/>
    <w:rsid w:val="00E526EB"/>
    <w:rsid w:val="00E566FA"/>
    <w:rsid w:val="00E623D8"/>
    <w:rsid w:val="00E6267B"/>
    <w:rsid w:val="00E6320E"/>
    <w:rsid w:val="00E64154"/>
    <w:rsid w:val="00E67181"/>
    <w:rsid w:val="00E72D9E"/>
    <w:rsid w:val="00E76E5D"/>
    <w:rsid w:val="00E77A8D"/>
    <w:rsid w:val="00E80B28"/>
    <w:rsid w:val="00E81837"/>
    <w:rsid w:val="00E81F42"/>
    <w:rsid w:val="00E8300A"/>
    <w:rsid w:val="00E83D57"/>
    <w:rsid w:val="00E853C5"/>
    <w:rsid w:val="00E85FEF"/>
    <w:rsid w:val="00E87AE6"/>
    <w:rsid w:val="00E901FE"/>
    <w:rsid w:val="00E9148A"/>
    <w:rsid w:val="00E921CF"/>
    <w:rsid w:val="00E93505"/>
    <w:rsid w:val="00E9378A"/>
    <w:rsid w:val="00E95205"/>
    <w:rsid w:val="00E95941"/>
    <w:rsid w:val="00E9607C"/>
    <w:rsid w:val="00E96364"/>
    <w:rsid w:val="00E97D19"/>
    <w:rsid w:val="00EA357B"/>
    <w:rsid w:val="00EA3F4C"/>
    <w:rsid w:val="00EB12FE"/>
    <w:rsid w:val="00EB5DE6"/>
    <w:rsid w:val="00EC07C2"/>
    <w:rsid w:val="00EC77EE"/>
    <w:rsid w:val="00EE14F6"/>
    <w:rsid w:val="00EE20B2"/>
    <w:rsid w:val="00EE607E"/>
    <w:rsid w:val="00EE7D1E"/>
    <w:rsid w:val="00EF057A"/>
    <w:rsid w:val="00EF387D"/>
    <w:rsid w:val="00EF3FD4"/>
    <w:rsid w:val="00EF4C10"/>
    <w:rsid w:val="00EF514D"/>
    <w:rsid w:val="00EF51AC"/>
    <w:rsid w:val="00EF69FB"/>
    <w:rsid w:val="00EF7647"/>
    <w:rsid w:val="00F039A3"/>
    <w:rsid w:val="00F0752B"/>
    <w:rsid w:val="00F10E5F"/>
    <w:rsid w:val="00F11059"/>
    <w:rsid w:val="00F11BCB"/>
    <w:rsid w:val="00F14B67"/>
    <w:rsid w:val="00F15342"/>
    <w:rsid w:val="00F16033"/>
    <w:rsid w:val="00F167ED"/>
    <w:rsid w:val="00F16BFF"/>
    <w:rsid w:val="00F16F22"/>
    <w:rsid w:val="00F170EA"/>
    <w:rsid w:val="00F17520"/>
    <w:rsid w:val="00F2122E"/>
    <w:rsid w:val="00F243CC"/>
    <w:rsid w:val="00F253A5"/>
    <w:rsid w:val="00F33E17"/>
    <w:rsid w:val="00F33E5A"/>
    <w:rsid w:val="00F35D97"/>
    <w:rsid w:val="00F426F9"/>
    <w:rsid w:val="00F44F29"/>
    <w:rsid w:val="00F51762"/>
    <w:rsid w:val="00F5214B"/>
    <w:rsid w:val="00F52E11"/>
    <w:rsid w:val="00F551D9"/>
    <w:rsid w:val="00F602B2"/>
    <w:rsid w:val="00F606CF"/>
    <w:rsid w:val="00F6083B"/>
    <w:rsid w:val="00F60B6E"/>
    <w:rsid w:val="00F64502"/>
    <w:rsid w:val="00F71744"/>
    <w:rsid w:val="00F72A43"/>
    <w:rsid w:val="00F72A76"/>
    <w:rsid w:val="00F732BB"/>
    <w:rsid w:val="00F733E6"/>
    <w:rsid w:val="00F739B2"/>
    <w:rsid w:val="00F84875"/>
    <w:rsid w:val="00F86641"/>
    <w:rsid w:val="00F86F93"/>
    <w:rsid w:val="00F87AF8"/>
    <w:rsid w:val="00F87D01"/>
    <w:rsid w:val="00F96442"/>
    <w:rsid w:val="00FA0125"/>
    <w:rsid w:val="00FA040E"/>
    <w:rsid w:val="00FA18E3"/>
    <w:rsid w:val="00FA3037"/>
    <w:rsid w:val="00FA35C4"/>
    <w:rsid w:val="00FB37EB"/>
    <w:rsid w:val="00FB4D7F"/>
    <w:rsid w:val="00FB6B78"/>
    <w:rsid w:val="00FC1387"/>
    <w:rsid w:val="00FC2B7B"/>
    <w:rsid w:val="00FC3EA8"/>
    <w:rsid w:val="00FC609D"/>
    <w:rsid w:val="00FC68BE"/>
    <w:rsid w:val="00FC7B31"/>
    <w:rsid w:val="00FD0669"/>
    <w:rsid w:val="00FD0C90"/>
    <w:rsid w:val="00FD145C"/>
    <w:rsid w:val="00FD67D0"/>
    <w:rsid w:val="00FE6BE0"/>
    <w:rsid w:val="00FE76A5"/>
    <w:rsid w:val="00FF050F"/>
    <w:rsid w:val="00FF1E15"/>
    <w:rsid w:val="00FF306A"/>
    <w:rsid w:val="00FF363E"/>
    <w:rsid w:val="00FF3883"/>
    <w:rsid w:val="00FF4ED5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09916-7A52-4866-A54F-250DB6F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5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000F7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5000F7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5000F7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5000F7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qFormat/>
    <w:rsid w:val="005000F7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0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000F7"/>
    <w:rPr>
      <w:color w:val="0000FF"/>
      <w:u w:val="single"/>
    </w:rPr>
  </w:style>
  <w:style w:type="paragraph" w:styleId="20">
    <w:name w:val="Body Text 2"/>
    <w:basedOn w:val="a"/>
    <w:rsid w:val="005000F7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5000F7"/>
    <w:pPr>
      <w:jc w:val="center"/>
    </w:pPr>
    <w:rPr>
      <w:b/>
      <w:sz w:val="28"/>
    </w:rPr>
  </w:style>
  <w:style w:type="character" w:styleId="a4">
    <w:name w:val="FollowedHyperlink"/>
    <w:rsid w:val="005000F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5000F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000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00F7"/>
  </w:style>
  <w:style w:type="paragraph" w:styleId="a9">
    <w:name w:val="Body Text"/>
    <w:basedOn w:val="a"/>
    <w:link w:val="aa"/>
    <w:rsid w:val="005000F7"/>
    <w:pPr>
      <w:jc w:val="both"/>
    </w:pPr>
    <w:rPr>
      <w:sz w:val="28"/>
    </w:rPr>
  </w:style>
  <w:style w:type="paragraph" w:styleId="ab">
    <w:name w:val="Body Text Indent"/>
    <w:basedOn w:val="a"/>
    <w:rsid w:val="005000F7"/>
    <w:pPr>
      <w:ind w:firstLine="709"/>
    </w:pPr>
    <w:rPr>
      <w:sz w:val="28"/>
    </w:rPr>
  </w:style>
  <w:style w:type="table" w:styleId="ac">
    <w:name w:val="Table Grid"/>
    <w:basedOn w:val="a1"/>
    <w:rsid w:val="0075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A219C6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rsid w:val="000E34D7"/>
    <w:rPr>
      <w:sz w:val="28"/>
      <w:szCs w:val="24"/>
    </w:rPr>
  </w:style>
  <w:style w:type="paragraph" w:styleId="ae">
    <w:name w:val="Balloon Text"/>
    <w:basedOn w:val="a"/>
    <w:link w:val="af"/>
    <w:rsid w:val="002F79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F79E3"/>
    <w:rPr>
      <w:rFonts w:ascii="Tahoma" w:hAnsi="Tahoma" w:cs="Tahoma"/>
      <w:sz w:val="16"/>
      <w:szCs w:val="16"/>
    </w:rPr>
  </w:style>
  <w:style w:type="character" w:styleId="af0">
    <w:name w:val="Emphasis"/>
    <w:qFormat/>
    <w:rsid w:val="000C7C7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4373B4"/>
    <w:rPr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F8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EFC81-50D5-4BF4-B957-02F85851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9</Pages>
  <Words>2341</Words>
  <Characters>18051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20352</CharactersWithSpaces>
  <SharedDoc>false</SharedDoc>
  <HLinks>
    <vt:vector size="36" baseType="variant">
      <vt:variant>
        <vt:i4>8192068</vt:i4>
      </vt:variant>
      <vt:variant>
        <vt:i4>15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Богданова Наталья Николаевна</cp:lastModifiedBy>
  <cp:revision>16</cp:revision>
  <cp:lastPrinted>2024-02-19T08:02:00Z</cp:lastPrinted>
  <dcterms:created xsi:type="dcterms:W3CDTF">2023-02-07T13:50:00Z</dcterms:created>
  <dcterms:modified xsi:type="dcterms:W3CDTF">2024-09-24T07:31:00Z</dcterms:modified>
</cp:coreProperties>
</file>