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F23" w:rsidRPr="00527779" w:rsidRDefault="00193F23" w:rsidP="00193F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7779">
        <w:rPr>
          <w:rFonts w:ascii="Times New Roman" w:hAnsi="Times New Roman"/>
          <w:b/>
          <w:sz w:val="24"/>
          <w:szCs w:val="24"/>
        </w:rPr>
        <w:t xml:space="preserve">ИФНС России № 5 по г. Москве </w:t>
      </w:r>
    </w:p>
    <w:p w:rsidR="00193F23" w:rsidRPr="00527779" w:rsidRDefault="00193F23" w:rsidP="00193F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7779">
        <w:rPr>
          <w:rFonts w:ascii="Times New Roman" w:hAnsi="Times New Roman"/>
          <w:b/>
          <w:sz w:val="24"/>
          <w:szCs w:val="24"/>
        </w:rPr>
        <w:t>сообщает о проведении второго этапа конкурса</w:t>
      </w:r>
    </w:p>
    <w:p w:rsidR="00193F23" w:rsidRPr="00527779" w:rsidRDefault="00193F23" w:rsidP="0052777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B7A00" w:rsidRDefault="00193F23" w:rsidP="0052777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27779">
        <w:rPr>
          <w:rFonts w:ascii="Times New Roman" w:hAnsi="Times New Roman"/>
          <w:sz w:val="24"/>
          <w:szCs w:val="24"/>
        </w:rPr>
        <w:t>Инспекция Федеральной налогов</w:t>
      </w:r>
      <w:r w:rsidR="0005177B" w:rsidRPr="00527779">
        <w:rPr>
          <w:rFonts w:ascii="Times New Roman" w:hAnsi="Times New Roman"/>
          <w:sz w:val="24"/>
          <w:szCs w:val="24"/>
        </w:rPr>
        <w:t xml:space="preserve">ой службы № 5 по г. Москве </w:t>
      </w:r>
      <w:r w:rsidR="005138F3">
        <w:rPr>
          <w:rFonts w:ascii="Times New Roman" w:hAnsi="Times New Roman"/>
          <w:sz w:val="24"/>
          <w:szCs w:val="24"/>
        </w:rPr>
        <w:t xml:space="preserve">в </w:t>
      </w:r>
      <w:r w:rsidR="0005177B" w:rsidRPr="00527779">
        <w:rPr>
          <w:rFonts w:ascii="Times New Roman" w:hAnsi="Times New Roman"/>
          <w:sz w:val="24"/>
          <w:szCs w:val="24"/>
        </w:rPr>
        <w:t xml:space="preserve">лице </w:t>
      </w:r>
      <w:r w:rsidR="000512C6">
        <w:rPr>
          <w:rFonts w:ascii="Times New Roman" w:hAnsi="Times New Roman"/>
          <w:sz w:val="24"/>
          <w:szCs w:val="24"/>
        </w:rPr>
        <w:t>н</w:t>
      </w:r>
      <w:r w:rsidR="0005177B" w:rsidRPr="00527779">
        <w:rPr>
          <w:rFonts w:ascii="Times New Roman" w:hAnsi="Times New Roman"/>
          <w:sz w:val="24"/>
          <w:szCs w:val="24"/>
        </w:rPr>
        <w:t>а</w:t>
      </w:r>
      <w:r w:rsidRPr="00527779">
        <w:rPr>
          <w:rFonts w:ascii="Times New Roman" w:hAnsi="Times New Roman"/>
          <w:sz w:val="24"/>
          <w:szCs w:val="24"/>
        </w:rPr>
        <w:t xml:space="preserve">чальника </w:t>
      </w:r>
      <w:r w:rsidR="008B7A00" w:rsidRPr="00527779">
        <w:rPr>
          <w:rFonts w:ascii="Times New Roman" w:hAnsi="Times New Roman"/>
          <w:sz w:val="24"/>
          <w:szCs w:val="24"/>
        </w:rPr>
        <w:t xml:space="preserve">Инспекции </w:t>
      </w:r>
      <w:r w:rsidR="000512C6">
        <w:rPr>
          <w:rFonts w:ascii="Times New Roman" w:hAnsi="Times New Roman"/>
          <w:sz w:val="24"/>
          <w:szCs w:val="24"/>
        </w:rPr>
        <w:t>Толстовой Татьяна Алексеевны</w:t>
      </w:r>
      <w:r w:rsidR="00B92908" w:rsidRPr="00527779">
        <w:rPr>
          <w:rFonts w:ascii="Times New Roman" w:hAnsi="Times New Roman"/>
          <w:sz w:val="24"/>
          <w:szCs w:val="24"/>
        </w:rPr>
        <w:t>, действующей</w:t>
      </w:r>
      <w:r w:rsidRPr="00527779">
        <w:rPr>
          <w:rFonts w:ascii="Times New Roman" w:hAnsi="Times New Roman"/>
          <w:sz w:val="24"/>
          <w:szCs w:val="24"/>
        </w:rPr>
        <w:t xml:space="preserve"> на </w:t>
      </w:r>
      <w:r w:rsidR="008B7A00" w:rsidRPr="00527779">
        <w:rPr>
          <w:rFonts w:ascii="Times New Roman" w:hAnsi="Times New Roman"/>
          <w:sz w:val="24"/>
          <w:szCs w:val="24"/>
        </w:rPr>
        <w:t>о</w:t>
      </w:r>
      <w:r w:rsidRPr="00527779">
        <w:rPr>
          <w:rFonts w:ascii="Times New Roman" w:hAnsi="Times New Roman"/>
          <w:sz w:val="24"/>
          <w:szCs w:val="24"/>
        </w:rPr>
        <w:t>сновании Положения о Инспекция Федеральной налоговой службы № 5 по г. Москве, утвержденного Руководителем Управления Федеральной налоговой службы по г. Москве от 15.02.2019, представляет список граждан (гражданских служащих), до</w:t>
      </w:r>
      <w:r w:rsidR="00B92908" w:rsidRPr="00527779">
        <w:rPr>
          <w:rFonts w:ascii="Times New Roman" w:hAnsi="Times New Roman"/>
          <w:sz w:val="24"/>
          <w:szCs w:val="24"/>
        </w:rPr>
        <w:t>пущенных к участию в конкурсе №</w:t>
      </w:r>
      <w:r w:rsidR="00887436">
        <w:rPr>
          <w:rFonts w:ascii="Times New Roman" w:hAnsi="Times New Roman"/>
          <w:sz w:val="24"/>
          <w:szCs w:val="24"/>
        </w:rPr>
        <w:t>1</w:t>
      </w:r>
      <w:r w:rsidR="008B7A00" w:rsidRPr="00527779">
        <w:rPr>
          <w:rFonts w:ascii="Times New Roman" w:hAnsi="Times New Roman"/>
          <w:sz w:val="24"/>
          <w:szCs w:val="24"/>
        </w:rPr>
        <w:t xml:space="preserve"> на замещение вакантной должности</w:t>
      </w:r>
      <w:r w:rsidRPr="00527779">
        <w:rPr>
          <w:rFonts w:ascii="Times New Roman" w:hAnsi="Times New Roman"/>
          <w:sz w:val="24"/>
          <w:szCs w:val="24"/>
        </w:rPr>
        <w:t xml:space="preserve"> государственной гражданской службы.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832"/>
        <w:gridCol w:w="1843"/>
        <w:gridCol w:w="1701"/>
        <w:gridCol w:w="2409"/>
      </w:tblGrid>
      <w:tr w:rsidR="00887436" w:rsidRPr="00887436" w:rsidTr="0088743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436" w:rsidRPr="00887436" w:rsidRDefault="00887436" w:rsidP="00887436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вакантной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Количество вакантных должностей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b/>
                <w:lang w:eastAsia="ru-RU"/>
              </w:rPr>
              <w:t>Ф.И.О. участника</w:t>
            </w:r>
          </w:p>
        </w:tc>
      </w:tr>
      <w:tr w:rsidR="00887436" w:rsidRPr="00887436" w:rsidTr="00887436">
        <w:trPr>
          <w:trHeight w:val="848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lang w:eastAsia="ru-RU"/>
              </w:rPr>
              <w:t>Отдел работы с налогоплательщиками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Конкурс не состоится, документы не представлены</w:t>
            </w:r>
          </w:p>
        </w:tc>
      </w:tr>
      <w:tr w:rsidR="00887436" w:rsidRPr="00887436" w:rsidTr="00887436">
        <w:trPr>
          <w:trHeight w:val="750"/>
          <w:jc w:val="center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Конкурс не состоится, документы не представлены</w:t>
            </w:r>
          </w:p>
        </w:tc>
      </w:tr>
      <w:tr w:rsidR="00887436" w:rsidRPr="00887436" w:rsidTr="00887436">
        <w:trPr>
          <w:trHeight w:val="705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lang w:eastAsia="ru-RU"/>
              </w:rPr>
              <w:t>Отдел урегулирования задолженности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lang w:eastAsia="ru-RU"/>
              </w:rPr>
              <w:t>Веденеева Ольга Савельевна</w:t>
            </w:r>
          </w:p>
        </w:tc>
      </w:tr>
      <w:tr w:rsidR="00887436" w:rsidRPr="00887436" w:rsidTr="00887436">
        <w:trPr>
          <w:trHeight w:val="177"/>
          <w:jc w:val="center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lang w:eastAsia="ru-RU"/>
              </w:rPr>
              <w:t>Семис-оол Чинчи Михайловна</w:t>
            </w:r>
          </w:p>
        </w:tc>
      </w:tr>
      <w:tr w:rsidR="00887436" w:rsidRPr="00887436" w:rsidTr="00887436">
        <w:trPr>
          <w:trHeight w:val="56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lang w:eastAsia="ru-RU"/>
              </w:rPr>
              <w:t>Отдел выездных проверок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Конкурс не состоится, документы не представлены</w:t>
            </w:r>
          </w:p>
        </w:tc>
      </w:tr>
      <w:tr w:rsidR="00887436" w:rsidRPr="00887436" w:rsidTr="00887436">
        <w:trPr>
          <w:trHeight w:val="56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lang w:eastAsia="ru-RU"/>
              </w:rPr>
              <w:t>Отдел выездных проверок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Конкурс не состоится, документы не представлены</w:t>
            </w:r>
          </w:p>
        </w:tc>
      </w:tr>
      <w:tr w:rsidR="00887436" w:rsidRPr="00887436" w:rsidTr="00887436">
        <w:trPr>
          <w:trHeight w:val="585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lang w:eastAsia="ru-RU"/>
              </w:rPr>
              <w:t>Отдел выездных проверок №4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lang w:eastAsia="ru-RU"/>
              </w:rPr>
              <w:t>Храмова Мария Ивановна</w:t>
            </w:r>
          </w:p>
        </w:tc>
      </w:tr>
      <w:tr w:rsidR="00887436" w:rsidRPr="00887436" w:rsidTr="00887436">
        <w:trPr>
          <w:trHeight w:val="253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7436" w:rsidRPr="00887436" w:rsidRDefault="00887436" w:rsidP="008874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lang w:eastAsia="ru-RU"/>
              </w:rPr>
              <w:t>Багдасарян Татевик Багдасаровна</w:t>
            </w:r>
          </w:p>
        </w:tc>
      </w:tr>
      <w:tr w:rsidR="00887436" w:rsidRPr="00887436" w:rsidTr="00887436">
        <w:trPr>
          <w:trHeight w:val="1044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Конкурс не состоится, документы не представлены</w:t>
            </w:r>
          </w:p>
        </w:tc>
      </w:tr>
      <w:tr w:rsidR="00887436" w:rsidRPr="00887436" w:rsidTr="00887436">
        <w:trPr>
          <w:trHeight w:val="705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lang w:eastAsia="ru-RU"/>
              </w:rPr>
              <w:t>Отдел камеральных проверок №3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lang w:eastAsia="ru-RU"/>
              </w:rPr>
              <w:t xml:space="preserve">Пономарева Оксана Игоревна </w:t>
            </w:r>
          </w:p>
        </w:tc>
      </w:tr>
      <w:tr w:rsidR="00887436" w:rsidRPr="00887436" w:rsidTr="00887436">
        <w:trPr>
          <w:trHeight w:val="177"/>
          <w:jc w:val="center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lang w:eastAsia="ru-RU"/>
              </w:rPr>
              <w:t>Гейденрейх Михаил Владимирович</w:t>
            </w:r>
          </w:p>
        </w:tc>
      </w:tr>
      <w:tr w:rsidR="00887436" w:rsidRPr="00887436" w:rsidTr="00887436">
        <w:trPr>
          <w:trHeight w:val="855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lang w:eastAsia="ru-RU"/>
              </w:rPr>
              <w:t>Отдел камеральных проверок №6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Конкурс не состоится, документы не представлены</w:t>
            </w:r>
          </w:p>
        </w:tc>
      </w:tr>
      <w:tr w:rsidR="00887436" w:rsidRPr="00887436" w:rsidTr="00887436">
        <w:trPr>
          <w:trHeight w:val="493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436" w:rsidRPr="00887436" w:rsidRDefault="00887436" w:rsidP="008874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Конкурс не состоится, документы не представлены</w:t>
            </w:r>
          </w:p>
        </w:tc>
      </w:tr>
      <w:tr w:rsidR="00887436" w:rsidRPr="00887436" w:rsidTr="00887436">
        <w:trPr>
          <w:trHeight w:val="92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lang w:eastAsia="ru-RU"/>
              </w:rPr>
              <w:t>Отдел камеральных проверок №7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Конкурс не состоится, документы не представлены</w:t>
            </w:r>
          </w:p>
        </w:tc>
      </w:tr>
      <w:tr w:rsidR="00887436" w:rsidRPr="00887436" w:rsidTr="00887436">
        <w:trPr>
          <w:trHeight w:val="697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lang w:eastAsia="ru-RU"/>
              </w:rPr>
              <w:t>Отдел камеральных проверок №8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Главный государственный налоговый инспектор</w:t>
            </w:r>
          </w:p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lang w:eastAsia="ru-RU"/>
              </w:rPr>
              <w:t>Каморкина Оксана Юрьевна</w:t>
            </w:r>
          </w:p>
        </w:tc>
      </w:tr>
      <w:tr w:rsidR="00887436" w:rsidRPr="00887436" w:rsidTr="00887436">
        <w:trPr>
          <w:trHeight w:val="325"/>
          <w:jc w:val="center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lang w:eastAsia="ru-RU"/>
              </w:rPr>
              <w:t>Федоров Кирилл Николаевич</w:t>
            </w:r>
          </w:p>
        </w:tc>
      </w:tr>
      <w:tr w:rsidR="00887436" w:rsidRPr="00887436" w:rsidTr="00887436">
        <w:trPr>
          <w:trHeight w:val="82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Отдел обеспечения процедуры банкротства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Конкурс не состоится, документы не представлены</w:t>
            </w:r>
          </w:p>
        </w:tc>
      </w:tr>
      <w:tr w:rsidR="00887436" w:rsidRPr="00887436" w:rsidTr="00887436">
        <w:trPr>
          <w:trHeight w:val="500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lang w:eastAsia="ru-RU"/>
              </w:rPr>
              <w:t>Отдел предпроверочного анализа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lang w:eastAsia="ru-RU"/>
              </w:rPr>
              <w:t>Никорашвили Ника Георгиевич</w:t>
            </w:r>
          </w:p>
        </w:tc>
      </w:tr>
      <w:tr w:rsidR="00887436" w:rsidRPr="00887436" w:rsidTr="00887436">
        <w:trPr>
          <w:trHeight w:val="607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lang w:eastAsia="ru-RU"/>
              </w:rPr>
              <w:t>Передня Кристина Александровна</w:t>
            </w:r>
          </w:p>
        </w:tc>
      </w:tr>
      <w:tr w:rsidR="00887436" w:rsidRPr="00887436" w:rsidTr="00887436">
        <w:trPr>
          <w:trHeight w:val="375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lang w:eastAsia="ru-RU"/>
              </w:rPr>
              <w:t>Третьяхоткина Светлана Алексеевна</w:t>
            </w:r>
          </w:p>
        </w:tc>
      </w:tr>
      <w:tr w:rsidR="00887436" w:rsidRPr="00887436" w:rsidTr="00887436">
        <w:trPr>
          <w:trHeight w:val="369"/>
          <w:jc w:val="center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lang w:eastAsia="ru-RU"/>
              </w:rPr>
              <w:t>Киторога Влад Константинович</w:t>
            </w:r>
          </w:p>
        </w:tc>
      </w:tr>
      <w:tr w:rsidR="00887436" w:rsidRPr="00887436" w:rsidTr="00887436">
        <w:trPr>
          <w:trHeight w:val="435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lang w:eastAsia="ru-RU"/>
              </w:rPr>
              <w:t>Отдел расчетов с бюджетом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lang w:eastAsia="ru-RU"/>
              </w:rPr>
              <w:t>Старший специалист 2 разряда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lang w:eastAsia="ru-RU"/>
              </w:rPr>
              <w:t>Ковалева Вероника Максимовна</w:t>
            </w:r>
          </w:p>
        </w:tc>
      </w:tr>
      <w:tr w:rsidR="00887436" w:rsidRPr="00887436" w:rsidTr="00887436">
        <w:trPr>
          <w:trHeight w:val="450"/>
          <w:jc w:val="center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lang w:eastAsia="ru-RU"/>
              </w:rPr>
              <w:t>Шавершян Давид Телманович</w:t>
            </w:r>
          </w:p>
        </w:tc>
      </w:tr>
      <w:tr w:rsidR="00887436" w:rsidRPr="00887436" w:rsidTr="00887436">
        <w:trPr>
          <w:trHeight w:val="37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436" w:rsidRPr="00887436" w:rsidRDefault="00887436" w:rsidP="0088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436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</w:tr>
    </w:tbl>
    <w:p w:rsidR="00527779" w:rsidRPr="00BC24FF" w:rsidRDefault="00527779" w:rsidP="00527779">
      <w:pPr>
        <w:pStyle w:val="ConsPlusNormal"/>
        <w:ind w:firstLine="0"/>
        <w:rPr>
          <w:rFonts w:cs="Times New Roman"/>
          <w:b/>
          <w:bCs/>
          <w:sz w:val="24"/>
          <w:szCs w:val="24"/>
          <w:u w:val="single"/>
        </w:rPr>
      </w:pPr>
    </w:p>
    <w:p w:rsidR="006D2B6C" w:rsidRPr="00BC24FF" w:rsidRDefault="006D2B6C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9639" w:type="dxa"/>
        <w:tblInd w:w="-5" w:type="dxa"/>
        <w:tblLook w:val="04A0" w:firstRow="1" w:lastRow="0" w:firstColumn="1" w:lastColumn="0" w:noHBand="0" w:noVBand="1"/>
      </w:tblPr>
      <w:tblGrid>
        <w:gridCol w:w="1943"/>
        <w:gridCol w:w="2221"/>
        <w:gridCol w:w="3222"/>
        <w:gridCol w:w="2253"/>
      </w:tblGrid>
      <w:tr w:rsidR="00A851FB" w:rsidRPr="00BC24FF" w:rsidTr="00DA2BA5">
        <w:trPr>
          <w:trHeight w:val="640"/>
        </w:trPr>
        <w:tc>
          <w:tcPr>
            <w:tcW w:w="1943" w:type="dxa"/>
            <w:vAlign w:val="center"/>
          </w:tcPr>
          <w:p w:rsidR="001B6C84" w:rsidRPr="00BC24FF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Конкурсные процедуры</w:t>
            </w:r>
          </w:p>
        </w:tc>
        <w:tc>
          <w:tcPr>
            <w:tcW w:w="2221" w:type="dxa"/>
            <w:vAlign w:val="center"/>
          </w:tcPr>
          <w:p w:rsidR="001B6C84" w:rsidRPr="00BC24FF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3222" w:type="dxa"/>
            <w:vAlign w:val="center"/>
          </w:tcPr>
          <w:p w:rsidR="001B6C84" w:rsidRPr="00BC24FF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проведения второго этапа конкурса </w:t>
            </w:r>
            <w:r w:rsidRPr="0097620D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№ </w:t>
            </w:r>
            <w:r w:rsidR="00DA2BA5" w:rsidRPr="0097620D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253" w:type="dxa"/>
            <w:vAlign w:val="center"/>
          </w:tcPr>
          <w:p w:rsidR="001B6C84" w:rsidRPr="00BC24FF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Контактный телефон</w:t>
            </w:r>
          </w:p>
        </w:tc>
      </w:tr>
      <w:tr w:rsidR="00A851FB" w:rsidRPr="00BC24FF" w:rsidTr="00DA2BA5">
        <w:trPr>
          <w:trHeight w:val="553"/>
        </w:trPr>
        <w:tc>
          <w:tcPr>
            <w:tcW w:w="1943" w:type="dxa"/>
            <w:vAlign w:val="center"/>
          </w:tcPr>
          <w:p w:rsidR="00BE3675" w:rsidRPr="00BC24FF" w:rsidRDefault="00BE3675" w:rsidP="00A851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221" w:type="dxa"/>
            <w:vAlign w:val="center"/>
          </w:tcPr>
          <w:p w:rsidR="00BE3675" w:rsidRPr="00BC24FF" w:rsidRDefault="00887436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FA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24.03.2025</w:t>
            </w:r>
            <w:r w:rsidR="00D936AF" w:rsidRPr="00BC24FF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года </w:t>
            </w:r>
            <w:r w:rsidR="00D936AF" w:rsidRPr="00BC24FF">
              <w:rPr>
                <w:rFonts w:ascii="Times New Roman" w:hAnsi="Times New Roman"/>
                <w:color w:val="0000FF"/>
                <w:sz w:val="24"/>
                <w:szCs w:val="24"/>
              </w:rPr>
              <w:br/>
              <w:t>в 11</w:t>
            </w:r>
            <w:r w:rsidR="00616948" w:rsidRPr="00BC24FF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часов 00 мин.</w:t>
            </w:r>
          </w:p>
        </w:tc>
        <w:tc>
          <w:tcPr>
            <w:tcW w:w="3222" w:type="dxa"/>
            <w:vAlign w:val="center"/>
          </w:tcPr>
          <w:p w:rsidR="00A851FB" w:rsidRPr="00BC24FF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105064, г. Москва, </w:t>
            </w:r>
          </w:p>
          <w:p w:rsidR="00BE3675" w:rsidRPr="00BC24FF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>ул. </w:t>
            </w:r>
            <w:r w:rsidR="00BE3675" w:rsidRPr="00BC24FF">
              <w:rPr>
                <w:rFonts w:ascii="Times New Roman" w:hAnsi="Times New Roman"/>
                <w:bCs/>
                <w:sz w:val="24"/>
                <w:szCs w:val="24"/>
              </w:rPr>
              <w:t>Земляной Вал, д. 9</w:t>
            </w:r>
          </w:p>
          <w:p w:rsidR="00BE3675" w:rsidRPr="00BC24FF" w:rsidRDefault="00BE3675" w:rsidP="00657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>(ИФНС России</w:t>
            </w:r>
            <w:r w:rsidR="006572F0"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№ 5 </w:t>
            </w:r>
            <w:r w:rsidR="00B977D9" w:rsidRPr="00BC24FF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>по г. Москве).</w:t>
            </w:r>
          </w:p>
        </w:tc>
        <w:tc>
          <w:tcPr>
            <w:tcW w:w="2253" w:type="dxa"/>
            <w:vAlign w:val="center"/>
          </w:tcPr>
          <w:p w:rsidR="00BE3675" w:rsidRPr="00BC24FF" w:rsidRDefault="00887436" w:rsidP="0088743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(495)1984371</w:t>
            </w:r>
          </w:p>
        </w:tc>
      </w:tr>
      <w:tr w:rsidR="00A851FB" w:rsidRPr="00BC24FF" w:rsidTr="00DA2BA5">
        <w:trPr>
          <w:trHeight w:val="565"/>
        </w:trPr>
        <w:tc>
          <w:tcPr>
            <w:tcW w:w="1943" w:type="dxa"/>
            <w:vAlign w:val="center"/>
          </w:tcPr>
          <w:p w:rsidR="00BE3675" w:rsidRPr="00BC24FF" w:rsidRDefault="00BE3675" w:rsidP="00A851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Индивидуальное собеседование</w:t>
            </w:r>
          </w:p>
        </w:tc>
        <w:tc>
          <w:tcPr>
            <w:tcW w:w="2221" w:type="dxa"/>
            <w:vAlign w:val="center"/>
          </w:tcPr>
          <w:p w:rsidR="00BE3675" w:rsidRPr="00BC24FF" w:rsidRDefault="00887436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FA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FA"/>
                <w:sz w:val="24"/>
                <w:szCs w:val="24"/>
              </w:rPr>
              <w:t>28.03.2025</w:t>
            </w:r>
          </w:p>
          <w:p w:rsidR="00616948" w:rsidRPr="00BC24FF" w:rsidRDefault="00FA2FCF" w:rsidP="008B7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color w:val="0000FA"/>
                <w:sz w:val="24"/>
                <w:szCs w:val="24"/>
              </w:rPr>
              <w:t>в 11</w:t>
            </w:r>
            <w:r w:rsidR="00616948" w:rsidRPr="00BC24FF">
              <w:rPr>
                <w:rFonts w:ascii="Times New Roman" w:hAnsi="Times New Roman"/>
                <w:bCs/>
                <w:color w:val="0000FA"/>
                <w:sz w:val="24"/>
                <w:szCs w:val="24"/>
              </w:rPr>
              <w:t xml:space="preserve"> часов 00 мин.</w:t>
            </w:r>
          </w:p>
        </w:tc>
        <w:tc>
          <w:tcPr>
            <w:tcW w:w="3222" w:type="dxa"/>
            <w:vAlign w:val="center"/>
          </w:tcPr>
          <w:p w:rsidR="00A851FB" w:rsidRPr="00BC24FF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105064, г. Москва, </w:t>
            </w:r>
          </w:p>
          <w:p w:rsidR="00A851FB" w:rsidRPr="00BC24FF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>ул. </w:t>
            </w:r>
            <w:r w:rsidR="00BE3675"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Земляной Вал, д. 9 </w:t>
            </w:r>
          </w:p>
          <w:p w:rsidR="00BE3675" w:rsidRPr="00BC24FF" w:rsidRDefault="00BE3675" w:rsidP="00657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>(ИФНС России</w:t>
            </w:r>
            <w:r w:rsidR="006572F0"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№ 5 </w:t>
            </w:r>
            <w:r w:rsidR="00B977D9" w:rsidRPr="00BC24FF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>по г. Москве).</w:t>
            </w:r>
          </w:p>
        </w:tc>
        <w:tc>
          <w:tcPr>
            <w:tcW w:w="2253" w:type="dxa"/>
            <w:vAlign w:val="center"/>
          </w:tcPr>
          <w:p w:rsidR="00BE3675" w:rsidRPr="00BC24FF" w:rsidRDefault="00887436" w:rsidP="00A851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(495)1984371</w:t>
            </w:r>
          </w:p>
        </w:tc>
      </w:tr>
    </w:tbl>
    <w:p w:rsidR="00193F23" w:rsidRPr="00527779" w:rsidRDefault="00193F23" w:rsidP="006D2B6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193F23" w:rsidRPr="00527779" w:rsidSect="00527779">
      <w:pgSz w:w="11906" w:h="16838" w:code="9"/>
      <w:pgMar w:top="567" w:right="567" w:bottom="1134" w:left="170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9CC" w:rsidRDefault="00F509CC" w:rsidP="00F509CC">
      <w:pPr>
        <w:spacing w:after="0" w:line="240" w:lineRule="auto"/>
      </w:pPr>
      <w:r>
        <w:separator/>
      </w:r>
    </w:p>
  </w:endnote>
  <w:endnote w:type="continuationSeparator" w:id="0">
    <w:p w:rsidR="00F509CC" w:rsidRDefault="00F509CC" w:rsidP="00F5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9CC" w:rsidRDefault="00F509CC" w:rsidP="00F509CC">
      <w:pPr>
        <w:spacing w:after="0" w:line="240" w:lineRule="auto"/>
      </w:pPr>
      <w:r>
        <w:separator/>
      </w:r>
    </w:p>
  </w:footnote>
  <w:footnote w:type="continuationSeparator" w:id="0">
    <w:p w:rsidR="00F509CC" w:rsidRDefault="00F509CC" w:rsidP="00F5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F43"/>
    <w:multiLevelType w:val="hybridMultilevel"/>
    <w:tmpl w:val="FD7063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C54F8"/>
    <w:multiLevelType w:val="hybridMultilevel"/>
    <w:tmpl w:val="4E2C3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C7289"/>
    <w:multiLevelType w:val="hybridMultilevel"/>
    <w:tmpl w:val="433EFB2C"/>
    <w:lvl w:ilvl="0" w:tplc="05DE8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9C87635"/>
    <w:multiLevelType w:val="hybridMultilevel"/>
    <w:tmpl w:val="BF280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059C2"/>
    <w:multiLevelType w:val="hybridMultilevel"/>
    <w:tmpl w:val="7348E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97CB3"/>
    <w:multiLevelType w:val="hybridMultilevel"/>
    <w:tmpl w:val="43B6E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6519D"/>
    <w:multiLevelType w:val="hybridMultilevel"/>
    <w:tmpl w:val="294A5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943E4"/>
    <w:multiLevelType w:val="hybridMultilevel"/>
    <w:tmpl w:val="2B5A7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87BD2"/>
    <w:multiLevelType w:val="hybridMultilevel"/>
    <w:tmpl w:val="0FB04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2097B"/>
    <w:multiLevelType w:val="hybridMultilevel"/>
    <w:tmpl w:val="EA685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D1CF2"/>
    <w:multiLevelType w:val="hybridMultilevel"/>
    <w:tmpl w:val="188E4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006AB"/>
    <w:multiLevelType w:val="hybridMultilevel"/>
    <w:tmpl w:val="39224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6373C"/>
    <w:multiLevelType w:val="hybridMultilevel"/>
    <w:tmpl w:val="33324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F2B0E"/>
    <w:multiLevelType w:val="hybridMultilevel"/>
    <w:tmpl w:val="2828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5EFD"/>
    <w:multiLevelType w:val="hybridMultilevel"/>
    <w:tmpl w:val="26C82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84DD6"/>
    <w:multiLevelType w:val="hybridMultilevel"/>
    <w:tmpl w:val="4AA8A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97E20"/>
    <w:multiLevelType w:val="hybridMultilevel"/>
    <w:tmpl w:val="CBDAE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A31C4E"/>
    <w:multiLevelType w:val="hybridMultilevel"/>
    <w:tmpl w:val="D5B4F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1E4D78"/>
    <w:multiLevelType w:val="hybridMultilevel"/>
    <w:tmpl w:val="28D03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C21B80"/>
    <w:multiLevelType w:val="hybridMultilevel"/>
    <w:tmpl w:val="7686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B401F"/>
    <w:multiLevelType w:val="hybridMultilevel"/>
    <w:tmpl w:val="C1E65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7172C"/>
    <w:multiLevelType w:val="hybridMultilevel"/>
    <w:tmpl w:val="D4FEB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149DC"/>
    <w:multiLevelType w:val="hybridMultilevel"/>
    <w:tmpl w:val="69B01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76C87"/>
    <w:multiLevelType w:val="hybridMultilevel"/>
    <w:tmpl w:val="FB2C7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B383F"/>
    <w:multiLevelType w:val="hybridMultilevel"/>
    <w:tmpl w:val="BF86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10A0B"/>
    <w:multiLevelType w:val="hybridMultilevel"/>
    <w:tmpl w:val="4F52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70A9D"/>
    <w:multiLevelType w:val="hybridMultilevel"/>
    <w:tmpl w:val="277E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157CF"/>
    <w:multiLevelType w:val="hybridMultilevel"/>
    <w:tmpl w:val="FD5A1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C6DE4"/>
    <w:multiLevelType w:val="hybridMultilevel"/>
    <w:tmpl w:val="84D0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E483B"/>
    <w:multiLevelType w:val="hybridMultilevel"/>
    <w:tmpl w:val="4B30EDF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EF93EFB"/>
    <w:multiLevelType w:val="hybridMultilevel"/>
    <w:tmpl w:val="63CA9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C721F"/>
    <w:multiLevelType w:val="hybridMultilevel"/>
    <w:tmpl w:val="4C5CD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C09E5"/>
    <w:multiLevelType w:val="hybridMultilevel"/>
    <w:tmpl w:val="7D629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346B5"/>
    <w:multiLevelType w:val="hybridMultilevel"/>
    <w:tmpl w:val="7954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45177"/>
    <w:multiLevelType w:val="hybridMultilevel"/>
    <w:tmpl w:val="2410D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1168F"/>
    <w:multiLevelType w:val="hybridMultilevel"/>
    <w:tmpl w:val="A300D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E37B5"/>
    <w:multiLevelType w:val="hybridMultilevel"/>
    <w:tmpl w:val="D5606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F0DFC"/>
    <w:multiLevelType w:val="hybridMultilevel"/>
    <w:tmpl w:val="4F06F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04059"/>
    <w:multiLevelType w:val="hybridMultilevel"/>
    <w:tmpl w:val="A5227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944E4"/>
    <w:multiLevelType w:val="hybridMultilevel"/>
    <w:tmpl w:val="A050CF6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4"/>
  </w:num>
  <w:num w:numId="3">
    <w:abstractNumId w:val="37"/>
  </w:num>
  <w:num w:numId="4">
    <w:abstractNumId w:val="13"/>
  </w:num>
  <w:num w:numId="5">
    <w:abstractNumId w:val="2"/>
  </w:num>
  <w:num w:numId="6">
    <w:abstractNumId w:val="24"/>
  </w:num>
  <w:num w:numId="7">
    <w:abstractNumId w:val="8"/>
  </w:num>
  <w:num w:numId="8">
    <w:abstractNumId w:val="15"/>
  </w:num>
  <w:num w:numId="9">
    <w:abstractNumId w:val="20"/>
  </w:num>
  <w:num w:numId="10">
    <w:abstractNumId w:val="33"/>
  </w:num>
  <w:num w:numId="11">
    <w:abstractNumId w:val="7"/>
  </w:num>
  <w:num w:numId="12">
    <w:abstractNumId w:val="12"/>
  </w:num>
  <w:num w:numId="13">
    <w:abstractNumId w:val="5"/>
  </w:num>
  <w:num w:numId="14">
    <w:abstractNumId w:val="26"/>
  </w:num>
  <w:num w:numId="15">
    <w:abstractNumId w:val="9"/>
  </w:num>
  <w:num w:numId="16">
    <w:abstractNumId w:val="22"/>
  </w:num>
  <w:num w:numId="17">
    <w:abstractNumId w:val="6"/>
  </w:num>
  <w:num w:numId="18">
    <w:abstractNumId w:val="35"/>
  </w:num>
  <w:num w:numId="19">
    <w:abstractNumId w:val="29"/>
  </w:num>
  <w:num w:numId="20">
    <w:abstractNumId w:val="3"/>
  </w:num>
  <w:num w:numId="21">
    <w:abstractNumId w:val="28"/>
  </w:num>
  <w:num w:numId="22">
    <w:abstractNumId w:val="23"/>
  </w:num>
  <w:num w:numId="23">
    <w:abstractNumId w:val="31"/>
  </w:num>
  <w:num w:numId="24">
    <w:abstractNumId w:val="14"/>
  </w:num>
  <w:num w:numId="25">
    <w:abstractNumId w:val="30"/>
  </w:num>
  <w:num w:numId="26">
    <w:abstractNumId w:val="34"/>
  </w:num>
  <w:num w:numId="27">
    <w:abstractNumId w:val="39"/>
  </w:num>
  <w:num w:numId="28">
    <w:abstractNumId w:val="11"/>
  </w:num>
  <w:num w:numId="29">
    <w:abstractNumId w:val="21"/>
  </w:num>
  <w:num w:numId="30">
    <w:abstractNumId w:val="27"/>
  </w:num>
  <w:num w:numId="31">
    <w:abstractNumId w:val="25"/>
  </w:num>
  <w:num w:numId="32">
    <w:abstractNumId w:val="10"/>
  </w:num>
  <w:num w:numId="33">
    <w:abstractNumId w:val="36"/>
  </w:num>
  <w:num w:numId="34">
    <w:abstractNumId w:val="32"/>
  </w:num>
  <w:num w:numId="35">
    <w:abstractNumId w:val="38"/>
  </w:num>
  <w:num w:numId="36">
    <w:abstractNumId w:val="17"/>
  </w:num>
  <w:num w:numId="37">
    <w:abstractNumId w:val="1"/>
  </w:num>
  <w:num w:numId="38">
    <w:abstractNumId w:val="16"/>
  </w:num>
  <w:num w:numId="39">
    <w:abstractNumId w:val="18"/>
  </w:num>
  <w:num w:numId="40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CC"/>
    <w:rsid w:val="000140AF"/>
    <w:rsid w:val="000512C6"/>
    <w:rsid w:val="0005177B"/>
    <w:rsid w:val="00056A5A"/>
    <w:rsid w:val="000E5F52"/>
    <w:rsid w:val="00116F86"/>
    <w:rsid w:val="001441FF"/>
    <w:rsid w:val="00193F23"/>
    <w:rsid w:val="001B6C84"/>
    <w:rsid w:val="001D262C"/>
    <w:rsid w:val="00233A98"/>
    <w:rsid w:val="00235F0D"/>
    <w:rsid w:val="002651AB"/>
    <w:rsid w:val="002842E8"/>
    <w:rsid w:val="00312843"/>
    <w:rsid w:val="003436E5"/>
    <w:rsid w:val="00393BB8"/>
    <w:rsid w:val="003A0E07"/>
    <w:rsid w:val="003B0917"/>
    <w:rsid w:val="003D05F5"/>
    <w:rsid w:val="0042398C"/>
    <w:rsid w:val="004952BA"/>
    <w:rsid w:val="004C0005"/>
    <w:rsid w:val="005138F3"/>
    <w:rsid w:val="00527779"/>
    <w:rsid w:val="00532A82"/>
    <w:rsid w:val="005E5790"/>
    <w:rsid w:val="00600679"/>
    <w:rsid w:val="00616130"/>
    <w:rsid w:val="00616948"/>
    <w:rsid w:val="006572F0"/>
    <w:rsid w:val="006D2B6C"/>
    <w:rsid w:val="006D33A3"/>
    <w:rsid w:val="006F1E88"/>
    <w:rsid w:val="006F21D1"/>
    <w:rsid w:val="0075669C"/>
    <w:rsid w:val="00781858"/>
    <w:rsid w:val="007C3337"/>
    <w:rsid w:val="00805948"/>
    <w:rsid w:val="00887436"/>
    <w:rsid w:val="00887E1C"/>
    <w:rsid w:val="008B7A00"/>
    <w:rsid w:val="008E7073"/>
    <w:rsid w:val="00902D94"/>
    <w:rsid w:val="00970ED8"/>
    <w:rsid w:val="0097620D"/>
    <w:rsid w:val="00A0359D"/>
    <w:rsid w:val="00A77A47"/>
    <w:rsid w:val="00A851FB"/>
    <w:rsid w:val="00AE3473"/>
    <w:rsid w:val="00B150D3"/>
    <w:rsid w:val="00B20011"/>
    <w:rsid w:val="00B82A90"/>
    <w:rsid w:val="00B92908"/>
    <w:rsid w:val="00B977D9"/>
    <w:rsid w:val="00BC24FF"/>
    <w:rsid w:val="00BE3675"/>
    <w:rsid w:val="00C819E5"/>
    <w:rsid w:val="00C822C6"/>
    <w:rsid w:val="00C96DEE"/>
    <w:rsid w:val="00CA5776"/>
    <w:rsid w:val="00D17E4D"/>
    <w:rsid w:val="00D35B76"/>
    <w:rsid w:val="00D601FB"/>
    <w:rsid w:val="00D75A1C"/>
    <w:rsid w:val="00D936AF"/>
    <w:rsid w:val="00DA2BA5"/>
    <w:rsid w:val="00DC16A5"/>
    <w:rsid w:val="00E03DBE"/>
    <w:rsid w:val="00E12CF7"/>
    <w:rsid w:val="00EE7B8A"/>
    <w:rsid w:val="00F24818"/>
    <w:rsid w:val="00F509CC"/>
    <w:rsid w:val="00F629E7"/>
    <w:rsid w:val="00FA2FCF"/>
    <w:rsid w:val="00FE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018BA6-B5FB-4C2B-A8CA-4D2107AD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9C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F509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F509CC"/>
    <w:rPr>
      <w:sz w:val="24"/>
      <w:szCs w:val="24"/>
    </w:rPr>
  </w:style>
  <w:style w:type="paragraph" w:styleId="a8">
    <w:name w:val="footer"/>
    <w:basedOn w:val="a"/>
    <w:link w:val="a9"/>
    <w:rsid w:val="00F509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F509CC"/>
    <w:rPr>
      <w:sz w:val="24"/>
      <w:szCs w:val="24"/>
    </w:rPr>
  </w:style>
  <w:style w:type="paragraph" w:customStyle="1" w:styleId="ConsPlusNormal">
    <w:name w:val="ConsPlusNormal"/>
    <w:rsid w:val="00C822C6"/>
    <w:pPr>
      <w:autoSpaceDE w:val="0"/>
      <w:autoSpaceDN w:val="0"/>
      <w:adjustRightInd w:val="0"/>
      <w:ind w:firstLine="709"/>
      <w:jc w:val="both"/>
    </w:pPr>
    <w:rPr>
      <w:rFonts w:cs="Arial"/>
      <w:sz w:val="28"/>
      <w:szCs w:val="28"/>
    </w:rPr>
  </w:style>
  <w:style w:type="paragraph" w:styleId="aa">
    <w:name w:val="List Paragraph"/>
    <w:basedOn w:val="a"/>
    <w:uiPriority w:val="34"/>
    <w:qFormat/>
    <w:rsid w:val="00AE3473"/>
    <w:pPr>
      <w:ind w:left="720"/>
      <w:contextualSpacing/>
    </w:pPr>
  </w:style>
  <w:style w:type="paragraph" w:customStyle="1" w:styleId="ConsPlusNonformat">
    <w:name w:val="ConsPlusNonformat"/>
    <w:rsid w:val="001441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05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ks18\REPORT\KADRY\KNK\KONKUR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C764B-098A-42A4-969B-623BABE8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KONKURS_LIST2</Template>
  <TotalTime>5</TotalTime>
  <Pages>2</Pages>
  <Words>385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Погосян Ареват Арутюновна</dc:creator>
  <cp:lastModifiedBy>Шишкина Оксана Викторовна</cp:lastModifiedBy>
  <cp:revision>6</cp:revision>
  <cp:lastPrinted>2025-03-06T11:37:00Z</cp:lastPrinted>
  <dcterms:created xsi:type="dcterms:W3CDTF">2024-10-28T14:47:00Z</dcterms:created>
  <dcterms:modified xsi:type="dcterms:W3CDTF">2025-03-06T11:39:00Z</dcterms:modified>
</cp:coreProperties>
</file>