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2E0554" w:rsidRDefault="006F5883" w:rsidP="002E05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результатах конкурса</w:t>
      </w:r>
      <w:r w:rsidR="007C3715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</w:t>
      </w:r>
      <w:r w:rsidR="007B6422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5749B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</w:p>
    <w:p w:rsidR="009377EE" w:rsidRPr="002E0554" w:rsidRDefault="009377EE" w:rsidP="002E05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включение в кадровый резерв государственной гражданской службы Российской Федерации в Инспекции Федеральной налоговой службы № 3 </w:t>
      </w:r>
    </w:p>
    <w:p w:rsidR="0016338D" w:rsidRPr="002E0554" w:rsidRDefault="009377EE" w:rsidP="002E05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г. Москве</w:t>
      </w:r>
    </w:p>
    <w:p w:rsidR="006F5883" w:rsidRPr="002E0554" w:rsidRDefault="00E2443B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Инспекция Федеральной налоговой службы № 3 по г. Москве </w:t>
      </w:r>
      <w:r w:rsidR="007C371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(123100, г. Москва, </w:t>
      </w:r>
      <w:r w:rsidR="00A629E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77E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Анатолия Живова, д.2</w:t>
      </w:r>
      <w:r w:rsidR="007C371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лице</w:t>
      </w:r>
      <w:r w:rsidR="00AE76A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начальника </w:t>
      </w:r>
      <w:r w:rsidR="00A8123D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Сидорова </w:t>
      </w:r>
      <w:r w:rsidR="00913FE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Дмитрия Петровича</w:t>
      </w:r>
      <w:r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 на основании Положения об Инспекции Федеральной н</w:t>
      </w:r>
      <w:r w:rsidR="00ED2FED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алоговой службы №</w:t>
      </w:r>
      <w:r w:rsidR="00BC2ADA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по г. Москве</w:t>
      </w:r>
      <w:r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C371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2E0554">
        <w:rPr>
          <w:rFonts w:ascii="Times New Roman" w:hAnsi="Times New Roman" w:cs="Times New Roman"/>
          <w:bCs/>
          <w:sz w:val="26"/>
          <w:szCs w:val="26"/>
        </w:rPr>
        <w:t>утвержденного руководителем УФНС России по г. Москве 15.02.2019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соответствии с положением о кадровом резерве федерального государственного органа, утвержденного Указом Президента РФ от 01.03.2017 № 96 «Об утверждении положения о кадровом резерве федера</w:t>
      </w:r>
      <w:r w:rsidR="00905E6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льного государственного органа»,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положением о кадровом резерве </w:t>
      </w:r>
      <w:r w:rsidR="00905E6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едеральной налоговой службы и ее территориальных органов, утвержденного приказом ФНС России</w:t>
      </w:r>
      <w:r w:rsidR="00A569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16.06.2017 </w:t>
      </w:r>
      <w:r w:rsidR="00A569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ММВ-7-4/511@ «Об утверждении положения о кадровом резерве Федеральной налоговой службы и ее территориальных органов», постановлением Правительства РФ от 31.03.2018 № 397  «</w:t>
      </w:r>
      <w:r w:rsidR="00913FE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Правительства РФ от 31.03.2018 N 397 (ред. </w:t>
      </w:r>
      <w:r w:rsidR="00A569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13FE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20.06.2023)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решением конкурсной комиссии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№ 3 по г. Москве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итогам 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второго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этапа конкурса на </w:t>
      </w:r>
      <w:r w:rsidR="007D073E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включение в кадровый резерв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Российской Федерации от 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5749B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приказом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 по г. Москве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проведении второго этапа конкурса № </w:t>
      </w:r>
      <w:r w:rsidR="0005749B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включение в кадровый резерв государственной гражданской службы Российской Федерации в Инспекции Федеральной налоговой службы №</w:t>
      </w:r>
      <w:r w:rsidR="00A8123D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по г. Москве» 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05749B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21.0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64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провела  </w:t>
      </w:r>
      <w:r w:rsidR="0005749B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5749B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конкурс  № </w:t>
      </w:r>
      <w:r w:rsidR="0005749B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0A01CE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включение в кадровый резерв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государственной гражданской службы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Инспекции Федеральной налоговой службы № 3 по г. Москве.</w:t>
      </w:r>
    </w:p>
    <w:p w:rsidR="00A629E4" w:rsidRPr="002E0554" w:rsidRDefault="00A629E4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9E4" w:rsidRPr="002E0554" w:rsidRDefault="001613CF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="00E45C79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результате оценки кандидатов на основании представленных ими документов </w:t>
      </w:r>
      <w:r w:rsidR="00F12BA1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 </w:t>
      </w:r>
      <w:r w:rsidR="0005749B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образовании, прохождении государственной </w:t>
      </w:r>
      <w:r w:rsidR="00F12BA1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гражданской</w:t>
      </w:r>
      <w:r w:rsidR="0005749B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службы,</w:t>
      </w:r>
      <w:r w:rsidR="00F12BA1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осуществлении другой трудовой деятельности, а также на основе </w:t>
      </w:r>
      <w:r w:rsidR="00E45C79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выбранных конкурсных процедур победителями конкурса признаны:</w:t>
      </w:r>
    </w:p>
    <w:p w:rsidR="00CB2B24" w:rsidRPr="002E0554" w:rsidRDefault="00CB2B24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985"/>
        <w:gridCol w:w="3685"/>
      </w:tblGrid>
      <w:tr w:rsidR="00CB2B24" w:rsidRPr="002E0554" w:rsidTr="00A569A3">
        <w:trPr>
          <w:trHeight w:val="1300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2B24" w:rsidRPr="002E0554" w:rsidRDefault="00CB2B24" w:rsidP="002E055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E05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2B24" w:rsidRPr="002E0554" w:rsidRDefault="00CB2B24" w:rsidP="002E0554">
            <w:pPr>
              <w:ind w:firstLine="56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отделов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2B24" w:rsidRPr="002E0554" w:rsidRDefault="00CB2B24" w:rsidP="002E055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группы должностей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2B24" w:rsidRPr="002E0554" w:rsidRDefault="00CB2B24" w:rsidP="002E055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 имя отчество</w:t>
            </w:r>
          </w:p>
          <w:p w:rsidR="00CB2B24" w:rsidRPr="002E0554" w:rsidRDefault="00CB2B24" w:rsidP="002E055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  <w:p w:rsidR="00CB2B24" w:rsidRPr="002E0554" w:rsidRDefault="00CB2B24" w:rsidP="002E055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bCs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Дугина Ирина Феликсовна</w:t>
            </w:r>
          </w:p>
        </w:tc>
      </w:tr>
      <w:tr w:rsidR="00CB2B24" w:rsidRPr="002E0554" w:rsidTr="00A569A3">
        <w:trPr>
          <w:trHeight w:val="63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bCs/>
                <w:sz w:val="26"/>
                <w:szCs w:val="26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Литвякова Людмила Александровна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bCs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Карташев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Иванович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Пантюхин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Анатольевич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Степанов Роман Николаевич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bCs/>
                <w:sz w:val="26"/>
                <w:szCs w:val="26"/>
              </w:rPr>
              <w:t>Правовой отдел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Крупнов Всеволод Игоревич</w:t>
            </w:r>
          </w:p>
          <w:p w:rsidR="00DD25B0" w:rsidRPr="002E0554" w:rsidRDefault="00DD25B0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Чаленко Анастасия Дмитриевна</w:t>
            </w:r>
          </w:p>
        </w:tc>
      </w:tr>
      <w:tr w:rsidR="00CB2B24" w:rsidRPr="002E0554" w:rsidTr="00A569A3">
        <w:trPr>
          <w:trHeight w:val="1176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bCs/>
                <w:sz w:val="26"/>
                <w:szCs w:val="26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Солнцев Владимир Михайлович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 Алексей Евгеньевич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D25B0" w:rsidRPr="00DD25B0" w:rsidRDefault="00DD25B0" w:rsidP="00DD25B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Джиоев</w:t>
            </w:r>
            <w:proofErr w:type="spellEnd"/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Сармат Романович</w:t>
            </w:r>
          </w:p>
          <w:p w:rsidR="00DD25B0" w:rsidRDefault="00DD25B0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Коломоец</w:t>
            </w:r>
            <w:proofErr w:type="spellEnd"/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Викторовна 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Кочерга Илья Игоревич</w:t>
            </w:r>
          </w:p>
        </w:tc>
      </w:tr>
      <w:tr w:rsidR="00CB2B24" w:rsidRPr="002E0554" w:rsidTr="00A569A3"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Ведущая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Белякова Светлана Сергеевна</w:t>
            </w:r>
          </w:p>
        </w:tc>
      </w:tr>
      <w:tr w:rsidR="00CB2B24" w:rsidRPr="002E0554" w:rsidTr="00A569A3"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vMerge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 Татьяна Владимировна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D25B0" w:rsidRDefault="00CB2B24" w:rsidP="00DD25B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Теймурова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Фаиля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Азиз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кызы</w:t>
            </w:r>
            <w:proofErr w:type="spellEnd"/>
            <w:r w:rsidR="00DD25B0"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B2B24" w:rsidRPr="002E0554" w:rsidRDefault="00DD25B0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Трусова Ксения Валерьевна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DD25B0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Мозговая Дарья Дмитриевна 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Сейбатдалов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Ильдар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Мясумович</w:t>
            </w:r>
            <w:proofErr w:type="spellEnd"/>
          </w:p>
          <w:p w:rsidR="00CB2B24" w:rsidRPr="002E0554" w:rsidRDefault="00DD25B0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Шамилов Альберт </w:t>
            </w:r>
            <w:proofErr w:type="spellStart"/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Изетович</w:t>
            </w:r>
            <w:proofErr w:type="spellEnd"/>
          </w:p>
        </w:tc>
      </w:tr>
      <w:tr w:rsidR="00CB2B24" w:rsidRPr="002E0554" w:rsidTr="00A569A3"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Ведущая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Долгая Наталья Михайловна</w:t>
            </w:r>
          </w:p>
        </w:tc>
      </w:tr>
      <w:tr w:rsidR="00CB2B24" w:rsidRPr="002E0554" w:rsidTr="00A569A3"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vMerge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Ананьева Надежда Артуровна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Торшхоев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Станислав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Хасанович</w:t>
            </w:r>
            <w:proofErr w:type="spellEnd"/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D25B0" w:rsidRDefault="00DD25B0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Сергеева Мария Валерьевна 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Тарвердова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Наринэ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Юрьевна</w:t>
            </w:r>
          </w:p>
        </w:tc>
      </w:tr>
      <w:tr w:rsidR="00CB2B24" w:rsidRPr="002E0554" w:rsidTr="00A569A3"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Контрольно- аналитический отдел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Ведущая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Ильина Екатерина Александровна</w:t>
            </w:r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 Алексей Андреевич</w:t>
            </w:r>
          </w:p>
        </w:tc>
      </w:tr>
      <w:tr w:rsidR="00CB2B24" w:rsidRPr="002E0554" w:rsidTr="00A569A3"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vMerge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Плесовских Наталья Борисовна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Ведущая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Беляева Юлия Александровна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№3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Кахраманян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 </w:t>
            </w: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Левонович</w:t>
            </w:r>
            <w:proofErr w:type="spellEnd"/>
          </w:p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Сычугов Владимир Дмитриевич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Ведущая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 Алексей Сергеевич</w:t>
            </w:r>
          </w:p>
        </w:tc>
      </w:tr>
      <w:tr w:rsidR="00CB2B24" w:rsidRPr="002E0554" w:rsidTr="00A569A3">
        <w:tc>
          <w:tcPr>
            <w:tcW w:w="567" w:type="dxa"/>
            <w:tcMar>
              <w:left w:w="28" w:type="dxa"/>
              <w:right w:w="28" w:type="dxa"/>
            </w:tcMar>
          </w:tcPr>
          <w:p w:rsidR="00CB2B24" w:rsidRPr="002E0554" w:rsidRDefault="00CB2B24" w:rsidP="002E0554">
            <w:pPr>
              <w:pStyle w:val="aa"/>
              <w:numPr>
                <w:ilvl w:val="0"/>
                <w:numId w:val="5"/>
              </w:numPr>
              <w:ind w:hanging="2035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1985" w:type="dxa"/>
            <w:shd w:val="clear" w:color="auto" w:fill="auto"/>
          </w:tcPr>
          <w:p w:rsidR="00CB2B24" w:rsidRPr="002E0554" w:rsidRDefault="00CB2B24" w:rsidP="00A569A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554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CB2B24" w:rsidRPr="002E0554" w:rsidRDefault="00CB2B24" w:rsidP="00A569A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Зиглина</w:t>
            </w:r>
            <w:proofErr w:type="spellEnd"/>
            <w:r w:rsidRPr="002E0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Василиса Евгеньевна</w:t>
            </w:r>
          </w:p>
        </w:tc>
      </w:tr>
    </w:tbl>
    <w:p w:rsidR="00E45C79" w:rsidRPr="002E0554" w:rsidRDefault="00E45C79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B8D" w:rsidRPr="00936640" w:rsidRDefault="00134B8D" w:rsidP="00936640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 xml:space="preserve">2. Претенденты </w:t>
      </w:r>
      <w:proofErr w:type="spellStart"/>
      <w:r w:rsidRPr="002E0554">
        <w:rPr>
          <w:rFonts w:ascii="Times New Roman" w:hAnsi="Times New Roman" w:cs="Times New Roman"/>
          <w:sz w:val="26"/>
          <w:szCs w:val="26"/>
        </w:rPr>
        <w:t>Карташев</w:t>
      </w:r>
      <w:proofErr w:type="spellEnd"/>
      <w:r w:rsidRPr="002E0554">
        <w:rPr>
          <w:rFonts w:ascii="Times New Roman" w:hAnsi="Times New Roman" w:cs="Times New Roman"/>
          <w:sz w:val="26"/>
          <w:szCs w:val="26"/>
        </w:rPr>
        <w:t xml:space="preserve"> Сергей Иванович (по старшей группе </w:t>
      </w:r>
      <w:r w:rsidR="000508D1">
        <w:rPr>
          <w:rFonts w:ascii="Times New Roman" w:hAnsi="Times New Roman" w:cs="Times New Roman"/>
          <w:sz w:val="26"/>
          <w:szCs w:val="26"/>
        </w:rPr>
        <w:t xml:space="preserve">должностей </w:t>
      </w:r>
      <w:r w:rsidRPr="002E0554">
        <w:rPr>
          <w:rFonts w:ascii="Times New Roman" w:hAnsi="Times New Roman" w:cs="Times New Roman"/>
          <w:sz w:val="26"/>
          <w:szCs w:val="26"/>
        </w:rPr>
        <w:t xml:space="preserve"> отдела общего и хозяйственного обеспечения),  Степанов Роман Николаевич (по старшей группе должностей </w:t>
      </w:r>
      <w:r w:rsidR="00187865">
        <w:rPr>
          <w:rFonts w:ascii="Times New Roman" w:hAnsi="Times New Roman" w:cs="Times New Roman"/>
          <w:sz w:val="26"/>
          <w:szCs w:val="26"/>
        </w:rPr>
        <w:t>отдела кадров)</w:t>
      </w:r>
      <w:r w:rsidRPr="002E05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87865" w:rsidRPr="00187865">
        <w:rPr>
          <w:rFonts w:ascii="Times New Roman" w:hAnsi="Times New Roman" w:cs="Times New Roman"/>
          <w:sz w:val="26"/>
          <w:szCs w:val="26"/>
        </w:rPr>
        <w:t>Шаповалова</w:t>
      </w:r>
      <w:proofErr w:type="spellEnd"/>
      <w:r w:rsidR="00187865" w:rsidRPr="00187865">
        <w:rPr>
          <w:rFonts w:ascii="Times New Roman" w:hAnsi="Times New Roman" w:cs="Times New Roman"/>
          <w:sz w:val="26"/>
          <w:szCs w:val="26"/>
        </w:rPr>
        <w:t xml:space="preserve"> Евгения Викторовна (по </w:t>
      </w:r>
      <w:r w:rsidR="00187865">
        <w:rPr>
          <w:rFonts w:ascii="Times New Roman" w:hAnsi="Times New Roman" w:cs="Times New Roman"/>
          <w:sz w:val="26"/>
          <w:szCs w:val="26"/>
        </w:rPr>
        <w:t xml:space="preserve">ведущей </w:t>
      </w:r>
      <w:r w:rsidR="00187865" w:rsidRPr="00187865">
        <w:rPr>
          <w:rFonts w:ascii="Times New Roman" w:hAnsi="Times New Roman" w:cs="Times New Roman"/>
          <w:sz w:val="26"/>
          <w:szCs w:val="26"/>
        </w:rPr>
        <w:t>группе должностей отдела работы с налогоплательщиками)</w:t>
      </w:r>
      <w:r w:rsidR="00187865">
        <w:rPr>
          <w:rFonts w:ascii="Times New Roman" w:hAnsi="Times New Roman" w:cs="Times New Roman"/>
          <w:sz w:val="26"/>
          <w:szCs w:val="26"/>
        </w:rPr>
        <w:t>,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 </w:t>
      </w:r>
      <w:r w:rsidRPr="002E0554">
        <w:rPr>
          <w:rFonts w:ascii="Times New Roman" w:hAnsi="Times New Roman" w:cs="Times New Roman"/>
          <w:sz w:val="26"/>
          <w:szCs w:val="26"/>
        </w:rPr>
        <w:t xml:space="preserve">Демульханов </w:t>
      </w:r>
      <w:proofErr w:type="spellStart"/>
      <w:r w:rsidRPr="002E0554">
        <w:rPr>
          <w:rFonts w:ascii="Times New Roman" w:hAnsi="Times New Roman" w:cs="Times New Roman"/>
          <w:sz w:val="26"/>
          <w:szCs w:val="26"/>
        </w:rPr>
        <w:t>Турпал</w:t>
      </w:r>
      <w:proofErr w:type="spellEnd"/>
      <w:r w:rsidRPr="002E0554">
        <w:rPr>
          <w:rFonts w:ascii="Times New Roman" w:hAnsi="Times New Roman" w:cs="Times New Roman"/>
          <w:sz w:val="26"/>
          <w:szCs w:val="26"/>
        </w:rPr>
        <w:t xml:space="preserve">-Али </w:t>
      </w:r>
      <w:proofErr w:type="spellStart"/>
      <w:r w:rsidRPr="002E0554">
        <w:rPr>
          <w:rFonts w:ascii="Times New Roman" w:hAnsi="Times New Roman" w:cs="Times New Roman"/>
          <w:sz w:val="26"/>
          <w:szCs w:val="26"/>
        </w:rPr>
        <w:t>Жалаудиевич</w:t>
      </w:r>
      <w:proofErr w:type="spellEnd"/>
      <w:r w:rsidR="00187865">
        <w:rPr>
          <w:rFonts w:ascii="Times New Roman" w:hAnsi="Times New Roman" w:cs="Times New Roman"/>
          <w:sz w:val="26"/>
          <w:szCs w:val="26"/>
        </w:rPr>
        <w:t xml:space="preserve"> 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(по </w:t>
      </w:r>
      <w:r w:rsidR="00187865">
        <w:rPr>
          <w:rFonts w:ascii="Times New Roman" w:hAnsi="Times New Roman" w:cs="Times New Roman"/>
          <w:sz w:val="26"/>
          <w:szCs w:val="26"/>
        </w:rPr>
        <w:t>старшей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 группе должностей отдела работы с налогоплательщиками)</w:t>
      </w:r>
      <w:r w:rsidRPr="002E0554">
        <w:rPr>
          <w:rFonts w:ascii="Times New Roman" w:hAnsi="Times New Roman" w:cs="Times New Roman"/>
          <w:sz w:val="26"/>
          <w:szCs w:val="26"/>
        </w:rPr>
        <w:t>, Белякова Светлана Сергеевна</w:t>
      </w:r>
      <w:r w:rsidRPr="002E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</w:t>
      </w:r>
      <w:r w:rsidRPr="002E0554">
        <w:rPr>
          <w:rFonts w:ascii="Times New Roman" w:hAnsi="Times New Roman" w:cs="Times New Roman"/>
          <w:sz w:val="26"/>
          <w:szCs w:val="26"/>
        </w:rPr>
        <w:t xml:space="preserve"> ведущей группе должностей отдела камеральных проверок №3), Мозговая Дарья Дмитриевна (по старшей группе должностей отдела камеральных проверок №3), </w:t>
      </w:r>
      <w:proofErr w:type="spellStart"/>
      <w:r w:rsidRPr="002E0554">
        <w:rPr>
          <w:rFonts w:ascii="Times New Roman" w:hAnsi="Times New Roman" w:cs="Times New Roman"/>
          <w:sz w:val="26"/>
          <w:szCs w:val="26"/>
        </w:rPr>
        <w:t>Шаповалова</w:t>
      </w:r>
      <w:proofErr w:type="spellEnd"/>
      <w:r w:rsidRPr="002E0554">
        <w:rPr>
          <w:rFonts w:ascii="Times New Roman" w:hAnsi="Times New Roman" w:cs="Times New Roman"/>
          <w:sz w:val="26"/>
          <w:szCs w:val="26"/>
        </w:rPr>
        <w:t xml:space="preserve"> Евгения Викторовна</w:t>
      </w:r>
      <w:r w:rsidRPr="002E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2E0554">
        <w:rPr>
          <w:rFonts w:ascii="Times New Roman" w:hAnsi="Times New Roman" w:cs="Times New Roman"/>
          <w:sz w:val="26"/>
          <w:szCs w:val="26"/>
        </w:rPr>
        <w:t xml:space="preserve">по старшей группе должностей отдела камеральных проверок №4), </w:t>
      </w:r>
      <w:proofErr w:type="spellStart"/>
      <w:r w:rsidRPr="002E0554">
        <w:rPr>
          <w:rFonts w:ascii="Times New Roman" w:hAnsi="Times New Roman" w:cs="Times New Roman"/>
          <w:sz w:val="26"/>
          <w:szCs w:val="26"/>
        </w:rPr>
        <w:t>Полтаринов</w:t>
      </w:r>
      <w:proofErr w:type="spellEnd"/>
      <w:r w:rsidRPr="002E0554">
        <w:rPr>
          <w:rFonts w:ascii="Times New Roman" w:hAnsi="Times New Roman" w:cs="Times New Roman"/>
          <w:sz w:val="26"/>
          <w:szCs w:val="26"/>
        </w:rPr>
        <w:t xml:space="preserve"> Виктор Сергеевич</w:t>
      </w:r>
      <w:r w:rsidR="00187865">
        <w:rPr>
          <w:rFonts w:ascii="Times New Roman" w:hAnsi="Times New Roman" w:cs="Times New Roman"/>
          <w:sz w:val="26"/>
          <w:szCs w:val="26"/>
        </w:rPr>
        <w:t xml:space="preserve"> 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(по старшей группе должностей </w:t>
      </w:r>
      <w:r w:rsidR="00187865">
        <w:rPr>
          <w:rFonts w:ascii="Times New Roman" w:hAnsi="Times New Roman" w:cs="Times New Roman"/>
          <w:sz w:val="26"/>
          <w:szCs w:val="26"/>
        </w:rPr>
        <w:t>контрольно-аналитического отдела</w:t>
      </w:r>
      <w:r w:rsidR="00187865" w:rsidRPr="00187865">
        <w:rPr>
          <w:rFonts w:ascii="Times New Roman" w:hAnsi="Times New Roman" w:cs="Times New Roman"/>
          <w:sz w:val="26"/>
          <w:szCs w:val="26"/>
        </w:rPr>
        <w:t>)</w:t>
      </w:r>
      <w:r w:rsidRPr="002E0554">
        <w:rPr>
          <w:rFonts w:ascii="Times New Roman" w:hAnsi="Times New Roman" w:cs="Times New Roman"/>
          <w:sz w:val="26"/>
          <w:szCs w:val="26"/>
        </w:rPr>
        <w:t>, Плесовских Наталья Борисовна</w:t>
      </w:r>
      <w:r w:rsidR="001B5CD9" w:rsidRPr="002E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CD9" w:rsidRPr="002E0554">
        <w:rPr>
          <w:rFonts w:ascii="Times New Roman" w:hAnsi="Times New Roman" w:cs="Times New Roman"/>
          <w:sz w:val="26"/>
          <w:szCs w:val="26"/>
        </w:rPr>
        <w:t>(по ведущей группе должностей отдела истребования документов)</w:t>
      </w:r>
      <w:r w:rsidRPr="002E05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0554">
        <w:rPr>
          <w:rFonts w:ascii="Times New Roman" w:hAnsi="Times New Roman" w:cs="Times New Roman"/>
          <w:sz w:val="26"/>
          <w:szCs w:val="26"/>
        </w:rPr>
        <w:t>Пойта</w:t>
      </w:r>
      <w:proofErr w:type="spellEnd"/>
      <w:r w:rsidRPr="002E0554">
        <w:rPr>
          <w:rFonts w:ascii="Times New Roman" w:hAnsi="Times New Roman" w:cs="Times New Roman"/>
          <w:sz w:val="26"/>
          <w:szCs w:val="26"/>
        </w:rPr>
        <w:t xml:space="preserve"> Руслан Ильясович</w:t>
      </w:r>
      <w:r w:rsidR="00187865">
        <w:rPr>
          <w:rFonts w:ascii="Times New Roman" w:hAnsi="Times New Roman" w:cs="Times New Roman"/>
          <w:sz w:val="26"/>
          <w:szCs w:val="26"/>
        </w:rPr>
        <w:t xml:space="preserve"> 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(по ведущей группе должностей отдела </w:t>
      </w:r>
      <w:r w:rsidR="009041BF" w:rsidRPr="009041BF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r w:rsidR="00187865" w:rsidRPr="00187865">
        <w:rPr>
          <w:rFonts w:ascii="Times New Roman" w:hAnsi="Times New Roman" w:cs="Times New Roman"/>
          <w:sz w:val="26"/>
          <w:szCs w:val="26"/>
        </w:rPr>
        <w:t>)</w:t>
      </w:r>
      <w:r w:rsidRPr="002E0554">
        <w:rPr>
          <w:rFonts w:ascii="Times New Roman" w:hAnsi="Times New Roman" w:cs="Times New Roman"/>
          <w:sz w:val="26"/>
          <w:szCs w:val="26"/>
        </w:rPr>
        <w:t>, Крупнов Всеволод Игоревич</w:t>
      </w:r>
      <w:r w:rsidR="001B5CD9" w:rsidRPr="002E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CD9" w:rsidRPr="002E0554">
        <w:rPr>
          <w:rFonts w:ascii="Times New Roman" w:hAnsi="Times New Roman" w:cs="Times New Roman"/>
          <w:sz w:val="26"/>
          <w:szCs w:val="26"/>
        </w:rPr>
        <w:t xml:space="preserve">(по старшей группе должностей отдела </w:t>
      </w:r>
      <w:r w:rsidR="001B5CD9" w:rsidRPr="002E0554">
        <w:rPr>
          <w:rFonts w:ascii="Times New Roman" w:hAnsi="Times New Roman" w:cs="Times New Roman"/>
          <w:bCs/>
          <w:sz w:val="26"/>
          <w:szCs w:val="26"/>
        </w:rPr>
        <w:t>обе</w:t>
      </w:r>
      <w:r w:rsidR="00936640">
        <w:rPr>
          <w:rFonts w:ascii="Times New Roman" w:hAnsi="Times New Roman" w:cs="Times New Roman"/>
          <w:bCs/>
          <w:sz w:val="26"/>
          <w:szCs w:val="26"/>
        </w:rPr>
        <w:t xml:space="preserve">спечения процедуры банкротства) </w:t>
      </w:r>
      <w:r w:rsidR="00936640" w:rsidRPr="00936640">
        <w:rPr>
          <w:rFonts w:ascii="Times New Roman" w:hAnsi="Times New Roman" w:cs="Times New Roman"/>
          <w:bCs/>
          <w:sz w:val="26"/>
          <w:szCs w:val="26"/>
        </w:rPr>
        <w:t>не признаны победителями конкурса № 1 на включение в кадровый резерв государственной гражданской службы Российской Федерации.</w:t>
      </w:r>
    </w:p>
    <w:p w:rsidR="00134B8D" w:rsidRPr="002E0554" w:rsidRDefault="001B5CD9" w:rsidP="002E055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>3. По группам должностей государственной гражданской службы:</w:t>
      </w:r>
    </w:p>
    <w:p w:rsidR="002E0554" w:rsidRPr="002E0554" w:rsidRDefault="002E0554" w:rsidP="002E055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AC6643">
        <w:rPr>
          <w:rFonts w:ascii="Times New Roman" w:hAnsi="Times New Roman" w:cs="Times New Roman"/>
          <w:sz w:val="26"/>
          <w:szCs w:val="26"/>
        </w:rPr>
        <w:t>в</w:t>
      </w:r>
      <w:r w:rsidR="001B5CD9" w:rsidRPr="002E0554">
        <w:rPr>
          <w:rFonts w:ascii="Times New Roman" w:hAnsi="Times New Roman" w:cs="Times New Roman"/>
          <w:sz w:val="26"/>
          <w:szCs w:val="26"/>
        </w:rPr>
        <w:t xml:space="preserve">едущей группы </w:t>
      </w:r>
      <w:r w:rsidRPr="002E0554">
        <w:rPr>
          <w:rFonts w:ascii="Times New Roman" w:hAnsi="Times New Roman" w:cs="Times New Roman"/>
          <w:sz w:val="26"/>
          <w:szCs w:val="26"/>
        </w:rPr>
        <w:t>отдела выездных проверок №1, старшей группы отдела выездных проверок №2, старшей группы отдела урегулирования задолженности конкурс не состоялся, в связи с отсутствием кандидатов на включение в кадровый резерв.</w:t>
      </w:r>
    </w:p>
    <w:p w:rsidR="009A1424" w:rsidRPr="002E0554" w:rsidRDefault="002E0554" w:rsidP="002E055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 xml:space="preserve">4. </w:t>
      </w:r>
      <w:r w:rsidR="00E45C79" w:rsidRPr="002E0554">
        <w:rPr>
          <w:rFonts w:ascii="Times New Roman" w:hAnsi="Times New Roman" w:cs="Times New Roman"/>
          <w:sz w:val="26"/>
          <w:szCs w:val="26"/>
        </w:rPr>
        <w:t xml:space="preserve">Документы претендентам, не прошедшим конкурс, 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3100, г"/>
        </w:smartTagPr>
        <w:r w:rsidR="00E45C79" w:rsidRPr="002E0554">
          <w:rPr>
            <w:rFonts w:ascii="Times New Roman" w:hAnsi="Times New Roman" w:cs="Times New Roman"/>
            <w:sz w:val="26"/>
            <w:szCs w:val="26"/>
          </w:rPr>
          <w:t>123100, г</w:t>
        </w:r>
      </w:smartTag>
      <w:r w:rsidR="00E45C79" w:rsidRPr="002E0554">
        <w:rPr>
          <w:rFonts w:ascii="Times New Roman" w:hAnsi="Times New Roman" w:cs="Times New Roman"/>
          <w:sz w:val="26"/>
          <w:szCs w:val="26"/>
        </w:rPr>
        <w:t xml:space="preserve">. Москва, ул. </w:t>
      </w:r>
      <w:r w:rsidR="00BC2ADA" w:rsidRPr="002E0554">
        <w:rPr>
          <w:rFonts w:ascii="Times New Roman" w:hAnsi="Times New Roman" w:cs="Times New Roman"/>
          <w:sz w:val="26"/>
          <w:szCs w:val="26"/>
        </w:rPr>
        <w:t>Анатолия Живова, д.</w:t>
      </w:r>
      <w:r w:rsidR="00A8123D"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BC2ADA" w:rsidRPr="002E0554">
        <w:rPr>
          <w:rFonts w:ascii="Times New Roman" w:hAnsi="Times New Roman" w:cs="Times New Roman"/>
          <w:sz w:val="26"/>
          <w:szCs w:val="26"/>
        </w:rPr>
        <w:t>2, И</w:t>
      </w:r>
      <w:r w:rsidR="00E45C79" w:rsidRPr="002E0554">
        <w:rPr>
          <w:rFonts w:ascii="Times New Roman" w:hAnsi="Times New Roman" w:cs="Times New Roman"/>
          <w:sz w:val="26"/>
          <w:szCs w:val="26"/>
        </w:rPr>
        <w:t>ФНС России №</w:t>
      </w:r>
      <w:r w:rsidR="00BC2ADA"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D002E0" w:rsidRPr="002E0554">
        <w:rPr>
          <w:rFonts w:ascii="Times New Roman" w:hAnsi="Times New Roman" w:cs="Times New Roman"/>
          <w:sz w:val="26"/>
          <w:szCs w:val="26"/>
        </w:rPr>
        <w:t>3 по</w:t>
      </w:r>
      <w:r w:rsidR="00F12BA1"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936640">
        <w:rPr>
          <w:rFonts w:ascii="Times New Roman" w:hAnsi="Times New Roman" w:cs="Times New Roman"/>
          <w:sz w:val="26"/>
          <w:szCs w:val="26"/>
        </w:rPr>
        <w:t xml:space="preserve">г. Москве, кабинет </w:t>
      </w:r>
      <w:r w:rsidR="00D002E0" w:rsidRPr="002E0554">
        <w:rPr>
          <w:rFonts w:ascii="Times New Roman" w:hAnsi="Times New Roman" w:cs="Times New Roman"/>
          <w:sz w:val="26"/>
          <w:szCs w:val="26"/>
        </w:rPr>
        <w:t>754</w:t>
      </w:r>
      <w:r w:rsidR="00936640">
        <w:rPr>
          <w:rFonts w:ascii="Times New Roman" w:hAnsi="Times New Roman" w:cs="Times New Roman"/>
          <w:sz w:val="26"/>
          <w:szCs w:val="26"/>
        </w:rPr>
        <w:t>.</w:t>
      </w:r>
    </w:p>
    <w:p w:rsidR="00A12B1B" w:rsidRPr="002E0554" w:rsidRDefault="00A12B1B" w:rsidP="002E055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12B1B" w:rsidRPr="002E0554" w:rsidSect="002E05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7AA"/>
    <w:multiLevelType w:val="hybridMultilevel"/>
    <w:tmpl w:val="F5869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F3E"/>
    <w:multiLevelType w:val="hybridMultilevel"/>
    <w:tmpl w:val="9988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D62F9F"/>
    <w:multiLevelType w:val="hybridMultilevel"/>
    <w:tmpl w:val="2054AE0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6FE45221"/>
    <w:multiLevelType w:val="hybridMultilevel"/>
    <w:tmpl w:val="EAEC20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508D1"/>
    <w:rsid w:val="0005749B"/>
    <w:rsid w:val="00061758"/>
    <w:rsid w:val="00062441"/>
    <w:rsid w:val="00064AD8"/>
    <w:rsid w:val="00082A9E"/>
    <w:rsid w:val="00094A75"/>
    <w:rsid w:val="0009682F"/>
    <w:rsid w:val="000A01CE"/>
    <w:rsid w:val="000B57A6"/>
    <w:rsid w:val="000F27D1"/>
    <w:rsid w:val="000F393E"/>
    <w:rsid w:val="001058A3"/>
    <w:rsid w:val="0010775B"/>
    <w:rsid w:val="00133AF7"/>
    <w:rsid w:val="00134B8D"/>
    <w:rsid w:val="0014447F"/>
    <w:rsid w:val="001613CF"/>
    <w:rsid w:val="0016338D"/>
    <w:rsid w:val="00187865"/>
    <w:rsid w:val="00191A53"/>
    <w:rsid w:val="001B5CD9"/>
    <w:rsid w:val="001C459C"/>
    <w:rsid w:val="00207E3C"/>
    <w:rsid w:val="00251EB6"/>
    <w:rsid w:val="00267038"/>
    <w:rsid w:val="00293AA5"/>
    <w:rsid w:val="002B7AF5"/>
    <w:rsid w:val="002C5829"/>
    <w:rsid w:val="002E0554"/>
    <w:rsid w:val="002F3D8F"/>
    <w:rsid w:val="00301831"/>
    <w:rsid w:val="0031094B"/>
    <w:rsid w:val="00335683"/>
    <w:rsid w:val="0034267F"/>
    <w:rsid w:val="003A2E07"/>
    <w:rsid w:val="003B70AC"/>
    <w:rsid w:val="003C42E0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63A74"/>
    <w:rsid w:val="00571C33"/>
    <w:rsid w:val="0057363B"/>
    <w:rsid w:val="00581F32"/>
    <w:rsid w:val="005976D9"/>
    <w:rsid w:val="005D2321"/>
    <w:rsid w:val="005D46B2"/>
    <w:rsid w:val="005E4792"/>
    <w:rsid w:val="006312B2"/>
    <w:rsid w:val="00632395"/>
    <w:rsid w:val="006437B6"/>
    <w:rsid w:val="00670FBC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90227"/>
    <w:rsid w:val="007B6422"/>
    <w:rsid w:val="007B789D"/>
    <w:rsid w:val="007C3715"/>
    <w:rsid w:val="007C63AA"/>
    <w:rsid w:val="007D073E"/>
    <w:rsid w:val="008670B7"/>
    <w:rsid w:val="008708A9"/>
    <w:rsid w:val="00882EB9"/>
    <w:rsid w:val="008C66F1"/>
    <w:rsid w:val="008D6178"/>
    <w:rsid w:val="009041BF"/>
    <w:rsid w:val="00905E65"/>
    <w:rsid w:val="00913FE0"/>
    <w:rsid w:val="00936640"/>
    <w:rsid w:val="009377EE"/>
    <w:rsid w:val="00956248"/>
    <w:rsid w:val="0098744E"/>
    <w:rsid w:val="009A1424"/>
    <w:rsid w:val="009E01EA"/>
    <w:rsid w:val="00A12B1B"/>
    <w:rsid w:val="00A40093"/>
    <w:rsid w:val="00A412D4"/>
    <w:rsid w:val="00A553A5"/>
    <w:rsid w:val="00A569A3"/>
    <w:rsid w:val="00A61CC2"/>
    <w:rsid w:val="00A629E4"/>
    <w:rsid w:val="00A8123D"/>
    <w:rsid w:val="00AA22E5"/>
    <w:rsid w:val="00AA4698"/>
    <w:rsid w:val="00AC6643"/>
    <w:rsid w:val="00AD4936"/>
    <w:rsid w:val="00AE76A8"/>
    <w:rsid w:val="00B65D43"/>
    <w:rsid w:val="00B82D6A"/>
    <w:rsid w:val="00B97DF4"/>
    <w:rsid w:val="00BC11F4"/>
    <w:rsid w:val="00BC2ADA"/>
    <w:rsid w:val="00BE5C55"/>
    <w:rsid w:val="00C009D4"/>
    <w:rsid w:val="00C042E0"/>
    <w:rsid w:val="00C259B7"/>
    <w:rsid w:val="00C32C50"/>
    <w:rsid w:val="00C341EF"/>
    <w:rsid w:val="00C4433C"/>
    <w:rsid w:val="00C523BC"/>
    <w:rsid w:val="00C558A3"/>
    <w:rsid w:val="00C60D0E"/>
    <w:rsid w:val="00C70126"/>
    <w:rsid w:val="00CA15D3"/>
    <w:rsid w:val="00CA4099"/>
    <w:rsid w:val="00CB2B24"/>
    <w:rsid w:val="00D002E0"/>
    <w:rsid w:val="00D11400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D25B0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D06F4"/>
    <w:rsid w:val="00ED2FED"/>
    <w:rsid w:val="00ED491E"/>
    <w:rsid w:val="00F12BA1"/>
    <w:rsid w:val="00F30B2F"/>
    <w:rsid w:val="00F77774"/>
    <w:rsid w:val="00F91E44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11</cp:revision>
  <cp:lastPrinted>2025-08-18T08:47:00Z</cp:lastPrinted>
  <dcterms:created xsi:type="dcterms:W3CDTF">2023-12-07T11:12:00Z</dcterms:created>
  <dcterms:modified xsi:type="dcterms:W3CDTF">2025-08-18T12:54:00Z</dcterms:modified>
</cp:coreProperties>
</file>