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874" w:rsidRPr="00F8024A" w:rsidRDefault="00C44275" w:rsidP="00CB7874">
      <w:pPr>
        <w:jc w:val="right"/>
        <w:rPr>
          <w:b/>
          <w:sz w:val="20"/>
        </w:rPr>
      </w:pPr>
      <w:r>
        <w:rPr>
          <w:b/>
          <w:sz w:val="20"/>
        </w:rPr>
        <w:t>ПРИЛОЖЕНИЕ</w:t>
      </w:r>
      <w:r w:rsidR="00740552">
        <w:rPr>
          <w:b/>
          <w:sz w:val="20"/>
        </w:rPr>
        <w:t xml:space="preserve"> № 1</w:t>
      </w:r>
      <w:r>
        <w:rPr>
          <w:b/>
          <w:sz w:val="20"/>
        </w:rPr>
        <w:t xml:space="preserve"> </w:t>
      </w:r>
      <w:r w:rsidR="00CB7874">
        <w:rPr>
          <w:b/>
          <w:sz w:val="20"/>
        </w:rPr>
        <w:t xml:space="preserve"> </w:t>
      </w:r>
    </w:p>
    <w:p w:rsidR="00CB7874" w:rsidRDefault="00CB7874" w:rsidP="00CB7874">
      <w:pPr>
        <w:jc w:val="right"/>
        <w:rPr>
          <w:sz w:val="20"/>
        </w:rPr>
      </w:pPr>
      <w:r>
        <w:rPr>
          <w:sz w:val="20"/>
        </w:rPr>
        <w:t>к служебной записке отдела кадров</w:t>
      </w:r>
    </w:p>
    <w:p w:rsidR="00CB7874" w:rsidRDefault="00CB7874" w:rsidP="00CB7874">
      <w:pPr>
        <w:jc w:val="right"/>
        <w:rPr>
          <w:sz w:val="20"/>
        </w:rPr>
      </w:pPr>
      <w:r>
        <w:rPr>
          <w:sz w:val="20"/>
        </w:rPr>
        <w:t>УФНС России по г. Москве</w:t>
      </w:r>
    </w:p>
    <w:p w:rsidR="00531CB0" w:rsidRPr="007625CB" w:rsidRDefault="006C3A87" w:rsidP="00531CB0">
      <w:pPr>
        <w:jc w:val="right"/>
        <w:rPr>
          <w:sz w:val="20"/>
        </w:rPr>
      </w:pPr>
      <w:r w:rsidRPr="00F75A1E">
        <w:rPr>
          <w:color w:val="000000" w:themeColor="text1"/>
          <w:sz w:val="20"/>
        </w:rPr>
        <w:t>о</w:t>
      </w:r>
      <w:r w:rsidR="004602D1" w:rsidRPr="00F75A1E">
        <w:rPr>
          <w:color w:val="000000" w:themeColor="text1"/>
          <w:sz w:val="20"/>
        </w:rPr>
        <w:t>т</w:t>
      </w:r>
      <w:r w:rsidRPr="00F75A1E">
        <w:rPr>
          <w:color w:val="000000" w:themeColor="text1"/>
          <w:sz w:val="20"/>
        </w:rPr>
        <w:t xml:space="preserve"> </w:t>
      </w:r>
      <w:r w:rsidR="001C1C62">
        <w:rPr>
          <w:color w:val="000000" w:themeColor="text1"/>
          <w:sz w:val="20"/>
        </w:rPr>
        <w:t xml:space="preserve">                        </w:t>
      </w:r>
      <w:r w:rsidR="00531CB0" w:rsidRPr="00F75A1E">
        <w:rPr>
          <w:color w:val="000000" w:themeColor="text1"/>
          <w:sz w:val="20"/>
        </w:rPr>
        <w:t xml:space="preserve"> </w:t>
      </w:r>
      <w:r w:rsidR="00531CB0" w:rsidRPr="007625CB">
        <w:rPr>
          <w:sz w:val="20"/>
        </w:rPr>
        <w:t>№</w:t>
      </w:r>
      <w:r w:rsidR="00F75A1E">
        <w:rPr>
          <w:sz w:val="20"/>
        </w:rPr>
        <w:t>06-10/</w:t>
      </w:r>
      <w:r w:rsidR="001C1C62">
        <w:rPr>
          <w:sz w:val="20"/>
        </w:rPr>
        <w:t xml:space="preserve">            </w:t>
      </w:r>
      <w:bookmarkStart w:id="0" w:name="_GoBack"/>
      <w:bookmarkEnd w:id="0"/>
      <w:r w:rsidR="00531CB0" w:rsidRPr="007625CB">
        <w:rPr>
          <w:sz w:val="20"/>
        </w:rPr>
        <w:t>@</w:t>
      </w:r>
    </w:p>
    <w:p w:rsidR="00CB7874" w:rsidRDefault="00CB7874" w:rsidP="00CB7874">
      <w:pPr>
        <w:ind w:firstLine="708"/>
        <w:jc w:val="both"/>
        <w:rPr>
          <w:b/>
          <w:sz w:val="20"/>
        </w:rPr>
      </w:pPr>
    </w:p>
    <w:p w:rsidR="0061526B" w:rsidRDefault="0061526B" w:rsidP="0061526B">
      <w:pPr>
        <w:jc w:val="right"/>
        <w:rPr>
          <w:color w:val="FFFFFF" w:themeColor="background1"/>
          <w:sz w:val="20"/>
        </w:rPr>
      </w:pPr>
    </w:p>
    <w:p w:rsidR="00CB7874" w:rsidRPr="0061526B" w:rsidRDefault="00CB7874" w:rsidP="0061526B">
      <w:pPr>
        <w:jc w:val="right"/>
        <w:rPr>
          <w:color w:val="FFFFFF" w:themeColor="background1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CB7874" w:rsidRPr="00DE7D5E" w:rsidTr="009C7B3D">
        <w:trPr>
          <w:tblCellSpacing w:w="15" w:type="dxa"/>
        </w:trPr>
        <w:tc>
          <w:tcPr>
            <w:tcW w:w="0" w:type="auto"/>
            <w:hideMark/>
          </w:tcPr>
          <w:p w:rsidR="00CB7874" w:rsidRPr="00DE7D5E" w:rsidRDefault="00CB7874" w:rsidP="009C7B3D">
            <w:pPr>
              <w:jc w:val="center"/>
              <w:rPr>
                <w:b/>
                <w:bCs/>
              </w:rPr>
            </w:pPr>
            <w:r w:rsidRPr="00DE7D5E">
              <w:rPr>
                <w:b/>
                <w:bCs/>
              </w:rPr>
              <w:t>УФНС России по г. Москве сообщает информацию о включении в кадровый резерв</w:t>
            </w:r>
          </w:p>
          <w:p w:rsidR="00CB7874" w:rsidRPr="0061526B" w:rsidRDefault="00CB7874" w:rsidP="009C7B3D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:rsidR="00CB7874" w:rsidRPr="00DE7D5E" w:rsidRDefault="00CB7874" w:rsidP="009C7B3D"/>
        </w:tc>
      </w:tr>
    </w:tbl>
    <w:p w:rsidR="0028363B" w:rsidRPr="00CB7874" w:rsidRDefault="0028363B" w:rsidP="0028363B">
      <w:pPr>
        <w:ind w:firstLine="708"/>
        <w:jc w:val="both"/>
      </w:pPr>
      <w:r w:rsidRPr="00CB7874">
        <w:t xml:space="preserve">Управление Федеральной налоговой службы по г. Москве в лице руководителя Третьяковой Марины Викторовны, действующего на основании Положения об Управлении Федеральной налоговой службе по г. Москве, утвержденного руководителем   Федеральной налоговой службы Д.В. Егоровым от </w:t>
      </w:r>
      <w:r w:rsidRPr="004602D1">
        <w:t xml:space="preserve">01.04.2021, </w:t>
      </w:r>
      <w:r w:rsidRPr="00CB7874">
        <w:t xml:space="preserve">провело </w:t>
      </w:r>
      <w:r>
        <w:t>18</w:t>
      </w:r>
      <w:r>
        <w:t>.</w:t>
      </w:r>
      <w:r>
        <w:t>11</w:t>
      </w:r>
      <w:r>
        <w:t>.202</w:t>
      </w:r>
      <w:r>
        <w:t>5</w:t>
      </w:r>
      <w:r w:rsidRPr="00CB7874">
        <w:t xml:space="preserve"> заседание аттестационной комиссии государственных гражданских служащих на соответствие замещаемой должности в УФНС России по г. Москве.</w:t>
      </w:r>
    </w:p>
    <w:p w:rsidR="0028363B" w:rsidRPr="00CB7874" w:rsidRDefault="0028363B" w:rsidP="0028363B">
      <w:pPr>
        <w:ind w:firstLine="708"/>
        <w:jc w:val="both"/>
        <w:rPr>
          <w:sz w:val="26"/>
          <w:szCs w:val="26"/>
        </w:rPr>
      </w:pPr>
    </w:p>
    <w:p w:rsidR="0028363B" w:rsidRPr="00CB7874" w:rsidRDefault="0028363B" w:rsidP="0028363B">
      <w:pPr>
        <w:ind w:firstLine="708"/>
        <w:jc w:val="both"/>
      </w:pPr>
      <w:r w:rsidRPr="00CB7874">
        <w:t xml:space="preserve">По результатам заседания аттестационной комиссии, на основании абзаца 4 подпункта «б» пункта 8 Положения о кадровом резерве федерального государственного органа, </w:t>
      </w:r>
      <w:r>
        <w:t xml:space="preserve">кадровом резерве органа публичной власти федеральной территории, </w:t>
      </w:r>
      <w:r w:rsidRPr="00CB7874">
        <w:t>утвержденного Указом Президента Российской Федерации от 01.03.2017 № 96, включены в кадровый резерв УФНС России по г. Москве государственные гражданские служащие:</w:t>
      </w:r>
    </w:p>
    <w:p w:rsidR="00F24215" w:rsidRDefault="00F24215" w:rsidP="005A7595">
      <w:pPr>
        <w:ind w:firstLine="708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2456"/>
        <w:gridCol w:w="2078"/>
        <w:gridCol w:w="3926"/>
      </w:tblGrid>
      <w:tr w:rsidR="00D04A08" w:rsidRPr="00DE7D5E" w:rsidTr="00BA726D">
        <w:trPr>
          <w:trHeight w:val="569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№п/п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Фамилия, имя, отчество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Группа должностей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04A08">
            <w:r w:rsidRPr="00DE7D5E">
              <w:rPr>
                <w:b/>
                <w:bCs/>
              </w:rPr>
              <w:t xml:space="preserve">Дата, № </w:t>
            </w:r>
            <w:r w:rsidR="00D04A08">
              <w:rPr>
                <w:b/>
                <w:bCs/>
              </w:rPr>
              <w:t>протокола аттестационной комиссии</w:t>
            </w:r>
          </w:p>
        </w:tc>
      </w:tr>
      <w:tr w:rsidR="00D04A08" w:rsidRPr="00DE7D5E" w:rsidTr="00BA726D">
        <w:trPr>
          <w:trHeight w:val="13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1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2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3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4</w:t>
            </w:r>
          </w:p>
        </w:tc>
      </w:tr>
      <w:tr w:rsidR="000D2A81" w:rsidRPr="00DE7D5E" w:rsidTr="00BA726D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D2A81" w:rsidRDefault="000D2A81" w:rsidP="000D2A81">
            <w:r>
              <w:t>1.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D2A81" w:rsidRPr="00740552" w:rsidRDefault="0028363B" w:rsidP="000D2A8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Ковалёва Елена Васильевна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D2A81" w:rsidRPr="00740552" w:rsidRDefault="0028363B" w:rsidP="000D2A8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0D2A81" w:rsidRPr="00740552" w:rsidRDefault="0028363B" w:rsidP="0028363B">
            <w:pPr>
              <w:tabs>
                <w:tab w:val="right" w:pos="317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0D2A81" w:rsidRPr="0074055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11</w:t>
            </w:r>
            <w:r w:rsidR="000D2A81" w:rsidRPr="00740552">
              <w:rPr>
                <w:color w:val="000000" w:themeColor="text1"/>
              </w:rPr>
              <w:t>.202</w:t>
            </w:r>
            <w:r w:rsidR="000D2A81">
              <w:rPr>
                <w:color w:val="000000" w:themeColor="text1"/>
              </w:rPr>
              <w:t>5</w:t>
            </w:r>
            <w:r w:rsidR="000D2A81" w:rsidRPr="00740552">
              <w:rPr>
                <w:color w:val="000000" w:themeColor="text1"/>
              </w:rPr>
              <w:t xml:space="preserve"> № </w:t>
            </w:r>
            <w:r>
              <w:rPr>
                <w:color w:val="000000" w:themeColor="text1"/>
              </w:rPr>
              <w:t>16</w:t>
            </w:r>
          </w:p>
        </w:tc>
      </w:tr>
    </w:tbl>
    <w:p w:rsidR="00AA38FD" w:rsidRPr="00D04A08" w:rsidRDefault="00AA38FD" w:rsidP="00DE7D5E"/>
    <w:p w:rsidR="008B4FD9" w:rsidRPr="00D04A08" w:rsidRDefault="008B4FD9" w:rsidP="00DE7D5E"/>
    <w:p w:rsidR="00DE7D5E" w:rsidRDefault="00DE7D5E" w:rsidP="00DE7D5E"/>
    <w:sectPr w:rsidR="00DE7D5E" w:rsidSect="00F2421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519DC"/>
    <w:rsid w:val="000966E0"/>
    <w:rsid w:val="000A5F55"/>
    <w:rsid w:val="000D2A81"/>
    <w:rsid w:val="0011139B"/>
    <w:rsid w:val="00151F17"/>
    <w:rsid w:val="001C1C62"/>
    <w:rsid w:val="00206656"/>
    <w:rsid w:val="00226E3B"/>
    <w:rsid w:val="00244F1C"/>
    <w:rsid w:val="002619E5"/>
    <w:rsid w:val="00263D15"/>
    <w:rsid w:val="00277830"/>
    <w:rsid w:val="00280575"/>
    <w:rsid w:val="0028363B"/>
    <w:rsid w:val="002912BF"/>
    <w:rsid w:val="002A15B6"/>
    <w:rsid w:val="002A283D"/>
    <w:rsid w:val="002B0760"/>
    <w:rsid w:val="002D318C"/>
    <w:rsid w:val="00303875"/>
    <w:rsid w:val="003145B1"/>
    <w:rsid w:val="0032704F"/>
    <w:rsid w:val="003D2C89"/>
    <w:rsid w:val="003E20B6"/>
    <w:rsid w:val="00442322"/>
    <w:rsid w:val="0044587A"/>
    <w:rsid w:val="004602D1"/>
    <w:rsid w:val="00486F6E"/>
    <w:rsid w:val="004B1126"/>
    <w:rsid w:val="004E3A33"/>
    <w:rsid w:val="004F4746"/>
    <w:rsid w:val="00531CB0"/>
    <w:rsid w:val="00565BFE"/>
    <w:rsid w:val="00594885"/>
    <w:rsid w:val="005A7595"/>
    <w:rsid w:val="0061526B"/>
    <w:rsid w:val="006A6AE6"/>
    <w:rsid w:val="006C3A87"/>
    <w:rsid w:val="006E0598"/>
    <w:rsid w:val="006F0FE0"/>
    <w:rsid w:val="00712017"/>
    <w:rsid w:val="0073405F"/>
    <w:rsid w:val="00740552"/>
    <w:rsid w:val="00757B8E"/>
    <w:rsid w:val="007625CB"/>
    <w:rsid w:val="00766150"/>
    <w:rsid w:val="007778F8"/>
    <w:rsid w:val="007D428B"/>
    <w:rsid w:val="00821AEE"/>
    <w:rsid w:val="00880760"/>
    <w:rsid w:val="008965AA"/>
    <w:rsid w:val="008B4FD9"/>
    <w:rsid w:val="008B7574"/>
    <w:rsid w:val="008D6130"/>
    <w:rsid w:val="00920640"/>
    <w:rsid w:val="009D613F"/>
    <w:rsid w:val="009F2DBD"/>
    <w:rsid w:val="009F6C02"/>
    <w:rsid w:val="00A11DC4"/>
    <w:rsid w:val="00A508C2"/>
    <w:rsid w:val="00A56BCB"/>
    <w:rsid w:val="00A75AD1"/>
    <w:rsid w:val="00AA38FD"/>
    <w:rsid w:val="00AC43EA"/>
    <w:rsid w:val="00AD7635"/>
    <w:rsid w:val="00B9271F"/>
    <w:rsid w:val="00BA726D"/>
    <w:rsid w:val="00BA7B50"/>
    <w:rsid w:val="00BC3E80"/>
    <w:rsid w:val="00BE4213"/>
    <w:rsid w:val="00BE440C"/>
    <w:rsid w:val="00C41C62"/>
    <w:rsid w:val="00C44275"/>
    <w:rsid w:val="00C61A45"/>
    <w:rsid w:val="00C85DAD"/>
    <w:rsid w:val="00CA0E70"/>
    <w:rsid w:val="00CA61FD"/>
    <w:rsid w:val="00CB61F7"/>
    <w:rsid w:val="00CB7874"/>
    <w:rsid w:val="00CC6A17"/>
    <w:rsid w:val="00CD3170"/>
    <w:rsid w:val="00CD44DD"/>
    <w:rsid w:val="00D04A08"/>
    <w:rsid w:val="00D165A5"/>
    <w:rsid w:val="00D17BA1"/>
    <w:rsid w:val="00D91772"/>
    <w:rsid w:val="00DA1F03"/>
    <w:rsid w:val="00DE19E0"/>
    <w:rsid w:val="00DE3AA7"/>
    <w:rsid w:val="00DE7D5E"/>
    <w:rsid w:val="00E23AB5"/>
    <w:rsid w:val="00E36689"/>
    <w:rsid w:val="00F030AD"/>
    <w:rsid w:val="00F17836"/>
    <w:rsid w:val="00F24215"/>
    <w:rsid w:val="00F64452"/>
    <w:rsid w:val="00F75A1E"/>
    <w:rsid w:val="00F8024A"/>
    <w:rsid w:val="00FA64E8"/>
    <w:rsid w:val="00FA7A52"/>
    <w:rsid w:val="00FA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A404E-E278-4AF0-80D2-79A92A08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Шмелькова Виктория Игоревна</cp:lastModifiedBy>
  <cp:revision>21</cp:revision>
  <cp:lastPrinted>2025-12-05T08:48:00Z</cp:lastPrinted>
  <dcterms:created xsi:type="dcterms:W3CDTF">2023-12-08T07:09:00Z</dcterms:created>
  <dcterms:modified xsi:type="dcterms:W3CDTF">2025-12-05T08:49:00Z</dcterms:modified>
</cp:coreProperties>
</file>