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Приложение № 2</w:t>
      </w:r>
    </w:p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к </w:t>
      </w:r>
      <w:proofErr w:type="gramStart"/>
      <w:r w:rsidRPr="006E4EFB">
        <w:rPr>
          <w:rFonts w:ascii="Times New Roman" w:hAnsi="Times New Roman" w:cs="Times New Roman"/>
          <w:szCs w:val="24"/>
        </w:rPr>
        <w:t xml:space="preserve">приказу </w:t>
      </w:r>
      <w:r w:rsidR="00331D25">
        <w:rPr>
          <w:rFonts w:ascii="Times New Roman" w:hAnsi="Times New Roman" w:cs="Times New Roman"/>
          <w:szCs w:val="24"/>
        </w:rPr>
        <w:t xml:space="preserve"> </w:t>
      </w:r>
      <w:r w:rsidRPr="006E4EFB">
        <w:rPr>
          <w:rFonts w:ascii="Times New Roman" w:hAnsi="Times New Roman" w:cs="Times New Roman"/>
          <w:szCs w:val="24"/>
        </w:rPr>
        <w:t>ИФНС</w:t>
      </w:r>
      <w:proofErr w:type="gramEnd"/>
      <w:r w:rsidRPr="006E4EFB">
        <w:rPr>
          <w:rFonts w:ascii="Times New Roman" w:hAnsi="Times New Roman" w:cs="Times New Roman"/>
          <w:szCs w:val="24"/>
        </w:rPr>
        <w:t xml:space="preserve"> России № 36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по г. Москве</w:t>
      </w:r>
    </w:p>
    <w:p w:rsidR="006E4EFB" w:rsidRPr="009942D1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EA51D1">
        <w:rPr>
          <w:rFonts w:ascii="Times New Roman" w:hAnsi="Times New Roman" w:cs="Times New Roman"/>
          <w:szCs w:val="24"/>
        </w:rPr>
        <w:t xml:space="preserve">   </w:t>
      </w:r>
      <w:r w:rsidR="008512BB">
        <w:rPr>
          <w:rFonts w:ascii="Times New Roman" w:hAnsi="Times New Roman" w:cs="Times New Roman"/>
          <w:szCs w:val="24"/>
        </w:rPr>
        <w:t>14</w:t>
      </w:r>
      <w:r w:rsidR="00D91E88">
        <w:rPr>
          <w:rFonts w:ascii="Times New Roman" w:hAnsi="Times New Roman" w:cs="Times New Roman"/>
          <w:szCs w:val="24"/>
        </w:rPr>
        <w:t>.10</w:t>
      </w:r>
      <w:r w:rsidR="00B17C8C" w:rsidRPr="009942D1">
        <w:rPr>
          <w:rFonts w:ascii="Times New Roman" w:hAnsi="Times New Roman" w:cs="Times New Roman"/>
          <w:szCs w:val="24"/>
        </w:rPr>
        <w:t>.2025</w:t>
      </w:r>
      <w:r w:rsidRPr="006E4EFB">
        <w:rPr>
          <w:rFonts w:ascii="Times New Roman" w:hAnsi="Times New Roman" w:cs="Times New Roman"/>
          <w:szCs w:val="24"/>
        </w:rPr>
        <w:t xml:space="preserve"> №</w:t>
      </w:r>
      <w:r w:rsidR="00EA51D1">
        <w:rPr>
          <w:rFonts w:ascii="Times New Roman" w:hAnsi="Times New Roman" w:cs="Times New Roman"/>
          <w:szCs w:val="24"/>
        </w:rPr>
        <w:t xml:space="preserve"> </w:t>
      </w:r>
      <w:r w:rsidR="008512BB">
        <w:rPr>
          <w:rFonts w:ascii="Times New Roman" w:hAnsi="Times New Roman" w:cs="Times New Roman"/>
          <w:szCs w:val="24"/>
        </w:rPr>
        <w:t>128</w:t>
      </w:r>
    </w:p>
    <w:p w:rsidR="006E4EFB" w:rsidRPr="00B96A3C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4"/>
        </w:rPr>
      </w:pPr>
    </w:p>
    <w:p w:rsidR="00D91E88" w:rsidRPr="00D91E88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1E88">
        <w:rPr>
          <w:rFonts w:ascii="Times New Roman" w:hAnsi="Times New Roman" w:cs="Times New Roman"/>
          <w:b/>
          <w:sz w:val="26"/>
          <w:szCs w:val="26"/>
        </w:rPr>
        <w:t>Объявление</w:t>
      </w:r>
      <w:r w:rsidR="00D91E88" w:rsidRPr="00D91E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1E88">
        <w:rPr>
          <w:rFonts w:ascii="Times New Roman" w:hAnsi="Times New Roman" w:cs="Times New Roman"/>
          <w:b/>
          <w:sz w:val="26"/>
          <w:szCs w:val="26"/>
        </w:rPr>
        <w:t>о приеме документов</w:t>
      </w:r>
    </w:p>
    <w:p w:rsidR="00CB0AC4" w:rsidRPr="00D91E88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1E88">
        <w:rPr>
          <w:rFonts w:ascii="Times New Roman" w:hAnsi="Times New Roman" w:cs="Times New Roman"/>
          <w:b/>
          <w:sz w:val="26"/>
          <w:szCs w:val="26"/>
        </w:rPr>
        <w:t xml:space="preserve"> для участия в конкурсе № </w:t>
      </w:r>
      <w:r w:rsidR="00BF34FC" w:rsidRPr="00D91E88">
        <w:rPr>
          <w:rFonts w:ascii="Times New Roman" w:hAnsi="Times New Roman" w:cs="Times New Roman"/>
          <w:b/>
          <w:sz w:val="26"/>
          <w:szCs w:val="26"/>
        </w:rPr>
        <w:t>1</w:t>
      </w:r>
      <w:r w:rsidRPr="00D91E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1E88" w:rsidRPr="00D91E88">
        <w:rPr>
          <w:rFonts w:ascii="Times New Roman" w:hAnsi="Times New Roman" w:cs="Times New Roman"/>
          <w:b/>
          <w:sz w:val="26"/>
          <w:szCs w:val="26"/>
        </w:rPr>
        <w:t xml:space="preserve">на включение федеральных государственных гражданских служащих (граждан Российской </w:t>
      </w:r>
      <w:proofErr w:type="gramStart"/>
      <w:r w:rsidR="00D91E88" w:rsidRPr="00D91E88">
        <w:rPr>
          <w:rFonts w:ascii="Times New Roman" w:hAnsi="Times New Roman" w:cs="Times New Roman"/>
          <w:b/>
          <w:sz w:val="26"/>
          <w:szCs w:val="26"/>
        </w:rPr>
        <w:t>Федерации)</w:t>
      </w:r>
      <w:r w:rsidR="00D91E88">
        <w:rPr>
          <w:rFonts w:ascii="Times New Roman" w:hAnsi="Times New Roman" w:cs="Times New Roman"/>
          <w:b/>
          <w:sz w:val="26"/>
          <w:szCs w:val="26"/>
        </w:rPr>
        <w:br/>
      </w:r>
      <w:r w:rsidR="00D91E88" w:rsidRPr="00D91E88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D91E88" w:rsidRPr="00D91E88">
        <w:rPr>
          <w:rFonts w:ascii="Times New Roman" w:hAnsi="Times New Roman" w:cs="Times New Roman"/>
          <w:b/>
          <w:sz w:val="26"/>
          <w:szCs w:val="26"/>
        </w:rPr>
        <w:t xml:space="preserve"> кадровый резерв </w:t>
      </w:r>
      <w:r w:rsidRPr="00D91E88">
        <w:rPr>
          <w:rFonts w:ascii="Times New Roman" w:hAnsi="Times New Roman" w:cs="Times New Roman"/>
          <w:b/>
          <w:sz w:val="26"/>
          <w:szCs w:val="26"/>
        </w:rPr>
        <w:t>ИФНС России № 36 по г. Москве</w:t>
      </w:r>
    </w:p>
    <w:p w:rsidR="00CB0AC4" w:rsidRDefault="00CB0AC4" w:rsidP="00CB0AC4">
      <w:pPr>
        <w:jc w:val="both"/>
      </w:pPr>
    </w:p>
    <w:p w:rsidR="00CB0AC4" w:rsidRPr="00D91E88" w:rsidRDefault="00CB0AC4" w:rsidP="00D91E88">
      <w:pPr>
        <w:ind w:firstLine="426"/>
        <w:jc w:val="both"/>
        <w:rPr>
          <w:sz w:val="26"/>
          <w:szCs w:val="26"/>
        </w:rPr>
      </w:pPr>
      <w:r>
        <w:tab/>
      </w:r>
      <w:r w:rsidRPr="00D91E88">
        <w:rPr>
          <w:sz w:val="26"/>
          <w:szCs w:val="26"/>
        </w:rPr>
        <w:t>Инспекция Федеральной налоговой службы № 36 по г. Москве</w:t>
      </w:r>
      <w:r w:rsidR="00D91E88" w:rsidRPr="00D91E88">
        <w:rPr>
          <w:sz w:val="26"/>
          <w:szCs w:val="26"/>
        </w:rPr>
        <w:t xml:space="preserve"> (далее – Инспекция)</w:t>
      </w:r>
      <w:r w:rsidRPr="00D91E88">
        <w:rPr>
          <w:sz w:val="26"/>
          <w:szCs w:val="26"/>
        </w:rPr>
        <w:t xml:space="preserve"> в лице начальника инспекции Донских Михаила Николаевича, действующего на основании </w:t>
      </w:r>
      <w:bookmarkStart w:id="0" w:name="_GoBack"/>
      <w:bookmarkEnd w:id="0"/>
      <w:r w:rsidRPr="00D91E88">
        <w:rPr>
          <w:sz w:val="26"/>
          <w:szCs w:val="26"/>
        </w:rPr>
        <w:t>Положения об Инспекции Федеральной налоговой службы № 36 по г. Москве</w:t>
      </w:r>
      <w:r w:rsidR="00D91E88">
        <w:rPr>
          <w:sz w:val="26"/>
          <w:szCs w:val="26"/>
        </w:rPr>
        <w:br/>
      </w:r>
      <w:r w:rsidRPr="00D91E88">
        <w:rPr>
          <w:sz w:val="26"/>
          <w:szCs w:val="26"/>
        </w:rPr>
        <w:t xml:space="preserve">от </w:t>
      </w:r>
      <w:r w:rsidR="00D67B43" w:rsidRPr="00D91E88">
        <w:rPr>
          <w:sz w:val="26"/>
          <w:szCs w:val="26"/>
        </w:rPr>
        <w:t>15.02.2019</w:t>
      </w:r>
      <w:r w:rsidRPr="00D91E88">
        <w:rPr>
          <w:sz w:val="26"/>
          <w:szCs w:val="26"/>
        </w:rPr>
        <w:t xml:space="preserve">, </w:t>
      </w:r>
      <w:r w:rsidR="00D91E88" w:rsidRPr="00D91E88">
        <w:rPr>
          <w:sz w:val="26"/>
          <w:szCs w:val="26"/>
        </w:rPr>
        <w:t>объявляет о приеме документов для участия в конкурсе на включение федеральных государственных гражданских служащих (граждан Российской Федерации) в кадровый резерв Инспекции:</w:t>
      </w:r>
    </w:p>
    <w:p w:rsidR="00D91E88" w:rsidRDefault="00D91E88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4252"/>
        <w:gridCol w:w="2268"/>
      </w:tblGrid>
      <w:tr w:rsidR="00D91E88" w:rsidRPr="00F56067" w:rsidTr="00AF2AD1">
        <w:trPr>
          <w:trHeight w:val="922"/>
        </w:trPr>
        <w:tc>
          <w:tcPr>
            <w:tcW w:w="1843" w:type="dxa"/>
          </w:tcPr>
          <w:p w:rsidR="00D91E88" w:rsidRPr="00F763A6" w:rsidRDefault="00D91E88" w:rsidP="00602A0D">
            <w:pPr>
              <w:ind w:left="33" w:hanging="33"/>
              <w:jc w:val="center"/>
              <w:rPr>
                <w:bCs/>
              </w:rPr>
            </w:pPr>
            <w:r w:rsidRPr="00F763A6">
              <w:rPr>
                <w:color w:val="000000"/>
              </w:rPr>
              <w:t>Наименование группы должностей</w:t>
            </w:r>
          </w:p>
        </w:tc>
        <w:tc>
          <w:tcPr>
            <w:tcW w:w="1843" w:type="dxa"/>
          </w:tcPr>
          <w:p w:rsidR="00D91E88" w:rsidRPr="00F763A6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категории должностей</w:t>
            </w:r>
          </w:p>
        </w:tc>
        <w:tc>
          <w:tcPr>
            <w:tcW w:w="4252" w:type="dxa"/>
          </w:tcPr>
          <w:p w:rsidR="00D91E88" w:rsidRPr="00F763A6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</w:tcPr>
          <w:p w:rsidR="00D91E88" w:rsidRPr="00F763A6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D91E88" w:rsidRPr="00F56067" w:rsidTr="00D91E88">
        <w:trPr>
          <w:trHeight w:val="2861"/>
        </w:trPr>
        <w:tc>
          <w:tcPr>
            <w:tcW w:w="1843" w:type="dxa"/>
          </w:tcPr>
          <w:p w:rsidR="00D91E88" w:rsidRPr="00F763A6" w:rsidRDefault="00D91E88" w:rsidP="00602A0D">
            <w:pPr>
              <w:ind w:left="-567" w:firstLine="567"/>
              <w:jc w:val="center"/>
              <w:rPr>
                <w:color w:val="000000"/>
              </w:rPr>
            </w:pPr>
            <w:r>
              <w:t>В</w:t>
            </w:r>
            <w:r w:rsidRPr="00F763A6">
              <w:t>едущая</w:t>
            </w:r>
          </w:p>
        </w:tc>
        <w:tc>
          <w:tcPr>
            <w:tcW w:w="1843" w:type="dxa"/>
          </w:tcPr>
          <w:p w:rsidR="00D91E88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  <w:p w:rsidR="00D91E88" w:rsidRPr="00F763A6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(главный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0F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инспектор)</w:t>
            </w:r>
          </w:p>
        </w:tc>
        <w:tc>
          <w:tcPr>
            <w:tcW w:w="4252" w:type="dxa"/>
          </w:tcPr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и 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анализа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573D86">
              <w:rPr>
                <w:rFonts w:ascii="Times New Roman" w:hAnsi="Times New Roman" w:cs="Times New Roman"/>
                <w:sz w:val="24"/>
                <w:szCs w:val="24"/>
              </w:rPr>
              <w:t xml:space="preserve"> – аналитический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E88" w:rsidRPr="00573D86" w:rsidRDefault="00D91E88" w:rsidP="00602A0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D86">
              <w:rPr>
                <w:rFonts w:ascii="Times New Roman" w:hAnsi="Times New Roman" w:cs="Times New Roman"/>
                <w:sz w:val="24"/>
                <w:szCs w:val="24"/>
              </w:rPr>
              <w:t>Отдел учета налоговых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91E88" w:rsidRPr="00D91E88" w:rsidRDefault="00D91E88" w:rsidP="00D91E8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88">
              <w:rPr>
                <w:rFonts w:ascii="Times New Roman" w:hAnsi="Times New Roman" w:cs="Times New Roman"/>
                <w:sz w:val="22"/>
                <w:szCs w:val="22"/>
              </w:rPr>
              <w:t>Высшее образование;</w:t>
            </w:r>
          </w:p>
          <w:p w:rsidR="00D91E88" w:rsidRPr="00F763A6" w:rsidRDefault="00D91E88" w:rsidP="00D91E8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91E88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  <w:tr w:rsidR="00D91E88" w:rsidRPr="00F56067" w:rsidTr="00D91E88">
        <w:trPr>
          <w:trHeight w:val="2817"/>
        </w:trPr>
        <w:tc>
          <w:tcPr>
            <w:tcW w:w="1843" w:type="dxa"/>
          </w:tcPr>
          <w:p w:rsidR="00D91E88" w:rsidRPr="00F763A6" w:rsidRDefault="00D91E88" w:rsidP="00602A0D">
            <w:pPr>
              <w:ind w:left="-567" w:firstLine="567"/>
              <w:jc w:val="center"/>
            </w:pPr>
            <w:r>
              <w:t>С</w:t>
            </w:r>
            <w:r w:rsidRPr="00F763A6">
              <w:t>таршая</w:t>
            </w:r>
          </w:p>
        </w:tc>
        <w:tc>
          <w:tcPr>
            <w:tcW w:w="1843" w:type="dxa"/>
          </w:tcPr>
          <w:p w:rsidR="00D91E88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3A6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</w:p>
          <w:p w:rsidR="00D91E88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(старший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0F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0F74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налоговый инспектор,</w:t>
            </w:r>
          </w:p>
          <w:p w:rsidR="00D91E88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специалист-эксперт, ведущий специалист-эксперт)</w:t>
            </w:r>
          </w:p>
          <w:p w:rsidR="00D91E88" w:rsidRPr="00F763A6" w:rsidRDefault="00D91E88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91E88" w:rsidRDefault="00D91E88" w:rsidP="00602A0D">
            <w:pPr>
              <w:jc w:val="center"/>
            </w:pPr>
            <w:r>
              <w:lastRenderedPageBreak/>
              <w:t>Отдел общего и хозяйственного обеспечения;</w:t>
            </w:r>
          </w:p>
          <w:p w:rsidR="00D91E88" w:rsidRDefault="00D91E88" w:rsidP="00602A0D">
            <w:pPr>
              <w:jc w:val="center"/>
            </w:pPr>
            <w:r>
              <w:t>Отдел финансового обеспечения;</w:t>
            </w:r>
          </w:p>
          <w:p w:rsidR="00D91E88" w:rsidRDefault="00D91E88" w:rsidP="00602A0D">
            <w:pPr>
              <w:jc w:val="center"/>
            </w:pPr>
            <w:r>
              <w:t>Отдел кадров;</w:t>
            </w:r>
          </w:p>
          <w:p w:rsidR="00D91E88" w:rsidRDefault="00D91E88" w:rsidP="00602A0D">
            <w:pPr>
              <w:jc w:val="center"/>
            </w:pPr>
            <w:r>
              <w:t>Отдел профилактики коррупционных и иных правонарушений;</w:t>
            </w:r>
          </w:p>
          <w:p w:rsidR="00D91E88" w:rsidRDefault="00D91E88" w:rsidP="00602A0D">
            <w:pPr>
              <w:jc w:val="center"/>
            </w:pPr>
            <w:r>
              <w:t>и безопасности;</w:t>
            </w:r>
          </w:p>
          <w:p w:rsidR="00D91E88" w:rsidRDefault="00D91E88" w:rsidP="00602A0D">
            <w:pPr>
              <w:jc w:val="center"/>
            </w:pPr>
            <w:r>
              <w:t>Правовой отдел,</w:t>
            </w:r>
          </w:p>
          <w:p w:rsidR="00D91E88" w:rsidRDefault="00D91E88" w:rsidP="00602A0D">
            <w:pPr>
              <w:jc w:val="center"/>
            </w:pPr>
            <w:r>
              <w:t>Отдел регистрации и учета налогоплательщиков,</w:t>
            </w:r>
          </w:p>
          <w:p w:rsidR="00D91E88" w:rsidRDefault="00D91E88" w:rsidP="00602A0D">
            <w:pPr>
              <w:jc w:val="center"/>
            </w:pPr>
            <w:r>
              <w:t>Отдел работы с налогоплательщиками;</w:t>
            </w:r>
          </w:p>
          <w:p w:rsidR="00D91E88" w:rsidRDefault="00D91E88" w:rsidP="00602A0D">
            <w:pPr>
              <w:jc w:val="center"/>
            </w:pPr>
            <w:r>
              <w:t>Отдел информационной безопасности и информационных технологий;</w:t>
            </w:r>
          </w:p>
          <w:p w:rsidR="00D91E88" w:rsidRDefault="00D91E88" w:rsidP="00602A0D">
            <w:pPr>
              <w:jc w:val="center"/>
            </w:pPr>
            <w:r>
              <w:t>Отдел анализа и прогнозирования;</w:t>
            </w:r>
          </w:p>
          <w:p w:rsidR="00D91E88" w:rsidRDefault="00D91E88" w:rsidP="00602A0D">
            <w:pPr>
              <w:jc w:val="center"/>
            </w:pPr>
            <w:r>
              <w:lastRenderedPageBreak/>
              <w:t>Отдел урегулирования задолженности;</w:t>
            </w:r>
          </w:p>
          <w:p w:rsidR="00D91E88" w:rsidRDefault="00D91E88" w:rsidP="00602A0D">
            <w:pPr>
              <w:jc w:val="center"/>
            </w:pPr>
            <w:r>
              <w:t>Отдел выездных проверок;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 1;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 2;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 3;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 4;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№5;</w:t>
            </w:r>
          </w:p>
          <w:p w:rsidR="00D91E88" w:rsidRDefault="00D91E88" w:rsidP="00602A0D">
            <w:pPr>
              <w:jc w:val="center"/>
            </w:pPr>
            <w:r>
              <w:t>Отдел камеральных проверок №6;</w:t>
            </w:r>
          </w:p>
          <w:p w:rsidR="00D91E88" w:rsidRDefault="00D91E88" w:rsidP="00602A0D">
            <w:pPr>
              <w:jc w:val="center"/>
            </w:pPr>
            <w:proofErr w:type="spellStart"/>
            <w:r>
              <w:t>Контрольно</w:t>
            </w:r>
            <w:proofErr w:type="spellEnd"/>
            <w:r>
              <w:t>–аналитический отдел;</w:t>
            </w:r>
          </w:p>
          <w:p w:rsidR="00D91E88" w:rsidRDefault="00D91E88" w:rsidP="00602A0D">
            <w:pPr>
              <w:jc w:val="center"/>
            </w:pPr>
            <w:r>
              <w:t>Отдел оперативного контроля;</w:t>
            </w:r>
          </w:p>
          <w:p w:rsidR="00D91E88" w:rsidRDefault="00D91E88" w:rsidP="00602A0D">
            <w:pPr>
              <w:jc w:val="center"/>
            </w:pPr>
            <w:r>
              <w:t>Отдел обеспечения процедуры банкротства;</w:t>
            </w:r>
          </w:p>
          <w:p w:rsidR="00D91E88" w:rsidRDefault="00D91E88" w:rsidP="00602A0D">
            <w:pPr>
              <w:jc w:val="center"/>
            </w:pPr>
            <w:r w:rsidRPr="00573D86">
              <w:t>Отдел учета налоговых поступлений</w:t>
            </w:r>
            <w:r>
              <w:t>.</w:t>
            </w:r>
          </w:p>
        </w:tc>
        <w:tc>
          <w:tcPr>
            <w:tcW w:w="2268" w:type="dxa"/>
          </w:tcPr>
          <w:p w:rsidR="00D91E88" w:rsidRPr="00D91E88" w:rsidRDefault="00D91E88" w:rsidP="00D91E8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91E8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образование;</w:t>
            </w:r>
          </w:p>
          <w:p w:rsidR="00D91E88" w:rsidRPr="00F763A6" w:rsidRDefault="001F57B5" w:rsidP="00D91E8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F57B5">
              <w:rPr>
                <w:rFonts w:ascii="Times New Roman" w:hAnsi="Times New Roman" w:cs="Times New Roman"/>
                <w:sz w:val="22"/>
                <w:szCs w:val="22"/>
              </w:rPr>
              <w:t xml:space="preserve"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</w:t>
            </w:r>
            <w:r w:rsidRPr="001F57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должностей (см. отдельные положения должностного регламента)</w:t>
            </w:r>
          </w:p>
        </w:tc>
      </w:tr>
      <w:tr w:rsidR="00D91E88" w:rsidRPr="00F56067" w:rsidTr="00D91E88">
        <w:trPr>
          <w:trHeight w:val="3108"/>
        </w:trPr>
        <w:tc>
          <w:tcPr>
            <w:tcW w:w="1843" w:type="dxa"/>
          </w:tcPr>
          <w:p w:rsidR="00D91E88" w:rsidRPr="00F763A6" w:rsidRDefault="00D91E88" w:rsidP="00602A0D">
            <w:pPr>
              <w:ind w:left="-567" w:firstLine="567"/>
              <w:jc w:val="center"/>
            </w:pPr>
            <w:r>
              <w:lastRenderedPageBreak/>
              <w:t>с</w:t>
            </w:r>
            <w:r w:rsidRPr="00F763A6">
              <w:t>таршая</w:t>
            </w:r>
          </w:p>
        </w:tc>
        <w:tc>
          <w:tcPr>
            <w:tcW w:w="1843" w:type="dxa"/>
          </w:tcPr>
          <w:p w:rsidR="00D91E88" w:rsidRPr="00F763A6" w:rsidRDefault="000F74ED" w:rsidP="00602A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91E88"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беспечива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91E88"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ющие</w:t>
            </w:r>
            <w:proofErr w:type="spellEnd"/>
            <w:proofErr w:type="gramEnd"/>
            <w:r w:rsidR="00D91E88" w:rsidRPr="00F7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специалисты</w:t>
            </w:r>
          </w:p>
        </w:tc>
        <w:tc>
          <w:tcPr>
            <w:tcW w:w="4252" w:type="dxa"/>
          </w:tcPr>
          <w:p w:rsidR="00AF2AD1" w:rsidRPr="00AF2AD1" w:rsidRDefault="00AF2AD1" w:rsidP="00AF2A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обеспечения;</w:t>
            </w:r>
          </w:p>
          <w:p w:rsidR="00AF2AD1" w:rsidRPr="00AF2AD1" w:rsidRDefault="00AF2AD1" w:rsidP="00AF2A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кадров;</w:t>
            </w:r>
          </w:p>
          <w:p w:rsidR="00AF2AD1" w:rsidRPr="00AF2AD1" w:rsidRDefault="00AF2AD1" w:rsidP="00AF2A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3;</w:t>
            </w:r>
          </w:p>
          <w:p w:rsidR="00AF2AD1" w:rsidRPr="00AF2AD1" w:rsidRDefault="00AF2AD1" w:rsidP="00AF2A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задолженности;</w:t>
            </w:r>
          </w:p>
          <w:p w:rsidR="00D91E88" w:rsidRPr="00F763A6" w:rsidRDefault="00AF2AD1" w:rsidP="00AF2AD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банкротства.</w:t>
            </w:r>
          </w:p>
        </w:tc>
        <w:tc>
          <w:tcPr>
            <w:tcW w:w="2268" w:type="dxa"/>
          </w:tcPr>
          <w:p w:rsidR="00D91E88" w:rsidRPr="00F763A6" w:rsidRDefault="00D91E88" w:rsidP="00602A0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763A6">
              <w:rPr>
                <w:rFonts w:ascii="Times New Roman" w:hAnsi="Times New Roman" w:cs="Times New Roman"/>
                <w:sz w:val="22"/>
                <w:szCs w:val="22"/>
              </w:rPr>
              <w:t xml:space="preserve">Среднее профессиональное образование; </w:t>
            </w:r>
            <w:r w:rsidR="001F57B5" w:rsidRPr="001F57B5">
              <w:rPr>
                <w:rFonts w:ascii="Times New Roman" w:hAnsi="Times New Roman" w:cs="Times New Roman"/>
                <w:sz w:val="22"/>
                <w:szCs w:val="22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профессиональному уровню, установленному в зависимости от категории и группы должностей (см. отдельные положения должностного регламента)</w:t>
            </w:r>
          </w:p>
        </w:tc>
      </w:tr>
    </w:tbl>
    <w:p w:rsidR="00D91E88" w:rsidRDefault="00D91E88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к профессиональному уровню,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(https://mintrud.gov.ru/ministry/programms/gossluzhba/16/1).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 (далее – гражданин), достигшие возраста 18 лет, владеющие государственным языком Российской Федерации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>и соответствующие иным установленным законодательством Российской Федерации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требованиям к гражданским служащим. 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0F74ED">
        <w:rPr>
          <w:rFonts w:ascii="Times New Roman" w:hAnsi="Times New Roman" w:cs="Times New Roman"/>
          <w:sz w:val="24"/>
          <w:szCs w:val="24"/>
        </w:rPr>
        <w:t>унктом</w:t>
      </w:r>
      <w:r w:rsidRPr="00527347">
        <w:rPr>
          <w:rFonts w:ascii="Times New Roman" w:hAnsi="Times New Roman" w:cs="Times New Roman"/>
          <w:sz w:val="24"/>
          <w:szCs w:val="24"/>
        </w:rPr>
        <w:t xml:space="preserve"> 11 части 1 ст</w:t>
      </w:r>
      <w:r w:rsidR="000F74ED">
        <w:rPr>
          <w:rFonts w:ascii="Times New Roman" w:hAnsi="Times New Roman" w:cs="Times New Roman"/>
          <w:sz w:val="24"/>
          <w:szCs w:val="24"/>
        </w:rPr>
        <w:t>атьи</w:t>
      </w:r>
      <w:r w:rsidRPr="00527347">
        <w:rPr>
          <w:rFonts w:ascii="Times New Roman" w:hAnsi="Times New Roman" w:cs="Times New Roman"/>
          <w:sz w:val="24"/>
          <w:szCs w:val="24"/>
        </w:rPr>
        <w:t xml:space="preserve"> 16 Федерального закона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>от 27 июля 2004 года № 79-ФЗ</w:t>
      </w:r>
      <w:r w:rsidR="000F74ED">
        <w:rPr>
          <w:rFonts w:ascii="Times New Roman" w:hAnsi="Times New Roman" w:cs="Times New Roman"/>
          <w:sz w:val="24"/>
          <w:szCs w:val="24"/>
        </w:rPr>
        <w:t xml:space="preserve"> </w:t>
      </w:r>
      <w:r w:rsidRPr="00527347">
        <w:rPr>
          <w:rFonts w:ascii="Times New Roman" w:hAnsi="Times New Roman" w:cs="Times New Roman"/>
          <w:sz w:val="24"/>
          <w:szCs w:val="24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 xml:space="preserve">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</w:t>
      </w:r>
      <w:r w:rsidRPr="00527347">
        <w:rPr>
          <w:rFonts w:ascii="Times New Roman" w:hAnsi="Times New Roman" w:cs="Times New Roman"/>
          <w:sz w:val="24"/>
          <w:szCs w:val="24"/>
        </w:rPr>
        <w:lastRenderedPageBreak/>
        <w:t>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Для участия в конкурсе гражданин представляет следующие документы: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личное заявление;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с приложением 2-х фотографий (в деловом костюме), размером 4х6;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(или)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27347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527347">
        <w:rPr>
          <w:rFonts w:ascii="Times New Roman" w:hAnsi="Times New Roman" w:cs="Times New Roman"/>
          <w:sz w:val="24"/>
          <w:szCs w:val="24"/>
        </w:rPr>
        <w:t xml:space="preserve"> России от 14.12.2009 № 984н);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копию и оригинал документа воинского учета;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иные документы, предусмотренные Федеральным законом от 27 июля 2004г. № 79-</w:t>
      </w:r>
      <w:proofErr w:type="gramStart"/>
      <w:r w:rsidRPr="00527347">
        <w:rPr>
          <w:rFonts w:ascii="Times New Roman" w:hAnsi="Times New Roman" w:cs="Times New Roman"/>
          <w:sz w:val="24"/>
          <w:szCs w:val="24"/>
        </w:rPr>
        <w:t>ФЗ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27347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Федерации», другими федеральными законами, указами Президента Российской Федерации       и постановлениями Правительства Российской Федерации.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Гражданский служащий Инспекции, изъявивший желание участвовать в конкурсе, представляет: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заявление на имя представителя нанимателя.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Гражданский служащий иного государственного органа, изъявивший желание участвовать в конкурсе Инспекции, представляет: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 xml:space="preserve">заявление на имя представителя нанимателя; 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с приложением 2-х фотографий размером 4х6;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•</w:t>
      </w:r>
      <w:r w:rsidRPr="00527347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Документы, указанные выше, в течение 21 календарного дня со дня размещения объявления об их приеме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http://www.gossluzhba.gov.ru,  представляются  в </w:t>
      </w:r>
      <w:r w:rsidR="000F74ED">
        <w:rPr>
          <w:rFonts w:ascii="Times New Roman" w:hAnsi="Times New Roman" w:cs="Times New Roman"/>
          <w:sz w:val="24"/>
          <w:szCs w:val="24"/>
        </w:rPr>
        <w:t>Инспекцию</w:t>
      </w:r>
      <w:r w:rsidRPr="00527347">
        <w:rPr>
          <w:rFonts w:ascii="Times New Roman" w:hAnsi="Times New Roman" w:cs="Times New Roman"/>
          <w:sz w:val="24"/>
          <w:szCs w:val="24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     в конкурсе в связи с его несоответствием квалификационным требованиям для замещения должностей федеральной гражданской службы, на включение в кадровый резерв для замещения которых объявлен конкурс, а также требованиям к гражданским служащим, установленным законодательством Российской Федерации о государственной гражданской службе.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квалификационных требований для замещения соответствующих должностей федеральной гражданской службы.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должностям федеральной гражданской службы, на включение в кадровый резерв для замещения которых претендуют кандидаты.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0F74ED">
        <w:rPr>
          <w:rFonts w:ascii="Times New Roman" w:hAnsi="Times New Roman" w:cs="Times New Roman"/>
          <w:sz w:val="24"/>
          <w:szCs w:val="24"/>
        </w:rPr>
        <w:t>Инспекция</w:t>
      </w:r>
      <w:r w:rsidRPr="00527347">
        <w:rPr>
          <w:rFonts w:ascii="Times New Roman" w:hAnsi="Times New Roman" w:cs="Times New Roman"/>
          <w:sz w:val="24"/>
          <w:szCs w:val="24"/>
        </w:rPr>
        <w:t xml:space="preserve"> рекомендует кандидатам прохождение тестов на соответствие базовым квалификационным требованиям к профессиональному уровню,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«Профессиональное развитие»                        // «Самообразование»// «Самооценка»// «Тест для самопроверки»).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В ходе индивидуального собеседования конкурсной комиссией проводится обсуждение</w:t>
      </w:r>
      <w:r w:rsidRPr="00527347">
        <w:rPr>
          <w:rFonts w:ascii="Times New Roman" w:hAnsi="Times New Roman" w:cs="Times New Roman"/>
          <w:sz w:val="24"/>
          <w:szCs w:val="24"/>
        </w:rPr>
        <w:br/>
        <w:t>с кандидатом результатов тестирования, задаются вопросы с целью определения его профессионального уровня.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Решение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Инспекции соответствующей группы либо отказа во </w:t>
      </w:r>
      <w:r w:rsidRPr="00527347">
        <w:rPr>
          <w:rFonts w:ascii="Times New Roman" w:hAnsi="Times New Roman" w:cs="Times New Roman"/>
          <w:sz w:val="24"/>
          <w:szCs w:val="24"/>
        </w:rPr>
        <w:lastRenderedPageBreak/>
        <w:t>включении кандидата (кандидатов) в кадровый резерв.</w:t>
      </w:r>
    </w:p>
    <w:p w:rsidR="00097EDD" w:rsidRPr="00527347" w:rsidRDefault="00097EDD" w:rsidP="00097E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097EDD" w:rsidRPr="00527347" w:rsidRDefault="00097EDD" w:rsidP="00097E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Инспекции о включении в кадровый резерв кандидата (кандидатов), в отношении которых принято соответствующее решение.</w:t>
      </w:r>
    </w:p>
    <w:p w:rsidR="0007746F" w:rsidRPr="00527347" w:rsidRDefault="0007746F" w:rsidP="00097ED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27347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82007" w:rsidRPr="00527347">
        <w:rPr>
          <w:rFonts w:ascii="Times New Roman" w:hAnsi="Times New Roman" w:cs="Times New Roman"/>
          <w:bCs/>
          <w:sz w:val="24"/>
          <w:szCs w:val="24"/>
        </w:rPr>
        <w:br/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097EDD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proofErr w:type="gramStart"/>
      <w:r w:rsidR="00097EDD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октября </w:t>
      </w:r>
      <w:r w:rsidR="00331D25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6645B" w:rsidRPr="00527347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527347" w:rsidRPr="005273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73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27347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ноября</w:t>
      </w:r>
      <w:r w:rsidR="008A3C16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 w:rsidRPr="0052734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645B" w:rsidRPr="005273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527347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52734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2007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понедельник</w:t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="00482007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четверг</w:t>
      </w:r>
      <w:r w:rsidRPr="005273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с 10 часов 00 минут до 1</w:t>
      </w:r>
      <w:r w:rsidR="007D3303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00 минут, </w:t>
      </w:r>
      <w:r w:rsidR="00482007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пятница</w:t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</w:t>
      </w:r>
      <w:r w:rsidR="00482007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 16 часов </w:t>
      </w:r>
      <w:r w:rsidR="007D3303"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>00</w:t>
      </w:r>
      <w:r w:rsidRPr="0052734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 </w:t>
      </w:r>
      <w:r w:rsidRPr="00527347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 и праздничных дней).</w:t>
      </w:r>
    </w:p>
    <w:p w:rsidR="0007746F" w:rsidRPr="00527347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347">
        <w:rPr>
          <w:rFonts w:ascii="Times New Roman" w:hAnsi="Times New Roman" w:cs="Times New Roman"/>
          <w:bCs/>
          <w:sz w:val="24"/>
          <w:szCs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527347" w:rsidRPr="00527347" w:rsidRDefault="00527347" w:rsidP="00527347">
      <w:pPr>
        <w:pStyle w:val="a8"/>
        <w:spacing w:before="0" w:beforeAutospacing="0" w:after="0" w:afterAutospacing="0"/>
        <w:ind w:firstLine="709"/>
        <w:jc w:val="both"/>
      </w:pPr>
      <w:r w:rsidRPr="00527347">
        <w:t xml:space="preserve">Не позднее </w:t>
      </w:r>
      <w:r w:rsidRPr="00527347">
        <w:rPr>
          <w:b/>
        </w:rPr>
        <w:t>чем за 15 календарных дней до даты проведения конкурса</w:t>
      </w:r>
      <w:r w:rsidRPr="00527347">
        <w:t xml:space="preserve"> Инспекция размещает в региональном блоке сайта ФНС России </w:t>
      </w:r>
      <w:r w:rsidRPr="00527347">
        <w:rPr>
          <w:lang w:val="en-US"/>
        </w:rPr>
        <w:t>www</w:t>
      </w:r>
      <w:r w:rsidRPr="00527347">
        <w:t>.</w:t>
      </w:r>
      <w:proofErr w:type="spellStart"/>
      <w:r w:rsidRPr="00527347">
        <w:rPr>
          <w:lang w:val="en-US"/>
        </w:rPr>
        <w:t>nalog</w:t>
      </w:r>
      <w:proofErr w:type="spellEnd"/>
      <w:r w:rsidRPr="00527347">
        <w:t>.</w:t>
      </w:r>
      <w:proofErr w:type="spellStart"/>
      <w:r w:rsidRPr="00527347">
        <w:rPr>
          <w:lang w:val="en-US"/>
        </w:rPr>
        <w:t>gov</w:t>
      </w:r>
      <w:proofErr w:type="spellEnd"/>
      <w:r w:rsidRPr="00527347">
        <w:t>.</w:t>
      </w:r>
      <w:proofErr w:type="spellStart"/>
      <w:r w:rsidRPr="00527347">
        <w:rPr>
          <w:lang w:val="en-US"/>
        </w:rPr>
        <w:t>ru</w:t>
      </w:r>
      <w:proofErr w:type="spellEnd"/>
      <w:r w:rsidRPr="00527347">
        <w:t xml:space="preserve"> 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5" w:history="1">
        <w:r w:rsidRPr="00527347">
          <w:rPr>
            <w:rStyle w:val="a3"/>
            <w:bCs/>
            <w:lang w:val="en-US"/>
          </w:rPr>
          <w:t>http</w:t>
        </w:r>
        <w:r w:rsidRPr="00527347">
          <w:rPr>
            <w:rStyle w:val="a3"/>
            <w:bCs/>
          </w:rPr>
          <w:t>://</w:t>
        </w:r>
        <w:r w:rsidRPr="00527347">
          <w:rPr>
            <w:rStyle w:val="a3"/>
            <w:lang w:val="en-US"/>
          </w:rPr>
          <w:t>www</w:t>
        </w:r>
        <w:r w:rsidRPr="00527347">
          <w:rPr>
            <w:rStyle w:val="a3"/>
          </w:rPr>
          <w:t>.</w:t>
        </w:r>
        <w:proofErr w:type="spellStart"/>
        <w:r w:rsidRPr="00527347">
          <w:rPr>
            <w:rStyle w:val="a3"/>
            <w:lang w:val="en-US"/>
          </w:rPr>
          <w:t>gossluzhba</w:t>
        </w:r>
        <w:proofErr w:type="spellEnd"/>
        <w:r w:rsidRPr="00527347">
          <w:rPr>
            <w:rStyle w:val="a3"/>
          </w:rPr>
          <w:t>.</w:t>
        </w:r>
        <w:proofErr w:type="spellStart"/>
        <w:r w:rsidRPr="00527347">
          <w:rPr>
            <w:rStyle w:val="a3"/>
            <w:lang w:val="en-US"/>
          </w:rPr>
          <w:t>gov</w:t>
        </w:r>
        <w:proofErr w:type="spellEnd"/>
        <w:r w:rsidRPr="00527347">
          <w:rPr>
            <w:rStyle w:val="a3"/>
          </w:rPr>
          <w:t>.</w:t>
        </w:r>
        <w:proofErr w:type="spellStart"/>
        <w:r w:rsidRPr="00527347">
          <w:rPr>
            <w:rStyle w:val="a3"/>
            <w:lang w:val="en-US"/>
          </w:rPr>
          <w:t>ru</w:t>
        </w:r>
        <w:proofErr w:type="spellEnd"/>
      </w:hyperlink>
      <w:r w:rsidRPr="00527347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527347" w:rsidRPr="00527347" w:rsidRDefault="00527347" w:rsidP="005273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Конкурс проводится не позднее чем через 30 календарных дней после дня завершения приема документов для участия в конкурсе.</w:t>
      </w:r>
    </w:p>
    <w:p w:rsidR="00527347" w:rsidRPr="00527347" w:rsidRDefault="00527347" w:rsidP="005273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</w:t>
      </w:r>
      <w:proofErr w:type="gramStart"/>
      <w:r w:rsidRPr="00527347">
        <w:rPr>
          <w:rFonts w:ascii="Times New Roman" w:hAnsi="Times New Roman" w:cs="Times New Roman"/>
          <w:sz w:val="24"/>
          <w:szCs w:val="24"/>
        </w:rPr>
        <w:t>конкурса  в</w:t>
      </w:r>
      <w:proofErr w:type="gramEnd"/>
      <w:r w:rsidRPr="00527347">
        <w:rPr>
          <w:rFonts w:ascii="Times New Roman" w:hAnsi="Times New Roman" w:cs="Times New Roman"/>
          <w:sz w:val="24"/>
          <w:szCs w:val="24"/>
        </w:rPr>
        <w:t xml:space="preserve"> письменной форме 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527347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527347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527347" w:rsidRPr="00527347" w:rsidRDefault="00527347" w:rsidP="005273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</w:t>
      </w:r>
      <w:r w:rsidRPr="00527347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527347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Инспекции, после чего подлежат уничтожению. </w:t>
      </w:r>
    </w:p>
    <w:p w:rsidR="00527347" w:rsidRPr="00527347" w:rsidRDefault="00527347" w:rsidP="005273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527347" w:rsidRPr="00527347" w:rsidRDefault="00527347" w:rsidP="005273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</w:t>
      </w:r>
      <w:r w:rsidRPr="00527347">
        <w:rPr>
          <w:rFonts w:ascii="Times New Roman" w:hAnsi="Times New Roman" w:cs="Times New Roman"/>
          <w:sz w:val="24"/>
          <w:szCs w:val="24"/>
        </w:rPr>
        <w:br/>
        <w:t>и обратно, наем жилого помещения, проживание, пользование услугами средств связи</w:t>
      </w:r>
      <w:r w:rsidRPr="00527347">
        <w:rPr>
          <w:rFonts w:ascii="Times New Roman" w:hAnsi="Times New Roman" w:cs="Times New Roman"/>
          <w:sz w:val="24"/>
          <w:szCs w:val="24"/>
        </w:rPr>
        <w:br/>
        <w:t>и другие), осуществляются кандидатами за счет собственных средств.</w:t>
      </w:r>
    </w:p>
    <w:p w:rsidR="0007746F" w:rsidRPr="00527347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527347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616F5F" w:rsidRPr="00527347">
        <w:rPr>
          <w:rFonts w:ascii="Times New Roman" w:hAnsi="Times New Roman" w:cs="Times New Roman"/>
          <w:sz w:val="24"/>
          <w:szCs w:val="24"/>
        </w:rPr>
        <w:t xml:space="preserve">ул. </w:t>
      </w:r>
      <w:r w:rsidR="006A7F51" w:rsidRPr="00527347">
        <w:rPr>
          <w:rFonts w:ascii="Times New Roman" w:hAnsi="Times New Roman" w:cs="Times New Roman"/>
          <w:sz w:val="24"/>
          <w:szCs w:val="24"/>
        </w:rPr>
        <w:t xml:space="preserve">Мосфильмовская, </w:t>
      </w:r>
      <w:r w:rsidR="00616F5F" w:rsidRPr="00527347">
        <w:rPr>
          <w:rFonts w:ascii="Times New Roman" w:hAnsi="Times New Roman" w:cs="Times New Roman"/>
          <w:sz w:val="24"/>
          <w:szCs w:val="24"/>
        </w:rPr>
        <w:t xml:space="preserve">д. </w:t>
      </w:r>
      <w:r w:rsidR="006A7F51" w:rsidRPr="00527347">
        <w:rPr>
          <w:rFonts w:ascii="Times New Roman" w:hAnsi="Times New Roman" w:cs="Times New Roman"/>
          <w:sz w:val="24"/>
          <w:szCs w:val="24"/>
        </w:rPr>
        <w:t>82А</w:t>
      </w:r>
      <w:r w:rsidRPr="00527347">
        <w:rPr>
          <w:rFonts w:ascii="Times New Roman" w:hAnsi="Times New Roman" w:cs="Times New Roman"/>
          <w:sz w:val="24"/>
          <w:szCs w:val="24"/>
        </w:rPr>
        <w:t xml:space="preserve">, </w:t>
      </w:r>
      <w:r w:rsidR="003B3531" w:rsidRPr="00527347">
        <w:rPr>
          <w:rFonts w:ascii="Times New Roman" w:hAnsi="Times New Roman" w:cs="Times New Roman"/>
          <w:sz w:val="24"/>
          <w:szCs w:val="24"/>
        </w:rPr>
        <w:t>Инспекция</w:t>
      </w:r>
      <w:r w:rsidRPr="0052734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 w:rsidRPr="00527347">
        <w:rPr>
          <w:rFonts w:ascii="Times New Roman" w:hAnsi="Times New Roman" w:cs="Times New Roman"/>
          <w:sz w:val="24"/>
          <w:szCs w:val="24"/>
        </w:rPr>
        <w:t>№36</w:t>
      </w:r>
      <w:r w:rsidR="000F74ED">
        <w:rPr>
          <w:rFonts w:ascii="Times New Roman" w:hAnsi="Times New Roman" w:cs="Times New Roman"/>
          <w:sz w:val="24"/>
          <w:szCs w:val="24"/>
        </w:rPr>
        <w:br/>
      </w:r>
      <w:r w:rsidRPr="00527347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 w:rsidRPr="00527347">
        <w:rPr>
          <w:rFonts w:ascii="Times New Roman" w:hAnsi="Times New Roman" w:cs="Times New Roman"/>
          <w:sz w:val="24"/>
          <w:szCs w:val="24"/>
        </w:rPr>
        <w:t>314</w:t>
      </w:r>
      <w:r w:rsidRPr="00527347">
        <w:rPr>
          <w:rFonts w:ascii="Times New Roman" w:hAnsi="Times New Roman" w:cs="Times New Roman"/>
          <w:sz w:val="24"/>
          <w:szCs w:val="24"/>
        </w:rPr>
        <w:t>.</w:t>
      </w:r>
    </w:p>
    <w:p w:rsidR="0007746F" w:rsidRPr="00527347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52734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27347">
        <w:rPr>
          <w:rFonts w:ascii="Times New Roman" w:hAnsi="Times New Roman" w:cs="Times New Roman"/>
          <w:sz w:val="24"/>
          <w:szCs w:val="24"/>
        </w:rPr>
        <w:t>.</w:t>
      </w:r>
      <w:hyperlink r:id="rId6" w:history="1">
        <w:proofErr w:type="spellStart"/>
        <w:r w:rsidRPr="00527347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nalog</w:t>
        </w:r>
        <w:proofErr w:type="spellEnd"/>
        <w:r w:rsidR="007C62B3" w:rsidRPr="00527347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="007C62B3" w:rsidRPr="00527347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gov</w:t>
        </w:r>
        <w:proofErr w:type="spellEnd"/>
        <w:r w:rsidRPr="00527347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527347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273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Pr="00527347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7347">
        <w:rPr>
          <w:rFonts w:ascii="Times New Roman" w:hAnsi="Times New Roman" w:cs="Times New Roman"/>
          <w:bCs/>
          <w:sz w:val="24"/>
          <w:szCs w:val="24"/>
        </w:rPr>
        <w:t xml:space="preserve">Контактные телефоны: 8 (495) </w:t>
      </w:r>
      <w:r w:rsidR="009942D1" w:rsidRPr="00527347">
        <w:rPr>
          <w:rFonts w:ascii="Times New Roman" w:hAnsi="Times New Roman" w:cs="Times New Roman"/>
          <w:bCs/>
          <w:sz w:val="24"/>
          <w:szCs w:val="24"/>
        </w:rPr>
        <w:t>198-44-82</w:t>
      </w:r>
      <w:r w:rsidR="00527347" w:rsidRPr="0052734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527347" w:rsidRPr="00527347">
        <w:rPr>
          <w:rFonts w:ascii="Times New Roman" w:hAnsi="Times New Roman" w:cs="Times New Roman"/>
          <w:bCs/>
          <w:sz w:val="24"/>
          <w:szCs w:val="24"/>
        </w:rPr>
        <w:t>вн</w:t>
      </w:r>
      <w:proofErr w:type="spellEnd"/>
      <w:r w:rsidR="00527347" w:rsidRPr="00527347">
        <w:rPr>
          <w:rFonts w:ascii="Times New Roman" w:hAnsi="Times New Roman" w:cs="Times New Roman"/>
          <w:bCs/>
          <w:sz w:val="24"/>
          <w:szCs w:val="24"/>
        </w:rPr>
        <w:t>. 22-787, 22-788, 22-789, 22-764)</w:t>
      </w:r>
      <w:r w:rsidRPr="00527347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527347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347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527347">
        <w:rPr>
          <w:rFonts w:ascii="Times New Roman" w:hAnsi="Times New Roman" w:cs="Times New Roman"/>
          <w:bCs/>
          <w:sz w:val="24"/>
          <w:szCs w:val="24"/>
        </w:rPr>
        <w:t>планируется</w:t>
      </w:r>
      <w:r w:rsidRPr="00527347">
        <w:rPr>
          <w:rFonts w:ascii="Times New Roman" w:hAnsi="Times New Roman" w:cs="Times New Roman"/>
          <w:sz w:val="24"/>
          <w:szCs w:val="24"/>
        </w:rPr>
        <w:t xml:space="preserve"> </w:t>
      </w:r>
      <w:r w:rsidRPr="00527347">
        <w:rPr>
          <w:rFonts w:ascii="Times New Roman" w:hAnsi="Times New Roman" w:cs="Times New Roman"/>
          <w:bCs/>
          <w:sz w:val="24"/>
          <w:szCs w:val="24"/>
        </w:rPr>
        <w:t>провести: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347">
        <w:rPr>
          <w:rFonts w:ascii="Times New Roman" w:hAnsi="Times New Roman" w:cs="Times New Roman"/>
          <w:b/>
          <w:bCs/>
          <w:sz w:val="24"/>
          <w:szCs w:val="24"/>
        </w:rPr>
        <w:t>27 ноября</w:t>
      </w:r>
      <w:r w:rsidR="008A3C16"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 w:rsidRPr="0052734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62B3" w:rsidRPr="005273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</w:t>
      </w:r>
      <w:r w:rsidR="00527347">
        <w:rPr>
          <w:rFonts w:ascii="Times New Roman" w:hAnsi="Times New Roman" w:cs="Times New Roman"/>
          <w:b/>
          <w:bCs/>
          <w:sz w:val="24"/>
          <w:szCs w:val="24"/>
        </w:rPr>
        <w:br/>
        <w:t>04 декабря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 w:rsidRPr="005273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 w:rsidRPr="005273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27347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527347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616F5F" w:rsidRPr="00527347">
        <w:rPr>
          <w:rFonts w:ascii="Times New Roman" w:hAnsi="Times New Roman" w:cs="Times New Roman"/>
          <w:sz w:val="24"/>
          <w:szCs w:val="24"/>
        </w:rPr>
        <w:t xml:space="preserve">ул. </w:t>
      </w:r>
      <w:r w:rsidR="00944693" w:rsidRPr="00527347">
        <w:rPr>
          <w:rFonts w:ascii="Times New Roman" w:hAnsi="Times New Roman" w:cs="Times New Roman"/>
          <w:sz w:val="24"/>
          <w:szCs w:val="24"/>
        </w:rPr>
        <w:t>Мосфильмовская,</w:t>
      </w:r>
      <w:r w:rsidR="00616F5F" w:rsidRPr="00527347">
        <w:rPr>
          <w:rFonts w:ascii="Times New Roman" w:hAnsi="Times New Roman" w:cs="Times New Roman"/>
          <w:sz w:val="24"/>
          <w:szCs w:val="24"/>
        </w:rPr>
        <w:t xml:space="preserve"> д.</w:t>
      </w:r>
      <w:r w:rsidR="00944693" w:rsidRPr="00527347">
        <w:rPr>
          <w:rFonts w:ascii="Times New Roman" w:hAnsi="Times New Roman" w:cs="Times New Roman"/>
          <w:sz w:val="24"/>
          <w:szCs w:val="24"/>
        </w:rPr>
        <w:t xml:space="preserve"> 82А</w:t>
      </w:r>
      <w:r w:rsidRPr="00527347">
        <w:rPr>
          <w:rFonts w:ascii="Times New Roman" w:hAnsi="Times New Roman" w:cs="Times New Roman"/>
          <w:sz w:val="24"/>
          <w:szCs w:val="24"/>
        </w:rPr>
        <w:t xml:space="preserve">, </w:t>
      </w:r>
      <w:r w:rsidR="003B3531" w:rsidRPr="00527347">
        <w:rPr>
          <w:rFonts w:ascii="Times New Roman" w:hAnsi="Times New Roman" w:cs="Times New Roman"/>
          <w:sz w:val="24"/>
          <w:szCs w:val="24"/>
        </w:rPr>
        <w:t>Инспекция</w:t>
      </w:r>
      <w:r w:rsidRPr="00527347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 w:rsidRPr="00527347">
        <w:rPr>
          <w:rFonts w:ascii="Times New Roman" w:hAnsi="Times New Roman" w:cs="Times New Roman"/>
          <w:sz w:val="24"/>
          <w:szCs w:val="24"/>
        </w:rPr>
        <w:t xml:space="preserve">№36 </w:t>
      </w:r>
      <w:r w:rsidRPr="00527347">
        <w:rPr>
          <w:rFonts w:ascii="Times New Roman" w:hAnsi="Times New Roman" w:cs="Times New Roman"/>
          <w:sz w:val="24"/>
          <w:szCs w:val="24"/>
        </w:rPr>
        <w:t>по г. Москве.</w:t>
      </w:r>
    </w:p>
    <w:p w:rsidR="003B3531" w:rsidRPr="00527347" w:rsidRDefault="003B3531" w:rsidP="003836BD">
      <w:pPr>
        <w:autoSpaceDE w:val="0"/>
        <w:autoSpaceDN w:val="0"/>
        <w:adjustRightInd w:val="0"/>
        <w:jc w:val="both"/>
      </w:pPr>
    </w:p>
    <w:p w:rsidR="003836BD" w:rsidRPr="00527347" w:rsidRDefault="003836BD" w:rsidP="003836BD">
      <w:pPr>
        <w:autoSpaceDE w:val="0"/>
        <w:autoSpaceDN w:val="0"/>
        <w:adjustRightInd w:val="0"/>
        <w:jc w:val="both"/>
      </w:pPr>
    </w:p>
    <w:p w:rsidR="00950C66" w:rsidRPr="00527347" w:rsidRDefault="00EC01B1" w:rsidP="003836BD">
      <w:pPr>
        <w:autoSpaceDE w:val="0"/>
        <w:autoSpaceDN w:val="0"/>
        <w:adjustRightInd w:val="0"/>
        <w:jc w:val="both"/>
      </w:pPr>
      <w:r w:rsidRPr="00527347">
        <w:t>Н</w:t>
      </w:r>
      <w:r w:rsidR="003836BD" w:rsidRPr="00527347">
        <w:t xml:space="preserve">ачальник отдела кадров                                                                </w:t>
      </w:r>
      <w:r w:rsidR="00950C66" w:rsidRPr="00527347">
        <w:t xml:space="preserve">           </w:t>
      </w:r>
      <w:r w:rsidRPr="00527347">
        <w:t xml:space="preserve">     </w:t>
      </w:r>
      <w:r w:rsidR="00950C66" w:rsidRPr="00527347">
        <w:t xml:space="preserve">  </w:t>
      </w:r>
      <w:r w:rsidR="0056425B" w:rsidRPr="00527347">
        <w:t xml:space="preserve"> </w:t>
      </w:r>
      <w:r w:rsidR="003836BD" w:rsidRPr="00527347">
        <w:t xml:space="preserve"> </w:t>
      </w:r>
      <w:r w:rsidR="00950C66" w:rsidRPr="00527347">
        <w:t xml:space="preserve">  </w:t>
      </w:r>
      <w:r w:rsidR="003836BD" w:rsidRPr="00527347">
        <w:t xml:space="preserve"> </w:t>
      </w:r>
      <w:r w:rsidR="009C2697" w:rsidRPr="00527347">
        <w:t>Н.А. Селезнева</w:t>
      </w:r>
    </w:p>
    <w:sectPr w:rsidR="00950C66" w:rsidRPr="00527347" w:rsidSect="00D91E88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097EDD"/>
    <w:rsid w:val="000F74ED"/>
    <w:rsid w:val="0019732F"/>
    <w:rsid w:val="001C2887"/>
    <w:rsid w:val="001F57B5"/>
    <w:rsid w:val="0026645B"/>
    <w:rsid w:val="00331D25"/>
    <w:rsid w:val="00353924"/>
    <w:rsid w:val="00354B18"/>
    <w:rsid w:val="003705D1"/>
    <w:rsid w:val="003836BD"/>
    <w:rsid w:val="003B3531"/>
    <w:rsid w:val="00482007"/>
    <w:rsid w:val="00527347"/>
    <w:rsid w:val="00555A45"/>
    <w:rsid w:val="0056425B"/>
    <w:rsid w:val="00616F5F"/>
    <w:rsid w:val="006264A8"/>
    <w:rsid w:val="00676DCD"/>
    <w:rsid w:val="006A7F51"/>
    <w:rsid w:val="006E4EFB"/>
    <w:rsid w:val="007901CC"/>
    <w:rsid w:val="007A763F"/>
    <w:rsid w:val="007C62B3"/>
    <w:rsid w:val="007D3303"/>
    <w:rsid w:val="008512BB"/>
    <w:rsid w:val="008A3C16"/>
    <w:rsid w:val="008C3AC8"/>
    <w:rsid w:val="00932CB5"/>
    <w:rsid w:val="00944693"/>
    <w:rsid w:val="00950C66"/>
    <w:rsid w:val="009942D1"/>
    <w:rsid w:val="009C2697"/>
    <w:rsid w:val="00A62976"/>
    <w:rsid w:val="00A949B1"/>
    <w:rsid w:val="00AB0494"/>
    <w:rsid w:val="00AB7B16"/>
    <w:rsid w:val="00AF2AD1"/>
    <w:rsid w:val="00B17C8C"/>
    <w:rsid w:val="00B82BAE"/>
    <w:rsid w:val="00B96A3C"/>
    <w:rsid w:val="00BE416D"/>
    <w:rsid w:val="00BF34FC"/>
    <w:rsid w:val="00C41F9E"/>
    <w:rsid w:val="00CB0AC4"/>
    <w:rsid w:val="00D2506D"/>
    <w:rsid w:val="00D67B43"/>
    <w:rsid w:val="00D91E88"/>
    <w:rsid w:val="00DF1541"/>
    <w:rsid w:val="00E05E8A"/>
    <w:rsid w:val="00E413E4"/>
    <w:rsid w:val="00EA51D1"/>
    <w:rsid w:val="00EB04FA"/>
    <w:rsid w:val="00EC01B1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s@naloq.ru" TargetMode="External"/><Relationship Id="rId5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Селезнева Наталья Андреевна</cp:lastModifiedBy>
  <cp:revision>5</cp:revision>
  <cp:lastPrinted>2025-10-14T09:28:00Z</cp:lastPrinted>
  <dcterms:created xsi:type="dcterms:W3CDTF">2025-10-14T10:11:00Z</dcterms:created>
  <dcterms:modified xsi:type="dcterms:W3CDTF">2025-10-14T11:51:00Z</dcterms:modified>
</cp:coreProperties>
</file>