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CD8" w:rsidRPr="00A81F54" w:rsidRDefault="004D0318" w:rsidP="00B13CD8">
      <w:pPr>
        <w:pStyle w:val="14"/>
        <w:ind w:left="397" w:right="637"/>
        <w:rPr>
          <w:b/>
          <w:szCs w:val="28"/>
        </w:rPr>
      </w:pPr>
      <w:bookmarkStart w:id="0" w:name="_GoBack"/>
      <w:bookmarkEnd w:id="0"/>
      <w:r>
        <w:rPr>
          <w:b/>
          <w:szCs w:val="28"/>
        </w:rPr>
        <w:t>Ф</w:t>
      </w:r>
      <w:r w:rsidR="00B13CD8" w:rsidRPr="00A81F54">
        <w:rPr>
          <w:b/>
          <w:szCs w:val="28"/>
        </w:rPr>
        <w:t xml:space="preserve">ормат </w:t>
      </w:r>
      <w:r w:rsidR="001A72DC">
        <w:rPr>
          <w:b/>
          <w:szCs w:val="28"/>
        </w:rPr>
        <w:t>представления в электронном виде</w:t>
      </w:r>
      <w:r w:rsidR="001A72DC" w:rsidRPr="00AE3778">
        <w:rPr>
          <w:b/>
          <w:szCs w:val="28"/>
        </w:rPr>
        <w:t xml:space="preserve"> </w:t>
      </w:r>
      <w:r w:rsidR="001A72DC" w:rsidRPr="00EE31DF">
        <w:rPr>
          <w:b/>
          <w:szCs w:val="28"/>
        </w:rPr>
        <w:t xml:space="preserve">уведомления о получателе документов, используемых налоговыми органами </w:t>
      </w:r>
      <w:r w:rsidR="00980A4E">
        <w:rPr>
          <w:b/>
          <w:szCs w:val="28"/>
        </w:rPr>
        <w:t>в рамках</w:t>
      </w:r>
      <w:r w:rsidR="001A72DC" w:rsidRPr="00EE31DF">
        <w:rPr>
          <w:b/>
          <w:szCs w:val="28"/>
        </w:rPr>
        <w:t xml:space="preserve"> реализации своих полномочий</w:t>
      </w:r>
    </w:p>
    <w:p w:rsidR="00B13CD8" w:rsidRPr="00A81F54" w:rsidRDefault="00B13CD8" w:rsidP="00B13CD8">
      <w:pPr>
        <w:pStyle w:val="10"/>
        <w:spacing w:before="840"/>
      </w:pPr>
      <w:bookmarkStart w:id="1" w:name="_Toc233432120"/>
      <w:r w:rsidRPr="00A81F54">
        <w:rPr>
          <w:lang w:val="en-US"/>
        </w:rPr>
        <w:t>I</w:t>
      </w:r>
      <w:r w:rsidRPr="00A81F54">
        <w:t>. ОБЩИЕ СВЕДЕНИЯ</w:t>
      </w:r>
    </w:p>
    <w:bookmarkEnd w:id="1"/>
    <w:p w:rsidR="00B13CD8" w:rsidRPr="00A81F54" w:rsidRDefault="00B13CD8" w:rsidP="00B13CD8">
      <w:pPr>
        <w:pStyle w:val="ab"/>
        <w:rPr>
          <w:rFonts w:eastAsia="SimSun"/>
          <w:sz w:val="28"/>
          <w:szCs w:val="28"/>
        </w:rPr>
      </w:pPr>
      <w:r w:rsidRPr="001A72DC">
        <w:rPr>
          <w:rFonts w:eastAsia="SimSun"/>
          <w:sz w:val="28"/>
          <w:szCs w:val="28"/>
        </w:rPr>
        <w:t xml:space="preserve">1. Настоящий формат описывает </w:t>
      </w:r>
      <w:r w:rsidRPr="00A81F54">
        <w:rPr>
          <w:rFonts w:eastAsia="SimSun"/>
          <w:sz w:val="28"/>
          <w:szCs w:val="28"/>
        </w:rPr>
        <w:t>требования к XML файлам (далее – файлам обмена) передачи</w:t>
      </w:r>
      <w:r w:rsidR="00D05EB7" w:rsidRPr="00D05EB7">
        <w:rPr>
          <w:rFonts w:eastAsia="SimSun"/>
          <w:sz w:val="28"/>
          <w:szCs w:val="28"/>
        </w:rPr>
        <w:t xml:space="preserve"> </w:t>
      </w:r>
      <w:r w:rsidR="00D05EB7" w:rsidRPr="00A81F54">
        <w:rPr>
          <w:rFonts w:eastAsia="SimSun"/>
          <w:sz w:val="28"/>
          <w:szCs w:val="28"/>
        </w:rPr>
        <w:t>в налоговые органы</w:t>
      </w:r>
      <w:r w:rsidRPr="00A81F54">
        <w:rPr>
          <w:rFonts w:eastAsia="SimSun"/>
          <w:sz w:val="28"/>
          <w:szCs w:val="28"/>
        </w:rPr>
        <w:t xml:space="preserve"> в </w:t>
      </w:r>
      <w:r w:rsidRPr="001A72DC">
        <w:rPr>
          <w:rFonts w:eastAsia="SimSun"/>
          <w:sz w:val="28"/>
          <w:szCs w:val="28"/>
        </w:rPr>
        <w:t>электронно</w:t>
      </w:r>
      <w:r w:rsidR="001558C0" w:rsidRPr="001A72DC">
        <w:rPr>
          <w:rFonts w:eastAsia="SimSun"/>
          <w:sz w:val="28"/>
          <w:szCs w:val="28"/>
        </w:rPr>
        <w:t>м виде</w:t>
      </w:r>
      <w:r w:rsidR="001A72DC" w:rsidRPr="001A72DC">
        <w:rPr>
          <w:rFonts w:eastAsia="SimSun"/>
          <w:sz w:val="28"/>
          <w:szCs w:val="28"/>
        </w:rPr>
        <w:t xml:space="preserve"> сведений по уведомлению о получателе документов, используемых налоговыми органами для реализации своих полномочий</w:t>
      </w:r>
      <w:r w:rsidRPr="00A81F54">
        <w:rPr>
          <w:rFonts w:eastAsia="SimSun"/>
          <w:sz w:val="28"/>
          <w:szCs w:val="28"/>
        </w:rPr>
        <w:t>.</w:t>
      </w:r>
    </w:p>
    <w:p w:rsidR="00B13CD8" w:rsidRPr="00A81F54" w:rsidRDefault="00B13CD8" w:rsidP="00B13CD8">
      <w:pPr>
        <w:pStyle w:val="ab"/>
        <w:rPr>
          <w:rFonts w:eastAsia="SimSun"/>
          <w:sz w:val="28"/>
          <w:szCs w:val="28"/>
        </w:rPr>
      </w:pPr>
      <w:r w:rsidRPr="00A81F54">
        <w:rPr>
          <w:rFonts w:eastAsia="SimSun"/>
          <w:sz w:val="28"/>
          <w:szCs w:val="28"/>
        </w:rPr>
        <w:t xml:space="preserve">2. </w:t>
      </w:r>
      <w:r w:rsidRPr="00A81F54">
        <w:rPr>
          <w:sz w:val="28"/>
          <w:szCs w:val="28"/>
        </w:rPr>
        <w:t>Номер версии настоящего формата 5.0</w:t>
      </w:r>
      <w:r w:rsidR="00D05EB7">
        <w:rPr>
          <w:sz w:val="28"/>
          <w:szCs w:val="28"/>
        </w:rPr>
        <w:t>1</w:t>
      </w:r>
      <w:r w:rsidRPr="00A81F54">
        <w:rPr>
          <w:sz w:val="28"/>
          <w:szCs w:val="28"/>
        </w:rPr>
        <w:t xml:space="preserve">, часть </w:t>
      </w:r>
      <w:r w:rsidR="00782AEC" w:rsidRPr="00782AEC">
        <w:rPr>
          <w:sz w:val="28"/>
          <w:szCs w:val="28"/>
          <w:lang w:val="en-US"/>
        </w:rPr>
        <w:t>CMXVI</w:t>
      </w:r>
      <w:r w:rsidRPr="00A81F54">
        <w:rPr>
          <w:rFonts w:eastAsia="SimSun"/>
          <w:sz w:val="28"/>
          <w:szCs w:val="28"/>
        </w:rPr>
        <w:t>.</w:t>
      </w:r>
    </w:p>
    <w:p w:rsidR="00B13CD8" w:rsidRPr="00A81F54" w:rsidRDefault="00B13CD8" w:rsidP="00B13CD8">
      <w:pPr>
        <w:pStyle w:val="10"/>
        <w:spacing w:before="360"/>
      </w:pPr>
      <w:r w:rsidRPr="00A81F54">
        <w:t>II. ОПИСАНИЕ ФАЙЛА ОБМЕНА</w:t>
      </w:r>
    </w:p>
    <w:p w:rsidR="00B13CD8" w:rsidRPr="00A81F54" w:rsidRDefault="00B13CD8" w:rsidP="00B13CD8">
      <w:pPr>
        <w:pStyle w:val="af2"/>
        <w:rPr>
          <w:rFonts w:eastAsia="SimSun"/>
          <w:szCs w:val="28"/>
        </w:rPr>
      </w:pPr>
      <w:r w:rsidRPr="00A81F54">
        <w:rPr>
          <w:szCs w:val="28"/>
        </w:rPr>
        <w:t xml:space="preserve">3. </w:t>
      </w:r>
      <w:r w:rsidRPr="00A81F54">
        <w:rPr>
          <w:b/>
          <w:szCs w:val="28"/>
        </w:rPr>
        <w:t xml:space="preserve">Имя файла обмена </w:t>
      </w:r>
      <w:r w:rsidRPr="00A81F54">
        <w:rPr>
          <w:rFonts w:eastAsia="SimSun"/>
          <w:szCs w:val="28"/>
        </w:rPr>
        <w:t>должно иметь следующий вид:</w:t>
      </w:r>
    </w:p>
    <w:p w:rsidR="00B13CD8" w:rsidRPr="00A81F54" w:rsidRDefault="00B13CD8" w:rsidP="00B13CD8">
      <w:pPr>
        <w:pStyle w:val="af2"/>
        <w:rPr>
          <w:szCs w:val="28"/>
          <w:lang w:val="en-US"/>
        </w:rPr>
      </w:pPr>
      <w:r w:rsidRPr="00A81F54">
        <w:rPr>
          <w:b/>
          <w:i/>
          <w:szCs w:val="28"/>
          <w:lang w:val="en-US"/>
        </w:rPr>
        <w:t>R_</w:t>
      </w:r>
      <w:r w:rsidRPr="00A81F54">
        <w:rPr>
          <w:b/>
          <w:i/>
          <w:szCs w:val="28"/>
        </w:rPr>
        <w:t>Т</w:t>
      </w:r>
      <w:r w:rsidRPr="00A81F54">
        <w:rPr>
          <w:b/>
          <w:i/>
          <w:szCs w:val="28"/>
          <w:lang w:val="en-US"/>
        </w:rPr>
        <w:t>_A_K_</w:t>
      </w:r>
      <w:r w:rsidRPr="00A81F54">
        <w:rPr>
          <w:b/>
          <w:i/>
          <w:szCs w:val="28"/>
        </w:rPr>
        <w:t>О</w:t>
      </w:r>
      <w:r w:rsidRPr="00A81F54">
        <w:rPr>
          <w:b/>
          <w:i/>
          <w:szCs w:val="28"/>
          <w:lang w:val="en-US"/>
        </w:rPr>
        <w:t>_GGGGMMDD_N</w:t>
      </w:r>
      <w:r w:rsidRPr="00A81F54">
        <w:rPr>
          <w:szCs w:val="28"/>
          <w:lang w:val="en-US"/>
        </w:rPr>
        <w:t xml:space="preserve">, </w:t>
      </w:r>
      <w:r w:rsidRPr="00A81F54">
        <w:rPr>
          <w:szCs w:val="28"/>
        </w:rPr>
        <w:t>где</w:t>
      </w:r>
      <w:r w:rsidRPr="00A81F54">
        <w:rPr>
          <w:szCs w:val="28"/>
          <w:lang w:val="en-US"/>
        </w:rPr>
        <w:t>:</w:t>
      </w:r>
    </w:p>
    <w:p w:rsidR="00172A67" w:rsidRPr="00A81F54" w:rsidRDefault="00172A67" w:rsidP="00172A67">
      <w:pPr>
        <w:pStyle w:val="af2"/>
        <w:rPr>
          <w:rFonts w:eastAsia="SimSun"/>
          <w:szCs w:val="28"/>
        </w:rPr>
      </w:pPr>
      <w:r w:rsidRPr="00A81F54">
        <w:rPr>
          <w:b/>
          <w:i/>
          <w:szCs w:val="28"/>
        </w:rPr>
        <w:t>R_Т</w:t>
      </w:r>
      <w:r w:rsidRPr="00A81F54">
        <w:rPr>
          <w:szCs w:val="28"/>
        </w:rPr>
        <w:t xml:space="preserve"> – </w:t>
      </w:r>
      <w:r w:rsidRPr="00A81F54">
        <w:rPr>
          <w:rFonts w:eastAsia="SimSun"/>
          <w:szCs w:val="28"/>
        </w:rPr>
        <w:t xml:space="preserve">префикс, принимающий значение </w:t>
      </w:r>
      <w:r w:rsidR="00782AEC">
        <w:rPr>
          <w:rFonts w:eastAsia="SimSun"/>
          <w:szCs w:val="28"/>
          <w:lang w:val="en-US"/>
        </w:rPr>
        <w:t>O</w:t>
      </w:r>
      <w:r w:rsidR="00782AEC">
        <w:rPr>
          <w:rFonts w:eastAsia="SimSun"/>
          <w:szCs w:val="28"/>
        </w:rPr>
        <w:t>N_</w:t>
      </w:r>
      <w:r w:rsidR="00782AEC">
        <w:rPr>
          <w:rFonts w:eastAsia="SimSun"/>
          <w:szCs w:val="28"/>
          <w:lang w:val="en-US"/>
        </w:rPr>
        <w:t>UVPOLDOC</w:t>
      </w:r>
      <w:r w:rsidRPr="00A81F54">
        <w:rPr>
          <w:rFonts w:eastAsia="SimSun"/>
          <w:szCs w:val="28"/>
        </w:rPr>
        <w:t>;</w:t>
      </w:r>
    </w:p>
    <w:p w:rsidR="00172A67" w:rsidRPr="00A81F54" w:rsidRDefault="00172A67" w:rsidP="00172A67">
      <w:pPr>
        <w:pStyle w:val="af2"/>
        <w:rPr>
          <w:szCs w:val="28"/>
        </w:rPr>
      </w:pPr>
      <w:r w:rsidRPr="00A81F54">
        <w:rPr>
          <w:b/>
          <w:i/>
          <w:szCs w:val="28"/>
        </w:rPr>
        <w:t>A_K</w:t>
      </w:r>
      <w:r w:rsidRPr="00A81F54">
        <w:rPr>
          <w:szCs w:val="28"/>
        </w:rPr>
        <w:t xml:space="preserve">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w:t>
      </w:r>
      <w:r w:rsidRPr="00A81F54">
        <w:rPr>
          <w:szCs w:val="28"/>
          <w:vertAlign w:val="superscript"/>
        </w:rPr>
        <w:footnoteReference w:id="1"/>
      </w:r>
      <w:r w:rsidRPr="00A81F54">
        <w:rPr>
          <w:szCs w:val="28"/>
        </w:rPr>
        <w:t>. Каждый из идентификаторов (A и K) имеет вид для налоговых органов – четырехразрядный код (код налогового органа в соответствии с классификатором «Система обозначения налоговых органов» (СОНО);</w:t>
      </w:r>
    </w:p>
    <w:p w:rsidR="00172A67" w:rsidRPr="00A81F54" w:rsidRDefault="00172A67" w:rsidP="00172A67">
      <w:pPr>
        <w:pStyle w:val="af2"/>
        <w:rPr>
          <w:szCs w:val="28"/>
        </w:rPr>
      </w:pPr>
      <w:r w:rsidRPr="00A81F54">
        <w:rPr>
          <w:b/>
          <w:i/>
          <w:szCs w:val="28"/>
        </w:rPr>
        <w:t>О</w:t>
      </w:r>
      <w:r w:rsidRPr="00A81F54">
        <w:rPr>
          <w:szCs w:val="28"/>
        </w:rPr>
        <w:t xml:space="preserve"> – идентификатор отправителя информации, имеет вид:</w:t>
      </w:r>
    </w:p>
    <w:p w:rsidR="00172A67" w:rsidRPr="00A81F54" w:rsidRDefault="00172A67" w:rsidP="00172A67">
      <w:pPr>
        <w:pStyle w:val="af2"/>
        <w:rPr>
          <w:szCs w:val="28"/>
        </w:rPr>
      </w:pPr>
      <w:r w:rsidRPr="00A81F54">
        <w:rPr>
          <w:szCs w:val="28"/>
        </w:rPr>
        <w:t>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rsidR="00172A67" w:rsidRPr="00A81F54" w:rsidRDefault="00172A67" w:rsidP="00172A67">
      <w:pPr>
        <w:pStyle w:val="af2"/>
        <w:rPr>
          <w:szCs w:val="28"/>
        </w:rPr>
      </w:pPr>
      <w:r w:rsidRPr="00A81F54">
        <w:rPr>
          <w:szCs w:val="28"/>
        </w:rPr>
        <w:t>для физических лиц – двенадцатиразрядный код (ИНН физического лица, при наличии. При отсутствии ИНН – последовательность из двенадцати нулей).</w:t>
      </w:r>
    </w:p>
    <w:p w:rsidR="00172A67" w:rsidRPr="00A81F54" w:rsidRDefault="00172A67" w:rsidP="00172A67">
      <w:pPr>
        <w:pStyle w:val="af2"/>
        <w:rPr>
          <w:szCs w:val="28"/>
        </w:rPr>
      </w:pPr>
      <w:r w:rsidRPr="00A81F54">
        <w:rPr>
          <w:b/>
          <w:i/>
          <w:szCs w:val="28"/>
        </w:rPr>
        <w:t xml:space="preserve">GGGG </w:t>
      </w:r>
      <w:r w:rsidRPr="00A81F54">
        <w:rPr>
          <w:szCs w:val="28"/>
        </w:rPr>
        <w:t xml:space="preserve">– год формирования передаваемого файла, </w:t>
      </w:r>
      <w:r w:rsidRPr="00A81F54">
        <w:rPr>
          <w:b/>
          <w:i/>
          <w:szCs w:val="28"/>
        </w:rPr>
        <w:t>MM</w:t>
      </w:r>
      <w:r w:rsidRPr="00A81F54">
        <w:rPr>
          <w:szCs w:val="28"/>
        </w:rPr>
        <w:t xml:space="preserve"> – месяц, </w:t>
      </w:r>
      <w:r w:rsidRPr="00A81F54">
        <w:rPr>
          <w:b/>
          <w:i/>
          <w:szCs w:val="28"/>
        </w:rPr>
        <w:t>DD</w:t>
      </w:r>
      <w:r w:rsidRPr="00A81F54">
        <w:rPr>
          <w:szCs w:val="28"/>
        </w:rPr>
        <w:t xml:space="preserve"> – день;</w:t>
      </w:r>
    </w:p>
    <w:p w:rsidR="00172A67" w:rsidRPr="00A81F54" w:rsidRDefault="00172A67" w:rsidP="00172A67">
      <w:pPr>
        <w:pStyle w:val="af2"/>
        <w:rPr>
          <w:szCs w:val="28"/>
        </w:rPr>
      </w:pPr>
      <w:r w:rsidRPr="00A81F54">
        <w:rPr>
          <w:b/>
          <w:i/>
          <w:szCs w:val="28"/>
        </w:rPr>
        <w:t>N</w:t>
      </w:r>
      <w:r w:rsidRPr="00A81F54">
        <w:rPr>
          <w:szCs w:val="28"/>
        </w:rPr>
        <w:t xml:space="preserve"> – идентификационный номер файла. (Длина – от 1 до 36 знаков. Идентификационный номер файла должен обеспечивать уникальность файла).</w:t>
      </w:r>
    </w:p>
    <w:p w:rsidR="00172A67" w:rsidRPr="00A81F54" w:rsidRDefault="00172A67" w:rsidP="00172A67">
      <w:pPr>
        <w:pStyle w:val="af2"/>
        <w:rPr>
          <w:szCs w:val="28"/>
        </w:rPr>
      </w:pPr>
      <w:r w:rsidRPr="00A81F54">
        <w:rPr>
          <w:szCs w:val="28"/>
        </w:rPr>
        <w:t xml:space="preserve">Расширение имени файла – </w:t>
      </w:r>
      <w:proofErr w:type="spellStart"/>
      <w:r w:rsidRPr="00A81F54">
        <w:rPr>
          <w:szCs w:val="28"/>
        </w:rPr>
        <w:t>xml</w:t>
      </w:r>
      <w:proofErr w:type="spellEnd"/>
      <w:r w:rsidRPr="00A81F54">
        <w:rPr>
          <w:szCs w:val="28"/>
        </w:rPr>
        <w:t>. Расширение имени файла может указываться как строчными, так и прописными буквами.</w:t>
      </w:r>
    </w:p>
    <w:p w:rsidR="00172A67" w:rsidRPr="00A81F54" w:rsidRDefault="00172A67" w:rsidP="00172A67">
      <w:pPr>
        <w:pStyle w:val="40"/>
        <w:rPr>
          <w:sz w:val="28"/>
          <w:szCs w:val="28"/>
        </w:rPr>
      </w:pPr>
      <w:r w:rsidRPr="00A81F54">
        <w:rPr>
          <w:sz w:val="28"/>
          <w:szCs w:val="28"/>
        </w:rPr>
        <w:t xml:space="preserve">Параметры первой </w:t>
      </w:r>
      <w:proofErr w:type="gramStart"/>
      <w:r w:rsidRPr="00A81F54">
        <w:rPr>
          <w:sz w:val="28"/>
          <w:szCs w:val="28"/>
        </w:rPr>
        <w:t>строки  файла</w:t>
      </w:r>
      <w:proofErr w:type="gramEnd"/>
      <w:r w:rsidRPr="00A81F54">
        <w:rPr>
          <w:sz w:val="28"/>
          <w:szCs w:val="28"/>
        </w:rPr>
        <w:t xml:space="preserve"> обмена</w:t>
      </w:r>
    </w:p>
    <w:p w:rsidR="00172A67" w:rsidRPr="00A81F54" w:rsidRDefault="00172A67" w:rsidP="00172A67">
      <w:pPr>
        <w:pStyle w:val="ab"/>
        <w:rPr>
          <w:sz w:val="28"/>
          <w:szCs w:val="28"/>
        </w:rPr>
      </w:pPr>
      <w:r w:rsidRPr="00A81F54">
        <w:rPr>
          <w:sz w:val="28"/>
          <w:szCs w:val="28"/>
        </w:rPr>
        <w:t>Первая строка XML файла должна иметь следующий вид:</w:t>
      </w:r>
    </w:p>
    <w:p w:rsidR="00172A67" w:rsidRPr="00A81F54" w:rsidRDefault="00172A67" w:rsidP="00172A67">
      <w:pPr>
        <w:pStyle w:val="ab"/>
        <w:rPr>
          <w:sz w:val="28"/>
          <w:szCs w:val="28"/>
        </w:rPr>
      </w:pPr>
      <w:r w:rsidRPr="00A81F54">
        <w:rPr>
          <w:sz w:val="28"/>
          <w:szCs w:val="28"/>
        </w:rPr>
        <w:t>&lt;?</w:t>
      </w:r>
      <w:proofErr w:type="gramStart"/>
      <w:r w:rsidRPr="00A81F54">
        <w:rPr>
          <w:sz w:val="28"/>
          <w:szCs w:val="28"/>
          <w:lang w:val="en-US"/>
        </w:rPr>
        <w:t>xml</w:t>
      </w:r>
      <w:r w:rsidRPr="00A81F54">
        <w:rPr>
          <w:sz w:val="28"/>
          <w:szCs w:val="28"/>
        </w:rPr>
        <w:t xml:space="preserve">  </w:t>
      </w:r>
      <w:r w:rsidRPr="00A81F54">
        <w:rPr>
          <w:sz w:val="28"/>
          <w:szCs w:val="28"/>
          <w:lang w:val="en-US"/>
        </w:rPr>
        <w:t>version</w:t>
      </w:r>
      <w:proofErr w:type="gramEnd"/>
      <w:r w:rsidRPr="00A81F54">
        <w:rPr>
          <w:sz w:val="28"/>
          <w:szCs w:val="28"/>
        </w:rPr>
        <w:t xml:space="preserve"> ="1.0"  </w:t>
      </w:r>
      <w:r w:rsidRPr="00A81F54">
        <w:rPr>
          <w:sz w:val="28"/>
          <w:szCs w:val="28"/>
          <w:lang w:val="en-US"/>
        </w:rPr>
        <w:t>encoding</w:t>
      </w:r>
      <w:r w:rsidRPr="00A81F54">
        <w:rPr>
          <w:sz w:val="28"/>
          <w:szCs w:val="28"/>
        </w:rPr>
        <w:t xml:space="preserve"> ="</w:t>
      </w:r>
      <w:r w:rsidRPr="00A81F54">
        <w:rPr>
          <w:sz w:val="28"/>
          <w:szCs w:val="28"/>
          <w:lang w:val="en-US"/>
        </w:rPr>
        <w:t>windows</w:t>
      </w:r>
      <w:r w:rsidRPr="00A81F54">
        <w:rPr>
          <w:sz w:val="28"/>
          <w:szCs w:val="28"/>
        </w:rPr>
        <w:t>-1251"?&gt;</w:t>
      </w:r>
    </w:p>
    <w:p w:rsidR="00172A67" w:rsidRPr="00A81F54" w:rsidRDefault="00172A67" w:rsidP="00172A67">
      <w:pPr>
        <w:pStyle w:val="ab"/>
        <w:rPr>
          <w:rFonts w:eastAsia="SimSun"/>
          <w:sz w:val="28"/>
          <w:szCs w:val="28"/>
        </w:rPr>
      </w:pPr>
      <w:r w:rsidRPr="00A81F54">
        <w:rPr>
          <w:rFonts w:eastAsia="SimSun"/>
          <w:b/>
          <w:sz w:val="28"/>
          <w:szCs w:val="28"/>
        </w:rPr>
        <w:lastRenderedPageBreak/>
        <w:t xml:space="preserve">Имя файла, содержащего </w:t>
      </w:r>
      <w:r w:rsidRPr="00A81F54">
        <w:rPr>
          <w:rFonts w:eastAsia="SimSun"/>
          <w:b/>
          <w:sz w:val="28"/>
          <w:szCs w:val="28"/>
          <w:lang w:val="en-US"/>
        </w:rPr>
        <w:t>XML</w:t>
      </w:r>
      <w:r w:rsidRPr="00A81F54">
        <w:rPr>
          <w:rFonts w:eastAsia="SimSun"/>
          <w:b/>
          <w:sz w:val="28"/>
          <w:szCs w:val="28"/>
        </w:rPr>
        <w:t xml:space="preserve"> схему файла обмена</w:t>
      </w:r>
      <w:r w:rsidRPr="00A81F54">
        <w:rPr>
          <w:rFonts w:eastAsia="SimSun"/>
          <w:sz w:val="28"/>
          <w:szCs w:val="28"/>
        </w:rPr>
        <w:t>, должно иметь следующий вид:</w:t>
      </w:r>
    </w:p>
    <w:p w:rsidR="00172A67" w:rsidRPr="00A81F54" w:rsidRDefault="00782AEC" w:rsidP="00172A67">
      <w:pPr>
        <w:pStyle w:val="ab"/>
        <w:rPr>
          <w:rFonts w:eastAsia="SimSun"/>
          <w:sz w:val="28"/>
          <w:szCs w:val="28"/>
        </w:rPr>
      </w:pPr>
      <w:r>
        <w:rPr>
          <w:rFonts w:eastAsia="SimSun"/>
          <w:sz w:val="28"/>
          <w:szCs w:val="28"/>
          <w:lang w:val="en-US"/>
        </w:rPr>
        <w:t>O</w:t>
      </w:r>
      <w:r w:rsidR="00A67FFC">
        <w:rPr>
          <w:rFonts w:eastAsia="SimSun"/>
          <w:sz w:val="28"/>
          <w:szCs w:val="28"/>
        </w:rPr>
        <w:t>N_</w:t>
      </w:r>
      <w:r>
        <w:rPr>
          <w:rFonts w:eastAsia="SimSun"/>
          <w:sz w:val="28"/>
          <w:szCs w:val="28"/>
          <w:lang w:val="en-US"/>
        </w:rPr>
        <w:t>UVPOLDOC</w:t>
      </w:r>
      <w:r w:rsidR="00A67FFC">
        <w:rPr>
          <w:rFonts w:eastAsia="SimSun"/>
          <w:sz w:val="28"/>
          <w:szCs w:val="28"/>
        </w:rPr>
        <w:t>_1_</w:t>
      </w:r>
      <w:r w:rsidRPr="00782AEC">
        <w:rPr>
          <w:rFonts w:eastAsia="SimSun"/>
          <w:sz w:val="28"/>
          <w:szCs w:val="28"/>
        </w:rPr>
        <w:t>916</w:t>
      </w:r>
      <w:r w:rsidR="00A67FFC">
        <w:rPr>
          <w:rFonts w:eastAsia="SimSun"/>
          <w:sz w:val="28"/>
          <w:szCs w:val="28"/>
        </w:rPr>
        <w:t>_00_0</w:t>
      </w:r>
      <w:r w:rsidR="00B24F15" w:rsidRPr="00A81F54">
        <w:rPr>
          <w:rFonts w:eastAsia="SimSun"/>
          <w:sz w:val="28"/>
          <w:szCs w:val="28"/>
        </w:rPr>
        <w:t>5_0</w:t>
      </w:r>
      <w:r w:rsidR="00A67FFC" w:rsidRPr="00A67FFC">
        <w:rPr>
          <w:rFonts w:eastAsia="SimSun"/>
          <w:sz w:val="28"/>
          <w:szCs w:val="28"/>
        </w:rPr>
        <w:t>1</w:t>
      </w:r>
      <w:r w:rsidR="00172A67" w:rsidRPr="00A81F54">
        <w:rPr>
          <w:rFonts w:eastAsia="SimSun"/>
          <w:sz w:val="28"/>
          <w:szCs w:val="28"/>
        </w:rPr>
        <w:t>_</w:t>
      </w:r>
      <w:proofErr w:type="gramStart"/>
      <w:r w:rsidR="00172A67" w:rsidRPr="00A81F54">
        <w:rPr>
          <w:rFonts w:eastAsia="SimSun"/>
          <w:sz w:val="28"/>
          <w:szCs w:val="28"/>
          <w:lang w:val="en-US"/>
        </w:rPr>
        <w:t>xx</w:t>
      </w:r>
      <w:r w:rsidR="00172A67" w:rsidRPr="00A81F54">
        <w:rPr>
          <w:rFonts w:eastAsia="SimSun"/>
          <w:sz w:val="28"/>
          <w:szCs w:val="28"/>
        </w:rPr>
        <w:t xml:space="preserve"> ,</w:t>
      </w:r>
      <w:proofErr w:type="gramEnd"/>
      <w:r w:rsidR="00172A67" w:rsidRPr="00A81F54">
        <w:rPr>
          <w:rFonts w:eastAsia="SimSun"/>
          <w:sz w:val="28"/>
          <w:szCs w:val="28"/>
        </w:rPr>
        <w:t xml:space="preserve"> </w:t>
      </w:r>
      <w:r w:rsidR="00172A67" w:rsidRPr="00A81F54">
        <w:rPr>
          <w:sz w:val="28"/>
          <w:szCs w:val="28"/>
        </w:rPr>
        <w:t xml:space="preserve">где </w:t>
      </w:r>
      <w:proofErr w:type="spellStart"/>
      <w:r w:rsidR="00172A67" w:rsidRPr="00A81F54">
        <w:rPr>
          <w:sz w:val="28"/>
          <w:szCs w:val="28"/>
        </w:rPr>
        <w:t>хх</w:t>
      </w:r>
      <w:proofErr w:type="spellEnd"/>
      <w:r w:rsidR="00172A67" w:rsidRPr="00A81F54">
        <w:rPr>
          <w:sz w:val="28"/>
          <w:szCs w:val="28"/>
        </w:rPr>
        <w:t xml:space="preserve"> – номер версии схемы.</w:t>
      </w:r>
    </w:p>
    <w:p w:rsidR="00172A67" w:rsidRPr="00A81F54" w:rsidRDefault="00172A67" w:rsidP="00172A67">
      <w:pPr>
        <w:pStyle w:val="ab"/>
        <w:rPr>
          <w:rFonts w:eastAsia="SimSun"/>
          <w:sz w:val="28"/>
          <w:szCs w:val="28"/>
        </w:rPr>
      </w:pPr>
      <w:r w:rsidRPr="00A81F54">
        <w:rPr>
          <w:rFonts w:eastAsia="SimSun"/>
          <w:sz w:val="28"/>
          <w:szCs w:val="28"/>
        </w:rPr>
        <w:t xml:space="preserve">Расширение имени файла – </w:t>
      </w:r>
      <w:proofErr w:type="spellStart"/>
      <w:r w:rsidRPr="00A81F54">
        <w:rPr>
          <w:rFonts w:eastAsia="SimSun"/>
          <w:sz w:val="28"/>
          <w:szCs w:val="28"/>
        </w:rPr>
        <w:t>xsd</w:t>
      </w:r>
      <w:proofErr w:type="spellEnd"/>
      <w:r w:rsidRPr="00A81F54">
        <w:rPr>
          <w:rFonts w:eastAsia="SimSun"/>
          <w:sz w:val="28"/>
          <w:szCs w:val="28"/>
        </w:rPr>
        <w:t>.</w:t>
      </w:r>
    </w:p>
    <w:p w:rsidR="00172A67" w:rsidRPr="00A81F54" w:rsidRDefault="00172A67" w:rsidP="00172A67">
      <w:pPr>
        <w:pStyle w:val="ab"/>
        <w:rPr>
          <w:sz w:val="28"/>
          <w:szCs w:val="28"/>
        </w:rPr>
      </w:pPr>
      <w:r w:rsidRPr="00A81F54">
        <w:rPr>
          <w:sz w:val="28"/>
          <w:szCs w:val="28"/>
          <w:lang w:val="en-US"/>
        </w:rPr>
        <w:t>XML</w:t>
      </w:r>
      <w:r w:rsidRPr="00A81F54">
        <w:rPr>
          <w:sz w:val="28"/>
          <w:szCs w:val="28"/>
        </w:rPr>
        <w:t xml:space="preserve"> схема файла обмена приводится отдельным файлом и размещается на </w:t>
      </w:r>
      <w:r w:rsidR="00C05B28" w:rsidRPr="00CC4342">
        <w:rPr>
          <w:sz w:val="28"/>
          <w:szCs w:val="28"/>
        </w:rPr>
        <w:t>официальном</w:t>
      </w:r>
      <w:r w:rsidR="00C05B28">
        <w:rPr>
          <w:sz w:val="28"/>
          <w:szCs w:val="28"/>
        </w:rPr>
        <w:t xml:space="preserve"> </w:t>
      </w:r>
      <w:r w:rsidRPr="00A81F54">
        <w:rPr>
          <w:sz w:val="28"/>
          <w:szCs w:val="28"/>
        </w:rPr>
        <w:t>сайте Федеральной налоговой службы.</w:t>
      </w:r>
    </w:p>
    <w:p w:rsidR="00821B8B" w:rsidRPr="00A81F54" w:rsidRDefault="00821B8B" w:rsidP="00821B8B">
      <w:pPr>
        <w:pStyle w:val="ab"/>
        <w:spacing w:before="120"/>
        <w:rPr>
          <w:sz w:val="28"/>
          <w:szCs w:val="28"/>
        </w:rPr>
      </w:pPr>
      <w:bookmarkStart w:id="2" w:name="_Toc95530597"/>
      <w:bookmarkStart w:id="3" w:name="_Toc95882981"/>
      <w:bookmarkStart w:id="4" w:name="_Toc95886769"/>
      <w:bookmarkStart w:id="5" w:name="_Toc95896096"/>
      <w:bookmarkStart w:id="6" w:name="_Toc102195777"/>
      <w:bookmarkStart w:id="7" w:name="_Toc111962514"/>
      <w:bookmarkStart w:id="8" w:name="_Toc111963152"/>
      <w:bookmarkStart w:id="9" w:name="_Toc233432125"/>
      <w:r w:rsidRPr="00A81F54">
        <w:rPr>
          <w:sz w:val="28"/>
          <w:szCs w:val="28"/>
        </w:rPr>
        <w:t>4.</w:t>
      </w:r>
      <w:r w:rsidRPr="00A81F54">
        <w:rPr>
          <w:b/>
          <w:sz w:val="28"/>
          <w:szCs w:val="28"/>
        </w:rPr>
        <w:t xml:space="preserve"> Логическая модель файла обмена </w:t>
      </w:r>
      <w:r w:rsidRPr="00A81F54">
        <w:rPr>
          <w:sz w:val="28"/>
          <w:szCs w:val="28"/>
        </w:rPr>
        <w:t>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таблицах 4.1-4.</w:t>
      </w:r>
      <w:r w:rsidR="00943FB5">
        <w:rPr>
          <w:sz w:val="28"/>
          <w:szCs w:val="28"/>
        </w:rPr>
        <w:t>1</w:t>
      </w:r>
      <w:r w:rsidR="00111E2C">
        <w:rPr>
          <w:sz w:val="28"/>
          <w:szCs w:val="28"/>
        </w:rPr>
        <w:t>0</w:t>
      </w:r>
      <w:r w:rsidRPr="00A81F54">
        <w:rPr>
          <w:sz w:val="28"/>
          <w:szCs w:val="28"/>
        </w:rPr>
        <w:t xml:space="preserve"> настоящего формата.</w:t>
      </w:r>
    </w:p>
    <w:p w:rsidR="00821B8B" w:rsidRPr="00A81F54" w:rsidRDefault="00821B8B" w:rsidP="00821B8B">
      <w:pPr>
        <w:pStyle w:val="ab"/>
        <w:rPr>
          <w:sz w:val="28"/>
          <w:szCs w:val="28"/>
        </w:rPr>
      </w:pPr>
      <w:r w:rsidRPr="00A81F54">
        <w:rPr>
          <w:sz w:val="28"/>
          <w:szCs w:val="28"/>
        </w:rPr>
        <w:t>Для каждого структурного элемента логической модели файла обмена приводятся следующие сведения:</w:t>
      </w:r>
    </w:p>
    <w:p w:rsidR="00821B8B" w:rsidRPr="00A81F54" w:rsidRDefault="00821B8B" w:rsidP="00821B8B">
      <w:pPr>
        <w:pStyle w:val="a"/>
        <w:numPr>
          <w:ilvl w:val="0"/>
          <w:numId w:val="0"/>
        </w:numPr>
        <w:ind w:firstLine="709"/>
        <w:rPr>
          <w:rStyle w:val="ac"/>
          <w:sz w:val="28"/>
          <w:szCs w:val="28"/>
        </w:rPr>
      </w:pPr>
      <w:r w:rsidRPr="00A81F54">
        <w:rPr>
          <w:rStyle w:val="af"/>
          <w:sz w:val="28"/>
          <w:szCs w:val="28"/>
        </w:rPr>
        <w:t>наименование элемента.</w:t>
      </w:r>
      <w:r w:rsidRPr="00A81F54">
        <w:rPr>
          <w:sz w:val="28"/>
          <w:szCs w:val="28"/>
        </w:rPr>
        <w:t xml:space="preserve"> </w:t>
      </w:r>
      <w:r w:rsidRPr="00A81F54">
        <w:rPr>
          <w:rStyle w:val="ac"/>
          <w:sz w:val="28"/>
          <w:szCs w:val="28"/>
        </w:rPr>
        <w:t>Приводится полное наименование элемента</w:t>
      </w:r>
      <w:r w:rsidRPr="00A81F54">
        <w:rPr>
          <w:rStyle w:val="a6"/>
          <w:sz w:val="28"/>
          <w:szCs w:val="28"/>
        </w:rPr>
        <w:footnoteReference w:id="2"/>
      </w:r>
      <w:r w:rsidRPr="00A81F54">
        <w:rPr>
          <w:rStyle w:val="ac"/>
          <w:sz w:val="28"/>
          <w:szCs w:val="28"/>
        </w:rPr>
        <w:t>;</w:t>
      </w:r>
    </w:p>
    <w:p w:rsidR="00821B8B" w:rsidRPr="00A81F54" w:rsidRDefault="00821B8B" w:rsidP="00821B8B">
      <w:pPr>
        <w:pStyle w:val="a"/>
        <w:numPr>
          <w:ilvl w:val="0"/>
          <w:numId w:val="0"/>
        </w:numPr>
        <w:ind w:firstLine="709"/>
        <w:rPr>
          <w:sz w:val="28"/>
          <w:szCs w:val="28"/>
        </w:rPr>
      </w:pPr>
      <w:r w:rsidRPr="00A81F54">
        <w:rPr>
          <w:rStyle w:val="af"/>
          <w:sz w:val="28"/>
          <w:szCs w:val="28"/>
        </w:rPr>
        <w:t>сокращенное наименование (код) элемента.</w:t>
      </w:r>
      <w:r w:rsidRPr="00A81F54">
        <w:rPr>
          <w:sz w:val="28"/>
          <w:szCs w:val="28"/>
        </w:rPr>
        <w:t xml:space="preserve"> </w:t>
      </w:r>
      <w:r w:rsidRPr="00A81F54">
        <w:rPr>
          <w:rStyle w:val="ac"/>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A81F54">
        <w:rPr>
          <w:rStyle w:val="ac"/>
          <w:sz w:val="28"/>
          <w:szCs w:val="28"/>
          <w:lang w:val="en-US"/>
        </w:rPr>
        <w:t>XML</w:t>
      </w:r>
      <w:r w:rsidRPr="00A81F54">
        <w:rPr>
          <w:sz w:val="28"/>
          <w:szCs w:val="28"/>
        </w:rPr>
        <w:t>;</w:t>
      </w:r>
    </w:p>
    <w:p w:rsidR="00821B8B" w:rsidRPr="00A81F54" w:rsidRDefault="00821B8B" w:rsidP="00821B8B">
      <w:pPr>
        <w:pStyle w:val="a"/>
        <w:numPr>
          <w:ilvl w:val="0"/>
          <w:numId w:val="0"/>
        </w:numPr>
        <w:ind w:firstLine="709"/>
        <w:rPr>
          <w:rStyle w:val="ac"/>
          <w:sz w:val="28"/>
          <w:szCs w:val="28"/>
        </w:rPr>
      </w:pPr>
      <w:r w:rsidRPr="00A81F54">
        <w:rPr>
          <w:rStyle w:val="af"/>
          <w:sz w:val="28"/>
          <w:szCs w:val="28"/>
        </w:rPr>
        <w:t>признак типа элемента.</w:t>
      </w:r>
      <w:r w:rsidRPr="00A81F54">
        <w:rPr>
          <w:sz w:val="28"/>
          <w:szCs w:val="28"/>
        </w:rPr>
        <w:t xml:space="preserve"> </w:t>
      </w:r>
      <w:r w:rsidRPr="00A81F54">
        <w:rPr>
          <w:rStyle w:val="ac"/>
          <w:sz w:val="28"/>
          <w:szCs w:val="28"/>
        </w:rPr>
        <w:t xml:space="preserve">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w:t>
      </w:r>
      <w:r w:rsidRPr="00A81F54">
        <w:rPr>
          <w:rStyle w:val="ac"/>
          <w:sz w:val="28"/>
          <w:szCs w:val="28"/>
          <w:lang w:val="en-US"/>
        </w:rPr>
        <w:t>XML</w:t>
      </w:r>
      <w:r w:rsidRPr="00A81F54">
        <w:rPr>
          <w:rStyle w:val="ac"/>
          <w:sz w:val="28"/>
          <w:szCs w:val="28"/>
        </w:rPr>
        <w:t xml:space="preserve"> файла, «А» – простой элемент логической модели, реализованный в виде атрибута элемента </w:t>
      </w:r>
      <w:r w:rsidRPr="00A81F54">
        <w:rPr>
          <w:rStyle w:val="ac"/>
          <w:sz w:val="28"/>
          <w:szCs w:val="28"/>
          <w:lang w:val="en-US"/>
        </w:rPr>
        <w:t>XML</w:t>
      </w:r>
      <w:r w:rsidRPr="00A81F54">
        <w:rPr>
          <w:rStyle w:val="ac"/>
          <w:sz w:val="28"/>
          <w:szCs w:val="28"/>
        </w:rPr>
        <w:t xml:space="preserve"> файла. Простой элемент </w:t>
      </w:r>
      <w:r w:rsidRPr="00A81F54">
        <w:rPr>
          <w:sz w:val="28"/>
          <w:szCs w:val="28"/>
        </w:rPr>
        <w:t xml:space="preserve">логической модели </w:t>
      </w:r>
      <w:r w:rsidRPr="00A81F54">
        <w:rPr>
          <w:rStyle w:val="ac"/>
          <w:sz w:val="28"/>
          <w:szCs w:val="28"/>
        </w:rPr>
        <w:t>не содержит вложенные элементы;</w:t>
      </w:r>
    </w:p>
    <w:p w:rsidR="00821B8B" w:rsidRPr="00A81F54" w:rsidRDefault="00821B8B" w:rsidP="00821B8B">
      <w:pPr>
        <w:pStyle w:val="a"/>
        <w:numPr>
          <w:ilvl w:val="0"/>
          <w:numId w:val="0"/>
        </w:numPr>
        <w:ind w:firstLine="709"/>
        <w:rPr>
          <w:rStyle w:val="ac"/>
          <w:sz w:val="28"/>
          <w:szCs w:val="28"/>
        </w:rPr>
      </w:pPr>
      <w:r w:rsidRPr="00A81F54">
        <w:rPr>
          <w:rStyle w:val="af"/>
          <w:sz w:val="28"/>
          <w:szCs w:val="28"/>
        </w:rPr>
        <w:t>формат элемента.</w:t>
      </w:r>
      <w:r w:rsidRPr="00A81F54">
        <w:rPr>
          <w:sz w:val="28"/>
          <w:szCs w:val="28"/>
        </w:rPr>
        <w:t xml:space="preserve"> Формат </w:t>
      </w:r>
      <w:r w:rsidRPr="00A81F54">
        <w:rPr>
          <w:rStyle w:val="ac"/>
          <w:sz w:val="28"/>
          <w:szCs w:val="28"/>
        </w:rPr>
        <w:t>элемента представляется следующими условными обозначениями: Т – символьная строка; N – числовое значение (целое или дробное).</w:t>
      </w:r>
    </w:p>
    <w:p w:rsidR="00821B8B" w:rsidRPr="00A81F54" w:rsidRDefault="00821B8B" w:rsidP="00821B8B">
      <w:pPr>
        <w:pStyle w:val="a"/>
        <w:numPr>
          <w:ilvl w:val="0"/>
          <w:numId w:val="0"/>
        </w:numPr>
        <w:ind w:firstLine="709"/>
        <w:rPr>
          <w:sz w:val="28"/>
          <w:szCs w:val="28"/>
        </w:rPr>
      </w:pPr>
      <w:r w:rsidRPr="00A81F54">
        <w:rPr>
          <w:rStyle w:val="ac"/>
          <w:sz w:val="28"/>
          <w:szCs w:val="28"/>
        </w:rPr>
        <w:t>Формат</w:t>
      </w:r>
      <w:r w:rsidRPr="00A81F54">
        <w:rPr>
          <w:sz w:val="28"/>
          <w:szCs w:val="28"/>
        </w:rPr>
        <w:t xml:space="preserve"> символьной строки указывается в виде Т(n-к) или T(=к), где: n – минимальное количество знаков, к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Т(0-к). В случае, если максимальное количество знаков </w:t>
      </w:r>
      <w:proofErr w:type="spellStart"/>
      <w:r w:rsidRPr="00A81F54">
        <w:rPr>
          <w:sz w:val="28"/>
          <w:szCs w:val="28"/>
        </w:rPr>
        <w:t>неограничено</w:t>
      </w:r>
      <w:proofErr w:type="spellEnd"/>
      <w:r w:rsidRPr="00A81F54">
        <w:rPr>
          <w:sz w:val="28"/>
          <w:szCs w:val="28"/>
        </w:rPr>
        <w:t>, формат имеет вид Т(n-).</w:t>
      </w:r>
    </w:p>
    <w:p w:rsidR="00821B8B" w:rsidRPr="00A81F54" w:rsidRDefault="00821B8B" w:rsidP="00821B8B">
      <w:pPr>
        <w:pStyle w:val="a"/>
        <w:numPr>
          <w:ilvl w:val="0"/>
          <w:numId w:val="0"/>
        </w:numPr>
        <w:ind w:firstLine="709"/>
        <w:rPr>
          <w:sz w:val="28"/>
          <w:szCs w:val="28"/>
        </w:rPr>
      </w:pPr>
      <w:r w:rsidRPr="00A81F54">
        <w:rPr>
          <w:rStyle w:val="ac"/>
          <w:sz w:val="28"/>
          <w:szCs w:val="28"/>
        </w:rPr>
        <w:t>Формат</w:t>
      </w:r>
      <w:r w:rsidRPr="00A81F54">
        <w:rPr>
          <w:sz w:val="28"/>
          <w:szCs w:val="28"/>
        </w:rPr>
        <w:t xml:space="preserve"> числового значения указывается в виде N(</w:t>
      </w:r>
      <w:proofErr w:type="spellStart"/>
      <w:r w:rsidRPr="00A81F54">
        <w:rPr>
          <w:sz w:val="28"/>
          <w:szCs w:val="28"/>
        </w:rPr>
        <w:t>m.к</w:t>
      </w:r>
      <w:proofErr w:type="spellEnd"/>
      <w:r w:rsidRPr="00A81F54">
        <w:rPr>
          <w:sz w:val="28"/>
          <w:szCs w:val="28"/>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821B8B" w:rsidRPr="00A81F54" w:rsidRDefault="00821B8B" w:rsidP="00821B8B">
      <w:pPr>
        <w:pStyle w:val="a"/>
        <w:numPr>
          <w:ilvl w:val="0"/>
          <w:numId w:val="0"/>
        </w:numPr>
        <w:ind w:firstLine="709"/>
        <w:rPr>
          <w:sz w:val="28"/>
          <w:szCs w:val="28"/>
        </w:rPr>
      </w:pPr>
      <w:r w:rsidRPr="00A81F54">
        <w:rPr>
          <w:sz w:val="28"/>
          <w:szCs w:val="28"/>
        </w:rPr>
        <w:t xml:space="preserve">Для </w:t>
      </w:r>
      <w:r w:rsidRPr="00A81F54">
        <w:rPr>
          <w:rStyle w:val="ac"/>
          <w:sz w:val="28"/>
          <w:szCs w:val="28"/>
        </w:rPr>
        <w:t>простых</w:t>
      </w:r>
      <w:r w:rsidRPr="00A81F54">
        <w:rPr>
          <w:sz w:val="28"/>
          <w:szCs w:val="28"/>
        </w:rPr>
        <w:t xml:space="preserve"> элементов, являющихся базовыми в XML (определенными в сети интернет по электронному адресу: http://www.w3.org/TR/xmlschema-0), например, элемент с типом «</w:t>
      </w:r>
      <w:proofErr w:type="spellStart"/>
      <w:r w:rsidRPr="00A81F54">
        <w:rPr>
          <w:sz w:val="28"/>
          <w:szCs w:val="28"/>
        </w:rPr>
        <w:t>date</w:t>
      </w:r>
      <w:proofErr w:type="spellEnd"/>
      <w:r w:rsidRPr="00A81F54">
        <w:rPr>
          <w:sz w:val="28"/>
          <w:szCs w:val="28"/>
        </w:rPr>
        <w:t xml:space="preserve">», поле «Формат элемента» не заполняется. Для </w:t>
      </w:r>
      <w:r w:rsidRPr="00A81F54">
        <w:rPr>
          <w:sz w:val="28"/>
          <w:szCs w:val="28"/>
        </w:rPr>
        <w:lastRenderedPageBreak/>
        <w:t>таких элементов в поле «Дополнительная информация» указывается тип базового элемента;</w:t>
      </w:r>
    </w:p>
    <w:p w:rsidR="00821B8B" w:rsidRPr="00A81F54" w:rsidRDefault="00821B8B" w:rsidP="00821B8B">
      <w:pPr>
        <w:pStyle w:val="a"/>
        <w:numPr>
          <w:ilvl w:val="0"/>
          <w:numId w:val="0"/>
        </w:numPr>
        <w:ind w:firstLine="709"/>
        <w:rPr>
          <w:rStyle w:val="ac"/>
          <w:sz w:val="28"/>
          <w:szCs w:val="28"/>
        </w:rPr>
      </w:pPr>
      <w:r w:rsidRPr="00A81F54">
        <w:rPr>
          <w:rStyle w:val="af"/>
          <w:sz w:val="28"/>
          <w:szCs w:val="28"/>
        </w:rPr>
        <w:t>признак обязательности элемента</w:t>
      </w:r>
      <w:r w:rsidRPr="00A81F54">
        <w:rPr>
          <w:sz w:val="28"/>
          <w:szCs w:val="28"/>
        </w:rPr>
        <w:t xml:space="preserve"> </w:t>
      </w:r>
      <w:r w:rsidRPr="00A81F54">
        <w:rPr>
          <w:rStyle w:val="ac"/>
          <w:sz w:val="28"/>
          <w:szCs w:val="28"/>
        </w:rPr>
        <w:t xml:space="preserve">определяет обязательность </w:t>
      </w:r>
      <w:r w:rsidR="00943FB5">
        <w:rPr>
          <w:rStyle w:val="ac"/>
          <w:sz w:val="28"/>
          <w:szCs w:val="28"/>
        </w:rPr>
        <w:t>наличия</w:t>
      </w:r>
      <w:r w:rsidRPr="00A81F54">
        <w:rPr>
          <w:rStyle w:val="ac"/>
          <w:sz w:val="28"/>
          <w:szCs w:val="28"/>
        </w:rPr>
        <w:t xml:space="preserve"> элемента (совокупности наименования элемента и его значения) в файле обмена. Признак обязательности </w:t>
      </w:r>
      <w:proofErr w:type="gramStart"/>
      <w:r w:rsidRPr="00A81F54">
        <w:rPr>
          <w:rStyle w:val="ac"/>
          <w:sz w:val="28"/>
          <w:szCs w:val="28"/>
        </w:rPr>
        <w:t>элемента  может</w:t>
      </w:r>
      <w:proofErr w:type="gramEnd"/>
      <w:r w:rsidRPr="00A81F54">
        <w:rPr>
          <w:rStyle w:val="ac"/>
          <w:sz w:val="28"/>
          <w:szCs w:val="28"/>
        </w:rPr>
        <w:t xml:space="preserve"> принимать следующие значения: «О» – наличие элемента в файле обмена обязательно; «Н» – </w:t>
      </w:r>
      <w:r w:rsidR="00943FB5">
        <w:rPr>
          <w:rStyle w:val="ac"/>
          <w:sz w:val="28"/>
          <w:szCs w:val="28"/>
        </w:rPr>
        <w:t>наличие</w:t>
      </w:r>
      <w:r w:rsidRPr="00A81F54">
        <w:rPr>
          <w:rStyle w:val="ac"/>
          <w:sz w:val="28"/>
          <w:szCs w:val="28"/>
        </w:rPr>
        <w:t xml:space="preserve"> элемента в файле обмена необязательно, то есть элемент может отсутствовать. Если элемент принимает ограниченный перечень </w:t>
      </w:r>
      <w:proofErr w:type="gramStart"/>
      <w:r w:rsidRPr="00A81F54">
        <w:rPr>
          <w:rStyle w:val="ac"/>
          <w:sz w:val="28"/>
          <w:szCs w:val="28"/>
        </w:rPr>
        <w:t>значений  (</w:t>
      </w:r>
      <w:proofErr w:type="gramEnd"/>
      <w:r w:rsidRPr="00A81F54">
        <w:rPr>
          <w:rStyle w:val="ac"/>
          <w:sz w:val="28"/>
          <w:szCs w:val="28"/>
        </w:rPr>
        <w:t xml:space="preserve">по классификатору, кодовому словарю и тому подобному), то признак обязательности элемента дополняется символом «К». </w:t>
      </w:r>
      <w:r w:rsidRPr="00CC4342">
        <w:rPr>
          <w:rStyle w:val="ac"/>
          <w:sz w:val="28"/>
          <w:szCs w:val="28"/>
        </w:rPr>
        <w:t>Например</w:t>
      </w:r>
      <w:r w:rsidR="00C05B28" w:rsidRPr="00CC4342">
        <w:rPr>
          <w:rStyle w:val="ac"/>
          <w:sz w:val="28"/>
          <w:szCs w:val="28"/>
        </w:rPr>
        <w:t>,</w:t>
      </w:r>
      <w:r w:rsidRPr="00A81F54">
        <w:rPr>
          <w:rStyle w:val="ac"/>
          <w:sz w:val="28"/>
          <w:szCs w:val="28"/>
        </w:rPr>
        <w:t xml:space="preserve"> «ОК». В случае, если количество реализаций элемента может быть более одной, то признак обязательности элемента дополняется символом «М». </w:t>
      </w:r>
      <w:r w:rsidR="00C05B28" w:rsidRPr="00CC4342">
        <w:rPr>
          <w:rStyle w:val="ac"/>
          <w:sz w:val="28"/>
          <w:szCs w:val="28"/>
        </w:rPr>
        <w:t>Например,</w:t>
      </w:r>
      <w:r w:rsidRPr="00A81F54">
        <w:rPr>
          <w:rStyle w:val="ac"/>
          <w:sz w:val="28"/>
          <w:szCs w:val="28"/>
        </w:rPr>
        <w:t xml:space="preserve"> «НМ», «ОКМ».</w:t>
      </w:r>
    </w:p>
    <w:p w:rsidR="00821B8B" w:rsidRPr="00A81F54" w:rsidRDefault="00821B8B" w:rsidP="00821B8B">
      <w:pPr>
        <w:pStyle w:val="ab"/>
        <w:rPr>
          <w:rStyle w:val="ac"/>
          <w:sz w:val="28"/>
          <w:szCs w:val="28"/>
        </w:rPr>
      </w:pPr>
      <w:r w:rsidRPr="00A81F54">
        <w:rPr>
          <w:rStyle w:val="ac"/>
          <w:sz w:val="28"/>
          <w:szCs w:val="28"/>
        </w:rPr>
        <w:t xml:space="preserve">К вышеперечисленным признакам обязательности элемента может добавляться значение «У» в случае описания в </w:t>
      </w:r>
      <w:r w:rsidRPr="00A81F54">
        <w:rPr>
          <w:rStyle w:val="ac"/>
          <w:sz w:val="28"/>
          <w:szCs w:val="28"/>
          <w:lang w:val="en-US"/>
        </w:rPr>
        <w:t>XML</w:t>
      </w:r>
      <w:r w:rsidRPr="00A81F54">
        <w:rPr>
          <w:rStyle w:val="ac"/>
          <w:sz w:val="28"/>
          <w:szCs w:val="28"/>
        </w:rPr>
        <w:t xml:space="preserve"> схеме условий, предъявляемых к элементу в файле обмена, описанных в графе «Дополнительная информация». </w:t>
      </w:r>
      <w:r w:rsidR="00C05B28" w:rsidRPr="00CC4342">
        <w:rPr>
          <w:rStyle w:val="ac"/>
          <w:sz w:val="28"/>
          <w:szCs w:val="28"/>
        </w:rPr>
        <w:t>Например,</w:t>
      </w:r>
      <w:r w:rsidRPr="00A81F54">
        <w:rPr>
          <w:rStyle w:val="ac"/>
          <w:sz w:val="28"/>
          <w:szCs w:val="28"/>
        </w:rPr>
        <w:t xml:space="preserve"> «НУ», «ОКУ»;</w:t>
      </w:r>
    </w:p>
    <w:p w:rsidR="00821B8B" w:rsidRPr="00A81F54" w:rsidRDefault="00821B8B" w:rsidP="00821B8B">
      <w:pPr>
        <w:pStyle w:val="a"/>
        <w:numPr>
          <w:ilvl w:val="0"/>
          <w:numId w:val="0"/>
        </w:numPr>
        <w:ind w:firstLine="709"/>
        <w:rPr>
          <w:rStyle w:val="ac"/>
          <w:sz w:val="28"/>
          <w:szCs w:val="28"/>
        </w:rPr>
      </w:pPr>
      <w:r w:rsidRPr="00A81F54">
        <w:rPr>
          <w:rStyle w:val="af"/>
          <w:sz w:val="28"/>
          <w:szCs w:val="28"/>
        </w:rPr>
        <w:t xml:space="preserve">дополнительная информация </w:t>
      </w:r>
      <w:r w:rsidRPr="00A81F54">
        <w:rPr>
          <w:sz w:val="28"/>
          <w:szCs w:val="28"/>
        </w:rPr>
        <w:t xml:space="preserve">содержит, при необходимости, требования к элементу файла обмена, не указанные ранее. </w:t>
      </w:r>
      <w:r w:rsidRPr="00A81F54">
        <w:rPr>
          <w:rStyle w:val="ac"/>
          <w:sz w:val="28"/>
          <w:szCs w:val="28"/>
        </w:rPr>
        <w:t xml:space="preserve">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и тому подобного), указывается соответствующее наименование классификатора (кодового словаря и тому подобного) или приводится перечень возможных значений. Для классификатора (кодового словаря и тому подобного) может указываться ссылка на его местонахождение. Для элементов, использующих пользовательский тип данных, указывается наименование типового элемента. </w:t>
      </w:r>
    </w:p>
    <w:p w:rsidR="001F68A0" w:rsidRPr="00A81F54" w:rsidRDefault="00172A67" w:rsidP="00172A67">
      <w:pPr>
        <w:pStyle w:val="14"/>
        <w:ind w:left="397" w:right="397"/>
      </w:pPr>
      <w:r w:rsidRPr="00A81F54">
        <w:br w:type="page"/>
      </w:r>
      <w:bookmarkEnd w:id="2"/>
      <w:bookmarkEnd w:id="3"/>
      <w:bookmarkEnd w:id="4"/>
      <w:bookmarkEnd w:id="5"/>
      <w:bookmarkEnd w:id="6"/>
      <w:bookmarkEnd w:id="7"/>
      <w:bookmarkEnd w:id="8"/>
      <w:bookmarkEnd w:id="9"/>
    </w:p>
    <w:p w:rsidR="000A0EE1" w:rsidRPr="00A81F54" w:rsidRDefault="00BE217B" w:rsidP="00C47856">
      <w:pPr>
        <w:pStyle w:val="ae"/>
      </w:pPr>
      <w:bookmarkStart w:id="10" w:name="_Toc57093276"/>
      <w:bookmarkStart w:id="11" w:name="_Toc59941941"/>
      <w:bookmarkStart w:id="12" w:name="_Toc62284012"/>
      <w:bookmarkStart w:id="13" w:name="_Toc62884116"/>
      <w:bookmarkStart w:id="14" w:name="_Toc62884208"/>
      <w:bookmarkStart w:id="15" w:name="_Toc62884594"/>
      <w:bookmarkStart w:id="16" w:name="_Toc62885956"/>
      <w:bookmarkStart w:id="17" w:name="_Toc67731009"/>
      <w:bookmarkStart w:id="18" w:name="_Toc67731375"/>
      <w:bookmarkStart w:id="19" w:name="_Toc67731495"/>
      <w:bookmarkStart w:id="20" w:name="_Toc73767071"/>
      <w:r w:rsidRPr="00C259B4">
        <w:rPr>
          <w:noProof/>
        </w:rPr>
        <w:lastRenderedPageBreak/>
        <w:drawing>
          <wp:inline distT="0" distB="0" distL="0" distR="0">
            <wp:extent cx="6086475" cy="7161530"/>
            <wp:effectExtent l="0" t="0" r="952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6475" cy="7161530"/>
                    </a:xfrm>
                    <a:prstGeom prst="rect">
                      <a:avLst/>
                    </a:prstGeom>
                    <a:noFill/>
                    <a:ln>
                      <a:noFill/>
                    </a:ln>
                  </pic:spPr>
                </pic:pic>
              </a:graphicData>
            </a:graphic>
          </wp:inline>
        </w:drawing>
      </w:r>
    </w:p>
    <w:p w:rsidR="00D30CDB" w:rsidRPr="00A81F54" w:rsidRDefault="00D30CDB" w:rsidP="002F02BF">
      <w:pPr>
        <w:pStyle w:val="23"/>
      </w:pPr>
    </w:p>
    <w:p w:rsidR="00172A67" w:rsidRPr="00A81F54" w:rsidRDefault="00172A67" w:rsidP="00172A67">
      <w:pPr>
        <w:pStyle w:val="ae"/>
        <w:rPr>
          <w:sz w:val="28"/>
          <w:szCs w:val="28"/>
        </w:rPr>
      </w:pPr>
      <w:r w:rsidRPr="00A81F54">
        <w:rPr>
          <w:sz w:val="28"/>
          <w:szCs w:val="28"/>
        </w:rPr>
        <w:t xml:space="preserve">Рисунок 1. Диаграмма структуры файла обмена </w:t>
      </w:r>
    </w:p>
    <w:p w:rsidR="00172A67" w:rsidRPr="00A81F54" w:rsidRDefault="00172A67" w:rsidP="00172A67">
      <w:pPr>
        <w:pStyle w:val="ae"/>
        <w:rPr>
          <w:sz w:val="28"/>
          <w:szCs w:val="28"/>
        </w:rPr>
        <w:sectPr w:rsidR="00172A67" w:rsidRPr="00A81F54" w:rsidSect="000E28AD">
          <w:headerReference w:type="even" r:id="rId8"/>
          <w:headerReference w:type="default" r:id="rId9"/>
          <w:footerReference w:type="default" r:id="rId10"/>
          <w:footnotePr>
            <w:numRestart w:val="eachPage"/>
          </w:footnotePr>
          <w:pgSz w:w="11906" w:h="16838" w:code="9"/>
          <w:pgMar w:top="1134" w:right="851" w:bottom="1134" w:left="1418" w:header="720" w:footer="720" w:gutter="0"/>
          <w:pgNumType w:start="1"/>
          <w:cols w:space="708"/>
          <w:docGrid w:linePitch="360"/>
        </w:sectPr>
      </w:pPr>
    </w:p>
    <w:bookmarkEnd w:id="10"/>
    <w:bookmarkEnd w:id="11"/>
    <w:bookmarkEnd w:id="12"/>
    <w:bookmarkEnd w:id="13"/>
    <w:bookmarkEnd w:id="14"/>
    <w:bookmarkEnd w:id="15"/>
    <w:bookmarkEnd w:id="16"/>
    <w:bookmarkEnd w:id="17"/>
    <w:bookmarkEnd w:id="18"/>
    <w:bookmarkEnd w:id="19"/>
    <w:bookmarkEnd w:id="20"/>
    <w:p w:rsidR="001F4809" w:rsidRPr="001F4809" w:rsidRDefault="001F4809" w:rsidP="00684AE4">
      <w:pPr>
        <w:spacing w:after="60"/>
        <w:ind w:right="284" w:firstLine="0"/>
        <w:jc w:val="right"/>
        <w:rPr>
          <w:szCs w:val="22"/>
        </w:rPr>
      </w:pPr>
      <w:r w:rsidRPr="001F4809">
        <w:rPr>
          <w:szCs w:val="22"/>
        </w:rPr>
        <w:lastRenderedPageBreak/>
        <w:t>Таблица 4.1</w:t>
      </w:r>
    </w:p>
    <w:p w:rsidR="00FA1101" w:rsidRPr="00FA1101" w:rsidRDefault="00FA1101" w:rsidP="00FA1101">
      <w:pPr>
        <w:spacing w:after="60"/>
        <w:ind w:left="567" w:right="567" w:firstLine="0"/>
        <w:jc w:val="center"/>
        <w:rPr>
          <w:b/>
          <w:bCs/>
        </w:rPr>
      </w:pPr>
      <w:r w:rsidRPr="00FA1101">
        <w:rPr>
          <w:b/>
          <w:bCs/>
        </w:rPr>
        <w:t>Уведомление о получателе документов, используемых налоговыми органами для реализации своих полномочий (Файл)</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Идентификатор файла</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ИдФайл</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T(1-100)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r w:rsidR="00931442">
              <w:rPr>
                <w:szCs w:val="22"/>
              </w:rPr>
              <w:t>У</w:t>
            </w:r>
          </w:p>
        </w:tc>
        <w:tc>
          <w:tcPr>
            <w:tcW w:w="4837" w:type="dxa"/>
            <w:shd w:val="clear" w:color="auto" w:fill="auto"/>
            <w:hideMark/>
          </w:tcPr>
          <w:p w:rsidR="00FA1101" w:rsidRPr="00FA1101" w:rsidRDefault="00FA1101" w:rsidP="00FA1101">
            <w:pPr>
              <w:ind w:firstLine="0"/>
              <w:jc w:val="left"/>
              <w:rPr>
                <w:szCs w:val="22"/>
              </w:rPr>
            </w:pPr>
            <w:r w:rsidRPr="00FA1101">
              <w:rPr>
                <w:szCs w:val="22"/>
              </w:rPr>
              <w:t>Содержит (повторяет) имя сформированного файла (без расширения)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Версия программы, с помощью которой сформирован файл</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ВерсПрог</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T(1-40)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Версия формата</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ВерсФорм</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T(1-5)</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xml:space="preserve">Принимает значение: 5.01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Состав и структура документа</w:t>
            </w:r>
          </w:p>
        </w:tc>
        <w:tc>
          <w:tcPr>
            <w:tcW w:w="2043" w:type="dxa"/>
            <w:shd w:val="clear" w:color="auto" w:fill="auto"/>
            <w:hideMark/>
          </w:tcPr>
          <w:p w:rsidR="00FA1101" w:rsidRPr="00FA1101" w:rsidRDefault="00FA1101" w:rsidP="00FA1101">
            <w:pPr>
              <w:ind w:firstLine="0"/>
              <w:jc w:val="center"/>
              <w:rPr>
                <w:szCs w:val="22"/>
              </w:rPr>
            </w:pPr>
            <w:r w:rsidRPr="00FA1101">
              <w:rPr>
                <w:szCs w:val="22"/>
              </w:rPr>
              <w:t>Документ</w:t>
            </w:r>
          </w:p>
        </w:tc>
        <w:tc>
          <w:tcPr>
            <w:tcW w:w="1208" w:type="dxa"/>
            <w:shd w:val="clear" w:color="auto" w:fill="auto"/>
            <w:hideMark/>
          </w:tcPr>
          <w:p w:rsidR="00FA1101" w:rsidRPr="00FA1101" w:rsidRDefault="00FA1101" w:rsidP="00FA1101">
            <w:pPr>
              <w:ind w:firstLine="0"/>
              <w:jc w:val="center"/>
              <w:rPr>
                <w:szCs w:val="22"/>
              </w:rPr>
            </w:pPr>
            <w:r w:rsidRPr="00FA1101">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xml:space="preserve">Состав элемента представлен в табл. 4.2 </w:t>
            </w:r>
          </w:p>
        </w:tc>
      </w:tr>
    </w:tbl>
    <w:p w:rsidR="00FA1101" w:rsidRPr="00FA1101" w:rsidRDefault="00FA1101" w:rsidP="00FA1101">
      <w:pPr>
        <w:spacing w:before="360" w:after="60"/>
        <w:ind w:right="283" w:firstLine="0"/>
        <w:jc w:val="right"/>
        <w:rPr>
          <w:szCs w:val="22"/>
        </w:rPr>
      </w:pPr>
      <w:r w:rsidRPr="00FA1101">
        <w:rPr>
          <w:szCs w:val="22"/>
        </w:rPr>
        <w:t>Таблица 4.2</w:t>
      </w:r>
    </w:p>
    <w:p w:rsidR="00FA1101" w:rsidRPr="00FA1101" w:rsidRDefault="00FA1101" w:rsidP="00FA1101">
      <w:pPr>
        <w:spacing w:after="60"/>
        <w:ind w:left="567" w:right="567" w:firstLine="0"/>
        <w:jc w:val="center"/>
        <w:rPr>
          <w:b/>
          <w:bCs/>
        </w:rPr>
      </w:pPr>
      <w:r w:rsidRPr="00FA1101">
        <w:rPr>
          <w:b/>
          <w:bCs/>
        </w:rPr>
        <w:t>Состав и структура документа (Документ)</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Код формы отчетности по КНД</w:t>
            </w:r>
          </w:p>
        </w:tc>
        <w:tc>
          <w:tcPr>
            <w:tcW w:w="2043" w:type="dxa"/>
            <w:shd w:val="clear" w:color="auto" w:fill="auto"/>
            <w:hideMark/>
          </w:tcPr>
          <w:p w:rsidR="00FA1101" w:rsidRPr="00FA1101" w:rsidRDefault="00FA1101" w:rsidP="00FA1101">
            <w:pPr>
              <w:ind w:firstLine="0"/>
              <w:jc w:val="center"/>
              <w:rPr>
                <w:szCs w:val="22"/>
              </w:rPr>
            </w:pPr>
            <w:r w:rsidRPr="00FA1101">
              <w:rPr>
                <w:szCs w:val="22"/>
              </w:rPr>
              <w:t>КНД</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T(=7)</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r w:rsidR="00931442">
              <w:rPr>
                <w:szCs w:val="22"/>
              </w:rPr>
              <w:t>К</w:t>
            </w:r>
          </w:p>
        </w:tc>
        <w:tc>
          <w:tcPr>
            <w:tcW w:w="4837" w:type="dxa"/>
            <w:shd w:val="clear" w:color="auto" w:fill="auto"/>
            <w:hideMark/>
          </w:tcPr>
          <w:p w:rsidR="00FA1101" w:rsidRDefault="00FA1101" w:rsidP="00FA1101">
            <w:pPr>
              <w:ind w:firstLine="0"/>
              <w:jc w:val="left"/>
              <w:rPr>
                <w:szCs w:val="22"/>
              </w:rPr>
            </w:pPr>
            <w:r w:rsidRPr="00FA1101">
              <w:rPr>
                <w:szCs w:val="22"/>
              </w:rPr>
              <w:t>Типовой элемент &lt;</w:t>
            </w:r>
            <w:proofErr w:type="spellStart"/>
            <w:r w:rsidRPr="00FA1101">
              <w:rPr>
                <w:szCs w:val="22"/>
              </w:rPr>
              <w:t>КНДТип</w:t>
            </w:r>
            <w:proofErr w:type="spellEnd"/>
            <w:r w:rsidRPr="00FA1101">
              <w:rPr>
                <w:szCs w:val="22"/>
              </w:rPr>
              <w:t xml:space="preserve">&gt;. </w:t>
            </w:r>
          </w:p>
          <w:p w:rsidR="00FA1101" w:rsidRPr="00FA1101" w:rsidRDefault="00FA1101" w:rsidP="00FA1101">
            <w:pPr>
              <w:ind w:firstLine="0"/>
              <w:jc w:val="left"/>
              <w:rPr>
                <w:szCs w:val="22"/>
              </w:rPr>
            </w:pPr>
            <w:r w:rsidRPr="00FA1101">
              <w:rPr>
                <w:szCs w:val="22"/>
              </w:rPr>
              <w:t xml:space="preserve">Принимает значение: 1167008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Дата формирования документа</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ДатаДок</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Н</w:t>
            </w:r>
          </w:p>
        </w:tc>
        <w:tc>
          <w:tcPr>
            <w:tcW w:w="4837" w:type="dxa"/>
            <w:shd w:val="clear" w:color="auto" w:fill="auto"/>
            <w:hideMark/>
          </w:tcPr>
          <w:p w:rsidR="00FA1101" w:rsidRPr="00A81F54" w:rsidRDefault="00FA1101" w:rsidP="004B741B">
            <w:pPr>
              <w:ind w:firstLine="0"/>
              <w:jc w:val="left"/>
              <w:rPr>
                <w:szCs w:val="22"/>
              </w:rPr>
            </w:pPr>
            <w:r w:rsidRPr="00A81F54">
              <w:rPr>
                <w:szCs w:val="22"/>
              </w:rPr>
              <w:t>Типовой элемент &lt;</w:t>
            </w:r>
            <w:proofErr w:type="spellStart"/>
            <w:r w:rsidRPr="00A81F54">
              <w:rPr>
                <w:szCs w:val="22"/>
              </w:rPr>
              <w:t>ДатаТип</w:t>
            </w:r>
            <w:proofErr w:type="spellEnd"/>
            <w:r w:rsidRPr="00A81F54">
              <w:rPr>
                <w:szCs w:val="22"/>
              </w:rPr>
              <w:t>&gt;.</w:t>
            </w:r>
          </w:p>
          <w:p w:rsidR="00FA1101" w:rsidRPr="00A81F54" w:rsidRDefault="00FA1101" w:rsidP="004B741B">
            <w:pPr>
              <w:ind w:firstLine="0"/>
              <w:jc w:val="left"/>
              <w:rPr>
                <w:szCs w:val="22"/>
              </w:rPr>
            </w:pPr>
            <w:r w:rsidRPr="00A81F54">
              <w:rPr>
                <w:szCs w:val="22"/>
              </w:rPr>
              <w:t>Дата в формате ДД.ММ.ГГГГ</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Код налогового органа</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КодНО</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T(=4)</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r w:rsidR="00931442">
              <w:rPr>
                <w:szCs w:val="22"/>
              </w:rPr>
              <w:t>К</w:t>
            </w:r>
          </w:p>
        </w:tc>
        <w:tc>
          <w:tcPr>
            <w:tcW w:w="4837" w:type="dxa"/>
            <w:shd w:val="clear" w:color="auto" w:fill="auto"/>
            <w:hideMark/>
          </w:tcPr>
          <w:p w:rsidR="00FA1101" w:rsidRPr="00A81F54" w:rsidRDefault="00FA1101" w:rsidP="004B741B">
            <w:pPr>
              <w:ind w:firstLine="0"/>
              <w:jc w:val="left"/>
            </w:pPr>
            <w:r w:rsidRPr="00A81F54">
              <w:t>Типовой элемент &lt;</w:t>
            </w:r>
            <w:proofErr w:type="spellStart"/>
            <w:r w:rsidRPr="00A81F54">
              <w:t>СОНОТип</w:t>
            </w:r>
            <w:proofErr w:type="spellEnd"/>
            <w:r w:rsidRPr="00A81F54">
              <w:t xml:space="preserve">&gt;.  </w:t>
            </w:r>
          </w:p>
          <w:p w:rsidR="00FA1101" w:rsidRPr="00A81F54" w:rsidRDefault="00FA1101" w:rsidP="004B741B">
            <w:pPr>
              <w:ind w:firstLine="0"/>
              <w:jc w:val="left"/>
            </w:pPr>
            <w:r w:rsidRPr="00A81F54">
              <w:t>Значение выбирается в соответствии с классификатором «Система обозначений налоговых органов»</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Сведения о налогоплательщике</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СвНП</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xml:space="preserve">Состав элемента представлен в табл. 4.3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Сведения о лице, подписавшем документ</w:t>
            </w:r>
          </w:p>
        </w:tc>
        <w:tc>
          <w:tcPr>
            <w:tcW w:w="2043" w:type="dxa"/>
            <w:shd w:val="clear" w:color="auto" w:fill="auto"/>
            <w:hideMark/>
          </w:tcPr>
          <w:p w:rsidR="00FA1101" w:rsidRPr="00FA1101" w:rsidRDefault="00FA1101" w:rsidP="00FA1101">
            <w:pPr>
              <w:ind w:firstLine="0"/>
              <w:jc w:val="center"/>
              <w:rPr>
                <w:szCs w:val="22"/>
              </w:rPr>
            </w:pPr>
            <w:r w:rsidRPr="00FA1101">
              <w:rPr>
                <w:szCs w:val="22"/>
              </w:rPr>
              <w:t>Подписант</w:t>
            </w:r>
          </w:p>
        </w:tc>
        <w:tc>
          <w:tcPr>
            <w:tcW w:w="1208" w:type="dxa"/>
            <w:shd w:val="clear" w:color="auto" w:fill="auto"/>
            <w:hideMark/>
          </w:tcPr>
          <w:p w:rsidR="00FA1101" w:rsidRPr="00FA1101" w:rsidRDefault="00FA1101" w:rsidP="00FA1101">
            <w:pPr>
              <w:ind w:firstLine="0"/>
              <w:jc w:val="center"/>
              <w:rPr>
                <w:szCs w:val="22"/>
              </w:rPr>
            </w:pPr>
            <w:r w:rsidRPr="00FA1101">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xml:space="preserve">Состав элемента представлен в табл. 4.5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Сведения о получателе документов для налогоплательщика</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СвПолДок</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xml:space="preserve">Состав элемента представлен в табл. 4.7 </w:t>
            </w:r>
          </w:p>
        </w:tc>
      </w:tr>
    </w:tbl>
    <w:p w:rsidR="00FA1101" w:rsidRPr="00FA1101" w:rsidRDefault="00FA1101" w:rsidP="00FA1101">
      <w:pPr>
        <w:spacing w:before="360" w:after="60"/>
        <w:ind w:right="283" w:firstLine="0"/>
        <w:jc w:val="right"/>
        <w:rPr>
          <w:szCs w:val="22"/>
        </w:rPr>
      </w:pPr>
      <w:r w:rsidRPr="00FA1101">
        <w:rPr>
          <w:szCs w:val="22"/>
        </w:rPr>
        <w:lastRenderedPageBreak/>
        <w:t>Таблица 4.3</w:t>
      </w:r>
    </w:p>
    <w:p w:rsidR="00FA1101" w:rsidRPr="00FA1101" w:rsidRDefault="00FA1101" w:rsidP="00FA1101">
      <w:pPr>
        <w:spacing w:after="60"/>
        <w:ind w:left="567" w:right="567" w:firstLine="0"/>
        <w:jc w:val="center"/>
        <w:rPr>
          <w:b/>
          <w:bCs/>
        </w:rPr>
      </w:pPr>
      <w:r w:rsidRPr="00FA1101">
        <w:rPr>
          <w:b/>
          <w:bCs/>
        </w:rPr>
        <w:t>Сведения о налогоплательщике (</w:t>
      </w:r>
      <w:proofErr w:type="spellStart"/>
      <w:r w:rsidRPr="00FA1101">
        <w:rPr>
          <w:b/>
          <w:bCs/>
        </w:rPr>
        <w:t>СвНП</w:t>
      </w:r>
      <w:proofErr w:type="spellEnd"/>
      <w:r w:rsidRPr="00FA1101">
        <w:rPr>
          <w:b/>
          <w:bCs/>
        </w:rPr>
        <w:t>)</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Default="00FA1101" w:rsidP="00FA1101">
            <w:pPr>
              <w:ind w:firstLine="0"/>
              <w:jc w:val="left"/>
              <w:rPr>
                <w:szCs w:val="22"/>
              </w:rPr>
            </w:pPr>
            <w:r w:rsidRPr="00FA1101">
              <w:rPr>
                <w:szCs w:val="22"/>
              </w:rPr>
              <w:t xml:space="preserve">Налогоплательщик </w:t>
            </w:r>
            <w:r>
              <w:rPr>
                <w:szCs w:val="22"/>
              </w:rPr>
              <w:t>–</w:t>
            </w:r>
            <w:r w:rsidRPr="00FA1101">
              <w:rPr>
                <w:szCs w:val="22"/>
              </w:rPr>
              <w:t xml:space="preserve"> </w:t>
            </w:r>
            <w:proofErr w:type="gramStart"/>
            <w:r w:rsidRPr="00FA1101">
              <w:rPr>
                <w:szCs w:val="22"/>
              </w:rPr>
              <w:t>организация</w:t>
            </w:r>
            <w:r>
              <w:rPr>
                <w:szCs w:val="22"/>
              </w:rPr>
              <w:t xml:space="preserve">  </w:t>
            </w:r>
            <w:r w:rsidRPr="00980A4E">
              <w:rPr>
                <w:szCs w:val="22"/>
              </w:rPr>
              <w:t>|</w:t>
            </w:r>
            <w:proofErr w:type="gramEnd"/>
          </w:p>
          <w:p w:rsidR="00FA1101" w:rsidRPr="00FA1101" w:rsidRDefault="00FA1101" w:rsidP="00FA1101">
            <w:pPr>
              <w:spacing w:before="60"/>
              <w:ind w:firstLine="0"/>
              <w:jc w:val="left"/>
              <w:rPr>
                <w:szCs w:val="22"/>
              </w:rPr>
            </w:pPr>
            <w:r w:rsidRPr="00FA1101">
              <w:rPr>
                <w:szCs w:val="22"/>
              </w:rPr>
              <w:t>Налогоплательщик - физическое лицо (в том числе индивидуальный предприниматель)</w:t>
            </w:r>
          </w:p>
        </w:tc>
        <w:tc>
          <w:tcPr>
            <w:tcW w:w="2043" w:type="dxa"/>
            <w:shd w:val="clear" w:color="auto" w:fill="auto"/>
            <w:hideMark/>
          </w:tcPr>
          <w:p w:rsidR="00FA1101" w:rsidRDefault="00FA1101" w:rsidP="00FA1101">
            <w:pPr>
              <w:ind w:firstLine="0"/>
              <w:jc w:val="center"/>
              <w:rPr>
                <w:szCs w:val="22"/>
              </w:rPr>
            </w:pPr>
            <w:r w:rsidRPr="00FA1101">
              <w:rPr>
                <w:szCs w:val="22"/>
              </w:rPr>
              <w:t>НПЮЛ</w:t>
            </w:r>
          </w:p>
          <w:p w:rsidR="00FA1101" w:rsidRDefault="00FA1101" w:rsidP="00FA1101">
            <w:pPr>
              <w:ind w:firstLine="0"/>
              <w:jc w:val="center"/>
              <w:rPr>
                <w:szCs w:val="22"/>
              </w:rPr>
            </w:pPr>
          </w:p>
          <w:p w:rsidR="00FA1101" w:rsidRPr="00FA1101" w:rsidRDefault="00FA1101" w:rsidP="00FA1101">
            <w:pPr>
              <w:spacing w:before="60"/>
              <w:ind w:firstLine="0"/>
              <w:jc w:val="center"/>
              <w:rPr>
                <w:szCs w:val="22"/>
              </w:rPr>
            </w:pPr>
            <w:r w:rsidRPr="00FA1101">
              <w:rPr>
                <w:szCs w:val="22"/>
              </w:rPr>
              <w:t>НПФЛ</w:t>
            </w:r>
          </w:p>
        </w:tc>
        <w:tc>
          <w:tcPr>
            <w:tcW w:w="1208" w:type="dxa"/>
            <w:shd w:val="clear" w:color="auto" w:fill="auto"/>
            <w:hideMark/>
          </w:tcPr>
          <w:p w:rsidR="00FA1101" w:rsidRDefault="00FA1101" w:rsidP="00FA1101">
            <w:pPr>
              <w:ind w:firstLine="0"/>
              <w:jc w:val="center"/>
              <w:rPr>
                <w:szCs w:val="22"/>
              </w:rPr>
            </w:pPr>
            <w:r w:rsidRPr="00FA1101">
              <w:rPr>
                <w:szCs w:val="22"/>
              </w:rPr>
              <w:t>С</w:t>
            </w:r>
          </w:p>
          <w:p w:rsidR="00FA1101" w:rsidRDefault="00FA1101" w:rsidP="00FA1101">
            <w:pPr>
              <w:ind w:firstLine="0"/>
              <w:jc w:val="center"/>
              <w:rPr>
                <w:szCs w:val="22"/>
              </w:rPr>
            </w:pPr>
          </w:p>
          <w:p w:rsidR="00FA1101" w:rsidRPr="00FA1101" w:rsidRDefault="00FA1101" w:rsidP="00FA1101">
            <w:pPr>
              <w:spacing w:before="60"/>
              <w:ind w:firstLine="0"/>
              <w:jc w:val="center"/>
              <w:rPr>
                <w:szCs w:val="22"/>
              </w:rPr>
            </w:pPr>
            <w:r>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Default="00FA1101" w:rsidP="00FA1101">
            <w:pPr>
              <w:ind w:firstLine="0"/>
              <w:jc w:val="center"/>
              <w:rPr>
                <w:szCs w:val="22"/>
              </w:rPr>
            </w:pPr>
            <w:r w:rsidRPr="00FA1101">
              <w:rPr>
                <w:szCs w:val="22"/>
              </w:rPr>
              <w:t>О</w:t>
            </w:r>
          </w:p>
          <w:p w:rsidR="00FA1101" w:rsidRDefault="00FA1101" w:rsidP="00FA1101">
            <w:pPr>
              <w:ind w:firstLine="0"/>
              <w:jc w:val="center"/>
              <w:rPr>
                <w:szCs w:val="22"/>
              </w:rPr>
            </w:pPr>
          </w:p>
          <w:p w:rsidR="00FA1101" w:rsidRPr="00FA1101" w:rsidRDefault="00FA1101" w:rsidP="00FA1101">
            <w:pPr>
              <w:spacing w:before="60"/>
              <w:ind w:firstLine="0"/>
              <w:jc w:val="center"/>
              <w:rPr>
                <w:szCs w:val="22"/>
              </w:rPr>
            </w:pPr>
            <w:r>
              <w:rPr>
                <w:szCs w:val="22"/>
              </w:rPr>
              <w:t>О</w:t>
            </w:r>
          </w:p>
        </w:tc>
        <w:tc>
          <w:tcPr>
            <w:tcW w:w="4837" w:type="dxa"/>
            <w:shd w:val="clear" w:color="auto" w:fill="auto"/>
            <w:hideMark/>
          </w:tcPr>
          <w:p w:rsidR="00FA1101" w:rsidRDefault="00FA1101" w:rsidP="00FA1101">
            <w:pPr>
              <w:ind w:firstLine="0"/>
              <w:jc w:val="left"/>
              <w:rPr>
                <w:szCs w:val="22"/>
              </w:rPr>
            </w:pPr>
            <w:r w:rsidRPr="00FA1101">
              <w:rPr>
                <w:szCs w:val="22"/>
              </w:rPr>
              <w:t xml:space="preserve">Состав элемента представлен в табл. 4.4 </w:t>
            </w:r>
          </w:p>
          <w:p w:rsidR="00FA1101" w:rsidRDefault="00FA1101" w:rsidP="00FA1101">
            <w:pPr>
              <w:ind w:firstLine="0"/>
              <w:jc w:val="left"/>
              <w:rPr>
                <w:szCs w:val="22"/>
              </w:rPr>
            </w:pPr>
          </w:p>
          <w:p w:rsidR="00FA1101" w:rsidRDefault="00FA1101" w:rsidP="00FA1101">
            <w:pPr>
              <w:spacing w:before="60"/>
              <w:ind w:firstLine="0"/>
              <w:jc w:val="left"/>
              <w:rPr>
                <w:szCs w:val="22"/>
              </w:rPr>
            </w:pPr>
            <w:r w:rsidRPr="00FA1101">
              <w:rPr>
                <w:szCs w:val="22"/>
              </w:rPr>
              <w:t>Типовой элемент &lt;</w:t>
            </w:r>
            <w:proofErr w:type="spellStart"/>
            <w:r w:rsidRPr="00FA1101">
              <w:rPr>
                <w:szCs w:val="22"/>
              </w:rPr>
              <w:t>СвФЛТип</w:t>
            </w:r>
            <w:proofErr w:type="spellEnd"/>
            <w:r w:rsidRPr="00FA1101">
              <w:rPr>
                <w:szCs w:val="22"/>
              </w:rPr>
              <w:t xml:space="preserve">&gt;. </w:t>
            </w:r>
          </w:p>
          <w:p w:rsidR="00FA1101" w:rsidRPr="00FA1101" w:rsidRDefault="00FA1101" w:rsidP="00FA1101">
            <w:pPr>
              <w:ind w:firstLine="0"/>
              <w:jc w:val="left"/>
              <w:rPr>
                <w:szCs w:val="22"/>
              </w:rPr>
            </w:pPr>
            <w:r w:rsidRPr="00FA1101">
              <w:rPr>
                <w:szCs w:val="22"/>
              </w:rPr>
              <w:t>Состав элемента представлен в табл. 4.9</w:t>
            </w:r>
          </w:p>
        </w:tc>
      </w:tr>
    </w:tbl>
    <w:p w:rsidR="00FA1101" w:rsidRPr="00FA1101" w:rsidRDefault="00FA1101" w:rsidP="00FA1101">
      <w:pPr>
        <w:spacing w:before="360" w:after="60"/>
        <w:ind w:right="283" w:firstLine="0"/>
        <w:jc w:val="right"/>
        <w:rPr>
          <w:szCs w:val="22"/>
        </w:rPr>
      </w:pPr>
      <w:r w:rsidRPr="00FA1101">
        <w:rPr>
          <w:szCs w:val="22"/>
        </w:rPr>
        <w:t>Таблица 4.4</w:t>
      </w:r>
    </w:p>
    <w:p w:rsidR="00FA1101" w:rsidRPr="00FA1101" w:rsidRDefault="00FA1101" w:rsidP="00FA1101">
      <w:pPr>
        <w:spacing w:after="60"/>
        <w:ind w:left="567" w:right="567" w:firstLine="0"/>
        <w:jc w:val="center"/>
        <w:rPr>
          <w:b/>
          <w:bCs/>
        </w:rPr>
      </w:pPr>
      <w:r w:rsidRPr="00FA1101">
        <w:rPr>
          <w:b/>
          <w:bCs/>
        </w:rPr>
        <w:t>Налогоплательщик - организация (НПЮЛ)</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Наименование организации</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НаимОрг</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T(1-1000)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ИНН организации</w:t>
            </w:r>
          </w:p>
        </w:tc>
        <w:tc>
          <w:tcPr>
            <w:tcW w:w="2043" w:type="dxa"/>
            <w:shd w:val="clear" w:color="auto" w:fill="auto"/>
            <w:hideMark/>
          </w:tcPr>
          <w:p w:rsidR="00FA1101" w:rsidRPr="00FA1101" w:rsidRDefault="00FA1101" w:rsidP="00FA1101">
            <w:pPr>
              <w:ind w:firstLine="0"/>
              <w:jc w:val="center"/>
              <w:rPr>
                <w:szCs w:val="22"/>
              </w:rPr>
            </w:pPr>
            <w:r w:rsidRPr="00FA1101">
              <w:rPr>
                <w:szCs w:val="22"/>
              </w:rPr>
              <w:t>ИННЮЛ</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Типовой элемент &lt;</w:t>
            </w:r>
            <w:proofErr w:type="spellStart"/>
            <w:r w:rsidRPr="00FA1101">
              <w:rPr>
                <w:szCs w:val="22"/>
              </w:rPr>
              <w:t>ИННЮЛТип</w:t>
            </w:r>
            <w:proofErr w:type="spellEnd"/>
            <w:r w:rsidRPr="00FA1101">
              <w:rPr>
                <w:szCs w:val="22"/>
              </w:rPr>
              <w:t xml:space="preserve">&gt;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КПП</w:t>
            </w:r>
          </w:p>
        </w:tc>
        <w:tc>
          <w:tcPr>
            <w:tcW w:w="2043" w:type="dxa"/>
            <w:shd w:val="clear" w:color="auto" w:fill="auto"/>
            <w:hideMark/>
          </w:tcPr>
          <w:p w:rsidR="00FA1101" w:rsidRPr="00FA1101" w:rsidRDefault="00FA1101" w:rsidP="00FA1101">
            <w:pPr>
              <w:ind w:firstLine="0"/>
              <w:jc w:val="center"/>
              <w:rPr>
                <w:szCs w:val="22"/>
              </w:rPr>
            </w:pPr>
            <w:r w:rsidRPr="00FA1101">
              <w:rPr>
                <w:szCs w:val="22"/>
              </w:rPr>
              <w:t>КПП</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T(=9)</w:t>
            </w:r>
          </w:p>
        </w:tc>
        <w:tc>
          <w:tcPr>
            <w:tcW w:w="1910" w:type="dxa"/>
            <w:shd w:val="clear" w:color="auto" w:fill="auto"/>
            <w:hideMark/>
          </w:tcPr>
          <w:p w:rsidR="00FA1101" w:rsidRPr="00FA1101" w:rsidRDefault="00FA1101" w:rsidP="00FA1101">
            <w:pPr>
              <w:ind w:firstLine="0"/>
              <w:jc w:val="center"/>
              <w:rPr>
                <w:szCs w:val="22"/>
              </w:rPr>
            </w:pPr>
            <w:r w:rsidRPr="00FA1101">
              <w:rPr>
                <w:szCs w:val="22"/>
              </w:rPr>
              <w:t>Н</w:t>
            </w:r>
          </w:p>
        </w:tc>
        <w:tc>
          <w:tcPr>
            <w:tcW w:w="4837" w:type="dxa"/>
            <w:shd w:val="clear" w:color="auto" w:fill="auto"/>
            <w:hideMark/>
          </w:tcPr>
          <w:p w:rsidR="00FA1101" w:rsidRPr="00FA1101" w:rsidRDefault="00FA1101" w:rsidP="00FA1101">
            <w:pPr>
              <w:ind w:firstLine="0"/>
              <w:jc w:val="left"/>
              <w:rPr>
                <w:szCs w:val="22"/>
              </w:rPr>
            </w:pPr>
            <w:r w:rsidRPr="00FA1101">
              <w:rPr>
                <w:szCs w:val="22"/>
              </w:rPr>
              <w:t>Типовой элемент &lt;</w:t>
            </w:r>
            <w:proofErr w:type="spellStart"/>
            <w:r w:rsidRPr="00FA1101">
              <w:rPr>
                <w:szCs w:val="22"/>
              </w:rPr>
              <w:t>КППТип</w:t>
            </w:r>
            <w:proofErr w:type="spellEnd"/>
            <w:r w:rsidRPr="00FA1101">
              <w:rPr>
                <w:szCs w:val="22"/>
              </w:rPr>
              <w:t xml:space="preserve">&gt; </w:t>
            </w:r>
          </w:p>
        </w:tc>
      </w:tr>
    </w:tbl>
    <w:p w:rsidR="00FA1101" w:rsidRPr="00FA1101" w:rsidRDefault="00FA1101" w:rsidP="00FA1101">
      <w:pPr>
        <w:spacing w:before="360" w:after="60"/>
        <w:ind w:right="283" w:firstLine="0"/>
        <w:jc w:val="right"/>
        <w:rPr>
          <w:szCs w:val="22"/>
        </w:rPr>
      </w:pPr>
      <w:r w:rsidRPr="00FA1101">
        <w:rPr>
          <w:szCs w:val="22"/>
        </w:rPr>
        <w:t>Таблица 4.5</w:t>
      </w:r>
    </w:p>
    <w:p w:rsidR="00FA1101" w:rsidRPr="00FA1101" w:rsidRDefault="00FA1101" w:rsidP="00FA1101">
      <w:pPr>
        <w:spacing w:after="60"/>
        <w:ind w:left="567" w:right="567" w:firstLine="0"/>
        <w:jc w:val="center"/>
        <w:rPr>
          <w:b/>
          <w:bCs/>
        </w:rPr>
      </w:pPr>
      <w:r w:rsidRPr="00FA1101">
        <w:rPr>
          <w:b/>
          <w:bCs/>
        </w:rPr>
        <w:t>Сведения о лице, подписавшем документ (Подписант)</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Признак лица, подписавшего документ</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ПрПодп</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r w:rsidR="00931442">
              <w:rPr>
                <w:szCs w:val="22"/>
              </w:rPr>
              <w:t>К</w:t>
            </w:r>
          </w:p>
        </w:tc>
        <w:tc>
          <w:tcPr>
            <w:tcW w:w="4837" w:type="dxa"/>
            <w:shd w:val="clear" w:color="auto" w:fill="auto"/>
            <w:hideMark/>
          </w:tcPr>
          <w:p w:rsidR="00FA1101" w:rsidRDefault="00FA1101" w:rsidP="004B741B">
            <w:pPr>
              <w:ind w:left="170" w:hanging="170"/>
              <w:jc w:val="left"/>
              <w:rPr>
                <w:szCs w:val="22"/>
              </w:rPr>
            </w:pPr>
            <w:r>
              <w:rPr>
                <w:szCs w:val="22"/>
              </w:rPr>
              <w:t>Принимает значение</w:t>
            </w:r>
            <w:r w:rsidRPr="008B0F12">
              <w:rPr>
                <w:szCs w:val="22"/>
              </w:rPr>
              <w:t>:</w:t>
            </w:r>
          </w:p>
          <w:p w:rsidR="00FA1101" w:rsidRDefault="00FA1101" w:rsidP="004B741B">
            <w:pPr>
              <w:ind w:left="340" w:hanging="340"/>
              <w:jc w:val="left"/>
              <w:rPr>
                <w:szCs w:val="22"/>
              </w:rPr>
            </w:pPr>
            <w:r w:rsidRPr="008B0F12">
              <w:rPr>
                <w:szCs w:val="22"/>
              </w:rPr>
              <w:t>1 – налогоплательщик   |</w:t>
            </w:r>
          </w:p>
          <w:p w:rsidR="00FA1101" w:rsidRPr="008B0F12" w:rsidRDefault="00FA1101" w:rsidP="004B741B">
            <w:pPr>
              <w:ind w:left="340" w:hanging="340"/>
              <w:jc w:val="left"/>
              <w:rPr>
                <w:szCs w:val="22"/>
              </w:rPr>
            </w:pPr>
            <w:r w:rsidRPr="008B0F12">
              <w:rPr>
                <w:szCs w:val="22"/>
              </w:rPr>
              <w:t>2 – представитель налогоплательщика</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lastRenderedPageBreak/>
              <w:t>Фамилия, имя, отчество</w:t>
            </w:r>
          </w:p>
        </w:tc>
        <w:tc>
          <w:tcPr>
            <w:tcW w:w="2043" w:type="dxa"/>
            <w:shd w:val="clear" w:color="auto" w:fill="auto"/>
            <w:hideMark/>
          </w:tcPr>
          <w:p w:rsidR="00FA1101" w:rsidRPr="00FA1101" w:rsidRDefault="00FA1101" w:rsidP="00FA1101">
            <w:pPr>
              <w:ind w:firstLine="0"/>
              <w:jc w:val="center"/>
              <w:rPr>
                <w:szCs w:val="22"/>
              </w:rPr>
            </w:pPr>
            <w:r w:rsidRPr="00FA1101">
              <w:rPr>
                <w:szCs w:val="22"/>
              </w:rPr>
              <w:t>ФИО</w:t>
            </w:r>
          </w:p>
        </w:tc>
        <w:tc>
          <w:tcPr>
            <w:tcW w:w="1208" w:type="dxa"/>
            <w:shd w:val="clear" w:color="auto" w:fill="auto"/>
            <w:hideMark/>
          </w:tcPr>
          <w:p w:rsidR="00FA1101" w:rsidRPr="00FA1101" w:rsidRDefault="00FA1101" w:rsidP="00FA1101">
            <w:pPr>
              <w:ind w:firstLine="0"/>
              <w:jc w:val="center"/>
              <w:rPr>
                <w:szCs w:val="22"/>
              </w:rPr>
            </w:pPr>
            <w:r w:rsidRPr="00FA1101">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r w:rsidR="00DF5685">
              <w:rPr>
                <w:szCs w:val="22"/>
              </w:rPr>
              <w:t>У</w:t>
            </w:r>
          </w:p>
        </w:tc>
        <w:tc>
          <w:tcPr>
            <w:tcW w:w="4837" w:type="dxa"/>
            <w:shd w:val="clear" w:color="auto" w:fill="auto"/>
            <w:hideMark/>
          </w:tcPr>
          <w:p w:rsidR="00FA1101" w:rsidRDefault="00FA1101" w:rsidP="00FA1101">
            <w:pPr>
              <w:ind w:firstLine="0"/>
              <w:jc w:val="left"/>
              <w:rPr>
                <w:szCs w:val="22"/>
              </w:rPr>
            </w:pPr>
            <w:r w:rsidRPr="00FA1101">
              <w:rPr>
                <w:szCs w:val="22"/>
              </w:rPr>
              <w:t>Типовой элемент &lt;</w:t>
            </w:r>
            <w:proofErr w:type="spellStart"/>
            <w:r w:rsidRPr="00FA1101">
              <w:rPr>
                <w:szCs w:val="22"/>
              </w:rPr>
              <w:t>ФИОТип</w:t>
            </w:r>
            <w:proofErr w:type="spellEnd"/>
            <w:r w:rsidRPr="00FA1101">
              <w:rPr>
                <w:szCs w:val="22"/>
              </w:rPr>
              <w:t xml:space="preserve">&gt;. </w:t>
            </w:r>
          </w:p>
          <w:p w:rsidR="00DF5685" w:rsidRDefault="00FA1101" w:rsidP="00FA1101">
            <w:pPr>
              <w:ind w:firstLine="0"/>
              <w:jc w:val="left"/>
              <w:rPr>
                <w:szCs w:val="22"/>
              </w:rPr>
            </w:pPr>
            <w:r w:rsidRPr="00FA1101">
              <w:rPr>
                <w:szCs w:val="22"/>
              </w:rPr>
              <w:t>Состав элемента представлен в табл. 4.10</w:t>
            </w:r>
            <w:r w:rsidR="00DF5685">
              <w:rPr>
                <w:szCs w:val="22"/>
              </w:rPr>
              <w:t>.</w:t>
            </w:r>
          </w:p>
          <w:p w:rsidR="00FA1101" w:rsidRPr="00FA1101" w:rsidRDefault="00DF5685" w:rsidP="00DF5685">
            <w:pPr>
              <w:ind w:firstLine="0"/>
              <w:jc w:val="left"/>
              <w:rPr>
                <w:szCs w:val="22"/>
              </w:rPr>
            </w:pPr>
            <w:r>
              <w:rPr>
                <w:szCs w:val="22"/>
              </w:rPr>
              <w:t xml:space="preserve">Если присутствует элемент </w:t>
            </w:r>
            <w:r w:rsidRPr="00DF5685">
              <w:rPr>
                <w:szCs w:val="22"/>
              </w:rPr>
              <w:t>&lt;</w:t>
            </w:r>
            <w:proofErr w:type="spellStart"/>
            <w:r>
              <w:rPr>
                <w:szCs w:val="22"/>
              </w:rPr>
              <w:t>СвФЛ</w:t>
            </w:r>
            <w:proofErr w:type="spellEnd"/>
            <w:r w:rsidRPr="00DF5685">
              <w:rPr>
                <w:szCs w:val="22"/>
              </w:rPr>
              <w:t>&gt;</w:t>
            </w:r>
            <w:r>
              <w:rPr>
                <w:szCs w:val="22"/>
              </w:rPr>
              <w:t xml:space="preserve"> (из табл.4.7), то значение совпадает со значением элемента </w:t>
            </w:r>
            <w:proofErr w:type="spellStart"/>
            <w:r>
              <w:rPr>
                <w:szCs w:val="22"/>
              </w:rPr>
              <w:t>СвФЛ</w:t>
            </w:r>
            <w:proofErr w:type="spellEnd"/>
            <w:r>
              <w:rPr>
                <w:szCs w:val="22"/>
              </w:rPr>
              <w:t>/ФИО</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Сведения о представителе налогоплательщика</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СвПред</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Pr="00FA1101" w:rsidRDefault="00FA1101" w:rsidP="00FA1101">
            <w:pPr>
              <w:ind w:firstLine="0"/>
              <w:jc w:val="center"/>
              <w:rPr>
                <w:szCs w:val="22"/>
              </w:rPr>
            </w:pPr>
            <w:r w:rsidRPr="00FA1101">
              <w:rPr>
                <w:szCs w:val="22"/>
              </w:rPr>
              <w:t>Н</w:t>
            </w:r>
            <w:r w:rsidR="00DF5685">
              <w:rPr>
                <w:szCs w:val="22"/>
              </w:rPr>
              <w:t>У</w:t>
            </w:r>
          </w:p>
        </w:tc>
        <w:tc>
          <w:tcPr>
            <w:tcW w:w="4837" w:type="dxa"/>
            <w:shd w:val="clear" w:color="auto" w:fill="auto"/>
            <w:hideMark/>
          </w:tcPr>
          <w:p w:rsidR="00FA1101" w:rsidRDefault="00FA1101" w:rsidP="00FA1101">
            <w:pPr>
              <w:ind w:firstLine="0"/>
              <w:jc w:val="left"/>
              <w:rPr>
                <w:szCs w:val="22"/>
              </w:rPr>
            </w:pPr>
            <w:r w:rsidRPr="00FA1101">
              <w:rPr>
                <w:szCs w:val="22"/>
              </w:rPr>
              <w:t>Состав элемента представлен в табл. 4.6</w:t>
            </w:r>
            <w:r>
              <w:rPr>
                <w:szCs w:val="22"/>
              </w:rPr>
              <w:t>.</w:t>
            </w:r>
          </w:p>
          <w:p w:rsidR="00FA1101" w:rsidRPr="00FA1101" w:rsidRDefault="00FA1101" w:rsidP="00FA1101">
            <w:pPr>
              <w:ind w:firstLine="0"/>
              <w:jc w:val="left"/>
              <w:rPr>
                <w:szCs w:val="22"/>
              </w:rPr>
            </w:pPr>
            <w:r w:rsidRPr="00FA1101">
              <w:rPr>
                <w:szCs w:val="22"/>
              </w:rPr>
              <w:t>Элемент обязателен при &lt;</w:t>
            </w:r>
            <w:proofErr w:type="spellStart"/>
            <w:r w:rsidRPr="00FA1101">
              <w:rPr>
                <w:szCs w:val="22"/>
              </w:rPr>
              <w:t>ПрПодп</w:t>
            </w:r>
            <w:proofErr w:type="spellEnd"/>
            <w:r w:rsidRPr="00FA1101">
              <w:rPr>
                <w:szCs w:val="22"/>
              </w:rPr>
              <w:t>&gt;=2</w:t>
            </w:r>
          </w:p>
        </w:tc>
      </w:tr>
    </w:tbl>
    <w:p w:rsidR="00FA1101" w:rsidRPr="00FA1101" w:rsidRDefault="00FA1101" w:rsidP="00FA1101">
      <w:pPr>
        <w:spacing w:before="360" w:after="60"/>
        <w:ind w:right="283" w:firstLine="0"/>
        <w:jc w:val="right"/>
        <w:rPr>
          <w:szCs w:val="22"/>
        </w:rPr>
      </w:pPr>
      <w:r w:rsidRPr="00FA1101">
        <w:rPr>
          <w:szCs w:val="22"/>
        </w:rPr>
        <w:t>Таблица 4.6</w:t>
      </w:r>
    </w:p>
    <w:p w:rsidR="00FA1101" w:rsidRPr="00FA1101" w:rsidRDefault="00FA1101" w:rsidP="00FA1101">
      <w:pPr>
        <w:spacing w:after="60"/>
        <w:ind w:left="567" w:right="567" w:firstLine="0"/>
        <w:jc w:val="center"/>
        <w:rPr>
          <w:b/>
          <w:bCs/>
        </w:rPr>
      </w:pPr>
      <w:r w:rsidRPr="00FA1101">
        <w:rPr>
          <w:b/>
          <w:bCs/>
        </w:rPr>
        <w:t>Сведения о представителе налогоплательщика (</w:t>
      </w:r>
      <w:proofErr w:type="spellStart"/>
      <w:r w:rsidRPr="00FA1101">
        <w:rPr>
          <w:b/>
          <w:bCs/>
        </w:rPr>
        <w:t>СвПред</w:t>
      </w:r>
      <w:proofErr w:type="spellEnd"/>
      <w:r w:rsidRPr="00FA1101">
        <w:rPr>
          <w:b/>
          <w:bCs/>
        </w:rPr>
        <w:t>)</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Наименование документа, подтверждающего полномочия представителя</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НаимДок</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T(1-120)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Наименование организации - представителя налогоплательщика</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НаимОрг</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T(1-1000)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Н</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bl>
    <w:p w:rsidR="00FA1101" w:rsidRPr="00FA1101" w:rsidRDefault="00FA1101" w:rsidP="00FA1101">
      <w:pPr>
        <w:spacing w:before="360" w:after="60"/>
        <w:ind w:right="283" w:firstLine="0"/>
        <w:jc w:val="right"/>
        <w:rPr>
          <w:szCs w:val="22"/>
        </w:rPr>
      </w:pPr>
      <w:r w:rsidRPr="00FA1101">
        <w:rPr>
          <w:szCs w:val="22"/>
        </w:rPr>
        <w:t>Таблица 4.7</w:t>
      </w:r>
    </w:p>
    <w:p w:rsidR="00FA1101" w:rsidRPr="00FA1101" w:rsidRDefault="00FA1101" w:rsidP="00FA1101">
      <w:pPr>
        <w:spacing w:after="60"/>
        <w:ind w:left="567" w:right="567" w:firstLine="0"/>
        <w:jc w:val="center"/>
        <w:rPr>
          <w:b/>
          <w:bCs/>
        </w:rPr>
      </w:pPr>
      <w:r w:rsidRPr="00FA1101">
        <w:rPr>
          <w:b/>
          <w:bCs/>
        </w:rPr>
        <w:t>Сведения о получателе документов для налогоплательщика (</w:t>
      </w:r>
      <w:proofErr w:type="spellStart"/>
      <w:r w:rsidRPr="00FA1101">
        <w:rPr>
          <w:b/>
          <w:bCs/>
        </w:rPr>
        <w:t>СвПолДок</w:t>
      </w:r>
      <w:proofErr w:type="spellEnd"/>
      <w:r w:rsidRPr="00FA1101">
        <w:rPr>
          <w:b/>
          <w:bCs/>
        </w:rPr>
        <w:t>)</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1B49C5" w:rsidRPr="00FA1101" w:rsidTr="00FA1101">
        <w:trPr>
          <w:cantSplit/>
          <w:trHeight w:val="283"/>
          <w:jc w:val="center"/>
        </w:trPr>
        <w:tc>
          <w:tcPr>
            <w:tcW w:w="3817" w:type="dxa"/>
            <w:shd w:val="clear" w:color="auto" w:fill="auto"/>
          </w:tcPr>
          <w:p w:rsidR="001B49C5" w:rsidRPr="00FA1101" w:rsidRDefault="001B49C5" w:rsidP="00D55228">
            <w:pPr>
              <w:ind w:firstLine="0"/>
              <w:jc w:val="left"/>
              <w:rPr>
                <w:szCs w:val="22"/>
              </w:rPr>
            </w:pPr>
            <w:r w:rsidRPr="001B49C5">
              <w:rPr>
                <w:szCs w:val="22"/>
              </w:rPr>
              <w:t>Идентификатор абонента</w:t>
            </w:r>
          </w:p>
        </w:tc>
        <w:tc>
          <w:tcPr>
            <w:tcW w:w="2043" w:type="dxa"/>
            <w:shd w:val="clear" w:color="auto" w:fill="auto"/>
          </w:tcPr>
          <w:p w:rsidR="001B49C5" w:rsidRPr="00FA1101" w:rsidRDefault="001B49C5" w:rsidP="00D55228">
            <w:pPr>
              <w:ind w:firstLine="0"/>
              <w:jc w:val="center"/>
              <w:rPr>
                <w:szCs w:val="22"/>
              </w:rPr>
            </w:pPr>
            <w:proofErr w:type="spellStart"/>
            <w:r w:rsidRPr="001B49C5">
              <w:rPr>
                <w:szCs w:val="22"/>
              </w:rPr>
              <w:t>ИдАбонент</w:t>
            </w:r>
            <w:proofErr w:type="spellEnd"/>
          </w:p>
        </w:tc>
        <w:tc>
          <w:tcPr>
            <w:tcW w:w="1208" w:type="dxa"/>
            <w:shd w:val="clear" w:color="auto" w:fill="auto"/>
          </w:tcPr>
          <w:p w:rsidR="001B49C5" w:rsidRPr="00FA1101" w:rsidRDefault="001B49C5" w:rsidP="00D55228">
            <w:pPr>
              <w:ind w:firstLine="0"/>
              <w:jc w:val="center"/>
              <w:rPr>
                <w:szCs w:val="22"/>
              </w:rPr>
            </w:pPr>
            <w:r w:rsidRPr="00FA1101">
              <w:rPr>
                <w:szCs w:val="22"/>
              </w:rPr>
              <w:t>A</w:t>
            </w:r>
          </w:p>
        </w:tc>
        <w:tc>
          <w:tcPr>
            <w:tcW w:w="1208" w:type="dxa"/>
            <w:shd w:val="clear" w:color="auto" w:fill="auto"/>
          </w:tcPr>
          <w:p w:rsidR="001B49C5" w:rsidRPr="00FA1101" w:rsidRDefault="001B49C5" w:rsidP="001B49C5">
            <w:pPr>
              <w:ind w:firstLine="0"/>
              <w:jc w:val="center"/>
              <w:rPr>
                <w:szCs w:val="22"/>
              </w:rPr>
            </w:pPr>
            <w:r w:rsidRPr="00FA1101">
              <w:rPr>
                <w:szCs w:val="22"/>
              </w:rPr>
              <w:t>T(</w:t>
            </w:r>
            <w:r>
              <w:rPr>
                <w:szCs w:val="22"/>
                <w:lang w:val="en-US"/>
              </w:rPr>
              <w:t>4</w:t>
            </w:r>
            <w:r w:rsidRPr="00FA1101">
              <w:rPr>
                <w:szCs w:val="22"/>
              </w:rPr>
              <w:t>-</w:t>
            </w:r>
            <w:r>
              <w:rPr>
                <w:szCs w:val="22"/>
                <w:lang w:val="en-US"/>
              </w:rPr>
              <w:t>46</w:t>
            </w:r>
            <w:r w:rsidRPr="00FA1101">
              <w:rPr>
                <w:szCs w:val="22"/>
              </w:rPr>
              <w:t>)</w:t>
            </w:r>
          </w:p>
        </w:tc>
        <w:tc>
          <w:tcPr>
            <w:tcW w:w="1910" w:type="dxa"/>
            <w:shd w:val="clear" w:color="auto" w:fill="auto"/>
          </w:tcPr>
          <w:p w:rsidR="001B49C5" w:rsidRPr="00FA1101" w:rsidRDefault="001B49C5" w:rsidP="00D55228">
            <w:pPr>
              <w:ind w:firstLine="0"/>
              <w:jc w:val="center"/>
              <w:rPr>
                <w:szCs w:val="22"/>
              </w:rPr>
            </w:pPr>
            <w:r w:rsidRPr="00FA1101">
              <w:rPr>
                <w:szCs w:val="22"/>
              </w:rPr>
              <w:t>О</w:t>
            </w:r>
          </w:p>
        </w:tc>
        <w:tc>
          <w:tcPr>
            <w:tcW w:w="4837" w:type="dxa"/>
            <w:shd w:val="clear" w:color="auto" w:fill="auto"/>
          </w:tcPr>
          <w:p w:rsidR="001B49C5" w:rsidRPr="001B49C5" w:rsidRDefault="001B49C5" w:rsidP="001B49C5">
            <w:pPr>
              <w:ind w:firstLine="0"/>
              <w:jc w:val="left"/>
            </w:pPr>
            <w:r>
              <w:t xml:space="preserve">Принимает значение, присвоенное в </w:t>
            </w:r>
            <w:r>
              <w:rPr>
                <w:color w:val="000000"/>
              </w:rPr>
              <w:t>Информационном реестре участников документооборота «ГНИВЦ ПРИЕМ - 3» (ИРУД)</w:t>
            </w:r>
          </w:p>
        </w:tc>
      </w:tr>
      <w:tr w:rsidR="001B49C5" w:rsidRPr="00FA1101" w:rsidTr="00FA1101">
        <w:trPr>
          <w:cantSplit/>
          <w:trHeight w:val="283"/>
          <w:jc w:val="center"/>
        </w:trPr>
        <w:tc>
          <w:tcPr>
            <w:tcW w:w="3817" w:type="dxa"/>
            <w:shd w:val="clear" w:color="auto" w:fill="auto"/>
            <w:hideMark/>
          </w:tcPr>
          <w:p w:rsidR="001B49C5" w:rsidRDefault="001B49C5" w:rsidP="00FA1101">
            <w:pPr>
              <w:ind w:firstLine="0"/>
              <w:jc w:val="left"/>
              <w:rPr>
                <w:szCs w:val="22"/>
              </w:rPr>
            </w:pPr>
            <w:r w:rsidRPr="00FA1101">
              <w:rPr>
                <w:szCs w:val="22"/>
              </w:rPr>
              <w:lastRenderedPageBreak/>
              <w:t>Сведения об организации</w:t>
            </w:r>
            <w:r>
              <w:rPr>
                <w:szCs w:val="22"/>
              </w:rPr>
              <w:t xml:space="preserve">   </w:t>
            </w:r>
            <w:r w:rsidRPr="00980A4E">
              <w:rPr>
                <w:szCs w:val="22"/>
              </w:rPr>
              <w:t>|</w:t>
            </w:r>
          </w:p>
          <w:p w:rsidR="001B49C5" w:rsidRPr="00FA1101" w:rsidRDefault="001B49C5" w:rsidP="00FA1101">
            <w:pPr>
              <w:spacing w:before="60"/>
              <w:ind w:firstLine="0"/>
              <w:jc w:val="left"/>
              <w:rPr>
                <w:szCs w:val="22"/>
              </w:rPr>
            </w:pPr>
            <w:r w:rsidRPr="00FA1101">
              <w:rPr>
                <w:szCs w:val="22"/>
              </w:rPr>
              <w:t>Сведения о физическом лице (в том числе индивидуальном предпринимателе)</w:t>
            </w:r>
          </w:p>
        </w:tc>
        <w:tc>
          <w:tcPr>
            <w:tcW w:w="2043" w:type="dxa"/>
            <w:shd w:val="clear" w:color="auto" w:fill="auto"/>
            <w:hideMark/>
          </w:tcPr>
          <w:p w:rsidR="001B49C5" w:rsidRDefault="001B49C5" w:rsidP="00FA1101">
            <w:pPr>
              <w:ind w:firstLine="0"/>
              <w:jc w:val="center"/>
              <w:rPr>
                <w:szCs w:val="22"/>
              </w:rPr>
            </w:pPr>
            <w:proofErr w:type="spellStart"/>
            <w:r w:rsidRPr="00FA1101">
              <w:rPr>
                <w:szCs w:val="22"/>
              </w:rPr>
              <w:t>СвЮЛ</w:t>
            </w:r>
            <w:proofErr w:type="spellEnd"/>
          </w:p>
          <w:p w:rsidR="001B49C5" w:rsidRPr="00FA1101" w:rsidRDefault="001B49C5" w:rsidP="00FA1101">
            <w:pPr>
              <w:spacing w:before="60"/>
              <w:ind w:firstLine="0"/>
              <w:jc w:val="center"/>
              <w:rPr>
                <w:szCs w:val="22"/>
              </w:rPr>
            </w:pPr>
            <w:proofErr w:type="spellStart"/>
            <w:r w:rsidRPr="00FA1101">
              <w:rPr>
                <w:szCs w:val="22"/>
              </w:rPr>
              <w:t>СвФЛ</w:t>
            </w:r>
            <w:proofErr w:type="spellEnd"/>
          </w:p>
        </w:tc>
        <w:tc>
          <w:tcPr>
            <w:tcW w:w="1208" w:type="dxa"/>
            <w:shd w:val="clear" w:color="auto" w:fill="auto"/>
            <w:hideMark/>
          </w:tcPr>
          <w:p w:rsidR="001B49C5" w:rsidRDefault="001B49C5" w:rsidP="00FA1101">
            <w:pPr>
              <w:ind w:firstLine="0"/>
              <w:jc w:val="center"/>
              <w:rPr>
                <w:szCs w:val="22"/>
              </w:rPr>
            </w:pPr>
            <w:r w:rsidRPr="00FA1101">
              <w:rPr>
                <w:szCs w:val="22"/>
              </w:rPr>
              <w:t>С</w:t>
            </w:r>
          </w:p>
          <w:p w:rsidR="001B49C5" w:rsidRPr="00FA1101" w:rsidRDefault="001B49C5" w:rsidP="00FA1101">
            <w:pPr>
              <w:spacing w:before="60"/>
              <w:ind w:firstLine="0"/>
              <w:jc w:val="center"/>
              <w:rPr>
                <w:szCs w:val="22"/>
              </w:rPr>
            </w:pPr>
            <w:r>
              <w:rPr>
                <w:szCs w:val="22"/>
              </w:rPr>
              <w:t>С</w:t>
            </w:r>
          </w:p>
        </w:tc>
        <w:tc>
          <w:tcPr>
            <w:tcW w:w="1208" w:type="dxa"/>
            <w:shd w:val="clear" w:color="auto" w:fill="auto"/>
            <w:hideMark/>
          </w:tcPr>
          <w:p w:rsidR="001B49C5" w:rsidRPr="00FA1101" w:rsidRDefault="001B49C5" w:rsidP="00FA1101">
            <w:pPr>
              <w:ind w:firstLine="0"/>
              <w:jc w:val="center"/>
              <w:rPr>
                <w:szCs w:val="22"/>
              </w:rPr>
            </w:pPr>
            <w:r w:rsidRPr="00FA1101">
              <w:rPr>
                <w:szCs w:val="22"/>
              </w:rPr>
              <w:t> </w:t>
            </w:r>
          </w:p>
        </w:tc>
        <w:tc>
          <w:tcPr>
            <w:tcW w:w="1910" w:type="dxa"/>
            <w:shd w:val="clear" w:color="auto" w:fill="auto"/>
            <w:hideMark/>
          </w:tcPr>
          <w:p w:rsidR="001B49C5" w:rsidRDefault="001B49C5" w:rsidP="00FA1101">
            <w:pPr>
              <w:ind w:firstLine="0"/>
              <w:jc w:val="center"/>
              <w:rPr>
                <w:szCs w:val="22"/>
              </w:rPr>
            </w:pPr>
            <w:r w:rsidRPr="00FA1101">
              <w:rPr>
                <w:szCs w:val="22"/>
              </w:rPr>
              <w:t>О</w:t>
            </w:r>
          </w:p>
          <w:p w:rsidR="001B49C5" w:rsidRPr="00FA1101" w:rsidRDefault="001B49C5" w:rsidP="00FA1101">
            <w:pPr>
              <w:spacing w:before="60"/>
              <w:ind w:firstLine="0"/>
              <w:jc w:val="center"/>
              <w:rPr>
                <w:szCs w:val="22"/>
              </w:rPr>
            </w:pPr>
            <w:r>
              <w:rPr>
                <w:szCs w:val="22"/>
              </w:rPr>
              <w:t>О</w:t>
            </w:r>
          </w:p>
        </w:tc>
        <w:tc>
          <w:tcPr>
            <w:tcW w:w="4837" w:type="dxa"/>
            <w:shd w:val="clear" w:color="auto" w:fill="auto"/>
            <w:hideMark/>
          </w:tcPr>
          <w:p w:rsidR="001B49C5" w:rsidRDefault="001B49C5" w:rsidP="00FA1101">
            <w:pPr>
              <w:ind w:firstLine="0"/>
              <w:jc w:val="left"/>
              <w:rPr>
                <w:szCs w:val="22"/>
              </w:rPr>
            </w:pPr>
            <w:r w:rsidRPr="00FA1101">
              <w:rPr>
                <w:szCs w:val="22"/>
              </w:rPr>
              <w:t xml:space="preserve">Состав элемента представлен в табл. 4.8 </w:t>
            </w:r>
          </w:p>
          <w:p w:rsidR="001B49C5" w:rsidRDefault="001B49C5" w:rsidP="00FA1101">
            <w:pPr>
              <w:spacing w:before="60"/>
              <w:ind w:firstLine="0"/>
              <w:jc w:val="left"/>
              <w:rPr>
                <w:szCs w:val="22"/>
              </w:rPr>
            </w:pPr>
            <w:r w:rsidRPr="00FA1101">
              <w:rPr>
                <w:szCs w:val="22"/>
              </w:rPr>
              <w:t>Типовой элемент &lt;</w:t>
            </w:r>
            <w:proofErr w:type="spellStart"/>
            <w:r w:rsidRPr="00FA1101">
              <w:rPr>
                <w:szCs w:val="22"/>
              </w:rPr>
              <w:t>СвФЛТип</w:t>
            </w:r>
            <w:proofErr w:type="spellEnd"/>
            <w:r w:rsidRPr="00FA1101">
              <w:rPr>
                <w:szCs w:val="22"/>
              </w:rPr>
              <w:t xml:space="preserve">&gt;. </w:t>
            </w:r>
          </w:p>
          <w:p w:rsidR="001B49C5" w:rsidRPr="00FA1101" w:rsidRDefault="001B49C5" w:rsidP="00FA1101">
            <w:pPr>
              <w:ind w:firstLine="0"/>
              <w:jc w:val="left"/>
              <w:rPr>
                <w:szCs w:val="22"/>
              </w:rPr>
            </w:pPr>
            <w:r w:rsidRPr="00FA1101">
              <w:rPr>
                <w:szCs w:val="22"/>
              </w:rPr>
              <w:t>Состав элемента представлен в табл. 4.9</w:t>
            </w:r>
          </w:p>
        </w:tc>
      </w:tr>
      <w:tr w:rsidR="00F6475B" w:rsidRPr="00FA1101" w:rsidTr="00FA1101">
        <w:trPr>
          <w:cantSplit/>
          <w:trHeight w:val="283"/>
          <w:jc w:val="center"/>
        </w:trPr>
        <w:tc>
          <w:tcPr>
            <w:tcW w:w="3817" w:type="dxa"/>
            <w:shd w:val="clear" w:color="auto" w:fill="auto"/>
          </w:tcPr>
          <w:p w:rsidR="00F6475B" w:rsidRPr="000223BA" w:rsidRDefault="00F6475B" w:rsidP="009F7DE0">
            <w:pPr>
              <w:ind w:firstLine="0"/>
              <w:jc w:val="left"/>
              <w:rPr>
                <w:szCs w:val="22"/>
              </w:rPr>
            </w:pPr>
            <w:r w:rsidRPr="00F6475B">
              <w:rPr>
                <w:szCs w:val="22"/>
              </w:rPr>
              <w:t>Сведения о должностных лицах, сертификаты которых используются для шифрования в рамках направления документов</w:t>
            </w:r>
          </w:p>
        </w:tc>
        <w:tc>
          <w:tcPr>
            <w:tcW w:w="2043" w:type="dxa"/>
            <w:shd w:val="clear" w:color="auto" w:fill="auto"/>
          </w:tcPr>
          <w:p w:rsidR="00F6475B" w:rsidRPr="000223BA" w:rsidRDefault="00F6475B" w:rsidP="00472CF3">
            <w:pPr>
              <w:ind w:firstLine="0"/>
              <w:jc w:val="center"/>
              <w:rPr>
                <w:szCs w:val="22"/>
              </w:rPr>
            </w:pPr>
            <w:r w:rsidRPr="00F6475B">
              <w:rPr>
                <w:szCs w:val="22"/>
              </w:rPr>
              <w:t>ФИО</w:t>
            </w:r>
          </w:p>
        </w:tc>
        <w:tc>
          <w:tcPr>
            <w:tcW w:w="1208" w:type="dxa"/>
            <w:shd w:val="clear" w:color="auto" w:fill="auto"/>
          </w:tcPr>
          <w:p w:rsidR="00F6475B" w:rsidRPr="000223BA" w:rsidRDefault="00F6475B" w:rsidP="009F7DE0">
            <w:pPr>
              <w:ind w:firstLine="0"/>
              <w:jc w:val="center"/>
              <w:rPr>
                <w:szCs w:val="22"/>
              </w:rPr>
            </w:pPr>
            <w:r w:rsidRPr="000223BA">
              <w:rPr>
                <w:szCs w:val="22"/>
              </w:rPr>
              <w:t>С</w:t>
            </w:r>
          </w:p>
        </w:tc>
        <w:tc>
          <w:tcPr>
            <w:tcW w:w="1208" w:type="dxa"/>
            <w:shd w:val="clear" w:color="auto" w:fill="auto"/>
          </w:tcPr>
          <w:p w:rsidR="00F6475B" w:rsidRPr="000223BA" w:rsidRDefault="00F6475B" w:rsidP="009F7DE0">
            <w:pPr>
              <w:ind w:firstLine="0"/>
              <w:jc w:val="center"/>
              <w:rPr>
                <w:szCs w:val="22"/>
              </w:rPr>
            </w:pPr>
            <w:r w:rsidRPr="000223BA">
              <w:rPr>
                <w:szCs w:val="22"/>
              </w:rPr>
              <w:t> </w:t>
            </w:r>
          </w:p>
        </w:tc>
        <w:tc>
          <w:tcPr>
            <w:tcW w:w="1910" w:type="dxa"/>
            <w:shd w:val="clear" w:color="auto" w:fill="auto"/>
          </w:tcPr>
          <w:p w:rsidR="00F6475B" w:rsidRPr="000223BA" w:rsidRDefault="00F6475B" w:rsidP="009F7DE0">
            <w:pPr>
              <w:ind w:firstLine="0"/>
              <w:jc w:val="center"/>
              <w:rPr>
                <w:szCs w:val="22"/>
              </w:rPr>
            </w:pPr>
            <w:r w:rsidRPr="000223BA">
              <w:rPr>
                <w:szCs w:val="22"/>
              </w:rPr>
              <w:t>О</w:t>
            </w:r>
            <w:r>
              <w:rPr>
                <w:szCs w:val="22"/>
              </w:rPr>
              <w:t>М</w:t>
            </w:r>
          </w:p>
        </w:tc>
        <w:tc>
          <w:tcPr>
            <w:tcW w:w="4837" w:type="dxa"/>
            <w:shd w:val="clear" w:color="auto" w:fill="auto"/>
          </w:tcPr>
          <w:p w:rsidR="00F6475B" w:rsidRPr="008157CA" w:rsidRDefault="00F6475B" w:rsidP="009F7DE0">
            <w:pPr>
              <w:ind w:firstLine="0"/>
              <w:jc w:val="left"/>
              <w:rPr>
                <w:szCs w:val="22"/>
              </w:rPr>
            </w:pPr>
            <w:r w:rsidRPr="008157CA">
              <w:rPr>
                <w:szCs w:val="22"/>
              </w:rPr>
              <w:t>Типовой элемент &lt;</w:t>
            </w:r>
            <w:proofErr w:type="spellStart"/>
            <w:r w:rsidRPr="008157CA">
              <w:rPr>
                <w:szCs w:val="22"/>
              </w:rPr>
              <w:t>ФИОТип</w:t>
            </w:r>
            <w:proofErr w:type="spellEnd"/>
            <w:r w:rsidRPr="008157CA">
              <w:rPr>
                <w:szCs w:val="22"/>
              </w:rPr>
              <w:t xml:space="preserve">&gt;. </w:t>
            </w:r>
          </w:p>
          <w:p w:rsidR="00F6475B" w:rsidRPr="000223BA" w:rsidRDefault="00F6475B" w:rsidP="009F7DE0">
            <w:pPr>
              <w:ind w:firstLine="0"/>
              <w:jc w:val="left"/>
              <w:rPr>
                <w:szCs w:val="22"/>
              </w:rPr>
            </w:pPr>
            <w:r w:rsidRPr="008157CA">
              <w:rPr>
                <w:szCs w:val="22"/>
              </w:rPr>
              <w:t>Состав элемента представлен в табл. 4.1</w:t>
            </w:r>
            <w:r>
              <w:rPr>
                <w:szCs w:val="22"/>
              </w:rPr>
              <w:t>0</w:t>
            </w:r>
            <w:r w:rsidRPr="008157CA">
              <w:rPr>
                <w:szCs w:val="22"/>
              </w:rPr>
              <w:t>.</w:t>
            </w:r>
          </w:p>
        </w:tc>
      </w:tr>
    </w:tbl>
    <w:p w:rsidR="00FA1101" w:rsidRPr="00FA1101" w:rsidRDefault="00FA1101" w:rsidP="00FA1101">
      <w:pPr>
        <w:spacing w:before="360" w:after="60"/>
        <w:ind w:right="283" w:firstLine="0"/>
        <w:jc w:val="right"/>
        <w:rPr>
          <w:szCs w:val="22"/>
        </w:rPr>
      </w:pPr>
      <w:r w:rsidRPr="00FA1101">
        <w:rPr>
          <w:szCs w:val="22"/>
        </w:rPr>
        <w:t>Таблица 4.8</w:t>
      </w:r>
    </w:p>
    <w:p w:rsidR="00FA1101" w:rsidRPr="00FA1101" w:rsidRDefault="00FA1101" w:rsidP="00FA1101">
      <w:pPr>
        <w:spacing w:after="60"/>
        <w:ind w:left="567" w:right="567" w:firstLine="0"/>
        <w:jc w:val="center"/>
        <w:rPr>
          <w:b/>
          <w:bCs/>
        </w:rPr>
      </w:pPr>
      <w:r w:rsidRPr="00FA1101">
        <w:rPr>
          <w:b/>
          <w:bCs/>
        </w:rPr>
        <w:t>Сведения об организации (</w:t>
      </w:r>
      <w:proofErr w:type="spellStart"/>
      <w:r w:rsidRPr="00FA1101">
        <w:rPr>
          <w:b/>
          <w:bCs/>
        </w:rPr>
        <w:t>СвЮЛ</w:t>
      </w:r>
      <w:proofErr w:type="spellEnd"/>
      <w:r w:rsidRPr="00FA1101">
        <w:rPr>
          <w:b/>
          <w:bCs/>
        </w:rPr>
        <w:t>)</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Наименование организации</w:t>
            </w:r>
          </w:p>
        </w:tc>
        <w:tc>
          <w:tcPr>
            <w:tcW w:w="2043" w:type="dxa"/>
            <w:shd w:val="clear" w:color="auto" w:fill="auto"/>
            <w:hideMark/>
          </w:tcPr>
          <w:p w:rsidR="00FA1101" w:rsidRPr="00FA1101" w:rsidRDefault="00FA1101" w:rsidP="00FA1101">
            <w:pPr>
              <w:ind w:firstLine="0"/>
              <w:jc w:val="center"/>
              <w:rPr>
                <w:szCs w:val="22"/>
              </w:rPr>
            </w:pPr>
            <w:proofErr w:type="spellStart"/>
            <w:r w:rsidRPr="00FA1101">
              <w:rPr>
                <w:szCs w:val="22"/>
              </w:rPr>
              <w:t>НаимОрг</w:t>
            </w:r>
            <w:proofErr w:type="spellEnd"/>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T(1-1000)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ИНН организации</w:t>
            </w:r>
          </w:p>
        </w:tc>
        <w:tc>
          <w:tcPr>
            <w:tcW w:w="2043" w:type="dxa"/>
            <w:shd w:val="clear" w:color="auto" w:fill="auto"/>
            <w:hideMark/>
          </w:tcPr>
          <w:p w:rsidR="00FA1101" w:rsidRPr="00FA1101" w:rsidRDefault="00FA1101" w:rsidP="00FA1101">
            <w:pPr>
              <w:ind w:firstLine="0"/>
              <w:jc w:val="center"/>
              <w:rPr>
                <w:szCs w:val="22"/>
              </w:rPr>
            </w:pPr>
            <w:r w:rsidRPr="00FA1101">
              <w:rPr>
                <w:szCs w:val="22"/>
              </w:rPr>
              <w:t>ИННЮЛ</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Типовой элемент &lt;</w:t>
            </w:r>
            <w:proofErr w:type="spellStart"/>
            <w:r w:rsidRPr="00FA1101">
              <w:rPr>
                <w:szCs w:val="22"/>
              </w:rPr>
              <w:t>ИННЮЛТип</w:t>
            </w:r>
            <w:proofErr w:type="spellEnd"/>
            <w:r w:rsidRPr="00FA1101">
              <w:rPr>
                <w:szCs w:val="22"/>
              </w:rPr>
              <w:t xml:space="preserve">&gt;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КПП</w:t>
            </w:r>
          </w:p>
        </w:tc>
        <w:tc>
          <w:tcPr>
            <w:tcW w:w="2043" w:type="dxa"/>
            <w:shd w:val="clear" w:color="auto" w:fill="auto"/>
            <w:hideMark/>
          </w:tcPr>
          <w:p w:rsidR="00FA1101" w:rsidRPr="00FA1101" w:rsidRDefault="00FA1101" w:rsidP="00FA1101">
            <w:pPr>
              <w:ind w:firstLine="0"/>
              <w:jc w:val="center"/>
              <w:rPr>
                <w:szCs w:val="22"/>
              </w:rPr>
            </w:pPr>
            <w:r w:rsidRPr="00FA1101">
              <w:rPr>
                <w:szCs w:val="22"/>
              </w:rPr>
              <w:t>КПП</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T(=9)</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Типовой элемент &lt;</w:t>
            </w:r>
            <w:proofErr w:type="spellStart"/>
            <w:r w:rsidRPr="00FA1101">
              <w:rPr>
                <w:szCs w:val="22"/>
              </w:rPr>
              <w:t>КППТип</w:t>
            </w:r>
            <w:proofErr w:type="spellEnd"/>
            <w:r w:rsidRPr="00FA1101">
              <w:rPr>
                <w:szCs w:val="22"/>
              </w:rPr>
              <w:t xml:space="preserve">&gt; </w:t>
            </w:r>
          </w:p>
        </w:tc>
      </w:tr>
    </w:tbl>
    <w:p w:rsidR="00FA1101" w:rsidRPr="00FA1101" w:rsidRDefault="00FA1101" w:rsidP="00FA1101">
      <w:pPr>
        <w:spacing w:before="360" w:after="60"/>
        <w:ind w:right="283" w:firstLine="0"/>
        <w:jc w:val="right"/>
        <w:rPr>
          <w:szCs w:val="22"/>
        </w:rPr>
      </w:pPr>
      <w:r w:rsidRPr="00FA1101">
        <w:rPr>
          <w:szCs w:val="22"/>
        </w:rPr>
        <w:t>Таблица 4.9</w:t>
      </w:r>
    </w:p>
    <w:p w:rsidR="00FA1101" w:rsidRPr="00FA1101" w:rsidRDefault="00FA1101" w:rsidP="00FA1101">
      <w:pPr>
        <w:spacing w:after="60"/>
        <w:ind w:left="567" w:right="567" w:firstLine="0"/>
        <w:jc w:val="center"/>
        <w:rPr>
          <w:b/>
          <w:bCs/>
        </w:rPr>
      </w:pPr>
      <w:r w:rsidRPr="00FA1101">
        <w:rPr>
          <w:b/>
          <w:bCs/>
        </w:rPr>
        <w:t>Сведения о физическом лице (</w:t>
      </w:r>
      <w:proofErr w:type="spellStart"/>
      <w:r w:rsidRPr="00FA1101">
        <w:rPr>
          <w:b/>
          <w:bCs/>
        </w:rPr>
        <w:t>СвФЛТип</w:t>
      </w:r>
      <w:proofErr w:type="spellEnd"/>
      <w:r w:rsidRPr="00FA1101">
        <w:rPr>
          <w:b/>
          <w:bCs/>
        </w:rPr>
        <w:t>)</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ИНН физического лица</w:t>
            </w:r>
          </w:p>
        </w:tc>
        <w:tc>
          <w:tcPr>
            <w:tcW w:w="2043" w:type="dxa"/>
            <w:shd w:val="clear" w:color="auto" w:fill="auto"/>
            <w:hideMark/>
          </w:tcPr>
          <w:p w:rsidR="00FA1101" w:rsidRPr="00FA1101" w:rsidRDefault="00FA1101" w:rsidP="00FA1101">
            <w:pPr>
              <w:ind w:firstLine="0"/>
              <w:jc w:val="center"/>
              <w:rPr>
                <w:szCs w:val="22"/>
              </w:rPr>
            </w:pPr>
            <w:r w:rsidRPr="00FA1101">
              <w:rPr>
                <w:szCs w:val="22"/>
              </w:rPr>
              <w:t>ИННФЛ</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T(=12)</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Типовой элемент &lt;</w:t>
            </w:r>
            <w:proofErr w:type="spellStart"/>
            <w:r w:rsidRPr="00FA1101">
              <w:rPr>
                <w:szCs w:val="22"/>
              </w:rPr>
              <w:t>ИННФЛТип</w:t>
            </w:r>
            <w:proofErr w:type="spellEnd"/>
            <w:r w:rsidRPr="00FA1101">
              <w:rPr>
                <w:szCs w:val="22"/>
              </w:rPr>
              <w:t xml:space="preserve">&gt;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Фамилия, имя, отчество физического лица</w:t>
            </w:r>
          </w:p>
        </w:tc>
        <w:tc>
          <w:tcPr>
            <w:tcW w:w="2043" w:type="dxa"/>
            <w:shd w:val="clear" w:color="auto" w:fill="auto"/>
            <w:hideMark/>
          </w:tcPr>
          <w:p w:rsidR="00FA1101" w:rsidRPr="00FA1101" w:rsidRDefault="00FA1101" w:rsidP="00FA1101">
            <w:pPr>
              <w:ind w:firstLine="0"/>
              <w:jc w:val="center"/>
              <w:rPr>
                <w:szCs w:val="22"/>
              </w:rPr>
            </w:pPr>
            <w:r w:rsidRPr="00FA1101">
              <w:rPr>
                <w:szCs w:val="22"/>
              </w:rPr>
              <w:t>ФИО</w:t>
            </w:r>
          </w:p>
        </w:tc>
        <w:tc>
          <w:tcPr>
            <w:tcW w:w="1208" w:type="dxa"/>
            <w:shd w:val="clear" w:color="auto" w:fill="auto"/>
            <w:hideMark/>
          </w:tcPr>
          <w:p w:rsidR="00FA1101" w:rsidRPr="00FA1101" w:rsidRDefault="00FA1101" w:rsidP="00FA1101">
            <w:pPr>
              <w:ind w:firstLine="0"/>
              <w:jc w:val="center"/>
              <w:rPr>
                <w:szCs w:val="22"/>
              </w:rPr>
            </w:pPr>
            <w:r w:rsidRPr="00FA1101">
              <w:rPr>
                <w:szCs w:val="22"/>
              </w:rPr>
              <w:t>С</w:t>
            </w:r>
          </w:p>
        </w:tc>
        <w:tc>
          <w:tcPr>
            <w:tcW w:w="1208" w:type="dxa"/>
            <w:shd w:val="clear" w:color="auto" w:fill="auto"/>
            <w:hideMark/>
          </w:tcPr>
          <w:p w:rsidR="00FA1101" w:rsidRPr="00FA1101" w:rsidRDefault="00FA1101" w:rsidP="00FA1101">
            <w:pPr>
              <w:ind w:firstLine="0"/>
              <w:jc w:val="center"/>
              <w:rPr>
                <w:szCs w:val="22"/>
              </w:rPr>
            </w:pPr>
            <w:r w:rsidRPr="00FA1101">
              <w:rPr>
                <w:szCs w:val="22"/>
              </w:rPr>
              <w:t> </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Default="00FA1101" w:rsidP="00FA1101">
            <w:pPr>
              <w:ind w:firstLine="0"/>
              <w:jc w:val="left"/>
              <w:rPr>
                <w:szCs w:val="22"/>
              </w:rPr>
            </w:pPr>
            <w:r w:rsidRPr="00FA1101">
              <w:rPr>
                <w:szCs w:val="22"/>
              </w:rPr>
              <w:t>Типовой элемент &lt;</w:t>
            </w:r>
            <w:proofErr w:type="spellStart"/>
            <w:r w:rsidRPr="00FA1101">
              <w:rPr>
                <w:szCs w:val="22"/>
              </w:rPr>
              <w:t>ФИОТип</w:t>
            </w:r>
            <w:proofErr w:type="spellEnd"/>
            <w:r w:rsidRPr="00FA1101">
              <w:rPr>
                <w:szCs w:val="22"/>
              </w:rPr>
              <w:t xml:space="preserve">&gt;. </w:t>
            </w:r>
          </w:p>
          <w:p w:rsidR="00FA1101" w:rsidRPr="00FA1101" w:rsidRDefault="00FA1101" w:rsidP="00FA1101">
            <w:pPr>
              <w:ind w:firstLine="0"/>
              <w:jc w:val="left"/>
              <w:rPr>
                <w:szCs w:val="22"/>
              </w:rPr>
            </w:pPr>
            <w:r w:rsidRPr="00FA1101">
              <w:rPr>
                <w:szCs w:val="22"/>
              </w:rPr>
              <w:t xml:space="preserve">Состав элемента представлен в табл. 4.10 </w:t>
            </w:r>
          </w:p>
        </w:tc>
      </w:tr>
    </w:tbl>
    <w:p w:rsidR="00F95DDD" w:rsidRDefault="00F95DDD" w:rsidP="00FA1101">
      <w:pPr>
        <w:spacing w:before="360" w:after="60"/>
        <w:ind w:right="283" w:firstLine="0"/>
        <w:jc w:val="right"/>
        <w:rPr>
          <w:szCs w:val="22"/>
        </w:rPr>
      </w:pPr>
    </w:p>
    <w:p w:rsidR="00FA1101" w:rsidRPr="00FA1101" w:rsidRDefault="00FA1101" w:rsidP="00FA1101">
      <w:pPr>
        <w:spacing w:before="360" w:after="60"/>
        <w:ind w:right="283" w:firstLine="0"/>
        <w:jc w:val="right"/>
        <w:rPr>
          <w:szCs w:val="22"/>
        </w:rPr>
      </w:pPr>
      <w:r w:rsidRPr="00FA1101">
        <w:rPr>
          <w:szCs w:val="22"/>
        </w:rPr>
        <w:lastRenderedPageBreak/>
        <w:t>Таблица 4.10</w:t>
      </w:r>
    </w:p>
    <w:p w:rsidR="00FA1101" w:rsidRPr="00FA1101" w:rsidRDefault="00FA1101" w:rsidP="00FA1101">
      <w:pPr>
        <w:spacing w:after="60"/>
        <w:ind w:left="567" w:right="567" w:firstLine="0"/>
        <w:jc w:val="center"/>
        <w:rPr>
          <w:b/>
          <w:bCs/>
        </w:rPr>
      </w:pPr>
      <w:r w:rsidRPr="00FA1101">
        <w:rPr>
          <w:b/>
          <w:bCs/>
        </w:rPr>
        <w:t>Фамилия, имя, отчество (</w:t>
      </w:r>
      <w:proofErr w:type="spellStart"/>
      <w:r w:rsidRPr="00FA1101">
        <w:rPr>
          <w:b/>
          <w:bCs/>
        </w:rPr>
        <w:t>ФИОТип</w:t>
      </w:r>
      <w:proofErr w:type="spellEnd"/>
      <w:r w:rsidRPr="00FA1101">
        <w:rPr>
          <w:b/>
          <w:bCs/>
        </w:rPr>
        <w:t>)</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043"/>
        <w:gridCol w:w="1208"/>
        <w:gridCol w:w="1208"/>
        <w:gridCol w:w="1910"/>
        <w:gridCol w:w="4837"/>
      </w:tblGrid>
      <w:tr w:rsidR="00FA1101" w:rsidRPr="00FA1101" w:rsidTr="00447476">
        <w:trPr>
          <w:cantSplit/>
          <w:trHeight w:val="283"/>
          <w:tblHeader/>
          <w:jc w:val="center"/>
        </w:trPr>
        <w:tc>
          <w:tcPr>
            <w:tcW w:w="3817" w:type="dxa"/>
            <w:shd w:val="clear" w:color="000000" w:fill="EAEAEA"/>
            <w:vAlign w:val="center"/>
            <w:hideMark/>
          </w:tcPr>
          <w:p w:rsidR="00FA1101" w:rsidRPr="00FA1101" w:rsidRDefault="00FA1101" w:rsidP="00FA1101">
            <w:pPr>
              <w:ind w:firstLine="0"/>
              <w:jc w:val="center"/>
              <w:rPr>
                <w:b/>
                <w:bCs/>
              </w:rPr>
            </w:pPr>
            <w:r w:rsidRPr="00FA1101">
              <w:rPr>
                <w:b/>
                <w:bCs/>
              </w:rPr>
              <w:t>Наименование элемента</w:t>
            </w:r>
          </w:p>
        </w:tc>
        <w:tc>
          <w:tcPr>
            <w:tcW w:w="2043" w:type="dxa"/>
            <w:shd w:val="clear" w:color="000000" w:fill="EAEAEA"/>
            <w:vAlign w:val="center"/>
            <w:hideMark/>
          </w:tcPr>
          <w:p w:rsidR="00FA1101" w:rsidRPr="00FA1101" w:rsidRDefault="00FA1101" w:rsidP="00FA1101">
            <w:pPr>
              <w:ind w:firstLine="0"/>
              <w:jc w:val="center"/>
              <w:rPr>
                <w:b/>
                <w:bCs/>
              </w:rPr>
            </w:pPr>
            <w:r w:rsidRPr="00FA1101">
              <w:rPr>
                <w:b/>
                <w:bCs/>
              </w:rPr>
              <w:t>Сокращенное наименование (код)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Признак типа элемента</w:t>
            </w:r>
          </w:p>
        </w:tc>
        <w:tc>
          <w:tcPr>
            <w:tcW w:w="1208" w:type="dxa"/>
            <w:shd w:val="clear" w:color="000000" w:fill="EAEAEA"/>
            <w:vAlign w:val="center"/>
            <w:hideMark/>
          </w:tcPr>
          <w:p w:rsidR="00FA1101" w:rsidRPr="00FA1101" w:rsidRDefault="00FA1101" w:rsidP="00FA1101">
            <w:pPr>
              <w:ind w:firstLine="0"/>
              <w:jc w:val="center"/>
              <w:rPr>
                <w:b/>
                <w:bCs/>
              </w:rPr>
            </w:pPr>
            <w:r w:rsidRPr="00FA1101">
              <w:rPr>
                <w:b/>
                <w:bCs/>
              </w:rPr>
              <w:t>Формат элемента</w:t>
            </w:r>
          </w:p>
        </w:tc>
        <w:tc>
          <w:tcPr>
            <w:tcW w:w="1910" w:type="dxa"/>
            <w:shd w:val="clear" w:color="000000" w:fill="EAEAEA"/>
            <w:vAlign w:val="center"/>
            <w:hideMark/>
          </w:tcPr>
          <w:p w:rsidR="00FA1101" w:rsidRPr="00FA1101" w:rsidRDefault="00FA1101" w:rsidP="00FA1101">
            <w:pPr>
              <w:ind w:firstLine="0"/>
              <w:jc w:val="center"/>
              <w:rPr>
                <w:b/>
                <w:bCs/>
              </w:rPr>
            </w:pPr>
            <w:r w:rsidRPr="00FA1101">
              <w:rPr>
                <w:b/>
                <w:bCs/>
              </w:rPr>
              <w:t>Признак обязательности элемента</w:t>
            </w:r>
          </w:p>
        </w:tc>
        <w:tc>
          <w:tcPr>
            <w:tcW w:w="4837" w:type="dxa"/>
            <w:shd w:val="clear" w:color="000000" w:fill="EAEAEA"/>
            <w:vAlign w:val="center"/>
            <w:hideMark/>
          </w:tcPr>
          <w:p w:rsidR="00FA1101" w:rsidRPr="00FA1101" w:rsidRDefault="00FA1101" w:rsidP="00FA1101">
            <w:pPr>
              <w:ind w:firstLine="0"/>
              <w:jc w:val="center"/>
              <w:rPr>
                <w:b/>
                <w:bCs/>
              </w:rPr>
            </w:pPr>
            <w:r w:rsidRPr="00FA1101">
              <w:rPr>
                <w:b/>
                <w:bCs/>
              </w:rPr>
              <w:t>Дополнительная информация</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Фамилия</w:t>
            </w:r>
          </w:p>
        </w:tc>
        <w:tc>
          <w:tcPr>
            <w:tcW w:w="2043" w:type="dxa"/>
            <w:shd w:val="clear" w:color="auto" w:fill="auto"/>
            <w:hideMark/>
          </w:tcPr>
          <w:p w:rsidR="00FA1101" w:rsidRPr="00FA1101" w:rsidRDefault="00FA1101" w:rsidP="00FA1101">
            <w:pPr>
              <w:ind w:firstLine="0"/>
              <w:jc w:val="center"/>
              <w:rPr>
                <w:szCs w:val="22"/>
              </w:rPr>
            </w:pPr>
            <w:r w:rsidRPr="00FA1101">
              <w:rPr>
                <w:szCs w:val="22"/>
              </w:rPr>
              <w:t>Фамилия</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T(1-60)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Имя</w:t>
            </w:r>
          </w:p>
        </w:tc>
        <w:tc>
          <w:tcPr>
            <w:tcW w:w="2043" w:type="dxa"/>
            <w:shd w:val="clear" w:color="auto" w:fill="auto"/>
            <w:hideMark/>
          </w:tcPr>
          <w:p w:rsidR="00FA1101" w:rsidRPr="00FA1101" w:rsidRDefault="00FA1101" w:rsidP="00FA1101">
            <w:pPr>
              <w:ind w:firstLine="0"/>
              <w:jc w:val="center"/>
              <w:rPr>
                <w:szCs w:val="22"/>
              </w:rPr>
            </w:pPr>
            <w:r w:rsidRPr="00FA1101">
              <w:rPr>
                <w:szCs w:val="22"/>
              </w:rPr>
              <w:t>Имя</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T(1-60)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О</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r w:rsidR="00FA1101" w:rsidRPr="00FA1101" w:rsidTr="00FA1101">
        <w:trPr>
          <w:cantSplit/>
          <w:trHeight w:val="283"/>
          <w:jc w:val="center"/>
        </w:trPr>
        <w:tc>
          <w:tcPr>
            <w:tcW w:w="3817" w:type="dxa"/>
            <w:shd w:val="clear" w:color="auto" w:fill="auto"/>
            <w:hideMark/>
          </w:tcPr>
          <w:p w:rsidR="00FA1101" w:rsidRPr="00FA1101" w:rsidRDefault="00FA1101" w:rsidP="00FA1101">
            <w:pPr>
              <w:ind w:firstLine="0"/>
              <w:jc w:val="left"/>
              <w:rPr>
                <w:szCs w:val="22"/>
              </w:rPr>
            </w:pPr>
            <w:r w:rsidRPr="00FA1101">
              <w:rPr>
                <w:szCs w:val="22"/>
              </w:rPr>
              <w:t>Отчество</w:t>
            </w:r>
          </w:p>
        </w:tc>
        <w:tc>
          <w:tcPr>
            <w:tcW w:w="2043" w:type="dxa"/>
            <w:shd w:val="clear" w:color="auto" w:fill="auto"/>
            <w:hideMark/>
          </w:tcPr>
          <w:p w:rsidR="00FA1101" w:rsidRPr="00FA1101" w:rsidRDefault="00FA1101" w:rsidP="00FA1101">
            <w:pPr>
              <w:ind w:firstLine="0"/>
              <w:jc w:val="center"/>
              <w:rPr>
                <w:szCs w:val="22"/>
              </w:rPr>
            </w:pPr>
            <w:r w:rsidRPr="00FA1101">
              <w:rPr>
                <w:szCs w:val="22"/>
              </w:rPr>
              <w:t>Отчество</w:t>
            </w:r>
          </w:p>
        </w:tc>
        <w:tc>
          <w:tcPr>
            <w:tcW w:w="1208" w:type="dxa"/>
            <w:shd w:val="clear" w:color="auto" w:fill="auto"/>
            <w:hideMark/>
          </w:tcPr>
          <w:p w:rsidR="00FA1101" w:rsidRPr="00FA1101" w:rsidRDefault="00FA1101" w:rsidP="00FA1101">
            <w:pPr>
              <w:ind w:firstLine="0"/>
              <w:jc w:val="center"/>
              <w:rPr>
                <w:szCs w:val="22"/>
              </w:rPr>
            </w:pPr>
            <w:r w:rsidRPr="00FA1101">
              <w:rPr>
                <w:szCs w:val="22"/>
              </w:rPr>
              <w:t>A</w:t>
            </w:r>
          </w:p>
        </w:tc>
        <w:tc>
          <w:tcPr>
            <w:tcW w:w="1208" w:type="dxa"/>
            <w:shd w:val="clear" w:color="auto" w:fill="auto"/>
            <w:hideMark/>
          </w:tcPr>
          <w:p w:rsidR="00FA1101" w:rsidRPr="00FA1101" w:rsidRDefault="00FA1101" w:rsidP="00FA1101">
            <w:pPr>
              <w:ind w:firstLine="0"/>
              <w:jc w:val="center"/>
              <w:rPr>
                <w:szCs w:val="22"/>
              </w:rPr>
            </w:pPr>
            <w:r w:rsidRPr="00FA1101">
              <w:rPr>
                <w:szCs w:val="22"/>
              </w:rPr>
              <w:t>T(1-60)</w:t>
            </w:r>
          </w:p>
        </w:tc>
        <w:tc>
          <w:tcPr>
            <w:tcW w:w="1910" w:type="dxa"/>
            <w:shd w:val="clear" w:color="auto" w:fill="auto"/>
            <w:hideMark/>
          </w:tcPr>
          <w:p w:rsidR="00FA1101" w:rsidRPr="00FA1101" w:rsidRDefault="00FA1101" w:rsidP="00FA1101">
            <w:pPr>
              <w:ind w:firstLine="0"/>
              <w:jc w:val="center"/>
              <w:rPr>
                <w:szCs w:val="22"/>
              </w:rPr>
            </w:pPr>
            <w:r w:rsidRPr="00FA1101">
              <w:rPr>
                <w:szCs w:val="22"/>
              </w:rPr>
              <w:t>Н</w:t>
            </w:r>
          </w:p>
        </w:tc>
        <w:tc>
          <w:tcPr>
            <w:tcW w:w="4837" w:type="dxa"/>
            <w:shd w:val="clear" w:color="auto" w:fill="auto"/>
            <w:hideMark/>
          </w:tcPr>
          <w:p w:rsidR="00FA1101" w:rsidRPr="00FA1101" w:rsidRDefault="00FA1101" w:rsidP="00FA1101">
            <w:pPr>
              <w:ind w:firstLine="0"/>
              <w:jc w:val="left"/>
              <w:rPr>
                <w:szCs w:val="22"/>
              </w:rPr>
            </w:pPr>
            <w:r w:rsidRPr="00FA1101">
              <w:rPr>
                <w:szCs w:val="22"/>
              </w:rPr>
              <w:t> </w:t>
            </w:r>
          </w:p>
        </w:tc>
      </w:tr>
    </w:tbl>
    <w:p w:rsidR="001F4809" w:rsidRPr="00FE7ED3" w:rsidRDefault="001F4809" w:rsidP="006C519B">
      <w:pPr>
        <w:spacing w:before="360" w:after="60"/>
        <w:ind w:right="283" w:firstLine="0"/>
        <w:jc w:val="right"/>
        <w:rPr>
          <w:szCs w:val="22"/>
        </w:rPr>
      </w:pPr>
    </w:p>
    <w:sectPr w:rsidR="001F4809" w:rsidRPr="00FE7ED3" w:rsidSect="002F1833">
      <w:headerReference w:type="even" r:id="rId11"/>
      <w:footnotePr>
        <w:numRestart w:val="eachPage"/>
      </w:footnotePr>
      <w:pgSz w:w="16838" w:h="11906" w:orient="landscape"/>
      <w:pgMar w:top="1418" w:right="851" w:bottom="851"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8B4" w:rsidRDefault="00F668B4">
      <w:r>
        <w:separator/>
      </w:r>
    </w:p>
    <w:p w:rsidR="00F668B4" w:rsidRDefault="00F668B4"/>
    <w:p w:rsidR="00F668B4" w:rsidRDefault="00F668B4"/>
    <w:p w:rsidR="00F668B4" w:rsidRDefault="00F668B4"/>
    <w:p w:rsidR="00F668B4" w:rsidRDefault="00F668B4"/>
    <w:p w:rsidR="00F668B4" w:rsidRDefault="00F668B4"/>
  </w:endnote>
  <w:endnote w:type="continuationSeparator" w:id="0">
    <w:p w:rsidR="00F668B4" w:rsidRDefault="00F668B4">
      <w:r>
        <w:continuationSeparator/>
      </w:r>
    </w:p>
    <w:p w:rsidR="00F668B4" w:rsidRDefault="00F668B4"/>
    <w:p w:rsidR="00F668B4" w:rsidRDefault="00F668B4"/>
    <w:p w:rsidR="00F668B4" w:rsidRDefault="00F668B4"/>
    <w:p w:rsidR="00F668B4" w:rsidRDefault="00F668B4"/>
    <w:p w:rsidR="00F668B4" w:rsidRDefault="00F66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8C8" w:rsidRPr="00875710" w:rsidRDefault="008E28C8" w:rsidP="000E28AD">
    <w:pPr>
      <w:pStyle w:val="afa"/>
      <w:ind w:firstLine="0"/>
      <w:jc w:val="left"/>
      <w:rPr>
        <w:i/>
        <w:color w:val="FFFFFF"/>
        <w:sz w:val="16"/>
      </w:rPr>
    </w:pPr>
    <w:r w:rsidRPr="00875710">
      <w:rPr>
        <w:i/>
        <w:color w:val="FFFFFF"/>
        <w:sz w:val="16"/>
      </w:rPr>
      <w:t>23.12.2011 14:21</w:t>
    </w:r>
  </w:p>
  <w:p w:rsidR="008E28C8" w:rsidRPr="00875710" w:rsidRDefault="008E28C8" w:rsidP="000E28AD">
    <w:pPr>
      <w:pStyle w:val="afa"/>
      <w:ind w:firstLine="0"/>
      <w:jc w:val="left"/>
      <w:rPr>
        <w:i/>
        <w:color w:val="FFFFFF"/>
        <w:sz w:val="16"/>
      </w:rPr>
    </w:pPr>
    <w:proofErr w:type="spellStart"/>
    <w:r w:rsidRPr="00875710">
      <w:rPr>
        <w:i/>
        <w:color w:val="FFFFFF"/>
        <w:sz w:val="16"/>
        <w:lang w:val="en-US"/>
      </w:rPr>
      <w:t>buro</w:t>
    </w:r>
    <w:proofErr w:type="spellEnd"/>
    <w:r w:rsidRPr="00875710">
      <w:rPr>
        <w:i/>
        <w:color w:val="FFFFFF"/>
        <w:sz w:val="16"/>
      </w:rPr>
      <w:t>/Н.И./</w:t>
    </w:r>
    <w:r w:rsidRPr="00875710">
      <w:rPr>
        <w:i/>
        <w:color w:val="FFFFFF"/>
        <w:sz w:val="16"/>
      </w:rPr>
      <w:fldChar w:fldCharType="begin"/>
    </w:r>
    <w:r w:rsidRPr="00875710">
      <w:rPr>
        <w:i/>
        <w:color w:val="FFFFFF"/>
        <w:sz w:val="16"/>
      </w:rPr>
      <w:instrText xml:space="preserve"> FILENAME   \* MERGEFORMAT </w:instrText>
    </w:r>
    <w:r w:rsidRPr="00875710">
      <w:rPr>
        <w:i/>
        <w:color w:val="FFFFFF"/>
        <w:sz w:val="16"/>
      </w:rPr>
      <w:fldChar w:fldCharType="separate"/>
    </w:r>
    <w:r w:rsidRPr="00875710">
      <w:rPr>
        <w:i/>
        <w:noProof/>
        <w:color w:val="FFFFFF"/>
        <w:sz w:val="16"/>
      </w:rPr>
      <w:t>Прил-В9985-2</w:t>
    </w:r>
    <w:r w:rsidRPr="00875710">
      <w:rPr>
        <w:i/>
        <w:color w:val="FFFFFF"/>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8B4" w:rsidRDefault="00F668B4">
      <w:r>
        <w:separator/>
      </w:r>
    </w:p>
  </w:footnote>
  <w:footnote w:type="continuationSeparator" w:id="0">
    <w:p w:rsidR="00F668B4" w:rsidRDefault="00F668B4">
      <w:r>
        <w:continuationSeparator/>
      </w:r>
    </w:p>
    <w:p w:rsidR="00F668B4" w:rsidRDefault="00F668B4"/>
    <w:p w:rsidR="00F668B4" w:rsidRDefault="00F668B4"/>
    <w:p w:rsidR="00F668B4" w:rsidRDefault="00F668B4"/>
    <w:p w:rsidR="00F668B4" w:rsidRDefault="00F668B4"/>
    <w:p w:rsidR="00F668B4" w:rsidRDefault="00F668B4"/>
  </w:footnote>
  <w:footnote w:id="1">
    <w:p w:rsidR="008E28C8" w:rsidRPr="00DC2B0F" w:rsidRDefault="008E28C8" w:rsidP="00172A67">
      <w:pPr>
        <w:pStyle w:val="a5"/>
        <w:ind w:firstLine="180"/>
        <w:rPr>
          <w:sz w:val="8"/>
          <w:szCs w:val="8"/>
        </w:rPr>
      </w:pPr>
      <w:r w:rsidRPr="00F4592F">
        <w:rPr>
          <w:rStyle w:val="a6"/>
          <w:sz w:val="22"/>
          <w:szCs w:val="22"/>
        </w:rPr>
        <w:footnoteRef/>
      </w:r>
      <w:r w:rsidRPr="00F4592F">
        <w:rPr>
          <w:sz w:val="22"/>
          <w:szCs w:val="22"/>
        </w:rPr>
        <w:t xml:space="preserve"> Передача файла от отправителя к конечному получателю (</w:t>
      </w:r>
      <w:r w:rsidRPr="00F4592F">
        <w:rPr>
          <w:b/>
          <w:i/>
          <w:sz w:val="22"/>
          <w:szCs w:val="22"/>
        </w:rPr>
        <w:t>К</w:t>
      </w:r>
      <w:r w:rsidRPr="00F4592F">
        <w:rPr>
          <w:sz w:val="22"/>
          <w:szCs w:val="22"/>
        </w:rPr>
        <w:t xml:space="preserve">)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w:t>
      </w:r>
      <w:r w:rsidRPr="00F4592F">
        <w:rPr>
          <w:b/>
          <w:i/>
          <w:sz w:val="22"/>
          <w:szCs w:val="22"/>
        </w:rPr>
        <w:t>А</w:t>
      </w:r>
      <w:r w:rsidRPr="00F4592F">
        <w:rPr>
          <w:sz w:val="22"/>
          <w:szCs w:val="22"/>
        </w:rPr>
        <w:t xml:space="preserve">.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w:t>
      </w:r>
      <w:r w:rsidRPr="00F4592F">
        <w:rPr>
          <w:b/>
          <w:i/>
          <w:sz w:val="22"/>
          <w:szCs w:val="22"/>
        </w:rPr>
        <w:t>А</w:t>
      </w:r>
      <w:r w:rsidRPr="00F4592F">
        <w:rPr>
          <w:sz w:val="22"/>
          <w:szCs w:val="22"/>
        </w:rPr>
        <w:t xml:space="preserve"> и </w:t>
      </w:r>
      <w:proofErr w:type="gramStart"/>
      <w:r w:rsidRPr="00F4592F">
        <w:rPr>
          <w:b/>
          <w:i/>
          <w:sz w:val="22"/>
          <w:szCs w:val="22"/>
        </w:rPr>
        <w:t>К</w:t>
      </w:r>
      <w:proofErr w:type="gramEnd"/>
      <w:r w:rsidRPr="00F4592F">
        <w:rPr>
          <w:sz w:val="22"/>
          <w:szCs w:val="22"/>
        </w:rPr>
        <w:t xml:space="preserve"> совпадают. </w:t>
      </w:r>
    </w:p>
  </w:footnote>
  <w:footnote w:id="2">
    <w:p w:rsidR="00821B8B" w:rsidRPr="00DC2B0F" w:rsidRDefault="00821B8B" w:rsidP="00821B8B">
      <w:pPr>
        <w:pStyle w:val="a"/>
        <w:numPr>
          <w:ilvl w:val="0"/>
          <w:numId w:val="0"/>
        </w:numPr>
        <w:ind w:firstLine="180"/>
        <w:rPr>
          <w:sz w:val="20"/>
          <w:szCs w:val="20"/>
        </w:rPr>
      </w:pPr>
      <w:r w:rsidRPr="00DC2B0F">
        <w:rPr>
          <w:rStyle w:val="a6"/>
          <w:color w:val="000000"/>
          <w:sz w:val="20"/>
          <w:szCs w:val="20"/>
        </w:rPr>
        <w:footnoteRef/>
      </w:r>
      <w:r w:rsidRPr="00DC2B0F">
        <w:rPr>
          <w:sz w:val="20"/>
          <w:szCs w:val="20"/>
        </w:rPr>
        <w:t xml:space="preserve"> </w:t>
      </w:r>
      <w:r w:rsidRPr="00DC2B0F">
        <w:rPr>
          <w:rStyle w:val="ac"/>
          <w:color w:val="000000"/>
          <w:sz w:val="20"/>
          <w:szCs w:val="20"/>
        </w:rPr>
        <w:t xml:space="preserve">В строке таблицы могут быть </w:t>
      </w:r>
      <w:r w:rsidRPr="00DC2B0F">
        <w:rPr>
          <w:sz w:val="20"/>
          <w:szCs w:val="20"/>
        </w:rPr>
        <w:t xml:space="preserve">описаны несколько элементов, наименования которых разделены символом </w:t>
      </w:r>
      <w:r>
        <w:rPr>
          <w:sz w:val="20"/>
          <w:szCs w:val="20"/>
        </w:rPr>
        <w:t>«</w:t>
      </w:r>
      <w:r w:rsidRPr="00DC2B0F">
        <w:rPr>
          <w:sz w:val="20"/>
          <w:szCs w:val="20"/>
        </w:rPr>
        <w:t>|</w:t>
      </w:r>
      <w:r>
        <w:rPr>
          <w:sz w:val="20"/>
          <w:szCs w:val="20"/>
        </w:rPr>
        <w:t>»</w:t>
      </w:r>
      <w:r w:rsidRPr="00DC2B0F">
        <w:rPr>
          <w:sz w:val="20"/>
          <w:szCs w:val="20"/>
        </w:rPr>
        <w:t xml:space="preserve">. Такая форма записи применяется в случае возможного </w:t>
      </w:r>
      <w:r>
        <w:rPr>
          <w:sz w:val="20"/>
          <w:szCs w:val="20"/>
        </w:rPr>
        <w:t>наличия</w:t>
      </w:r>
      <w:r w:rsidRPr="00DC2B0F">
        <w:rPr>
          <w:sz w:val="20"/>
          <w:szCs w:val="20"/>
        </w:rPr>
        <w:t xml:space="preserve"> в файле обмена только</w:t>
      </w:r>
      <w:r w:rsidRPr="00DC2B0F">
        <w:rPr>
          <w:rStyle w:val="ac"/>
          <w:color w:val="000000"/>
          <w:sz w:val="20"/>
          <w:szCs w:val="20"/>
        </w:rPr>
        <w:t xml:space="preserve"> одного элемента из описанных в этой строке.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8C8" w:rsidRDefault="008E28C8" w:rsidP="000E28AD">
    <w:pPr>
      <w:framePr w:wrap="around" w:vAnchor="text" w:hAnchor="margin" w:xAlign="center" w:y="1"/>
    </w:pPr>
    <w:r>
      <w:fldChar w:fldCharType="begin"/>
    </w:r>
    <w:r>
      <w:instrText xml:space="preserve">PAGE  </w:instrText>
    </w:r>
    <w:r>
      <w:fldChar w:fldCharType="end"/>
    </w:r>
  </w:p>
  <w:p w:rsidR="008E28C8" w:rsidRDefault="008E28C8">
    <w:pPr>
      <w:ind w:right="360"/>
    </w:pPr>
  </w:p>
  <w:p w:rsidR="008E28C8" w:rsidRDefault="008E28C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8C8" w:rsidRDefault="008E28C8" w:rsidP="000E28AD">
    <w:pPr>
      <w:pStyle w:val="afb"/>
      <w:framePr w:wrap="around" w:vAnchor="text" w:hAnchor="margin" w:xAlign="center" w:y="1"/>
      <w:ind w:firstLine="0"/>
      <w:rPr>
        <w:rStyle w:val="aff8"/>
      </w:rPr>
    </w:pPr>
    <w:r>
      <w:rPr>
        <w:rStyle w:val="aff8"/>
      </w:rPr>
      <w:fldChar w:fldCharType="begin"/>
    </w:r>
    <w:r>
      <w:rPr>
        <w:rStyle w:val="aff8"/>
      </w:rPr>
      <w:instrText xml:space="preserve">PAGE  </w:instrText>
    </w:r>
    <w:r>
      <w:rPr>
        <w:rStyle w:val="aff8"/>
      </w:rPr>
      <w:fldChar w:fldCharType="separate"/>
    </w:r>
    <w:r w:rsidR="00791270">
      <w:rPr>
        <w:rStyle w:val="aff8"/>
        <w:noProof/>
      </w:rPr>
      <w:t>9</w:t>
    </w:r>
    <w:r>
      <w:rPr>
        <w:rStyle w:val="aff8"/>
      </w:rPr>
      <w:fldChar w:fldCharType="end"/>
    </w:r>
  </w:p>
  <w:p w:rsidR="008E28C8" w:rsidRDefault="008E28C8">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8C8" w:rsidRDefault="008E28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30AC8"/>
    <w:multiLevelType w:val="hybridMultilevel"/>
    <w:tmpl w:val="85466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38B6C69"/>
    <w:multiLevelType w:val="hybridMultilevel"/>
    <w:tmpl w:val="25F45786"/>
    <w:lvl w:ilvl="0" w:tplc="F81029F6">
      <w:start w:val="1"/>
      <w:numFmt w:val="bullet"/>
      <w:lvlText w:val=""/>
      <w:lvlJc w:val="left"/>
      <w:pPr>
        <w:tabs>
          <w:tab w:val="num" w:pos="720"/>
        </w:tabs>
        <w:ind w:left="720" w:hanging="360"/>
      </w:pPr>
      <w:rPr>
        <w:rFonts w:ascii="Symbol" w:hAnsi="Symbol" w:hint="default"/>
      </w:rPr>
    </w:lvl>
    <w:lvl w:ilvl="1" w:tplc="2ACC5274" w:tentative="1">
      <w:start w:val="1"/>
      <w:numFmt w:val="bullet"/>
      <w:lvlText w:val="o"/>
      <w:lvlJc w:val="left"/>
      <w:pPr>
        <w:tabs>
          <w:tab w:val="num" w:pos="1440"/>
        </w:tabs>
        <w:ind w:left="1440" w:hanging="360"/>
      </w:pPr>
      <w:rPr>
        <w:rFonts w:ascii="Courier New" w:hAnsi="Courier New" w:cs="Courier New" w:hint="default"/>
      </w:rPr>
    </w:lvl>
    <w:lvl w:ilvl="2" w:tplc="A56EFEF0" w:tentative="1">
      <w:start w:val="1"/>
      <w:numFmt w:val="bullet"/>
      <w:lvlText w:val=""/>
      <w:lvlJc w:val="left"/>
      <w:pPr>
        <w:tabs>
          <w:tab w:val="num" w:pos="2160"/>
        </w:tabs>
        <w:ind w:left="2160" w:hanging="360"/>
      </w:pPr>
      <w:rPr>
        <w:rFonts w:ascii="Wingdings" w:hAnsi="Wingdings" w:hint="default"/>
      </w:rPr>
    </w:lvl>
    <w:lvl w:ilvl="3" w:tplc="E54E880E" w:tentative="1">
      <w:start w:val="1"/>
      <w:numFmt w:val="bullet"/>
      <w:lvlText w:val=""/>
      <w:lvlJc w:val="left"/>
      <w:pPr>
        <w:tabs>
          <w:tab w:val="num" w:pos="2880"/>
        </w:tabs>
        <w:ind w:left="2880" w:hanging="360"/>
      </w:pPr>
      <w:rPr>
        <w:rFonts w:ascii="Symbol" w:hAnsi="Symbol" w:hint="default"/>
      </w:rPr>
    </w:lvl>
    <w:lvl w:ilvl="4" w:tplc="0FBA9418" w:tentative="1">
      <w:start w:val="1"/>
      <w:numFmt w:val="bullet"/>
      <w:lvlText w:val="o"/>
      <w:lvlJc w:val="left"/>
      <w:pPr>
        <w:tabs>
          <w:tab w:val="num" w:pos="3600"/>
        </w:tabs>
        <w:ind w:left="3600" w:hanging="360"/>
      </w:pPr>
      <w:rPr>
        <w:rFonts w:ascii="Courier New" w:hAnsi="Courier New" w:cs="Courier New" w:hint="default"/>
      </w:rPr>
    </w:lvl>
    <w:lvl w:ilvl="5" w:tplc="D7EE70C8" w:tentative="1">
      <w:start w:val="1"/>
      <w:numFmt w:val="bullet"/>
      <w:lvlText w:val=""/>
      <w:lvlJc w:val="left"/>
      <w:pPr>
        <w:tabs>
          <w:tab w:val="num" w:pos="4320"/>
        </w:tabs>
        <w:ind w:left="4320" w:hanging="360"/>
      </w:pPr>
      <w:rPr>
        <w:rFonts w:ascii="Wingdings" w:hAnsi="Wingdings" w:hint="default"/>
      </w:rPr>
    </w:lvl>
    <w:lvl w:ilvl="6" w:tplc="1DC46A0A" w:tentative="1">
      <w:start w:val="1"/>
      <w:numFmt w:val="bullet"/>
      <w:lvlText w:val=""/>
      <w:lvlJc w:val="left"/>
      <w:pPr>
        <w:tabs>
          <w:tab w:val="num" w:pos="5040"/>
        </w:tabs>
        <w:ind w:left="5040" w:hanging="360"/>
      </w:pPr>
      <w:rPr>
        <w:rFonts w:ascii="Symbol" w:hAnsi="Symbol" w:hint="default"/>
      </w:rPr>
    </w:lvl>
    <w:lvl w:ilvl="7" w:tplc="9828A7B6" w:tentative="1">
      <w:start w:val="1"/>
      <w:numFmt w:val="bullet"/>
      <w:lvlText w:val="o"/>
      <w:lvlJc w:val="left"/>
      <w:pPr>
        <w:tabs>
          <w:tab w:val="num" w:pos="5760"/>
        </w:tabs>
        <w:ind w:left="5760" w:hanging="360"/>
      </w:pPr>
      <w:rPr>
        <w:rFonts w:ascii="Courier New" w:hAnsi="Courier New" w:cs="Courier New" w:hint="default"/>
      </w:rPr>
    </w:lvl>
    <w:lvl w:ilvl="8" w:tplc="8AEACA6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18738E"/>
    <w:multiLevelType w:val="hybridMultilevel"/>
    <w:tmpl w:val="3B7092DC"/>
    <w:lvl w:ilvl="0" w:tplc="94BC808A">
      <w:start w:val="1"/>
      <w:numFmt w:val="bullet"/>
      <w:lvlText w:val=""/>
      <w:lvlJc w:val="left"/>
      <w:pPr>
        <w:tabs>
          <w:tab w:val="num" w:pos="1429"/>
        </w:tabs>
        <w:ind w:left="1429" w:hanging="360"/>
      </w:pPr>
      <w:rPr>
        <w:rFonts w:ascii="Symbol" w:hAnsi="Symbol" w:hint="default"/>
      </w:rPr>
    </w:lvl>
    <w:lvl w:ilvl="1" w:tplc="B328A936" w:tentative="1">
      <w:start w:val="1"/>
      <w:numFmt w:val="bullet"/>
      <w:lvlText w:val="o"/>
      <w:lvlJc w:val="left"/>
      <w:pPr>
        <w:tabs>
          <w:tab w:val="num" w:pos="2149"/>
        </w:tabs>
        <w:ind w:left="2149" w:hanging="360"/>
      </w:pPr>
      <w:rPr>
        <w:rFonts w:ascii="Courier New" w:hAnsi="Courier New" w:cs="Courier New" w:hint="default"/>
      </w:rPr>
    </w:lvl>
    <w:lvl w:ilvl="2" w:tplc="1D989B48" w:tentative="1">
      <w:start w:val="1"/>
      <w:numFmt w:val="bullet"/>
      <w:lvlText w:val=""/>
      <w:lvlJc w:val="left"/>
      <w:pPr>
        <w:tabs>
          <w:tab w:val="num" w:pos="2869"/>
        </w:tabs>
        <w:ind w:left="2869" w:hanging="360"/>
      </w:pPr>
      <w:rPr>
        <w:rFonts w:ascii="Wingdings" w:hAnsi="Wingdings" w:hint="default"/>
      </w:rPr>
    </w:lvl>
    <w:lvl w:ilvl="3" w:tplc="C44421D6" w:tentative="1">
      <w:start w:val="1"/>
      <w:numFmt w:val="bullet"/>
      <w:lvlText w:val=""/>
      <w:lvlJc w:val="left"/>
      <w:pPr>
        <w:tabs>
          <w:tab w:val="num" w:pos="3589"/>
        </w:tabs>
        <w:ind w:left="3589" w:hanging="360"/>
      </w:pPr>
      <w:rPr>
        <w:rFonts w:ascii="Symbol" w:hAnsi="Symbol" w:hint="default"/>
      </w:rPr>
    </w:lvl>
    <w:lvl w:ilvl="4" w:tplc="98B84D80" w:tentative="1">
      <w:start w:val="1"/>
      <w:numFmt w:val="bullet"/>
      <w:lvlText w:val="o"/>
      <w:lvlJc w:val="left"/>
      <w:pPr>
        <w:tabs>
          <w:tab w:val="num" w:pos="4309"/>
        </w:tabs>
        <w:ind w:left="4309" w:hanging="360"/>
      </w:pPr>
      <w:rPr>
        <w:rFonts w:ascii="Courier New" w:hAnsi="Courier New" w:cs="Courier New" w:hint="default"/>
      </w:rPr>
    </w:lvl>
    <w:lvl w:ilvl="5" w:tplc="B25E33D8" w:tentative="1">
      <w:start w:val="1"/>
      <w:numFmt w:val="bullet"/>
      <w:lvlText w:val=""/>
      <w:lvlJc w:val="left"/>
      <w:pPr>
        <w:tabs>
          <w:tab w:val="num" w:pos="5029"/>
        </w:tabs>
        <w:ind w:left="5029" w:hanging="360"/>
      </w:pPr>
      <w:rPr>
        <w:rFonts w:ascii="Wingdings" w:hAnsi="Wingdings" w:hint="default"/>
      </w:rPr>
    </w:lvl>
    <w:lvl w:ilvl="6" w:tplc="3C68E4C0" w:tentative="1">
      <w:start w:val="1"/>
      <w:numFmt w:val="bullet"/>
      <w:lvlText w:val=""/>
      <w:lvlJc w:val="left"/>
      <w:pPr>
        <w:tabs>
          <w:tab w:val="num" w:pos="5749"/>
        </w:tabs>
        <w:ind w:left="5749" w:hanging="360"/>
      </w:pPr>
      <w:rPr>
        <w:rFonts w:ascii="Symbol" w:hAnsi="Symbol" w:hint="default"/>
      </w:rPr>
    </w:lvl>
    <w:lvl w:ilvl="7" w:tplc="44DE57FE" w:tentative="1">
      <w:start w:val="1"/>
      <w:numFmt w:val="bullet"/>
      <w:lvlText w:val="o"/>
      <w:lvlJc w:val="left"/>
      <w:pPr>
        <w:tabs>
          <w:tab w:val="num" w:pos="6469"/>
        </w:tabs>
        <w:ind w:left="6469" w:hanging="360"/>
      </w:pPr>
      <w:rPr>
        <w:rFonts w:ascii="Courier New" w:hAnsi="Courier New" w:cs="Courier New" w:hint="default"/>
      </w:rPr>
    </w:lvl>
    <w:lvl w:ilvl="8" w:tplc="0602D7E8"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4A2354B1"/>
    <w:multiLevelType w:val="hybridMultilevel"/>
    <w:tmpl w:val="C5606F2E"/>
    <w:lvl w:ilvl="0" w:tplc="FFFFFFFF">
      <w:start w:val="1"/>
      <w:numFmt w:val="bullet"/>
      <w:pStyle w:val="a"/>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FBD3D7C"/>
    <w:multiLevelType w:val="hybridMultilevel"/>
    <w:tmpl w:val="35AC6876"/>
    <w:lvl w:ilvl="0" w:tplc="72FCC268">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462A53"/>
    <w:multiLevelType w:val="hybridMultilevel"/>
    <w:tmpl w:val="BC523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2D1114"/>
    <w:multiLevelType w:val="hybridMultilevel"/>
    <w:tmpl w:val="CBFC0596"/>
    <w:lvl w:ilvl="0" w:tplc="5E6A6F32">
      <w:start w:val="1"/>
      <w:numFmt w:val="bullet"/>
      <w:pStyle w:val="a0"/>
      <w:lvlText w:val=""/>
      <w:lvlJc w:val="left"/>
      <w:pPr>
        <w:tabs>
          <w:tab w:val="num" w:pos="1429"/>
        </w:tabs>
        <w:ind w:left="1429" w:hanging="360"/>
      </w:pPr>
      <w:rPr>
        <w:rFonts w:ascii="Symbol" w:hAnsi="Symbol" w:hint="default"/>
      </w:rPr>
    </w:lvl>
    <w:lvl w:ilvl="1" w:tplc="6DF0E9D4" w:tentative="1">
      <w:start w:val="1"/>
      <w:numFmt w:val="bullet"/>
      <w:lvlText w:val="o"/>
      <w:lvlJc w:val="left"/>
      <w:pPr>
        <w:tabs>
          <w:tab w:val="num" w:pos="2149"/>
        </w:tabs>
        <w:ind w:left="2149" w:hanging="360"/>
      </w:pPr>
      <w:rPr>
        <w:rFonts w:ascii="Courier New" w:hAnsi="Courier New" w:cs="Courier New" w:hint="default"/>
      </w:rPr>
    </w:lvl>
    <w:lvl w:ilvl="2" w:tplc="EF5ADE38" w:tentative="1">
      <w:start w:val="1"/>
      <w:numFmt w:val="bullet"/>
      <w:lvlText w:val=""/>
      <w:lvlJc w:val="left"/>
      <w:pPr>
        <w:tabs>
          <w:tab w:val="num" w:pos="2869"/>
        </w:tabs>
        <w:ind w:left="2869" w:hanging="360"/>
      </w:pPr>
      <w:rPr>
        <w:rFonts w:ascii="Wingdings" w:hAnsi="Wingdings" w:hint="default"/>
      </w:rPr>
    </w:lvl>
    <w:lvl w:ilvl="3" w:tplc="B99C4468" w:tentative="1">
      <w:start w:val="1"/>
      <w:numFmt w:val="bullet"/>
      <w:lvlText w:val=""/>
      <w:lvlJc w:val="left"/>
      <w:pPr>
        <w:tabs>
          <w:tab w:val="num" w:pos="3589"/>
        </w:tabs>
        <w:ind w:left="3589" w:hanging="360"/>
      </w:pPr>
      <w:rPr>
        <w:rFonts w:ascii="Symbol" w:hAnsi="Symbol" w:hint="default"/>
      </w:rPr>
    </w:lvl>
    <w:lvl w:ilvl="4" w:tplc="A17CA90E" w:tentative="1">
      <w:start w:val="1"/>
      <w:numFmt w:val="bullet"/>
      <w:lvlText w:val="o"/>
      <w:lvlJc w:val="left"/>
      <w:pPr>
        <w:tabs>
          <w:tab w:val="num" w:pos="4309"/>
        </w:tabs>
        <w:ind w:left="4309" w:hanging="360"/>
      </w:pPr>
      <w:rPr>
        <w:rFonts w:ascii="Courier New" w:hAnsi="Courier New" w:cs="Courier New" w:hint="default"/>
      </w:rPr>
    </w:lvl>
    <w:lvl w:ilvl="5" w:tplc="04E4126A" w:tentative="1">
      <w:start w:val="1"/>
      <w:numFmt w:val="bullet"/>
      <w:lvlText w:val=""/>
      <w:lvlJc w:val="left"/>
      <w:pPr>
        <w:tabs>
          <w:tab w:val="num" w:pos="5029"/>
        </w:tabs>
        <w:ind w:left="5029" w:hanging="360"/>
      </w:pPr>
      <w:rPr>
        <w:rFonts w:ascii="Wingdings" w:hAnsi="Wingdings" w:hint="default"/>
      </w:rPr>
    </w:lvl>
    <w:lvl w:ilvl="6" w:tplc="CE923CFC" w:tentative="1">
      <w:start w:val="1"/>
      <w:numFmt w:val="bullet"/>
      <w:lvlText w:val=""/>
      <w:lvlJc w:val="left"/>
      <w:pPr>
        <w:tabs>
          <w:tab w:val="num" w:pos="5749"/>
        </w:tabs>
        <w:ind w:left="5749" w:hanging="360"/>
      </w:pPr>
      <w:rPr>
        <w:rFonts w:ascii="Symbol" w:hAnsi="Symbol" w:hint="default"/>
      </w:rPr>
    </w:lvl>
    <w:lvl w:ilvl="7" w:tplc="E0F240FA" w:tentative="1">
      <w:start w:val="1"/>
      <w:numFmt w:val="bullet"/>
      <w:lvlText w:val="o"/>
      <w:lvlJc w:val="left"/>
      <w:pPr>
        <w:tabs>
          <w:tab w:val="num" w:pos="6469"/>
        </w:tabs>
        <w:ind w:left="6469" w:hanging="360"/>
      </w:pPr>
      <w:rPr>
        <w:rFonts w:ascii="Courier New" w:hAnsi="Courier New" w:cs="Courier New" w:hint="default"/>
      </w:rPr>
    </w:lvl>
    <w:lvl w:ilvl="8" w:tplc="20407C0A"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676A28BE"/>
    <w:multiLevelType w:val="hybridMultilevel"/>
    <w:tmpl w:val="C48CB912"/>
    <w:lvl w:ilvl="0" w:tplc="A2007220">
      <w:start w:val="1"/>
      <w:numFmt w:val="decimal"/>
      <w:lvlText w:val="%1."/>
      <w:lvlJc w:val="left"/>
      <w:pPr>
        <w:tabs>
          <w:tab w:val="num" w:pos="1683"/>
        </w:tabs>
        <w:ind w:left="1683" w:hanging="975"/>
      </w:pPr>
      <w:rPr>
        <w:rFonts w:hint="default"/>
      </w:rPr>
    </w:lvl>
    <w:lvl w:ilvl="1" w:tplc="9C12E808">
      <w:start w:val="1"/>
      <w:numFmt w:val="lowerLetter"/>
      <w:lvlText w:val="%2)"/>
      <w:lvlJc w:val="left"/>
      <w:pPr>
        <w:tabs>
          <w:tab w:val="num" w:pos="1788"/>
        </w:tabs>
        <w:ind w:left="1788" w:hanging="360"/>
      </w:pPr>
      <w:rPr>
        <w:rFonts w:hint="default"/>
      </w:rPr>
    </w:lvl>
    <w:lvl w:ilvl="2" w:tplc="FFDA1922" w:tentative="1">
      <w:start w:val="1"/>
      <w:numFmt w:val="lowerRoman"/>
      <w:lvlText w:val="%3."/>
      <w:lvlJc w:val="right"/>
      <w:pPr>
        <w:tabs>
          <w:tab w:val="num" w:pos="2508"/>
        </w:tabs>
        <w:ind w:left="2508" w:hanging="180"/>
      </w:pPr>
    </w:lvl>
    <w:lvl w:ilvl="3" w:tplc="B1B85C32" w:tentative="1">
      <w:start w:val="1"/>
      <w:numFmt w:val="decimal"/>
      <w:lvlText w:val="%4."/>
      <w:lvlJc w:val="left"/>
      <w:pPr>
        <w:tabs>
          <w:tab w:val="num" w:pos="3228"/>
        </w:tabs>
        <w:ind w:left="3228" w:hanging="360"/>
      </w:pPr>
    </w:lvl>
    <w:lvl w:ilvl="4" w:tplc="478065B6" w:tentative="1">
      <w:start w:val="1"/>
      <w:numFmt w:val="lowerLetter"/>
      <w:lvlText w:val="%5."/>
      <w:lvlJc w:val="left"/>
      <w:pPr>
        <w:tabs>
          <w:tab w:val="num" w:pos="3948"/>
        </w:tabs>
        <w:ind w:left="3948" w:hanging="360"/>
      </w:pPr>
    </w:lvl>
    <w:lvl w:ilvl="5" w:tplc="62B2CCA4" w:tentative="1">
      <w:start w:val="1"/>
      <w:numFmt w:val="lowerRoman"/>
      <w:lvlText w:val="%6."/>
      <w:lvlJc w:val="right"/>
      <w:pPr>
        <w:tabs>
          <w:tab w:val="num" w:pos="4668"/>
        </w:tabs>
        <w:ind w:left="4668" w:hanging="180"/>
      </w:pPr>
    </w:lvl>
    <w:lvl w:ilvl="6" w:tplc="4F6447E8" w:tentative="1">
      <w:start w:val="1"/>
      <w:numFmt w:val="decimal"/>
      <w:lvlText w:val="%7."/>
      <w:lvlJc w:val="left"/>
      <w:pPr>
        <w:tabs>
          <w:tab w:val="num" w:pos="5388"/>
        </w:tabs>
        <w:ind w:left="5388" w:hanging="360"/>
      </w:pPr>
    </w:lvl>
    <w:lvl w:ilvl="7" w:tplc="FB744206" w:tentative="1">
      <w:start w:val="1"/>
      <w:numFmt w:val="lowerLetter"/>
      <w:lvlText w:val="%8."/>
      <w:lvlJc w:val="left"/>
      <w:pPr>
        <w:tabs>
          <w:tab w:val="num" w:pos="6108"/>
        </w:tabs>
        <w:ind w:left="6108" w:hanging="360"/>
      </w:pPr>
    </w:lvl>
    <w:lvl w:ilvl="8" w:tplc="4ED6D55E" w:tentative="1">
      <w:start w:val="1"/>
      <w:numFmt w:val="lowerRoman"/>
      <w:lvlText w:val="%9."/>
      <w:lvlJc w:val="right"/>
      <w:pPr>
        <w:tabs>
          <w:tab w:val="num" w:pos="6828"/>
        </w:tabs>
        <w:ind w:left="6828" w:hanging="180"/>
      </w:pPr>
    </w:lvl>
  </w:abstractNum>
  <w:abstractNum w:abstractNumId="8" w15:restartNumberingAfterBreak="0">
    <w:nsid w:val="70FB1817"/>
    <w:multiLevelType w:val="singleLevel"/>
    <w:tmpl w:val="3D34733A"/>
    <w:lvl w:ilvl="0">
      <w:start w:val="1"/>
      <w:numFmt w:val="decimal"/>
      <w:lvlText w:val="%1."/>
      <w:lvlJc w:val="left"/>
      <w:pPr>
        <w:tabs>
          <w:tab w:val="num" w:pos="900"/>
        </w:tabs>
        <w:ind w:left="900" w:hanging="360"/>
      </w:pPr>
      <w:rPr>
        <w:rFonts w:hint="default"/>
      </w:rPr>
    </w:lvl>
  </w:abstractNum>
  <w:abstractNum w:abstractNumId="9" w15:restartNumberingAfterBreak="0">
    <w:nsid w:val="711C00C2"/>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BB47FC2"/>
    <w:multiLevelType w:val="hybridMultilevel"/>
    <w:tmpl w:val="F0D26ED6"/>
    <w:lvl w:ilvl="0" w:tplc="95EC1582">
      <w:start w:val="1"/>
      <w:numFmt w:val="decimal"/>
      <w:lvlText w:val="%1."/>
      <w:lvlJc w:val="left"/>
      <w:pPr>
        <w:tabs>
          <w:tab w:val="num" w:pos="1260"/>
        </w:tabs>
        <w:ind w:left="1260" w:hanging="360"/>
      </w:pPr>
      <w:rPr>
        <w:rFonts w:hint="default"/>
      </w:rPr>
    </w:lvl>
    <w:lvl w:ilvl="1" w:tplc="8AB6D802" w:tentative="1">
      <w:start w:val="1"/>
      <w:numFmt w:val="lowerLetter"/>
      <w:lvlText w:val="%2."/>
      <w:lvlJc w:val="left"/>
      <w:pPr>
        <w:tabs>
          <w:tab w:val="num" w:pos="1980"/>
        </w:tabs>
        <w:ind w:left="1980" w:hanging="360"/>
      </w:pPr>
    </w:lvl>
    <w:lvl w:ilvl="2" w:tplc="8544FFA0" w:tentative="1">
      <w:start w:val="1"/>
      <w:numFmt w:val="lowerRoman"/>
      <w:lvlText w:val="%3."/>
      <w:lvlJc w:val="right"/>
      <w:pPr>
        <w:tabs>
          <w:tab w:val="num" w:pos="2700"/>
        </w:tabs>
        <w:ind w:left="2700" w:hanging="180"/>
      </w:pPr>
    </w:lvl>
    <w:lvl w:ilvl="3" w:tplc="286AE376" w:tentative="1">
      <w:start w:val="1"/>
      <w:numFmt w:val="decimal"/>
      <w:lvlText w:val="%4."/>
      <w:lvlJc w:val="left"/>
      <w:pPr>
        <w:tabs>
          <w:tab w:val="num" w:pos="3420"/>
        </w:tabs>
        <w:ind w:left="3420" w:hanging="360"/>
      </w:pPr>
    </w:lvl>
    <w:lvl w:ilvl="4" w:tplc="E0C20B10" w:tentative="1">
      <w:start w:val="1"/>
      <w:numFmt w:val="lowerLetter"/>
      <w:lvlText w:val="%5."/>
      <w:lvlJc w:val="left"/>
      <w:pPr>
        <w:tabs>
          <w:tab w:val="num" w:pos="4140"/>
        </w:tabs>
        <w:ind w:left="4140" w:hanging="360"/>
      </w:pPr>
    </w:lvl>
    <w:lvl w:ilvl="5" w:tplc="B07026F2" w:tentative="1">
      <w:start w:val="1"/>
      <w:numFmt w:val="lowerRoman"/>
      <w:lvlText w:val="%6."/>
      <w:lvlJc w:val="right"/>
      <w:pPr>
        <w:tabs>
          <w:tab w:val="num" w:pos="4860"/>
        </w:tabs>
        <w:ind w:left="4860" w:hanging="180"/>
      </w:pPr>
    </w:lvl>
    <w:lvl w:ilvl="6" w:tplc="59DA539E" w:tentative="1">
      <w:start w:val="1"/>
      <w:numFmt w:val="decimal"/>
      <w:lvlText w:val="%7."/>
      <w:lvlJc w:val="left"/>
      <w:pPr>
        <w:tabs>
          <w:tab w:val="num" w:pos="5580"/>
        </w:tabs>
        <w:ind w:left="5580" w:hanging="360"/>
      </w:pPr>
    </w:lvl>
    <w:lvl w:ilvl="7" w:tplc="6AD86F90" w:tentative="1">
      <w:start w:val="1"/>
      <w:numFmt w:val="lowerLetter"/>
      <w:lvlText w:val="%8."/>
      <w:lvlJc w:val="left"/>
      <w:pPr>
        <w:tabs>
          <w:tab w:val="num" w:pos="6300"/>
        </w:tabs>
        <w:ind w:left="6300" w:hanging="360"/>
      </w:pPr>
    </w:lvl>
    <w:lvl w:ilvl="8" w:tplc="749C04B4" w:tentative="1">
      <w:start w:val="1"/>
      <w:numFmt w:val="lowerRoman"/>
      <w:lvlText w:val="%9."/>
      <w:lvlJc w:val="right"/>
      <w:pPr>
        <w:tabs>
          <w:tab w:val="num" w:pos="7020"/>
        </w:tabs>
        <w:ind w:left="7020" w:hanging="180"/>
      </w:pPr>
    </w:lvl>
  </w:abstractNum>
  <w:abstractNum w:abstractNumId="11" w15:restartNumberingAfterBreak="0">
    <w:nsid w:val="7F4E2945"/>
    <w:multiLevelType w:val="multilevel"/>
    <w:tmpl w:val="2C4A9784"/>
    <w:lvl w:ilvl="0">
      <w:start w:val="1"/>
      <w:numFmt w:val="decimal"/>
      <w:lvlText w:val="%1."/>
      <w:lvlJc w:val="left"/>
      <w:pPr>
        <w:tabs>
          <w:tab w:val="num" w:pos="10260"/>
        </w:tabs>
        <w:ind w:left="10260" w:hanging="360"/>
      </w:pPr>
      <w:rPr>
        <w:rFonts w:hint="default"/>
      </w:rPr>
    </w:lvl>
    <w:lvl w:ilvl="1">
      <w:start w:val="1"/>
      <w:numFmt w:val="decimal"/>
      <w:lvlText w:val="%1.%2."/>
      <w:lvlJc w:val="left"/>
      <w:pPr>
        <w:tabs>
          <w:tab w:val="num" w:pos="10512"/>
        </w:tabs>
        <w:ind w:left="10512" w:hanging="432"/>
      </w:pPr>
      <w:rPr>
        <w:rFonts w:hint="default"/>
      </w:rPr>
    </w:lvl>
    <w:lvl w:ilvl="2">
      <w:start w:val="1"/>
      <w:numFmt w:val="decimal"/>
      <w:lvlText w:val="%1.%2.%3."/>
      <w:lvlJc w:val="left"/>
      <w:pPr>
        <w:tabs>
          <w:tab w:val="num" w:pos="11160"/>
        </w:tabs>
        <w:ind w:left="10944" w:hanging="504"/>
      </w:pPr>
      <w:rPr>
        <w:rFonts w:hint="default"/>
      </w:rPr>
    </w:lvl>
    <w:lvl w:ilvl="3">
      <w:start w:val="1"/>
      <w:numFmt w:val="decimal"/>
      <w:lvlText w:val="%1.%2.%3.%4."/>
      <w:lvlJc w:val="left"/>
      <w:pPr>
        <w:tabs>
          <w:tab w:val="num" w:pos="11880"/>
        </w:tabs>
        <w:ind w:left="11448" w:hanging="648"/>
      </w:pPr>
      <w:rPr>
        <w:rFonts w:hint="default"/>
      </w:rPr>
    </w:lvl>
    <w:lvl w:ilvl="4">
      <w:start w:val="1"/>
      <w:numFmt w:val="decimal"/>
      <w:lvlText w:val="%1.%2.%3.%4.%5."/>
      <w:lvlJc w:val="left"/>
      <w:pPr>
        <w:tabs>
          <w:tab w:val="num" w:pos="12240"/>
        </w:tabs>
        <w:ind w:left="11952" w:hanging="792"/>
      </w:pPr>
      <w:rPr>
        <w:rFonts w:hint="default"/>
      </w:rPr>
    </w:lvl>
    <w:lvl w:ilvl="5">
      <w:start w:val="1"/>
      <w:numFmt w:val="decimal"/>
      <w:lvlText w:val="%1.%2.%3.%4.%5.%6."/>
      <w:lvlJc w:val="left"/>
      <w:pPr>
        <w:tabs>
          <w:tab w:val="num" w:pos="12960"/>
        </w:tabs>
        <w:ind w:left="12456" w:hanging="936"/>
      </w:pPr>
      <w:rPr>
        <w:rFonts w:hint="default"/>
      </w:rPr>
    </w:lvl>
    <w:lvl w:ilvl="6">
      <w:start w:val="1"/>
      <w:numFmt w:val="decimal"/>
      <w:lvlText w:val="%1.%2.%3.%4.%5.%6.%7."/>
      <w:lvlJc w:val="left"/>
      <w:pPr>
        <w:tabs>
          <w:tab w:val="num" w:pos="13680"/>
        </w:tabs>
        <w:ind w:left="12960" w:hanging="1080"/>
      </w:pPr>
      <w:rPr>
        <w:rFonts w:hint="default"/>
      </w:rPr>
    </w:lvl>
    <w:lvl w:ilvl="7">
      <w:start w:val="1"/>
      <w:numFmt w:val="decimal"/>
      <w:lvlText w:val="%1.%2.%3.%4.%5.%6.%7.%8."/>
      <w:lvlJc w:val="left"/>
      <w:pPr>
        <w:tabs>
          <w:tab w:val="num" w:pos="14040"/>
        </w:tabs>
        <w:ind w:left="13464" w:hanging="1224"/>
      </w:pPr>
      <w:rPr>
        <w:rFonts w:hint="default"/>
      </w:rPr>
    </w:lvl>
    <w:lvl w:ilvl="8">
      <w:start w:val="1"/>
      <w:numFmt w:val="decimal"/>
      <w:lvlText w:val="%1.%2.%3.%4.%5.%6.%7.%8.%9."/>
      <w:lvlJc w:val="left"/>
      <w:pPr>
        <w:tabs>
          <w:tab w:val="num" w:pos="14760"/>
        </w:tabs>
        <w:ind w:left="14040" w:hanging="1440"/>
      </w:pPr>
      <w:rPr>
        <w:rFonts w:hint="default"/>
      </w:rPr>
    </w:lvl>
  </w:abstractNum>
  <w:num w:numId="1">
    <w:abstractNumId w:val="11"/>
  </w:num>
  <w:num w:numId="2">
    <w:abstractNumId w:val="1"/>
  </w:num>
  <w:num w:numId="3">
    <w:abstractNumId w:val="2"/>
  </w:num>
  <w:num w:numId="4">
    <w:abstractNumId w:val="8"/>
  </w:num>
  <w:num w:numId="5">
    <w:abstractNumId w:val="9"/>
  </w:num>
  <w:num w:numId="6">
    <w:abstractNumId w:val="10"/>
  </w:num>
  <w:num w:numId="7">
    <w:abstractNumId w:val="6"/>
  </w:num>
  <w:num w:numId="8">
    <w:abstractNumId w:val="7"/>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3"/>
  </w:num>
  <w:num w:numId="26">
    <w:abstractNumId w:val="3"/>
  </w:num>
  <w:num w:numId="27">
    <w:abstractNumId w:val="4"/>
  </w:num>
  <w:num w:numId="28">
    <w:abstractNumId w:val="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70"/>
  <w:characterSpacingControl w:val="doNotCompress"/>
  <w:hdrShapeDefaults>
    <o:shapedefaults v:ext="edit" spidmax="2049"/>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FC"/>
    <w:rsid w:val="000002BE"/>
    <w:rsid w:val="000020B4"/>
    <w:rsid w:val="00002CE0"/>
    <w:rsid w:val="00002EA0"/>
    <w:rsid w:val="00007820"/>
    <w:rsid w:val="0001149C"/>
    <w:rsid w:val="0001420F"/>
    <w:rsid w:val="00015827"/>
    <w:rsid w:val="00016497"/>
    <w:rsid w:val="00017549"/>
    <w:rsid w:val="00021942"/>
    <w:rsid w:val="000219A8"/>
    <w:rsid w:val="00021BB3"/>
    <w:rsid w:val="000248D1"/>
    <w:rsid w:val="000320CA"/>
    <w:rsid w:val="00032140"/>
    <w:rsid w:val="00032BD2"/>
    <w:rsid w:val="0003359F"/>
    <w:rsid w:val="00033C6B"/>
    <w:rsid w:val="00037A0A"/>
    <w:rsid w:val="000408AC"/>
    <w:rsid w:val="00041EEF"/>
    <w:rsid w:val="00043B53"/>
    <w:rsid w:val="00045FA4"/>
    <w:rsid w:val="0004671B"/>
    <w:rsid w:val="00046FC9"/>
    <w:rsid w:val="0004715B"/>
    <w:rsid w:val="00052CD4"/>
    <w:rsid w:val="00054224"/>
    <w:rsid w:val="00054D06"/>
    <w:rsid w:val="00055D45"/>
    <w:rsid w:val="0005749D"/>
    <w:rsid w:val="000574BA"/>
    <w:rsid w:val="00057FB1"/>
    <w:rsid w:val="00062433"/>
    <w:rsid w:val="00063FF6"/>
    <w:rsid w:val="00064ED1"/>
    <w:rsid w:val="00074610"/>
    <w:rsid w:val="000752E3"/>
    <w:rsid w:val="00075CF5"/>
    <w:rsid w:val="00075D2D"/>
    <w:rsid w:val="00075D84"/>
    <w:rsid w:val="00075FD2"/>
    <w:rsid w:val="00077FB4"/>
    <w:rsid w:val="00084608"/>
    <w:rsid w:val="0008642F"/>
    <w:rsid w:val="000916EB"/>
    <w:rsid w:val="00094490"/>
    <w:rsid w:val="00094B88"/>
    <w:rsid w:val="00094EF4"/>
    <w:rsid w:val="00095669"/>
    <w:rsid w:val="00095AC6"/>
    <w:rsid w:val="00097BC2"/>
    <w:rsid w:val="000A0EE1"/>
    <w:rsid w:val="000A323D"/>
    <w:rsid w:val="000A3D0A"/>
    <w:rsid w:val="000A3F31"/>
    <w:rsid w:val="000B1E57"/>
    <w:rsid w:val="000B3515"/>
    <w:rsid w:val="000B51C5"/>
    <w:rsid w:val="000B552D"/>
    <w:rsid w:val="000C0597"/>
    <w:rsid w:val="000C18D8"/>
    <w:rsid w:val="000C4307"/>
    <w:rsid w:val="000C44BE"/>
    <w:rsid w:val="000C4668"/>
    <w:rsid w:val="000C4DA8"/>
    <w:rsid w:val="000C768E"/>
    <w:rsid w:val="000D0AEE"/>
    <w:rsid w:val="000D20CC"/>
    <w:rsid w:val="000D5E32"/>
    <w:rsid w:val="000D5F36"/>
    <w:rsid w:val="000D7E3F"/>
    <w:rsid w:val="000E02AA"/>
    <w:rsid w:val="000E28AD"/>
    <w:rsid w:val="000E48B7"/>
    <w:rsid w:val="000E5397"/>
    <w:rsid w:val="000F0C68"/>
    <w:rsid w:val="000F37C4"/>
    <w:rsid w:val="000F770E"/>
    <w:rsid w:val="001008C5"/>
    <w:rsid w:val="00100F85"/>
    <w:rsid w:val="00101DA5"/>
    <w:rsid w:val="00105328"/>
    <w:rsid w:val="001066C4"/>
    <w:rsid w:val="00107477"/>
    <w:rsid w:val="0011009C"/>
    <w:rsid w:val="00111E2C"/>
    <w:rsid w:val="00113C3A"/>
    <w:rsid w:val="001168A4"/>
    <w:rsid w:val="00117B99"/>
    <w:rsid w:val="00122666"/>
    <w:rsid w:val="00125EFF"/>
    <w:rsid w:val="001264DE"/>
    <w:rsid w:val="00130870"/>
    <w:rsid w:val="00131108"/>
    <w:rsid w:val="00142907"/>
    <w:rsid w:val="0014364A"/>
    <w:rsid w:val="001463D3"/>
    <w:rsid w:val="00147400"/>
    <w:rsid w:val="00150534"/>
    <w:rsid w:val="001506A0"/>
    <w:rsid w:val="001515EA"/>
    <w:rsid w:val="00152D61"/>
    <w:rsid w:val="00154686"/>
    <w:rsid w:val="001558C0"/>
    <w:rsid w:val="001576B0"/>
    <w:rsid w:val="001579A9"/>
    <w:rsid w:val="00157D6F"/>
    <w:rsid w:val="00161203"/>
    <w:rsid w:val="00165037"/>
    <w:rsid w:val="00165E21"/>
    <w:rsid w:val="00166762"/>
    <w:rsid w:val="00172A67"/>
    <w:rsid w:val="00174FD8"/>
    <w:rsid w:val="001774FF"/>
    <w:rsid w:val="0018271B"/>
    <w:rsid w:val="00182A18"/>
    <w:rsid w:val="001847F1"/>
    <w:rsid w:val="0018518A"/>
    <w:rsid w:val="00185E36"/>
    <w:rsid w:val="001907C8"/>
    <w:rsid w:val="0019137B"/>
    <w:rsid w:val="00193CEE"/>
    <w:rsid w:val="001941A0"/>
    <w:rsid w:val="00195577"/>
    <w:rsid w:val="0019570B"/>
    <w:rsid w:val="00197346"/>
    <w:rsid w:val="001A0377"/>
    <w:rsid w:val="001A0CDD"/>
    <w:rsid w:val="001A27EB"/>
    <w:rsid w:val="001A3ED4"/>
    <w:rsid w:val="001A72DC"/>
    <w:rsid w:val="001B0ADB"/>
    <w:rsid w:val="001B1392"/>
    <w:rsid w:val="001B38E6"/>
    <w:rsid w:val="001B49C5"/>
    <w:rsid w:val="001B5A41"/>
    <w:rsid w:val="001B659C"/>
    <w:rsid w:val="001B6909"/>
    <w:rsid w:val="001C4DA9"/>
    <w:rsid w:val="001C7AD8"/>
    <w:rsid w:val="001D27DC"/>
    <w:rsid w:val="001D2946"/>
    <w:rsid w:val="001D5BFC"/>
    <w:rsid w:val="001D6360"/>
    <w:rsid w:val="001D7114"/>
    <w:rsid w:val="001D7573"/>
    <w:rsid w:val="001D7CF5"/>
    <w:rsid w:val="001D7E96"/>
    <w:rsid w:val="001E10DB"/>
    <w:rsid w:val="001E346F"/>
    <w:rsid w:val="001E3CF8"/>
    <w:rsid w:val="001E7274"/>
    <w:rsid w:val="001F057C"/>
    <w:rsid w:val="001F0754"/>
    <w:rsid w:val="001F1103"/>
    <w:rsid w:val="001F442D"/>
    <w:rsid w:val="001F4809"/>
    <w:rsid w:val="001F50F8"/>
    <w:rsid w:val="001F68A0"/>
    <w:rsid w:val="002036D7"/>
    <w:rsid w:val="00205AF9"/>
    <w:rsid w:val="00206779"/>
    <w:rsid w:val="002071DF"/>
    <w:rsid w:val="00207D9F"/>
    <w:rsid w:val="00210102"/>
    <w:rsid w:val="002117B4"/>
    <w:rsid w:val="0021221A"/>
    <w:rsid w:val="0021236B"/>
    <w:rsid w:val="00213EA4"/>
    <w:rsid w:val="002159F6"/>
    <w:rsid w:val="002160E3"/>
    <w:rsid w:val="00217201"/>
    <w:rsid w:val="0021779B"/>
    <w:rsid w:val="00217F1E"/>
    <w:rsid w:val="0022107E"/>
    <w:rsid w:val="00225806"/>
    <w:rsid w:val="00225A25"/>
    <w:rsid w:val="002264D5"/>
    <w:rsid w:val="00230944"/>
    <w:rsid w:val="0023187C"/>
    <w:rsid w:val="00232444"/>
    <w:rsid w:val="002343C6"/>
    <w:rsid w:val="0024338D"/>
    <w:rsid w:val="002436E1"/>
    <w:rsid w:val="00244622"/>
    <w:rsid w:val="002446D3"/>
    <w:rsid w:val="002449ED"/>
    <w:rsid w:val="002453D4"/>
    <w:rsid w:val="0025299E"/>
    <w:rsid w:val="00253E3C"/>
    <w:rsid w:val="002557D9"/>
    <w:rsid w:val="002559E8"/>
    <w:rsid w:val="00261ADB"/>
    <w:rsid w:val="002635D2"/>
    <w:rsid w:val="002638D6"/>
    <w:rsid w:val="00265A54"/>
    <w:rsid w:val="0027134C"/>
    <w:rsid w:val="00273C16"/>
    <w:rsid w:val="002761D0"/>
    <w:rsid w:val="00276C60"/>
    <w:rsid w:val="00280B82"/>
    <w:rsid w:val="00284820"/>
    <w:rsid w:val="0028506C"/>
    <w:rsid w:val="0029009A"/>
    <w:rsid w:val="00291350"/>
    <w:rsid w:val="002925D4"/>
    <w:rsid w:val="00293985"/>
    <w:rsid w:val="00295D13"/>
    <w:rsid w:val="002A32C7"/>
    <w:rsid w:val="002B1F40"/>
    <w:rsid w:val="002B200F"/>
    <w:rsid w:val="002B4F5B"/>
    <w:rsid w:val="002C12BB"/>
    <w:rsid w:val="002C28EC"/>
    <w:rsid w:val="002C3A8B"/>
    <w:rsid w:val="002C4111"/>
    <w:rsid w:val="002D57FF"/>
    <w:rsid w:val="002D589F"/>
    <w:rsid w:val="002D6655"/>
    <w:rsid w:val="002D6EDC"/>
    <w:rsid w:val="002E0104"/>
    <w:rsid w:val="002E5589"/>
    <w:rsid w:val="002E5F59"/>
    <w:rsid w:val="002E635A"/>
    <w:rsid w:val="002F02BF"/>
    <w:rsid w:val="002F1833"/>
    <w:rsid w:val="002F1AEC"/>
    <w:rsid w:val="002F1DAD"/>
    <w:rsid w:val="002F3041"/>
    <w:rsid w:val="002F32A1"/>
    <w:rsid w:val="002F3866"/>
    <w:rsid w:val="002F5C97"/>
    <w:rsid w:val="002F6834"/>
    <w:rsid w:val="002F7C6F"/>
    <w:rsid w:val="002F7E28"/>
    <w:rsid w:val="0030148B"/>
    <w:rsid w:val="0030464B"/>
    <w:rsid w:val="0030569C"/>
    <w:rsid w:val="003063F5"/>
    <w:rsid w:val="0030686F"/>
    <w:rsid w:val="00317742"/>
    <w:rsid w:val="003179DF"/>
    <w:rsid w:val="00320C10"/>
    <w:rsid w:val="00321687"/>
    <w:rsid w:val="00324D09"/>
    <w:rsid w:val="00325BAA"/>
    <w:rsid w:val="0032633F"/>
    <w:rsid w:val="003263F4"/>
    <w:rsid w:val="00331584"/>
    <w:rsid w:val="00331CCA"/>
    <w:rsid w:val="0033383F"/>
    <w:rsid w:val="00335EE8"/>
    <w:rsid w:val="00343BE3"/>
    <w:rsid w:val="0034504B"/>
    <w:rsid w:val="00346895"/>
    <w:rsid w:val="00352736"/>
    <w:rsid w:val="0035346E"/>
    <w:rsid w:val="003537D2"/>
    <w:rsid w:val="003541EE"/>
    <w:rsid w:val="003546F4"/>
    <w:rsid w:val="00356C3A"/>
    <w:rsid w:val="003636EE"/>
    <w:rsid w:val="00364CD9"/>
    <w:rsid w:val="003660D5"/>
    <w:rsid w:val="00366A77"/>
    <w:rsid w:val="00367AB5"/>
    <w:rsid w:val="00367F71"/>
    <w:rsid w:val="003701EE"/>
    <w:rsid w:val="00370624"/>
    <w:rsid w:val="00373364"/>
    <w:rsid w:val="00373E43"/>
    <w:rsid w:val="00374C0E"/>
    <w:rsid w:val="00375216"/>
    <w:rsid w:val="00375C13"/>
    <w:rsid w:val="00382702"/>
    <w:rsid w:val="00382DA8"/>
    <w:rsid w:val="00384580"/>
    <w:rsid w:val="00385757"/>
    <w:rsid w:val="00385CE6"/>
    <w:rsid w:val="003875C8"/>
    <w:rsid w:val="00387BBB"/>
    <w:rsid w:val="003923B2"/>
    <w:rsid w:val="00393407"/>
    <w:rsid w:val="00393D33"/>
    <w:rsid w:val="003A2202"/>
    <w:rsid w:val="003A2A19"/>
    <w:rsid w:val="003A2B49"/>
    <w:rsid w:val="003A5C04"/>
    <w:rsid w:val="003B07DD"/>
    <w:rsid w:val="003B0821"/>
    <w:rsid w:val="003B0B8A"/>
    <w:rsid w:val="003B1DDA"/>
    <w:rsid w:val="003B3598"/>
    <w:rsid w:val="003B3C17"/>
    <w:rsid w:val="003B5272"/>
    <w:rsid w:val="003B6A69"/>
    <w:rsid w:val="003C1E3B"/>
    <w:rsid w:val="003C33C3"/>
    <w:rsid w:val="003C3E88"/>
    <w:rsid w:val="003C63D1"/>
    <w:rsid w:val="003D1F9B"/>
    <w:rsid w:val="003D58AD"/>
    <w:rsid w:val="003D6DA6"/>
    <w:rsid w:val="003E34B1"/>
    <w:rsid w:val="003E356E"/>
    <w:rsid w:val="003E3751"/>
    <w:rsid w:val="003E3E86"/>
    <w:rsid w:val="003E436E"/>
    <w:rsid w:val="003E5720"/>
    <w:rsid w:val="003E5D47"/>
    <w:rsid w:val="003E691D"/>
    <w:rsid w:val="003F230B"/>
    <w:rsid w:val="003F299D"/>
    <w:rsid w:val="003F3469"/>
    <w:rsid w:val="003F3B7C"/>
    <w:rsid w:val="003F3BDF"/>
    <w:rsid w:val="003F4512"/>
    <w:rsid w:val="003F479E"/>
    <w:rsid w:val="003F726C"/>
    <w:rsid w:val="0040191C"/>
    <w:rsid w:val="00402023"/>
    <w:rsid w:val="004032ED"/>
    <w:rsid w:val="00406DD2"/>
    <w:rsid w:val="004137D7"/>
    <w:rsid w:val="00420807"/>
    <w:rsid w:val="0042475F"/>
    <w:rsid w:val="00426602"/>
    <w:rsid w:val="00427A2C"/>
    <w:rsid w:val="00431319"/>
    <w:rsid w:val="00437037"/>
    <w:rsid w:val="00437790"/>
    <w:rsid w:val="00437E9B"/>
    <w:rsid w:val="004429D1"/>
    <w:rsid w:val="00444AC2"/>
    <w:rsid w:val="00446EDA"/>
    <w:rsid w:val="00447476"/>
    <w:rsid w:val="00447AA7"/>
    <w:rsid w:val="00447BDD"/>
    <w:rsid w:val="00450F8E"/>
    <w:rsid w:val="00451E7C"/>
    <w:rsid w:val="004538EC"/>
    <w:rsid w:val="0045395A"/>
    <w:rsid w:val="00454233"/>
    <w:rsid w:val="00455F81"/>
    <w:rsid w:val="00463CDC"/>
    <w:rsid w:val="00465543"/>
    <w:rsid w:val="004662C2"/>
    <w:rsid w:val="004664B5"/>
    <w:rsid w:val="00467CF7"/>
    <w:rsid w:val="00472CF3"/>
    <w:rsid w:val="004733CB"/>
    <w:rsid w:val="0047719E"/>
    <w:rsid w:val="0047743A"/>
    <w:rsid w:val="00477477"/>
    <w:rsid w:val="00477FBE"/>
    <w:rsid w:val="004810B9"/>
    <w:rsid w:val="0048173A"/>
    <w:rsid w:val="00481BAE"/>
    <w:rsid w:val="004823A8"/>
    <w:rsid w:val="00485F38"/>
    <w:rsid w:val="00492D68"/>
    <w:rsid w:val="004940BD"/>
    <w:rsid w:val="00496E49"/>
    <w:rsid w:val="004A03FF"/>
    <w:rsid w:val="004A38EC"/>
    <w:rsid w:val="004A541A"/>
    <w:rsid w:val="004B0B0E"/>
    <w:rsid w:val="004B33B5"/>
    <w:rsid w:val="004B4EE7"/>
    <w:rsid w:val="004B53B0"/>
    <w:rsid w:val="004B7209"/>
    <w:rsid w:val="004B741B"/>
    <w:rsid w:val="004C145E"/>
    <w:rsid w:val="004C2AC5"/>
    <w:rsid w:val="004D0318"/>
    <w:rsid w:val="004E0E3B"/>
    <w:rsid w:val="004E245E"/>
    <w:rsid w:val="004E2A03"/>
    <w:rsid w:val="004E376F"/>
    <w:rsid w:val="004E6DDE"/>
    <w:rsid w:val="004E7540"/>
    <w:rsid w:val="004F08A2"/>
    <w:rsid w:val="004F7641"/>
    <w:rsid w:val="0050065D"/>
    <w:rsid w:val="005064E2"/>
    <w:rsid w:val="005068EB"/>
    <w:rsid w:val="00507EBE"/>
    <w:rsid w:val="00512024"/>
    <w:rsid w:val="00512CE1"/>
    <w:rsid w:val="005147D8"/>
    <w:rsid w:val="00514E21"/>
    <w:rsid w:val="005209CB"/>
    <w:rsid w:val="00521D95"/>
    <w:rsid w:val="00523921"/>
    <w:rsid w:val="00525981"/>
    <w:rsid w:val="0052645B"/>
    <w:rsid w:val="00526C05"/>
    <w:rsid w:val="00534FBC"/>
    <w:rsid w:val="00536350"/>
    <w:rsid w:val="005366D0"/>
    <w:rsid w:val="00537142"/>
    <w:rsid w:val="00537712"/>
    <w:rsid w:val="00541337"/>
    <w:rsid w:val="005433D2"/>
    <w:rsid w:val="005456DA"/>
    <w:rsid w:val="00550888"/>
    <w:rsid w:val="00556330"/>
    <w:rsid w:val="0055693D"/>
    <w:rsid w:val="0056020F"/>
    <w:rsid w:val="00560324"/>
    <w:rsid w:val="00562CF5"/>
    <w:rsid w:val="00564AF9"/>
    <w:rsid w:val="00566747"/>
    <w:rsid w:val="005702CB"/>
    <w:rsid w:val="005713DF"/>
    <w:rsid w:val="0057233C"/>
    <w:rsid w:val="00574213"/>
    <w:rsid w:val="00576156"/>
    <w:rsid w:val="005763ED"/>
    <w:rsid w:val="00576813"/>
    <w:rsid w:val="005769A3"/>
    <w:rsid w:val="00577B91"/>
    <w:rsid w:val="0058022A"/>
    <w:rsid w:val="00582C77"/>
    <w:rsid w:val="00583187"/>
    <w:rsid w:val="0058366C"/>
    <w:rsid w:val="00585402"/>
    <w:rsid w:val="00590D57"/>
    <w:rsid w:val="0059213E"/>
    <w:rsid w:val="005936A8"/>
    <w:rsid w:val="00595043"/>
    <w:rsid w:val="005950D5"/>
    <w:rsid w:val="005954EC"/>
    <w:rsid w:val="005966EE"/>
    <w:rsid w:val="005B530D"/>
    <w:rsid w:val="005B694C"/>
    <w:rsid w:val="005B7DD1"/>
    <w:rsid w:val="005C34F6"/>
    <w:rsid w:val="005C38A1"/>
    <w:rsid w:val="005C6D5C"/>
    <w:rsid w:val="005D45CE"/>
    <w:rsid w:val="005D58FB"/>
    <w:rsid w:val="005E0FB8"/>
    <w:rsid w:val="005E56AB"/>
    <w:rsid w:val="005E6B85"/>
    <w:rsid w:val="005E79CA"/>
    <w:rsid w:val="005F079D"/>
    <w:rsid w:val="005F087D"/>
    <w:rsid w:val="005F35BF"/>
    <w:rsid w:val="005F3DDE"/>
    <w:rsid w:val="005F483D"/>
    <w:rsid w:val="005F5274"/>
    <w:rsid w:val="005F7967"/>
    <w:rsid w:val="005F7D01"/>
    <w:rsid w:val="00603858"/>
    <w:rsid w:val="00603FE5"/>
    <w:rsid w:val="00604BB9"/>
    <w:rsid w:val="006074B4"/>
    <w:rsid w:val="0061042D"/>
    <w:rsid w:val="0061223A"/>
    <w:rsid w:val="00612247"/>
    <w:rsid w:val="00612BD6"/>
    <w:rsid w:val="0061333D"/>
    <w:rsid w:val="0061434C"/>
    <w:rsid w:val="0061580A"/>
    <w:rsid w:val="00615FA7"/>
    <w:rsid w:val="006167F9"/>
    <w:rsid w:val="00617C5C"/>
    <w:rsid w:val="00617DAA"/>
    <w:rsid w:val="006234DE"/>
    <w:rsid w:val="00624F4A"/>
    <w:rsid w:val="006274A6"/>
    <w:rsid w:val="00631757"/>
    <w:rsid w:val="00640E17"/>
    <w:rsid w:val="00643164"/>
    <w:rsid w:val="00645CCB"/>
    <w:rsid w:val="0064693C"/>
    <w:rsid w:val="00650A41"/>
    <w:rsid w:val="00653063"/>
    <w:rsid w:val="00656635"/>
    <w:rsid w:val="00656BBA"/>
    <w:rsid w:val="00656FC6"/>
    <w:rsid w:val="006573D2"/>
    <w:rsid w:val="006602DC"/>
    <w:rsid w:val="00661B0B"/>
    <w:rsid w:val="006636B1"/>
    <w:rsid w:val="00665577"/>
    <w:rsid w:val="00665F75"/>
    <w:rsid w:val="006703D2"/>
    <w:rsid w:val="006721D9"/>
    <w:rsid w:val="00673E7E"/>
    <w:rsid w:val="0067543A"/>
    <w:rsid w:val="00675CED"/>
    <w:rsid w:val="00676AB6"/>
    <w:rsid w:val="00684AE4"/>
    <w:rsid w:val="00685DC3"/>
    <w:rsid w:val="00687AB9"/>
    <w:rsid w:val="006908FA"/>
    <w:rsid w:val="00697DA8"/>
    <w:rsid w:val="006A1D64"/>
    <w:rsid w:val="006A64DA"/>
    <w:rsid w:val="006B0028"/>
    <w:rsid w:val="006B060C"/>
    <w:rsid w:val="006B2F84"/>
    <w:rsid w:val="006B3DA7"/>
    <w:rsid w:val="006B461C"/>
    <w:rsid w:val="006B5317"/>
    <w:rsid w:val="006B5DF4"/>
    <w:rsid w:val="006C07CD"/>
    <w:rsid w:val="006C0850"/>
    <w:rsid w:val="006C0A4A"/>
    <w:rsid w:val="006C0B4C"/>
    <w:rsid w:val="006C3CA3"/>
    <w:rsid w:val="006C519B"/>
    <w:rsid w:val="006D1EF4"/>
    <w:rsid w:val="006D29ED"/>
    <w:rsid w:val="006D655C"/>
    <w:rsid w:val="006D7CF3"/>
    <w:rsid w:val="006E3711"/>
    <w:rsid w:val="006E3D34"/>
    <w:rsid w:val="006E5258"/>
    <w:rsid w:val="006F0E05"/>
    <w:rsid w:val="006F24D9"/>
    <w:rsid w:val="006F456A"/>
    <w:rsid w:val="006F5785"/>
    <w:rsid w:val="006F6CFC"/>
    <w:rsid w:val="006F7761"/>
    <w:rsid w:val="006F7EA2"/>
    <w:rsid w:val="00700FB8"/>
    <w:rsid w:val="00703396"/>
    <w:rsid w:val="00703C07"/>
    <w:rsid w:val="00704011"/>
    <w:rsid w:val="007047D1"/>
    <w:rsid w:val="00710097"/>
    <w:rsid w:val="00712308"/>
    <w:rsid w:val="00712387"/>
    <w:rsid w:val="007169B7"/>
    <w:rsid w:val="00717A24"/>
    <w:rsid w:val="00717B44"/>
    <w:rsid w:val="00717CD8"/>
    <w:rsid w:val="00717EA8"/>
    <w:rsid w:val="00720B7C"/>
    <w:rsid w:val="0072765D"/>
    <w:rsid w:val="00732255"/>
    <w:rsid w:val="00732F20"/>
    <w:rsid w:val="007349D9"/>
    <w:rsid w:val="00735A0C"/>
    <w:rsid w:val="00735C02"/>
    <w:rsid w:val="00735D1B"/>
    <w:rsid w:val="0073696C"/>
    <w:rsid w:val="00736DE3"/>
    <w:rsid w:val="007400A4"/>
    <w:rsid w:val="00740DCD"/>
    <w:rsid w:val="00741DF8"/>
    <w:rsid w:val="00745182"/>
    <w:rsid w:val="00746729"/>
    <w:rsid w:val="00747CDC"/>
    <w:rsid w:val="007508A0"/>
    <w:rsid w:val="00750EE7"/>
    <w:rsid w:val="00751716"/>
    <w:rsid w:val="00762C12"/>
    <w:rsid w:val="00764F79"/>
    <w:rsid w:val="00771990"/>
    <w:rsid w:val="00777096"/>
    <w:rsid w:val="00781E05"/>
    <w:rsid w:val="00782AEC"/>
    <w:rsid w:val="00790EB4"/>
    <w:rsid w:val="00791270"/>
    <w:rsid w:val="007915F3"/>
    <w:rsid w:val="00791A9E"/>
    <w:rsid w:val="007955E9"/>
    <w:rsid w:val="00795C2C"/>
    <w:rsid w:val="007A0B0D"/>
    <w:rsid w:val="007A363F"/>
    <w:rsid w:val="007A44AB"/>
    <w:rsid w:val="007B1E57"/>
    <w:rsid w:val="007B2069"/>
    <w:rsid w:val="007B4E9B"/>
    <w:rsid w:val="007B5C8F"/>
    <w:rsid w:val="007B67D9"/>
    <w:rsid w:val="007C6975"/>
    <w:rsid w:val="007C71A4"/>
    <w:rsid w:val="007D07CF"/>
    <w:rsid w:val="007D186D"/>
    <w:rsid w:val="007D2F1C"/>
    <w:rsid w:val="007D4FB8"/>
    <w:rsid w:val="007E3A28"/>
    <w:rsid w:val="007E3FE5"/>
    <w:rsid w:val="007E43AD"/>
    <w:rsid w:val="007E4D74"/>
    <w:rsid w:val="007E52BE"/>
    <w:rsid w:val="007E52F0"/>
    <w:rsid w:val="007E7113"/>
    <w:rsid w:val="007F1EF1"/>
    <w:rsid w:val="007F4685"/>
    <w:rsid w:val="007F6EE7"/>
    <w:rsid w:val="007F71C2"/>
    <w:rsid w:val="008021C6"/>
    <w:rsid w:val="008042CF"/>
    <w:rsid w:val="008042D5"/>
    <w:rsid w:val="008070EA"/>
    <w:rsid w:val="0081380B"/>
    <w:rsid w:val="008159FF"/>
    <w:rsid w:val="00817532"/>
    <w:rsid w:val="00817E62"/>
    <w:rsid w:val="00821B8B"/>
    <w:rsid w:val="00822B5A"/>
    <w:rsid w:val="00824510"/>
    <w:rsid w:val="00825442"/>
    <w:rsid w:val="00832AAB"/>
    <w:rsid w:val="00832E42"/>
    <w:rsid w:val="00834CAF"/>
    <w:rsid w:val="0083552B"/>
    <w:rsid w:val="00837231"/>
    <w:rsid w:val="0084061C"/>
    <w:rsid w:val="00842598"/>
    <w:rsid w:val="00843EBF"/>
    <w:rsid w:val="00844372"/>
    <w:rsid w:val="0084445B"/>
    <w:rsid w:val="00844CE4"/>
    <w:rsid w:val="00846278"/>
    <w:rsid w:val="00846E36"/>
    <w:rsid w:val="00850110"/>
    <w:rsid w:val="008520BE"/>
    <w:rsid w:val="0085406D"/>
    <w:rsid w:val="00856BDB"/>
    <w:rsid w:val="008570DA"/>
    <w:rsid w:val="008570E8"/>
    <w:rsid w:val="0085785B"/>
    <w:rsid w:val="0086148A"/>
    <w:rsid w:val="00861B1D"/>
    <w:rsid w:val="008628A0"/>
    <w:rsid w:val="008629D1"/>
    <w:rsid w:val="00866938"/>
    <w:rsid w:val="00867220"/>
    <w:rsid w:val="0086764C"/>
    <w:rsid w:val="00874685"/>
    <w:rsid w:val="0087502A"/>
    <w:rsid w:val="00875CA9"/>
    <w:rsid w:val="00875D6A"/>
    <w:rsid w:val="00876E11"/>
    <w:rsid w:val="0088021F"/>
    <w:rsid w:val="0088333C"/>
    <w:rsid w:val="008845FE"/>
    <w:rsid w:val="0088594E"/>
    <w:rsid w:val="008923E8"/>
    <w:rsid w:val="0089364B"/>
    <w:rsid w:val="00893EC1"/>
    <w:rsid w:val="00896562"/>
    <w:rsid w:val="00897307"/>
    <w:rsid w:val="008A1EB4"/>
    <w:rsid w:val="008A3E6C"/>
    <w:rsid w:val="008A5634"/>
    <w:rsid w:val="008A645B"/>
    <w:rsid w:val="008B0592"/>
    <w:rsid w:val="008B0F12"/>
    <w:rsid w:val="008B2FE7"/>
    <w:rsid w:val="008B3B30"/>
    <w:rsid w:val="008B3B8B"/>
    <w:rsid w:val="008B45D7"/>
    <w:rsid w:val="008B4EFD"/>
    <w:rsid w:val="008B5085"/>
    <w:rsid w:val="008B60FB"/>
    <w:rsid w:val="008C0BF0"/>
    <w:rsid w:val="008C481C"/>
    <w:rsid w:val="008D083E"/>
    <w:rsid w:val="008D63D8"/>
    <w:rsid w:val="008D6712"/>
    <w:rsid w:val="008E1438"/>
    <w:rsid w:val="008E25E6"/>
    <w:rsid w:val="008E28C8"/>
    <w:rsid w:val="008E3759"/>
    <w:rsid w:val="008E3868"/>
    <w:rsid w:val="008E3E3F"/>
    <w:rsid w:val="008F3387"/>
    <w:rsid w:val="008F381A"/>
    <w:rsid w:val="008F6C30"/>
    <w:rsid w:val="008F6FE2"/>
    <w:rsid w:val="00911ACC"/>
    <w:rsid w:val="009137C1"/>
    <w:rsid w:val="00920016"/>
    <w:rsid w:val="009234F1"/>
    <w:rsid w:val="00924091"/>
    <w:rsid w:val="00925670"/>
    <w:rsid w:val="009269AB"/>
    <w:rsid w:val="00930FBE"/>
    <w:rsid w:val="009312C5"/>
    <w:rsid w:val="00931442"/>
    <w:rsid w:val="0093232D"/>
    <w:rsid w:val="00932530"/>
    <w:rsid w:val="00932602"/>
    <w:rsid w:val="00935E83"/>
    <w:rsid w:val="00940676"/>
    <w:rsid w:val="00940E49"/>
    <w:rsid w:val="00943FB5"/>
    <w:rsid w:val="009442E6"/>
    <w:rsid w:val="00945B62"/>
    <w:rsid w:val="00947232"/>
    <w:rsid w:val="00947DE4"/>
    <w:rsid w:val="00950F30"/>
    <w:rsid w:val="00954BD2"/>
    <w:rsid w:val="00955DFF"/>
    <w:rsid w:val="009566C8"/>
    <w:rsid w:val="00957EE2"/>
    <w:rsid w:val="00962FB9"/>
    <w:rsid w:val="00970B68"/>
    <w:rsid w:val="00970BCA"/>
    <w:rsid w:val="00973B79"/>
    <w:rsid w:val="00974F69"/>
    <w:rsid w:val="009761D6"/>
    <w:rsid w:val="00980A4E"/>
    <w:rsid w:val="009810BE"/>
    <w:rsid w:val="00981579"/>
    <w:rsid w:val="00981CF0"/>
    <w:rsid w:val="00983D0B"/>
    <w:rsid w:val="00985C29"/>
    <w:rsid w:val="009872A3"/>
    <w:rsid w:val="00987884"/>
    <w:rsid w:val="00987FE1"/>
    <w:rsid w:val="00990781"/>
    <w:rsid w:val="0099180F"/>
    <w:rsid w:val="00993EAE"/>
    <w:rsid w:val="00996F08"/>
    <w:rsid w:val="00997E9C"/>
    <w:rsid w:val="009A02CE"/>
    <w:rsid w:val="009A07D0"/>
    <w:rsid w:val="009A293B"/>
    <w:rsid w:val="009A3561"/>
    <w:rsid w:val="009A4682"/>
    <w:rsid w:val="009A605D"/>
    <w:rsid w:val="009B68CF"/>
    <w:rsid w:val="009B736E"/>
    <w:rsid w:val="009C1D98"/>
    <w:rsid w:val="009C3A22"/>
    <w:rsid w:val="009C5562"/>
    <w:rsid w:val="009D092D"/>
    <w:rsid w:val="009D120F"/>
    <w:rsid w:val="009D15C7"/>
    <w:rsid w:val="009D1CB6"/>
    <w:rsid w:val="009D3CFF"/>
    <w:rsid w:val="009D49CE"/>
    <w:rsid w:val="009D5953"/>
    <w:rsid w:val="009D663A"/>
    <w:rsid w:val="009D7A9B"/>
    <w:rsid w:val="009E1AD9"/>
    <w:rsid w:val="009F0275"/>
    <w:rsid w:val="009F3EEC"/>
    <w:rsid w:val="009F55AC"/>
    <w:rsid w:val="009F7DE0"/>
    <w:rsid w:val="009F7EDD"/>
    <w:rsid w:val="00A00224"/>
    <w:rsid w:val="00A0189C"/>
    <w:rsid w:val="00A01EBB"/>
    <w:rsid w:val="00A03A2F"/>
    <w:rsid w:val="00A058F6"/>
    <w:rsid w:val="00A05FC3"/>
    <w:rsid w:val="00A069C7"/>
    <w:rsid w:val="00A07BCC"/>
    <w:rsid w:val="00A11F1F"/>
    <w:rsid w:val="00A12D78"/>
    <w:rsid w:val="00A15024"/>
    <w:rsid w:val="00A15570"/>
    <w:rsid w:val="00A16A94"/>
    <w:rsid w:val="00A17D3C"/>
    <w:rsid w:val="00A21B13"/>
    <w:rsid w:val="00A2336A"/>
    <w:rsid w:val="00A271CF"/>
    <w:rsid w:val="00A31D28"/>
    <w:rsid w:val="00A40B60"/>
    <w:rsid w:val="00A457A7"/>
    <w:rsid w:val="00A47872"/>
    <w:rsid w:val="00A509DB"/>
    <w:rsid w:val="00A525D0"/>
    <w:rsid w:val="00A54A85"/>
    <w:rsid w:val="00A55552"/>
    <w:rsid w:val="00A60692"/>
    <w:rsid w:val="00A62311"/>
    <w:rsid w:val="00A63CD2"/>
    <w:rsid w:val="00A6562D"/>
    <w:rsid w:val="00A65B60"/>
    <w:rsid w:val="00A67156"/>
    <w:rsid w:val="00A67FFC"/>
    <w:rsid w:val="00A70234"/>
    <w:rsid w:val="00A71D1C"/>
    <w:rsid w:val="00A74335"/>
    <w:rsid w:val="00A75C7A"/>
    <w:rsid w:val="00A760CB"/>
    <w:rsid w:val="00A7618D"/>
    <w:rsid w:val="00A77FD8"/>
    <w:rsid w:val="00A8037B"/>
    <w:rsid w:val="00A8073D"/>
    <w:rsid w:val="00A80F39"/>
    <w:rsid w:val="00A81F54"/>
    <w:rsid w:val="00A831FA"/>
    <w:rsid w:val="00A84A04"/>
    <w:rsid w:val="00A908F7"/>
    <w:rsid w:val="00A90D55"/>
    <w:rsid w:val="00A90EDE"/>
    <w:rsid w:val="00A91429"/>
    <w:rsid w:val="00A92713"/>
    <w:rsid w:val="00A93C0B"/>
    <w:rsid w:val="00A95D44"/>
    <w:rsid w:val="00A96444"/>
    <w:rsid w:val="00A97819"/>
    <w:rsid w:val="00AA0940"/>
    <w:rsid w:val="00AA522A"/>
    <w:rsid w:val="00AA6548"/>
    <w:rsid w:val="00AB1364"/>
    <w:rsid w:val="00AB15C8"/>
    <w:rsid w:val="00AB3910"/>
    <w:rsid w:val="00AB55FB"/>
    <w:rsid w:val="00AB7F41"/>
    <w:rsid w:val="00AC25D0"/>
    <w:rsid w:val="00AC58B3"/>
    <w:rsid w:val="00AC7477"/>
    <w:rsid w:val="00AD05FE"/>
    <w:rsid w:val="00AD3548"/>
    <w:rsid w:val="00AD5C39"/>
    <w:rsid w:val="00AD5D9E"/>
    <w:rsid w:val="00AE2080"/>
    <w:rsid w:val="00AE237F"/>
    <w:rsid w:val="00AE2AE7"/>
    <w:rsid w:val="00AE32D9"/>
    <w:rsid w:val="00AE3C1F"/>
    <w:rsid w:val="00AE60FE"/>
    <w:rsid w:val="00AE6416"/>
    <w:rsid w:val="00AF0610"/>
    <w:rsid w:val="00AF22EA"/>
    <w:rsid w:val="00AF4097"/>
    <w:rsid w:val="00AF40DA"/>
    <w:rsid w:val="00AF46E8"/>
    <w:rsid w:val="00AF6217"/>
    <w:rsid w:val="00AF6870"/>
    <w:rsid w:val="00AF766A"/>
    <w:rsid w:val="00B005F7"/>
    <w:rsid w:val="00B00924"/>
    <w:rsid w:val="00B12781"/>
    <w:rsid w:val="00B13CD8"/>
    <w:rsid w:val="00B14667"/>
    <w:rsid w:val="00B208CD"/>
    <w:rsid w:val="00B20C88"/>
    <w:rsid w:val="00B2457D"/>
    <w:rsid w:val="00B249BF"/>
    <w:rsid w:val="00B24F15"/>
    <w:rsid w:val="00B25BA1"/>
    <w:rsid w:val="00B271DF"/>
    <w:rsid w:val="00B3186B"/>
    <w:rsid w:val="00B333AD"/>
    <w:rsid w:val="00B34522"/>
    <w:rsid w:val="00B3613A"/>
    <w:rsid w:val="00B4115B"/>
    <w:rsid w:val="00B44942"/>
    <w:rsid w:val="00B4522E"/>
    <w:rsid w:val="00B46738"/>
    <w:rsid w:val="00B515DD"/>
    <w:rsid w:val="00B516CB"/>
    <w:rsid w:val="00B51FE4"/>
    <w:rsid w:val="00B52AA7"/>
    <w:rsid w:val="00B53686"/>
    <w:rsid w:val="00B54C41"/>
    <w:rsid w:val="00B54CA2"/>
    <w:rsid w:val="00B57C60"/>
    <w:rsid w:val="00B621BA"/>
    <w:rsid w:val="00B6285F"/>
    <w:rsid w:val="00B628BF"/>
    <w:rsid w:val="00B6690C"/>
    <w:rsid w:val="00B67140"/>
    <w:rsid w:val="00B731AA"/>
    <w:rsid w:val="00B736B0"/>
    <w:rsid w:val="00B75F62"/>
    <w:rsid w:val="00B77133"/>
    <w:rsid w:val="00B77318"/>
    <w:rsid w:val="00B838AC"/>
    <w:rsid w:val="00B83925"/>
    <w:rsid w:val="00B83F83"/>
    <w:rsid w:val="00B8413D"/>
    <w:rsid w:val="00B85800"/>
    <w:rsid w:val="00B85E82"/>
    <w:rsid w:val="00B92B0E"/>
    <w:rsid w:val="00B9352F"/>
    <w:rsid w:val="00BA1702"/>
    <w:rsid w:val="00BA2B88"/>
    <w:rsid w:val="00BA5F56"/>
    <w:rsid w:val="00BB06F7"/>
    <w:rsid w:val="00BB43D1"/>
    <w:rsid w:val="00BB4413"/>
    <w:rsid w:val="00BB5CBC"/>
    <w:rsid w:val="00BB6DC0"/>
    <w:rsid w:val="00BB71DA"/>
    <w:rsid w:val="00BB74B4"/>
    <w:rsid w:val="00BC3C54"/>
    <w:rsid w:val="00BC4282"/>
    <w:rsid w:val="00BC4DF5"/>
    <w:rsid w:val="00BC61A6"/>
    <w:rsid w:val="00BD15AB"/>
    <w:rsid w:val="00BD695E"/>
    <w:rsid w:val="00BE0A58"/>
    <w:rsid w:val="00BE217B"/>
    <w:rsid w:val="00BE5087"/>
    <w:rsid w:val="00BE5A97"/>
    <w:rsid w:val="00BF25A1"/>
    <w:rsid w:val="00BF2E95"/>
    <w:rsid w:val="00BF6DCF"/>
    <w:rsid w:val="00BF7E7B"/>
    <w:rsid w:val="00C03829"/>
    <w:rsid w:val="00C04091"/>
    <w:rsid w:val="00C0412E"/>
    <w:rsid w:val="00C05A98"/>
    <w:rsid w:val="00C05B28"/>
    <w:rsid w:val="00C11AC4"/>
    <w:rsid w:val="00C121BA"/>
    <w:rsid w:val="00C12643"/>
    <w:rsid w:val="00C1286B"/>
    <w:rsid w:val="00C14F37"/>
    <w:rsid w:val="00C16703"/>
    <w:rsid w:val="00C212DB"/>
    <w:rsid w:val="00C22881"/>
    <w:rsid w:val="00C24B45"/>
    <w:rsid w:val="00C25A1E"/>
    <w:rsid w:val="00C25FF0"/>
    <w:rsid w:val="00C269F0"/>
    <w:rsid w:val="00C30E50"/>
    <w:rsid w:val="00C315E0"/>
    <w:rsid w:val="00C351F1"/>
    <w:rsid w:val="00C429BB"/>
    <w:rsid w:val="00C42E8F"/>
    <w:rsid w:val="00C45423"/>
    <w:rsid w:val="00C45A14"/>
    <w:rsid w:val="00C464CC"/>
    <w:rsid w:val="00C47856"/>
    <w:rsid w:val="00C5024B"/>
    <w:rsid w:val="00C5350D"/>
    <w:rsid w:val="00C54516"/>
    <w:rsid w:val="00C54780"/>
    <w:rsid w:val="00C55936"/>
    <w:rsid w:val="00C55D72"/>
    <w:rsid w:val="00C5691A"/>
    <w:rsid w:val="00C62AE1"/>
    <w:rsid w:val="00C62E02"/>
    <w:rsid w:val="00C64A9C"/>
    <w:rsid w:val="00C721F9"/>
    <w:rsid w:val="00C72BC9"/>
    <w:rsid w:val="00C73489"/>
    <w:rsid w:val="00C7483E"/>
    <w:rsid w:val="00C83A82"/>
    <w:rsid w:val="00C8402C"/>
    <w:rsid w:val="00C844AD"/>
    <w:rsid w:val="00C9444E"/>
    <w:rsid w:val="00C9554E"/>
    <w:rsid w:val="00C97C45"/>
    <w:rsid w:val="00CA062D"/>
    <w:rsid w:val="00CA17EB"/>
    <w:rsid w:val="00CA1B00"/>
    <w:rsid w:val="00CA7272"/>
    <w:rsid w:val="00CB1482"/>
    <w:rsid w:val="00CB3970"/>
    <w:rsid w:val="00CB4A17"/>
    <w:rsid w:val="00CB58D7"/>
    <w:rsid w:val="00CB5C99"/>
    <w:rsid w:val="00CC078F"/>
    <w:rsid w:val="00CC21E6"/>
    <w:rsid w:val="00CC40A2"/>
    <w:rsid w:val="00CC4342"/>
    <w:rsid w:val="00CC538F"/>
    <w:rsid w:val="00CC66D0"/>
    <w:rsid w:val="00CC6885"/>
    <w:rsid w:val="00CC690A"/>
    <w:rsid w:val="00CD0ED2"/>
    <w:rsid w:val="00CD32D5"/>
    <w:rsid w:val="00CD6193"/>
    <w:rsid w:val="00CD7B6C"/>
    <w:rsid w:val="00CE3E7D"/>
    <w:rsid w:val="00CE4490"/>
    <w:rsid w:val="00CE6F55"/>
    <w:rsid w:val="00CF00BD"/>
    <w:rsid w:val="00CF32E1"/>
    <w:rsid w:val="00CF383B"/>
    <w:rsid w:val="00CF69F5"/>
    <w:rsid w:val="00CF713C"/>
    <w:rsid w:val="00D00F65"/>
    <w:rsid w:val="00D012D1"/>
    <w:rsid w:val="00D04FD7"/>
    <w:rsid w:val="00D05EB7"/>
    <w:rsid w:val="00D05F25"/>
    <w:rsid w:val="00D12FEA"/>
    <w:rsid w:val="00D136C3"/>
    <w:rsid w:val="00D14D21"/>
    <w:rsid w:val="00D15355"/>
    <w:rsid w:val="00D20AB3"/>
    <w:rsid w:val="00D24C0C"/>
    <w:rsid w:val="00D256C5"/>
    <w:rsid w:val="00D30CDB"/>
    <w:rsid w:val="00D37032"/>
    <w:rsid w:val="00D404C1"/>
    <w:rsid w:val="00D404FC"/>
    <w:rsid w:val="00D41F73"/>
    <w:rsid w:val="00D440D0"/>
    <w:rsid w:val="00D473F4"/>
    <w:rsid w:val="00D47F8E"/>
    <w:rsid w:val="00D52C1D"/>
    <w:rsid w:val="00D55228"/>
    <w:rsid w:val="00D576B6"/>
    <w:rsid w:val="00D606B8"/>
    <w:rsid w:val="00D615EC"/>
    <w:rsid w:val="00D63A2B"/>
    <w:rsid w:val="00D65601"/>
    <w:rsid w:val="00D6794A"/>
    <w:rsid w:val="00D76BD7"/>
    <w:rsid w:val="00D8125E"/>
    <w:rsid w:val="00D818FB"/>
    <w:rsid w:val="00D81CC5"/>
    <w:rsid w:val="00D83E43"/>
    <w:rsid w:val="00D8518A"/>
    <w:rsid w:val="00D8707A"/>
    <w:rsid w:val="00D8771E"/>
    <w:rsid w:val="00D877B0"/>
    <w:rsid w:val="00D87B69"/>
    <w:rsid w:val="00D94113"/>
    <w:rsid w:val="00D94CE9"/>
    <w:rsid w:val="00D97584"/>
    <w:rsid w:val="00DA0637"/>
    <w:rsid w:val="00DA2C37"/>
    <w:rsid w:val="00DA2D2A"/>
    <w:rsid w:val="00DA5850"/>
    <w:rsid w:val="00DA7D49"/>
    <w:rsid w:val="00DA7F71"/>
    <w:rsid w:val="00DB2642"/>
    <w:rsid w:val="00DB5BD5"/>
    <w:rsid w:val="00DB6391"/>
    <w:rsid w:val="00DB78E7"/>
    <w:rsid w:val="00DB7CEF"/>
    <w:rsid w:val="00DC0FBF"/>
    <w:rsid w:val="00DC1630"/>
    <w:rsid w:val="00DC1EF4"/>
    <w:rsid w:val="00DC29AA"/>
    <w:rsid w:val="00DC2B0F"/>
    <w:rsid w:val="00DD1962"/>
    <w:rsid w:val="00DD2B3B"/>
    <w:rsid w:val="00DD30C5"/>
    <w:rsid w:val="00DD3649"/>
    <w:rsid w:val="00DD38CC"/>
    <w:rsid w:val="00DD4748"/>
    <w:rsid w:val="00DD49D6"/>
    <w:rsid w:val="00DD4E0A"/>
    <w:rsid w:val="00DD5B15"/>
    <w:rsid w:val="00DD6A33"/>
    <w:rsid w:val="00DE073D"/>
    <w:rsid w:val="00DE0CCB"/>
    <w:rsid w:val="00DE350C"/>
    <w:rsid w:val="00DE3D07"/>
    <w:rsid w:val="00DE4F49"/>
    <w:rsid w:val="00DE59A1"/>
    <w:rsid w:val="00DE7314"/>
    <w:rsid w:val="00DE748A"/>
    <w:rsid w:val="00DF5685"/>
    <w:rsid w:val="00DF5F84"/>
    <w:rsid w:val="00DF61A2"/>
    <w:rsid w:val="00DF6F8E"/>
    <w:rsid w:val="00E01CF7"/>
    <w:rsid w:val="00E041AF"/>
    <w:rsid w:val="00E0453C"/>
    <w:rsid w:val="00E058CA"/>
    <w:rsid w:val="00E06685"/>
    <w:rsid w:val="00E10DC4"/>
    <w:rsid w:val="00E12BF4"/>
    <w:rsid w:val="00E17216"/>
    <w:rsid w:val="00E17F3A"/>
    <w:rsid w:val="00E22886"/>
    <w:rsid w:val="00E300A2"/>
    <w:rsid w:val="00E30F88"/>
    <w:rsid w:val="00E3563A"/>
    <w:rsid w:val="00E41508"/>
    <w:rsid w:val="00E426C0"/>
    <w:rsid w:val="00E43D89"/>
    <w:rsid w:val="00E47C71"/>
    <w:rsid w:val="00E50655"/>
    <w:rsid w:val="00E50BC7"/>
    <w:rsid w:val="00E51277"/>
    <w:rsid w:val="00E51A23"/>
    <w:rsid w:val="00E53184"/>
    <w:rsid w:val="00E5374B"/>
    <w:rsid w:val="00E53A87"/>
    <w:rsid w:val="00E558C2"/>
    <w:rsid w:val="00E57D91"/>
    <w:rsid w:val="00E62E9C"/>
    <w:rsid w:val="00E6507F"/>
    <w:rsid w:val="00E70645"/>
    <w:rsid w:val="00E71977"/>
    <w:rsid w:val="00E7690F"/>
    <w:rsid w:val="00E7781E"/>
    <w:rsid w:val="00E77E51"/>
    <w:rsid w:val="00E8600C"/>
    <w:rsid w:val="00E86B58"/>
    <w:rsid w:val="00E86CA3"/>
    <w:rsid w:val="00E86CEA"/>
    <w:rsid w:val="00E9034B"/>
    <w:rsid w:val="00E978B5"/>
    <w:rsid w:val="00E97F95"/>
    <w:rsid w:val="00EA10AC"/>
    <w:rsid w:val="00EA13F4"/>
    <w:rsid w:val="00EA3609"/>
    <w:rsid w:val="00EA52A5"/>
    <w:rsid w:val="00EA7011"/>
    <w:rsid w:val="00EB0473"/>
    <w:rsid w:val="00EB0F8A"/>
    <w:rsid w:val="00EB1A52"/>
    <w:rsid w:val="00EB65FD"/>
    <w:rsid w:val="00EB740C"/>
    <w:rsid w:val="00EB7849"/>
    <w:rsid w:val="00EC0249"/>
    <w:rsid w:val="00EC1988"/>
    <w:rsid w:val="00EC1F7F"/>
    <w:rsid w:val="00EC3A15"/>
    <w:rsid w:val="00EC4513"/>
    <w:rsid w:val="00EC5FDC"/>
    <w:rsid w:val="00EC73DB"/>
    <w:rsid w:val="00ED0DE1"/>
    <w:rsid w:val="00ED1BA9"/>
    <w:rsid w:val="00ED288B"/>
    <w:rsid w:val="00EE2778"/>
    <w:rsid w:val="00EE3D79"/>
    <w:rsid w:val="00EE68EA"/>
    <w:rsid w:val="00EE6B89"/>
    <w:rsid w:val="00EF5898"/>
    <w:rsid w:val="00EF5A5A"/>
    <w:rsid w:val="00EF627D"/>
    <w:rsid w:val="00EF6587"/>
    <w:rsid w:val="00EF757E"/>
    <w:rsid w:val="00F003B6"/>
    <w:rsid w:val="00F008A7"/>
    <w:rsid w:val="00F01082"/>
    <w:rsid w:val="00F018DE"/>
    <w:rsid w:val="00F07DE7"/>
    <w:rsid w:val="00F10DDE"/>
    <w:rsid w:val="00F11115"/>
    <w:rsid w:val="00F11126"/>
    <w:rsid w:val="00F11E76"/>
    <w:rsid w:val="00F13786"/>
    <w:rsid w:val="00F153BD"/>
    <w:rsid w:val="00F15727"/>
    <w:rsid w:val="00F16031"/>
    <w:rsid w:val="00F1637B"/>
    <w:rsid w:val="00F16DCA"/>
    <w:rsid w:val="00F2064B"/>
    <w:rsid w:val="00F2405C"/>
    <w:rsid w:val="00F24510"/>
    <w:rsid w:val="00F2663B"/>
    <w:rsid w:val="00F26A32"/>
    <w:rsid w:val="00F26FA1"/>
    <w:rsid w:val="00F27A00"/>
    <w:rsid w:val="00F3335F"/>
    <w:rsid w:val="00F34480"/>
    <w:rsid w:val="00F36931"/>
    <w:rsid w:val="00F40B6F"/>
    <w:rsid w:val="00F439DD"/>
    <w:rsid w:val="00F4698A"/>
    <w:rsid w:val="00F46A7D"/>
    <w:rsid w:val="00F506E2"/>
    <w:rsid w:val="00F515BA"/>
    <w:rsid w:val="00F5475A"/>
    <w:rsid w:val="00F5584B"/>
    <w:rsid w:val="00F57533"/>
    <w:rsid w:val="00F57796"/>
    <w:rsid w:val="00F62CBA"/>
    <w:rsid w:val="00F6325D"/>
    <w:rsid w:val="00F6475B"/>
    <w:rsid w:val="00F64A38"/>
    <w:rsid w:val="00F668B4"/>
    <w:rsid w:val="00F674CA"/>
    <w:rsid w:val="00F7001D"/>
    <w:rsid w:val="00F71060"/>
    <w:rsid w:val="00F710FC"/>
    <w:rsid w:val="00F71719"/>
    <w:rsid w:val="00F7347C"/>
    <w:rsid w:val="00F765E6"/>
    <w:rsid w:val="00F76DE2"/>
    <w:rsid w:val="00F820A9"/>
    <w:rsid w:val="00F84866"/>
    <w:rsid w:val="00F86C40"/>
    <w:rsid w:val="00F87129"/>
    <w:rsid w:val="00F871DA"/>
    <w:rsid w:val="00F87448"/>
    <w:rsid w:val="00F87662"/>
    <w:rsid w:val="00F900FA"/>
    <w:rsid w:val="00F920A0"/>
    <w:rsid w:val="00F9232F"/>
    <w:rsid w:val="00F93015"/>
    <w:rsid w:val="00F93BD7"/>
    <w:rsid w:val="00F950D8"/>
    <w:rsid w:val="00F95DDD"/>
    <w:rsid w:val="00FA1101"/>
    <w:rsid w:val="00FA1435"/>
    <w:rsid w:val="00FA1D45"/>
    <w:rsid w:val="00FA26AB"/>
    <w:rsid w:val="00FA369E"/>
    <w:rsid w:val="00FA6221"/>
    <w:rsid w:val="00FB5CFE"/>
    <w:rsid w:val="00FB7AD6"/>
    <w:rsid w:val="00FC0A62"/>
    <w:rsid w:val="00FC0F08"/>
    <w:rsid w:val="00FC168D"/>
    <w:rsid w:val="00FC1E5B"/>
    <w:rsid w:val="00FC2EE0"/>
    <w:rsid w:val="00FC59D8"/>
    <w:rsid w:val="00FC6350"/>
    <w:rsid w:val="00FC6896"/>
    <w:rsid w:val="00FC6C0F"/>
    <w:rsid w:val="00FC6C86"/>
    <w:rsid w:val="00FC6EBE"/>
    <w:rsid w:val="00FD0C23"/>
    <w:rsid w:val="00FD29CA"/>
    <w:rsid w:val="00FD5879"/>
    <w:rsid w:val="00FD609A"/>
    <w:rsid w:val="00FD78E1"/>
    <w:rsid w:val="00FD79BF"/>
    <w:rsid w:val="00FE2E24"/>
    <w:rsid w:val="00FE3172"/>
    <w:rsid w:val="00FE6CE4"/>
    <w:rsid w:val="00FE769F"/>
    <w:rsid w:val="00FE7ED3"/>
    <w:rsid w:val="00FF71B0"/>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DEAD94E-3430-466B-BFBD-C236FBE4A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9"/>
      <w:jc w:val="both"/>
    </w:pPr>
    <w:rPr>
      <w:sz w:val="24"/>
      <w:szCs w:val="24"/>
    </w:rPr>
  </w:style>
  <w:style w:type="paragraph" w:styleId="1">
    <w:name w:val="heading 1"/>
    <w:basedOn w:val="a1"/>
    <w:next w:val="a1"/>
    <w:qFormat/>
    <w:pPr>
      <w:keepNext/>
      <w:spacing w:after="240"/>
      <w:ind w:firstLine="0"/>
      <w:jc w:val="center"/>
      <w:outlineLvl w:val="0"/>
    </w:pPr>
    <w:rPr>
      <w:b/>
      <w:caps/>
      <w:sz w:val="28"/>
      <w:szCs w:val="28"/>
    </w:rPr>
  </w:style>
  <w:style w:type="paragraph" w:styleId="2">
    <w:name w:val="heading 2"/>
    <w:basedOn w:val="a1"/>
    <w:next w:val="a1"/>
    <w:qFormat/>
    <w:pPr>
      <w:keepNext/>
      <w:spacing w:before="240" w:after="120"/>
      <w:outlineLvl w:val="1"/>
    </w:pPr>
    <w:rPr>
      <w:b/>
      <w:sz w:val="26"/>
      <w:szCs w:val="28"/>
    </w:rPr>
  </w:style>
  <w:style w:type="paragraph" w:styleId="3">
    <w:name w:val="heading 3"/>
    <w:basedOn w:val="a1"/>
    <w:next w:val="a1"/>
    <w:qFormat/>
    <w:pPr>
      <w:keepNext/>
      <w:spacing w:before="120" w:after="60"/>
      <w:jc w:val="center"/>
      <w:outlineLvl w:val="2"/>
    </w:pPr>
    <w:rPr>
      <w:b/>
    </w:rPr>
  </w:style>
  <w:style w:type="paragraph" w:styleId="4">
    <w:name w:val="heading 4"/>
    <w:basedOn w:val="a1"/>
    <w:next w:val="a1"/>
    <w:qFormat/>
    <w:pPr>
      <w:keepNext/>
      <w:spacing w:before="240" w:after="60"/>
      <w:outlineLvl w:val="3"/>
    </w:pPr>
    <w:rPr>
      <w:b/>
      <w:bCs/>
      <w:sz w:val="28"/>
      <w:szCs w:val="28"/>
    </w:rPr>
  </w:style>
  <w:style w:type="paragraph" w:styleId="6">
    <w:name w:val="heading 6"/>
    <w:basedOn w:val="a1"/>
    <w:next w:val="a1"/>
    <w:qFormat/>
    <w:pPr>
      <w:spacing w:before="240" w:after="60"/>
      <w:outlineLvl w:val="5"/>
    </w:pPr>
    <w:rPr>
      <w:b/>
      <w:bCs/>
      <w:sz w:val="22"/>
      <w:szCs w:val="22"/>
    </w:rPr>
  </w:style>
  <w:style w:type="paragraph" w:styleId="7">
    <w:name w:val="heading 7"/>
    <w:basedOn w:val="a1"/>
    <w:next w:val="a1"/>
    <w:qFormat/>
    <w:pPr>
      <w:spacing w:before="240" w:after="60"/>
      <w:outlineLvl w:val="6"/>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1"/>
    <w:semiHidden/>
  </w:style>
  <w:style w:type="character" w:styleId="a6">
    <w:name w:val="footnote reference"/>
    <w:semiHidden/>
    <w:rPr>
      <w:vertAlign w:val="superscript"/>
    </w:rPr>
  </w:style>
  <w:style w:type="paragraph" w:customStyle="1" w:styleId="10">
    <w:name w:val="Заголовок 1 (ф)"/>
    <w:basedOn w:val="a1"/>
    <w:rsid w:val="002F02BF"/>
    <w:pPr>
      <w:spacing w:after="240"/>
      <w:ind w:firstLine="0"/>
      <w:jc w:val="center"/>
    </w:pPr>
    <w:rPr>
      <w:b/>
      <w:caps/>
      <w:sz w:val="28"/>
      <w:szCs w:val="28"/>
    </w:rPr>
  </w:style>
  <w:style w:type="paragraph" w:styleId="a7">
    <w:name w:val="annotation text"/>
    <w:basedOn w:val="a1"/>
    <w:semiHidden/>
  </w:style>
  <w:style w:type="character" w:styleId="a8">
    <w:name w:val="annotation reference"/>
    <w:semiHidden/>
    <w:rPr>
      <w:sz w:val="16"/>
      <w:szCs w:val="16"/>
    </w:rPr>
  </w:style>
  <w:style w:type="paragraph" w:styleId="a9">
    <w:name w:val="annotation subject"/>
    <w:basedOn w:val="a7"/>
    <w:next w:val="a7"/>
    <w:semiHidden/>
    <w:rPr>
      <w:b/>
      <w:bCs/>
    </w:rPr>
  </w:style>
  <w:style w:type="paragraph" w:styleId="aa">
    <w:name w:val="Balloon Text"/>
    <w:basedOn w:val="a1"/>
    <w:semiHidden/>
    <w:rPr>
      <w:rFonts w:ascii="Tahoma" w:hAnsi="Tahoma" w:cs="Tahoma"/>
      <w:sz w:val="16"/>
      <w:szCs w:val="16"/>
    </w:rPr>
  </w:style>
  <w:style w:type="paragraph" w:styleId="11">
    <w:name w:val="toc 1"/>
    <w:basedOn w:val="a1"/>
    <w:next w:val="a1"/>
    <w:autoRedefine/>
    <w:semiHidden/>
    <w:rsid w:val="002F02BF"/>
    <w:pPr>
      <w:tabs>
        <w:tab w:val="right" w:leader="dot" w:pos="9900"/>
      </w:tabs>
      <w:spacing w:before="120"/>
      <w:ind w:left="823" w:right="561" w:hanging="284"/>
      <w:jc w:val="left"/>
    </w:pPr>
    <w:rPr>
      <w:b/>
      <w:caps/>
      <w:noProof/>
      <w:sz w:val="26"/>
      <w:szCs w:val="26"/>
    </w:rPr>
  </w:style>
  <w:style w:type="paragraph" w:styleId="20">
    <w:name w:val="toc 2"/>
    <w:basedOn w:val="a1"/>
    <w:next w:val="a1"/>
    <w:autoRedefine/>
    <w:semiHidden/>
    <w:rsid w:val="002F02BF"/>
    <w:pPr>
      <w:tabs>
        <w:tab w:val="right" w:leader="dot" w:pos="9900"/>
      </w:tabs>
      <w:ind w:left="2160" w:right="743" w:hanging="1440"/>
      <w:jc w:val="left"/>
    </w:pPr>
    <w:rPr>
      <w:noProof/>
      <w:sz w:val="26"/>
      <w:szCs w:val="26"/>
    </w:rPr>
  </w:style>
  <w:style w:type="paragraph" w:styleId="30">
    <w:name w:val="toc 3"/>
    <w:basedOn w:val="a1"/>
    <w:next w:val="a1"/>
    <w:autoRedefine/>
    <w:semiHidden/>
    <w:pPr>
      <w:ind w:left="400"/>
    </w:pPr>
  </w:style>
  <w:style w:type="paragraph" w:styleId="12">
    <w:name w:val="index 1"/>
    <w:basedOn w:val="a1"/>
    <w:next w:val="a1"/>
    <w:autoRedefine/>
    <w:semiHidden/>
    <w:rPr>
      <w:b/>
      <w:caps/>
    </w:rPr>
  </w:style>
  <w:style w:type="paragraph" w:styleId="21">
    <w:name w:val="index 2"/>
    <w:basedOn w:val="a1"/>
    <w:next w:val="a1"/>
    <w:autoRedefine/>
    <w:semiHidden/>
    <w:pPr>
      <w:ind w:left="198"/>
    </w:pPr>
  </w:style>
  <w:style w:type="paragraph" w:styleId="70">
    <w:name w:val="toc 7"/>
    <w:basedOn w:val="a1"/>
    <w:next w:val="a1"/>
    <w:autoRedefine/>
    <w:semiHidden/>
    <w:pPr>
      <w:ind w:left="1200"/>
    </w:pPr>
  </w:style>
  <w:style w:type="paragraph" w:customStyle="1" w:styleId="22">
    <w:name w:val="Заголовок 2 (ф)"/>
    <w:basedOn w:val="a1"/>
    <w:rsid w:val="00C83A82"/>
    <w:pPr>
      <w:keepNext/>
      <w:spacing w:before="240" w:after="120"/>
      <w:jc w:val="left"/>
    </w:pPr>
    <w:rPr>
      <w:b/>
      <w:sz w:val="26"/>
    </w:rPr>
  </w:style>
  <w:style w:type="paragraph" w:customStyle="1" w:styleId="31">
    <w:name w:val="Заголовок 3 (ф)"/>
    <w:basedOn w:val="a1"/>
    <w:rsid w:val="00C83A82"/>
    <w:pPr>
      <w:keepNext/>
      <w:spacing w:before="120"/>
      <w:contextualSpacing/>
    </w:pPr>
    <w:rPr>
      <w:b/>
    </w:rPr>
  </w:style>
  <w:style w:type="paragraph" w:customStyle="1" w:styleId="40">
    <w:name w:val="Заголовок 4 (ф)"/>
    <w:basedOn w:val="a1"/>
    <w:rsid w:val="00C83A82"/>
    <w:pPr>
      <w:spacing w:before="60" w:after="60"/>
    </w:pPr>
    <w:rPr>
      <w:b/>
      <w:i/>
    </w:rPr>
  </w:style>
  <w:style w:type="paragraph" w:customStyle="1" w:styleId="ab">
    <w:name w:val="Обычный (ф)"/>
    <w:basedOn w:val="a1"/>
    <w:link w:val="ac"/>
    <w:rsid w:val="00C83A82"/>
  </w:style>
  <w:style w:type="character" w:customStyle="1" w:styleId="ac">
    <w:name w:val="Обычный (ф) Знак Знак"/>
    <w:link w:val="ab"/>
    <w:rsid w:val="00C83A82"/>
    <w:rPr>
      <w:sz w:val="24"/>
      <w:szCs w:val="24"/>
      <w:lang w:val="ru-RU" w:eastAsia="ru-RU" w:bidi="ar-SA"/>
    </w:rPr>
  </w:style>
  <w:style w:type="paragraph" w:customStyle="1" w:styleId="13">
    <w:name w:val="Таблица 1(ф)"/>
    <w:basedOn w:val="ab"/>
    <w:rsid w:val="00C83A82"/>
    <w:pPr>
      <w:spacing w:before="20" w:after="20"/>
      <w:ind w:firstLine="0"/>
      <w:jc w:val="left"/>
    </w:pPr>
  </w:style>
  <w:style w:type="paragraph" w:customStyle="1" w:styleId="23">
    <w:name w:val="Таблица 2 (ф)"/>
    <w:basedOn w:val="a1"/>
    <w:rsid w:val="00C83A82"/>
    <w:pPr>
      <w:spacing w:before="20" w:after="20"/>
      <w:ind w:firstLine="0"/>
      <w:jc w:val="center"/>
    </w:pPr>
  </w:style>
  <w:style w:type="paragraph" w:customStyle="1" w:styleId="32">
    <w:name w:val="Таблица 3 (ф)"/>
    <w:basedOn w:val="a1"/>
    <w:rsid w:val="006C0A4A"/>
    <w:pPr>
      <w:spacing w:before="240" w:after="120"/>
      <w:ind w:firstLine="0"/>
      <w:jc w:val="right"/>
    </w:pPr>
  </w:style>
  <w:style w:type="paragraph" w:customStyle="1" w:styleId="5">
    <w:name w:val="Заголовок 5 (ф)"/>
    <w:basedOn w:val="a1"/>
    <w:rsid w:val="006C0A4A"/>
    <w:pPr>
      <w:spacing w:after="120"/>
      <w:ind w:firstLine="0"/>
      <w:jc w:val="center"/>
    </w:pPr>
    <w:rPr>
      <w:b/>
      <w:bCs/>
    </w:rPr>
  </w:style>
  <w:style w:type="paragraph" w:customStyle="1" w:styleId="50">
    <w:name w:val="Заголовок 5 Таб (ф)"/>
    <w:basedOn w:val="a1"/>
    <w:rsid w:val="006C0A4A"/>
    <w:pPr>
      <w:spacing w:before="20" w:after="20"/>
      <w:ind w:firstLine="0"/>
      <w:jc w:val="center"/>
    </w:pPr>
    <w:rPr>
      <w:b/>
      <w:bCs/>
    </w:rPr>
  </w:style>
  <w:style w:type="paragraph" w:customStyle="1" w:styleId="14">
    <w:name w:val="Обычный (ф) + 14 пт"/>
    <w:basedOn w:val="ab"/>
    <w:rsid w:val="006C0A4A"/>
    <w:pPr>
      <w:ind w:left="360" w:firstLine="0"/>
      <w:jc w:val="center"/>
    </w:pPr>
    <w:rPr>
      <w:sz w:val="28"/>
      <w:szCs w:val="20"/>
    </w:rPr>
  </w:style>
  <w:style w:type="paragraph" w:customStyle="1" w:styleId="ad">
    <w:name w:val="Содержание (ф)"/>
    <w:basedOn w:val="a1"/>
    <w:rsid w:val="006C0A4A"/>
    <w:pPr>
      <w:ind w:firstLine="0"/>
      <w:jc w:val="center"/>
    </w:pPr>
    <w:rPr>
      <w:b/>
      <w:caps/>
      <w:sz w:val="28"/>
      <w:szCs w:val="28"/>
    </w:rPr>
  </w:style>
  <w:style w:type="paragraph" w:customStyle="1" w:styleId="063">
    <w:name w:val="Стиль Обычный (ф) + Слева:  063"/>
    <w:basedOn w:val="ab"/>
    <w:rsid w:val="006C0A4A"/>
    <w:pPr>
      <w:ind w:left="360" w:firstLine="0"/>
    </w:pPr>
    <w:rPr>
      <w:szCs w:val="20"/>
    </w:rPr>
  </w:style>
  <w:style w:type="paragraph" w:customStyle="1" w:styleId="ae">
    <w:name w:val="Обычный (ф) + По центру"/>
    <w:basedOn w:val="ab"/>
    <w:rsid w:val="006C0A4A"/>
    <w:pPr>
      <w:ind w:firstLine="0"/>
      <w:jc w:val="center"/>
    </w:pPr>
    <w:rPr>
      <w:szCs w:val="20"/>
    </w:rPr>
  </w:style>
  <w:style w:type="paragraph" w:customStyle="1" w:styleId="1132">
    <w:name w:val="Стиль Таблица 1(ф) + Выступ: 1.32"/>
    <w:basedOn w:val="13"/>
    <w:rsid w:val="006C0A4A"/>
    <w:pPr>
      <w:ind w:left="747" w:hanging="747"/>
    </w:pPr>
    <w:rPr>
      <w:szCs w:val="20"/>
    </w:rPr>
  </w:style>
  <w:style w:type="paragraph" w:customStyle="1" w:styleId="a0">
    <w:name w:val="курсив (ф)"/>
    <w:basedOn w:val="a1"/>
    <w:link w:val="af"/>
    <w:rsid w:val="006C0A4A"/>
    <w:pPr>
      <w:numPr>
        <w:numId w:val="7"/>
      </w:numPr>
      <w:tabs>
        <w:tab w:val="clear" w:pos="1429"/>
        <w:tab w:val="num" w:pos="720"/>
      </w:tabs>
      <w:ind w:left="362" w:hanging="181"/>
    </w:pPr>
    <w:rPr>
      <w:i/>
    </w:rPr>
  </w:style>
  <w:style w:type="character" w:customStyle="1" w:styleId="af">
    <w:name w:val="курсив (ф) Знак Знак"/>
    <w:link w:val="a0"/>
    <w:rsid w:val="006C0A4A"/>
    <w:rPr>
      <w:i/>
      <w:sz w:val="24"/>
      <w:szCs w:val="24"/>
      <w:lang w:val="ru-RU" w:eastAsia="ru-RU" w:bidi="ar-SA"/>
    </w:rPr>
  </w:style>
  <w:style w:type="paragraph" w:customStyle="1" w:styleId="a">
    <w:name w:val="маркированный (ф)"/>
    <w:basedOn w:val="a1"/>
    <w:rsid w:val="006C0A4A"/>
    <w:pPr>
      <w:numPr>
        <w:numId w:val="25"/>
      </w:numPr>
    </w:pPr>
  </w:style>
  <w:style w:type="paragraph" w:customStyle="1" w:styleId="130">
    <w:name w:val="Обычный (ф) + 13  полуторный"/>
    <w:basedOn w:val="ab"/>
    <w:rsid w:val="00045FA4"/>
    <w:pPr>
      <w:spacing w:line="360" w:lineRule="auto"/>
    </w:pPr>
    <w:rPr>
      <w:b/>
      <w:szCs w:val="20"/>
    </w:rPr>
  </w:style>
  <w:style w:type="paragraph" w:customStyle="1" w:styleId="1286">
    <w:name w:val="Стиль Оглавление 1 (ф) + Выступ:  286 см"/>
    <w:basedOn w:val="11"/>
    <w:rsid w:val="002F02BF"/>
    <w:pPr>
      <w:ind w:hanging="1620"/>
    </w:pPr>
    <w:rPr>
      <w:bCs/>
      <w:szCs w:val="20"/>
    </w:rPr>
  </w:style>
  <w:style w:type="paragraph" w:customStyle="1" w:styleId="af0">
    <w:name w:val="Маркированный список Тире"/>
    <w:basedOn w:val="a1"/>
    <w:rsid w:val="00185E36"/>
    <w:pPr>
      <w:tabs>
        <w:tab w:val="num" w:pos="360"/>
        <w:tab w:val="num" w:pos="1418"/>
      </w:tabs>
      <w:spacing w:before="20"/>
      <w:ind w:left="1418" w:hanging="425"/>
    </w:pPr>
    <w:rPr>
      <w:rFonts w:ascii="Arial" w:hAnsi="Arial"/>
      <w:sz w:val="20"/>
      <w:szCs w:val="20"/>
    </w:rPr>
  </w:style>
  <w:style w:type="paragraph" w:styleId="af1">
    <w:name w:val="Body Text"/>
    <w:basedOn w:val="a1"/>
    <w:rsid w:val="003F3469"/>
    <w:pPr>
      <w:spacing w:after="120"/>
    </w:pPr>
  </w:style>
  <w:style w:type="paragraph" w:customStyle="1" w:styleId="6Ar">
    <w:name w:val="Форм 6Ar"/>
    <w:basedOn w:val="a1"/>
    <w:rsid w:val="00477FBE"/>
    <w:pPr>
      <w:autoSpaceDE w:val="0"/>
      <w:autoSpaceDN w:val="0"/>
      <w:ind w:firstLine="0"/>
    </w:pPr>
    <w:rPr>
      <w:rFonts w:ascii="Arial" w:eastAsia="SimSun" w:hAnsi="Arial" w:cs="Arial"/>
      <w:sz w:val="12"/>
      <w:szCs w:val="12"/>
      <w:lang w:eastAsia="zh-CN"/>
    </w:rPr>
  </w:style>
  <w:style w:type="paragraph" w:customStyle="1" w:styleId="80">
    <w:name w:val="Форм 8 Ж лев 0"/>
    <w:aliases w:val="95"/>
    <w:basedOn w:val="8"/>
    <w:rsid w:val="00477FBE"/>
    <w:pPr>
      <w:spacing w:line="228" w:lineRule="auto"/>
    </w:pPr>
    <w:rPr>
      <w:rFonts w:eastAsia="Times New Roman"/>
      <w:bCs/>
      <w:szCs w:val="20"/>
    </w:rPr>
  </w:style>
  <w:style w:type="paragraph" w:customStyle="1" w:styleId="8">
    <w:name w:val="Форм 8 Ж лев"/>
    <w:basedOn w:val="a1"/>
    <w:rsid w:val="00477FBE"/>
    <w:pPr>
      <w:autoSpaceDE w:val="0"/>
      <w:autoSpaceDN w:val="0"/>
      <w:ind w:firstLine="0"/>
      <w:jc w:val="left"/>
    </w:pPr>
    <w:rPr>
      <w:rFonts w:ascii="Arial" w:eastAsia="SimSun" w:hAnsi="Arial"/>
      <w:b/>
      <w:sz w:val="16"/>
      <w:szCs w:val="16"/>
      <w:lang w:eastAsia="zh-CN"/>
    </w:rPr>
  </w:style>
  <w:style w:type="paragraph" w:customStyle="1" w:styleId="81">
    <w:name w:val="Форм 8 Ж"/>
    <w:basedOn w:val="a1"/>
    <w:rsid w:val="00477FBE"/>
    <w:pPr>
      <w:autoSpaceDE w:val="0"/>
      <w:autoSpaceDN w:val="0"/>
      <w:ind w:firstLine="0"/>
      <w:jc w:val="left"/>
    </w:pPr>
    <w:rPr>
      <w:rFonts w:ascii="Arial" w:eastAsia="SimSun" w:hAnsi="Arial"/>
      <w:b/>
      <w:sz w:val="16"/>
      <w:szCs w:val="16"/>
      <w:lang w:eastAsia="zh-CN"/>
    </w:rPr>
  </w:style>
  <w:style w:type="paragraph" w:customStyle="1" w:styleId="60">
    <w:name w:val="Форм 6"/>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61">
    <w:name w:val="Форм 6 лев"/>
    <w:basedOn w:val="a1"/>
    <w:rsid w:val="00477FBE"/>
    <w:pPr>
      <w:autoSpaceDE w:val="0"/>
      <w:autoSpaceDN w:val="0"/>
      <w:ind w:firstLine="0"/>
    </w:pPr>
    <w:rPr>
      <w:rFonts w:ascii="Arial" w:eastAsia="SimSun" w:hAnsi="Arial" w:cs="Arial"/>
      <w:sz w:val="12"/>
      <w:szCs w:val="12"/>
      <w:lang w:eastAsia="zh-CN"/>
    </w:rPr>
  </w:style>
  <w:style w:type="paragraph" w:customStyle="1" w:styleId="62">
    <w:name w:val="Форм 6 центр"/>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82">
    <w:name w:val="Форм 8 лев"/>
    <w:basedOn w:val="a1"/>
    <w:rsid w:val="00477FBE"/>
    <w:pPr>
      <w:ind w:firstLine="0"/>
      <w:jc w:val="left"/>
    </w:pPr>
    <w:rPr>
      <w:rFonts w:ascii="Arial" w:hAnsi="Arial"/>
      <w:sz w:val="16"/>
      <w:szCs w:val="20"/>
    </w:rPr>
  </w:style>
  <w:style w:type="paragraph" w:customStyle="1" w:styleId="83">
    <w:name w:val="Форм 8 центр"/>
    <w:basedOn w:val="a1"/>
    <w:rsid w:val="00477FBE"/>
    <w:pPr>
      <w:ind w:firstLine="0"/>
      <w:jc w:val="center"/>
    </w:pPr>
    <w:rPr>
      <w:rFonts w:ascii="Arial" w:hAnsi="Arial"/>
      <w:sz w:val="16"/>
      <w:szCs w:val="20"/>
    </w:rPr>
  </w:style>
  <w:style w:type="paragraph" w:customStyle="1" w:styleId="84">
    <w:name w:val="Форм 8 прав"/>
    <w:basedOn w:val="a1"/>
    <w:rsid w:val="00477FBE"/>
    <w:pPr>
      <w:ind w:firstLine="0"/>
      <w:jc w:val="right"/>
    </w:pPr>
    <w:rPr>
      <w:rFonts w:ascii="Arial" w:hAnsi="Arial"/>
      <w:sz w:val="16"/>
      <w:szCs w:val="20"/>
    </w:rPr>
  </w:style>
  <w:style w:type="paragraph" w:customStyle="1" w:styleId="71">
    <w:name w:val="Форм 7"/>
    <w:basedOn w:val="a1"/>
    <w:rsid w:val="00477FBE"/>
    <w:pPr>
      <w:autoSpaceDE w:val="0"/>
      <w:autoSpaceDN w:val="0"/>
      <w:ind w:firstLine="0"/>
      <w:jc w:val="right"/>
    </w:pPr>
    <w:rPr>
      <w:rFonts w:ascii="Arial" w:eastAsia="SimSun" w:hAnsi="Arial" w:cs="Arial"/>
      <w:b/>
      <w:sz w:val="52"/>
      <w:szCs w:val="16"/>
      <w:lang w:eastAsia="zh-CN"/>
    </w:rPr>
  </w:style>
  <w:style w:type="paragraph" w:customStyle="1" w:styleId="800">
    <w:name w:val="Форм 8 прав 0"/>
    <w:aliases w:val="9"/>
    <w:basedOn w:val="84"/>
    <w:rsid w:val="00477FBE"/>
    <w:pPr>
      <w:spacing w:line="216" w:lineRule="auto"/>
    </w:pPr>
  </w:style>
  <w:style w:type="paragraph" w:customStyle="1" w:styleId="809">
    <w:name w:val="Форм 8 лев 09"/>
    <w:basedOn w:val="82"/>
    <w:rsid w:val="00477FBE"/>
    <w:pPr>
      <w:spacing w:line="216" w:lineRule="auto"/>
    </w:pPr>
  </w:style>
  <w:style w:type="paragraph" w:customStyle="1" w:styleId="24">
    <w:name w:val="Форм 2 центр"/>
    <w:basedOn w:val="a1"/>
    <w:rsid w:val="00477FBE"/>
    <w:pPr>
      <w:ind w:firstLine="0"/>
      <w:jc w:val="center"/>
    </w:pPr>
    <w:rPr>
      <w:rFonts w:ascii="Arial" w:hAnsi="Arial"/>
      <w:sz w:val="4"/>
      <w:szCs w:val="20"/>
    </w:rPr>
  </w:style>
  <w:style w:type="paragraph" w:customStyle="1" w:styleId="af2">
    <w:name w:val="Простой"/>
    <w:basedOn w:val="a1"/>
    <w:rsid w:val="00477FBE"/>
    <w:rPr>
      <w:sz w:val="28"/>
      <w:szCs w:val="20"/>
    </w:rPr>
  </w:style>
  <w:style w:type="paragraph" w:customStyle="1" w:styleId="af3">
    <w:name w:val="Простой_Курсив"/>
    <w:basedOn w:val="a1"/>
    <w:rsid w:val="00477FBE"/>
    <w:rPr>
      <w:i/>
      <w:sz w:val="28"/>
      <w:szCs w:val="20"/>
    </w:rPr>
  </w:style>
  <w:style w:type="paragraph" w:customStyle="1" w:styleId="af4">
    <w:name w:val="Заголовок_Курсив"/>
    <w:basedOn w:val="a1"/>
    <w:rsid w:val="00477FBE"/>
    <w:pPr>
      <w:spacing w:before="60"/>
    </w:pPr>
    <w:rPr>
      <w:i/>
      <w:sz w:val="28"/>
      <w:szCs w:val="20"/>
    </w:rPr>
  </w:style>
  <w:style w:type="paragraph" w:customStyle="1" w:styleId="af5">
    <w:name w:val="Таблица"/>
    <w:basedOn w:val="a1"/>
    <w:rsid w:val="00477FBE"/>
    <w:pPr>
      <w:spacing w:before="60" w:after="60"/>
      <w:jc w:val="right"/>
    </w:pPr>
    <w:rPr>
      <w:sz w:val="28"/>
      <w:szCs w:val="28"/>
    </w:rPr>
  </w:style>
  <w:style w:type="table" w:styleId="af6">
    <w:name w:val="Table Grid"/>
    <w:basedOn w:val="a3"/>
    <w:rsid w:val="00477FBE"/>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985C29"/>
    <w:pPr>
      <w:widowControl w:val="0"/>
      <w:autoSpaceDE w:val="0"/>
      <w:autoSpaceDN w:val="0"/>
      <w:adjustRightInd w:val="0"/>
      <w:ind w:right="19772"/>
    </w:pPr>
    <w:rPr>
      <w:rFonts w:ascii="Arial" w:hAnsi="Arial" w:cs="Arial"/>
      <w:b/>
      <w:bCs/>
      <w:sz w:val="14"/>
      <w:szCs w:val="14"/>
    </w:rPr>
  </w:style>
  <w:style w:type="paragraph" w:customStyle="1" w:styleId="af7">
    <w:name w:val="Курсив (Ив)"/>
    <w:basedOn w:val="a1"/>
    <w:rsid w:val="00DE073D"/>
    <w:pPr>
      <w:ind w:firstLine="0"/>
    </w:pPr>
    <w:rPr>
      <w:i/>
    </w:rPr>
  </w:style>
  <w:style w:type="paragraph" w:customStyle="1" w:styleId="af8">
    <w:name w:val="маркированный (Ив)"/>
    <w:basedOn w:val="a1"/>
    <w:rsid w:val="00DE073D"/>
    <w:pPr>
      <w:tabs>
        <w:tab w:val="num" w:pos="1429"/>
      </w:tabs>
      <w:ind w:left="1429" w:hanging="360"/>
    </w:pPr>
  </w:style>
  <w:style w:type="paragraph" w:customStyle="1" w:styleId="af9">
    <w:name w:val="Обычный_по_ширине"/>
    <w:basedOn w:val="a1"/>
    <w:rsid w:val="00BB5CBC"/>
    <w:pPr>
      <w:spacing w:before="120"/>
      <w:ind w:firstLine="720"/>
    </w:pPr>
    <w:rPr>
      <w:szCs w:val="20"/>
    </w:rPr>
  </w:style>
  <w:style w:type="paragraph" w:customStyle="1" w:styleId="ConsNormal">
    <w:name w:val="ConsNormal"/>
    <w:rsid w:val="00427A2C"/>
    <w:pPr>
      <w:widowControl w:val="0"/>
      <w:autoSpaceDE w:val="0"/>
      <w:autoSpaceDN w:val="0"/>
      <w:adjustRightInd w:val="0"/>
      <w:ind w:right="19772" w:firstLine="720"/>
    </w:pPr>
    <w:rPr>
      <w:rFonts w:ascii="Arial" w:hAnsi="Arial" w:cs="Arial"/>
    </w:rPr>
  </w:style>
  <w:style w:type="paragraph" w:styleId="afa">
    <w:name w:val="footer"/>
    <w:basedOn w:val="a1"/>
    <w:rsid w:val="00EC5FDC"/>
    <w:pPr>
      <w:tabs>
        <w:tab w:val="center" w:pos="4677"/>
        <w:tab w:val="right" w:pos="9355"/>
      </w:tabs>
    </w:pPr>
  </w:style>
  <w:style w:type="paragraph" w:styleId="afb">
    <w:name w:val="header"/>
    <w:basedOn w:val="a1"/>
    <w:rsid w:val="00EC5FDC"/>
    <w:pPr>
      <w:tabs>
        <w:tab w:val="center" w:pos="4677"/>
        <w:tab w:val="right" w:pos="9355"/>
      </w:tabs>
    </w:pPr>
  </w:style>
  <w:style w:type="paragraph" w:styleId="afc">
    <w:name w:val="Body Text Indent"/>
    <w:basedOn w:val="a1"/>
    <w:rsid w:val="00F07DE7"/>
    <w:pPr>
      <w:spacing w:after="120"/>
      <w:ind w:left="283"/>
    </w:pPr>
  </w:style>
  <w:style w:type="paragraph" w:customStyle="1" w:styleId="33">
    <w:name w:val="Форм 3"/>
    <w:basedOn w:val="a1"/>
    <w:rsid w:val="00BC3C54"/>
    <w:pPr>
      <w:autoSpaceDE w:val="0"/>
      <w:autoSpaceDN w:val="0"/>
      <w:ind w:firstLine="0"/>
      <w:jc w:val="center"/>
    </w:pPr>
    <w:rPr>
      <w:rFonts w:ascii="Arial" w:eastAsia="SimSun" w:hAnsi="Arial"/>
      <w:b/>
      <w:sz w:val="20"/>
      <w:szCs w:val="20"/>
      <w:lang w:eastAsia="zh-CN"/>
    </w:rPr>
  </w:style>
  <w:style w:type="paragraph" w:customStyle="1" w:styleId="15">
    <w:name w:val="Заголовок 1 (Ив)"/>
    <w:basedOn w:val="a1"/>
    <w:rsid w:val="00645CCB"/>
    <w:pPr>
      <w:spacing w:after="240"/>
      <w:ind w:firstLine="0"/>
      <w:jc w:val="center"/>
    </w:pPr>
    <w:rPr>
      <w:b/>
      <w:caps/>
      <w:sz w:val="28"/>
      <w:szCs w:val="28"/>
    </w:rPr>
  </w:style>
  <w:style w:type="paragraph" w:customStyle="1" w:styleId="34">
    <w:name w:val="Заголовок 3 (Ив)"/>
    <w:basedOn w:val="a1"/>
    <w:rsid w:val="00645CCB"/>
    <w:pPr>
      <w:keepNext/>
      <w:spacing w:before="120"/>
      <w:contextualSpacing/>
    </w:pPr>
    <w:rPr>
      <w:b/>
    </w:rPr>
  </w:style>
  <w:style w:type="paragraph" w:customStyle="1" w:styleId="41">
    <w:name w:val="Заголовок 4 (Ив)"/>
    <w:basedOn w:val="a1"/>
    <w:rsid w:val="00645CCB"/>
    <w:pPr>
      <w:spacing w:before="60" w:after="60"/>
    </w:pPr>
    <w:rPr>
      <w:b/>
      <w:i/>
    </w:rPr>
  </w:style>
  <w:style w:type="paragraph" w:customStyle="1" w:styleId="25">
    <w:name w:val="Заголовок 2 (Ив)"/>
    <w:basedOn w:val="a1"/>
    <w:rsid w:val="00645CCB"/>
    <w:pPr>
      <w:keepNext/>
      <w:spacing w:before="240" w:after="120"/>
      <w:jc w:val="left"/>
    </w:pPr>
    <w:rPr>
      <w:b/>
      <w:sz w:val="26"/>
    </w:rPr>
  </w:style>
  <w:style w:type="paragraph" w:customStyle="1" w:styleId="afd">
    <w:name w:val="Обычный (Ив)"/>
    <w:basedOn w:val="a1"/>
    <w:rsid w:val="00645CCB"/>
    <w:pPr>
      <w:keepNext/>
    </w:pPr>
  </w:style>
  <w:style w:type="paragraph" w:customStyle="1" w:styleId="16">
    <w:name w:val="Таблица 1(Ив)"/>
    <w:basedOn w:val="afd"/>
    <w:rsid w:val="00645CCB"/>
    <w:pPr>
      <w:keepNext w:val="0"/>
      <w:spacing w:before="20" w:after="20"/>
      <w:ind w:firstLine="0"/>
      <w:jc w:val="left"/>
    </w:pPr>
  </w:style>
  <w:style w:type="paragraph" w:customStyle="1" w:styleId="26">
    <w:name w:val="Таблица 2 (Ив)"/>
    <w:basedOn w:val="a1"/>
    <w:rsid w:val="00645CCB"/>
    <w:pPr>
      <w:spacing w:before="20" w:after="20"/>
      <w:ind w:firstLine="0"/>
      <w:jc w:val="center"/>
    </w:pPr>
  </w:style>
  <w:style w:type="paragraph" w:customStyle="1" w:styleId="35">
    <w:name w:val="Таблица 3 (Ив)"/>
    <w:basedOn w:val="a1"/>
    <w:rsid w:val="00645CCB"/>
    <w:pPr>
      <w:spacing w:before="240" w:after="120"/>
      <w:ind w:firstLine="0"/>
      <w:jc w:val="right"/>
    </w:pPr>
  </w:style>
  <w:style w:type="paragraph" w:customStyle="1" w:styleId="51">
    <w:name w:val="Заголовок 5 (Ив)"/>
    <w:basedOn w:val="a1"/>
    <w:rsid w:val="00645CCB"/>
    <w:pPr>
      <w:spacing w:after="120"/>
      <w:ind w:firstLine="0"/>
      <w:jc w:val="center"/>
    </w:pPr>
    <w:rPr>
      <w:b/>
      <w:bCs/>
    </w:rPr>
  </w:style>
  <w:style w:type="paragraph" w:customStyle="1" w:styleId="52">
    <w:name w:val="Заголовок 5 Таб (Ив)"/>
    <w:basedOn w:val="a1"/>
    <w:rsid w:val="00645CCB"/>
    <w:pPr>
      <w:spacing w:before="20" w:after="20"/>
      <w:ind w:firstLine="0"/>
      <w:jc w:val="center"/>
    </w:pPr>
    <w:rPr>
      <w:b/>
      <w:bCs/>
    </w:rPr>
  </w:style>
  <w:style w:type="paragraph" w:customStyle="1" w:styleId="140">
    <w:name w:val="Обычный (Ив) + 14 пт"/>
    <w:basedOn w:val="afd"/>
    <w:rsid w:val="00645CCB"/>
    <w:pPr>
      <w:keepNext w:val="0"/>
      <w:ind w:left="360" w:firstLine="0"/>
      <w:jc w:val="center"/>
    </w:pPr>
    <w:rPr>
      <w:sz w:val="28"/>
      <w:szCs w:val="20"/>
    </w:rPr>
  </w:style>
  <w:style w:type="paragraph" w:customStyle="1" w:styleId="afe">
    <w:name w:val="Содержание (Ив)"/>
    <w:basedOn w:val="a1"/>
    <w:rsid w:val="00645CCB"/>
    <w:pPr>
      <w:ind w:firstLine="0"/>
      <w:jc w:val="center"/>
    </w:pPr>
    <w:rPr>
      <w:b/>
      <w:caps/>
      <w:sz w:val="28"/>
      <w:szCs w:val="28"/>
    </w:rPr>
  </w:style>
  <w:style w:type="paragraph" w:customStyle="1" w:styleId="0630">
    <w:name w:val="Стиль Обычный (Ив) + Слева:  063"/>
    <w:basedOn w:val="afd"/>
    <w:rsid w:val="00645CCB"/>
    <w:pPr>
      <w:keepNext w:val="0"/>
      <w:ind w:left="360" w:firstLine="0"/>
    </w:pPr>
    <w:rPr>
      <w:szCs w:val="20"/>
    </w:rPr>
  </w:style>
  <w:style w:type="paragraph" w:customStyle="1" w:styleId="aff">
    <w:name w:val="Обычный (Ив) + По центру"/>
    <w:basedOn w:val="afd"/>
    <w:rsid w:val="00645CCB"/>
    <w:pPr>
      <w:keepNext w:val="0"/>
      <w:ind w:firstLine="0"/>
      <w:jc w:val="center"/>
    </w:pPr>
    <w:rPr>
      <w:szCs w:val="20"/>
    </w:rPr>
  </w:style>
  <w:style w:type="paragraph" w:customStyle="1" w:styleId="11320">
    <w:name w:val="Стиль Таблица 1(Ив) + Выступ: 1.32"/>
    <w:basedOn w:val="16"/>
    <w:rsid w:val="00645CCB"/>
    <w:pPr>
      <w:ind w:left="747" w:hanging="747"/>
    </w:pPr>
    <w:rPr>
      <w:szCs w:val="20"/>
    </w:rPr>
  </w:style>
  <w:style w:type="paragraph" w:customStyle="1" w:styleId="aff0">
    <w:name w:val="Стиль Обычный (Ив) + Междустр.интервал:  полуторный"/>
    <w:basedOn w:val="afd"/>
    <w:rsid w:val="00645CCB"/>
    <w:pPr>
      <w:keepNext w:val="0"/>
      <w:spacing w:line="360" w:lineRule="auto"/>
    </w:pPr>
    <w:rPr>
      <w:b/>
      <w:szCs w:val="20"/>
    </w:rPr>
  </w:style>
  <w:style w:type="paragraph" w:customStyle="1" w:styleId="131">
    <w:name w:val="Обычный (Ив) + 13  полуторный"/>
    <w:basedOn w:val="afd"/>
    <w:rsid w:val="00645CCB"/>
    <w:pPr>
      <w:keepNext w:val="0"/>
      <w:spacing w:line="360" w:lineRule="auto"/>
    </w:pPr>
    <w:rPr>
      <w:b/>
      <w:szCs w:val="20"/>
    </w:rPr>
  </w:style>
  <w:style w:type="paragraph" w:customStyle="1" w:styleId="11Ar">
    <w:name w:val="Стиль Форм 11Ar"/>
    <w:basedOn w:val="a1"/>
    <w:rsid w:val="00645CCB"/>
    <w:pPr>
      <w:autoSpaceDE w:val="0"/>
      <w:autoSpaceDN w:val="0"/>
      <w:ind w:firstLine="0"/>
      <w:jc w:val="center"/>
    </w:pPr>
    <w:rPr>
      <w:rFonts w:ascii="Arial" w:eastAsia="SimSun" w:hAnsi="Arial"/>
      <w:b/>
      <w:bCs/>
      <w:sz w:val="22"/>
      <w:szCs w:val="20"/>
      <w:lang w:eastAsia="zh-CN"/>
    </w:rPr>
  </w:style>
  <w:style w:type="paragraph" w:customStyle="1" w:styleId="12Ar">
    <w:name w:val="Форм 12Ar"/>
    <w:basedOn w:val="a1"/>
    <w:rsid w:val="00645CCB"/>
    <w:pPr>
      <w:autoSpaceDE w:val="0"/>
      <w:autoSpaceDN w:val="0"/>
      <w:ind w:firstLine="0"/>
      <w:jc w:val="center"/>
    </w:pPr>
    <w:rPr>
      <w:rFonts w:ascii="Arial" w:eastAsia="SimSun" w:hAnsi="Arial" w:cs="Arial"/>
      <w:lang w:val="en-US" w:eastAsia="zh-CN"/>
    </w:rPr>
  </w:style>
  <w:style w:type="paragraph" w:customStyle="1" w:styleId="160">
    <w:name w:val="Форм 16"/>
    <w:basedOn w:val="a1"/>
    <w:rsid w:val="00645CCB"/>
    <w:pPr>
      <w:autoSpaceDE w:val="0"/>
      <w:autoSpaceDN w:val="0"/>
      <w:ind w:firstLine="0"/>
      <w:jc w:val="center"/>
    </w:pPr>
    <w:rPr>
      <w:rFonts w:ascii="Arial" w:hAnsi="Arial"/>
      <w:sz w:val="32"/>
      <w:szCs w:val="20"/>
      <w:lang w:eastAsia="zh-CN"/>
    </w:rPr>
  </w:style>
  <w:style w:type="paragraph" w:customStyle="1" w:styleId="110">
    <w:name w:val="Форм 11 Ж центр"/>
    <w:basedOn w:val="a1"/>
    <w:rsid w:val="00645CCB"/>
    <w:pPr>
      <w:autoSpaceDE w:val="0"/>
      <w:autoSpaceDN w:val="0"/>
      <w:ind w:firstLine="0"/>
      <w:jc w:val="center"/>
    </w:pPr>
    <w:rPr>
      <w:rFonts w:ascii="Arial" w:eastAsia="SimSun" w:hAnsi="Arial"/>
      <w:b/>
      <w:bCs/>
      <w:sz w:val="22"/>
      <w:szCs w:val="20"/>
      <w:lang w:eastAsia="zh-CN"/>
    </w:rPr>
  </w:style>
  <w:style w:type="paragraph" w:customStyle="1" w:styleId="120">
    <w:name w:val="Форм 12 лев"/>
    <w:basedOn w:val="a1"/>
    <w:rsid w:val="00645CCB"/>
    <w:pPr>
      <w:autoSpaceDE w:val="0"/>
      <w:autoSpaceDN w:val="0"/>
      <w:ind w:firstLine="0"/>
      <w:jc w:val="center"/>
    </w:pPr>
    <w:rPr>
      <w:rFonts w:ascii="Arial" w:eastAsia="SimSun" w:hAnsi="Arial" w:cs="Arial"/>
      <w:lang w:val="en-US" w:eastAsia="zh-CN"/>
    </w:rPr>
  </w:style>
  <w:style w:type="paragraph" w:customStyle="1" w:styleId="100">
    <w:name w:val="Форм 10 Ж прав"/>
    <w:basedOn w:val="a1"/>
    <w:rsid w:val="00645CCB"/>
    <w:pPr>
      <w:autoSpaceDE w:val="0"/>
      <w:autoSpaceDN w:val="0"/>
      <w:ind w:firstLine="0"/>
      <w:jc w:val="right"/>
    </w:pPr>
    <w:rPr>
      <w:rFonts w:ascii="Arial" w:eastAsia="SimSun" w:hAnsi="Arial" w:cs="Arial"/>
      <w:b/>
      <w:sz w:val="20"/>
      <w:szCs w:val="20"/>
      <w:lang w:eastAsia="zh-CN"/>
    </w:rPr>
  </w:style>
  <w:style w:type="paragraph" w:customStyle="1" w:styleId="aff1">
    <w:name w:val="Стиль"/>
    <w:basedOn w:val="a1"/>
    <w:rsid w:val="00645CCB"/>
    <w:pPr>
      <w:autoSpaceDE w:val="0"/>
      <w:autoSpaceDN w:val="0"/>
      <w:ind w:firstLine="0"/>
      <w:jc w:val="left"/>
    </w:pPr>
    <w:rPr>
      <w:rFonts w:ascii="Arial" w:hAnsi="Arial"/>
      <w:sz w:val="40"/>
      <w:szCs w:val="20"/>
      <w:lang w:eastAsia="zh-CN"/>
    </w:rPr>
  </w:style>
  <w:style w:type="paragraph" w:customStyle="1" w:styleId="72">
    <w:name w:val="Стиль Форм 7 + По левому краю"/>
    <w:basedOn w:val="a1"/>
    <w:rsid w:val="00645CCB"/>
    <w:pPr>
      <w:autoSpaceDE w:val="0"/>
      <w:autoSpaceDN w:val="0"/>
      <w:ind w:firstLine="0"/>
      <w:jc w:val="left"/>
    </w:pPr>
    <w:rPr>
      <w:rFonts w:ascii="Arial" w:hAnsi="Arial"/>
      <w:sz w:val="40"/>
      <w:szCs w:val="20"/>
      <w:lang w:eastAsia="zh-CN"/>
    </w:rPr>
  </w:style>
  <w:style w:type="paragraph" w:customStyle="1" w:styleId="801">
    <w:name w:val="Стиль 8 пт По центру Первая строка:  0 см"/>
    <w:basedOn w:val="a1"/>
    <w:rsid w:val="00645CCB"/>
    <w:pPr>
      <w:ind w:firstLine="0"/>
      <w:jc w:val="center"/>
    </w:pPr>
    <w:rPr>
      <w:b/>
      <w:sz w:val="40"/>
      <w:szCs w:val="20"/>
    </w:rPr>
  </w:style>
  <w:style w:type="paragraph" w:customStyle="1" w:styleId="Arial80">
    <w:name w:val="Стиль Arial 8 пт По левому краю Первая строка:  0 см"/>
    <w:basedOn w:val="a1"/>
    <w:rsid w:val="00645CCB"/>
    <w:pPr>
      <w:ind w:firstLine="0"/>
      <w:jc w:val="left"/>
    </w:pPr>
    <w:rPr>
      <w:rFonts w:ascii="Arial" w:hAnsi="Arial"/>
      <w:b/>
      <w:sz w:val="52"/>
      <w:szCs w:val="20"/>
    </w:rPr>
  </w:style>
  <w:style w:type="paragraph" w:customStyle="1" w:styleId="17">
    <w:name w:val="Стиль 1 пт По центру"/>
    <w:basedOn w:val="a1"/>
    <w:rsid w:val="00645CCB"/>
    <w:pPr>
      <w:jc w:val="center"/>
    </w:pPr>
    <w:rPr>
      <w:sz w:val="40"/>
      <w:szCs w:val="20"/>
    </w:rPr>
  </w:style>
  <w:style w:type="paragraph" w:customStyle="1" w:styleId="18">
    <w:name w:val="Заголовок_1"/>
    <w:basedOn w:val="a1"/>
    <w:rsid w:val="00645CCB"/>
    <w:pPr>
      <w:spacing w:after="120"/>
      <w:ind w:left="709" w:firstLine="0"/>
      <w:jc w:val="center"/>
    </w:pPr>
    <w:rPr>
      <w:b/>
      <w:bCs/>
      <w:caps/>
      <w:sz w:val="28"/>
      <w:szCs w:val="20"/>
    </w:rPr>
  </w:style>
  <w:style w:type="paragraph" w:customStyle="1" w:styleId="19">
    <w:name w:val="Заголовок1"/>
    <w:basedOn w:val="a1"/>
    <w:rsid w:val="00645CCB"/>
    <w:pPr>
      <w:tabs>
        <w:tab w:val="left" w:pos="432"/>
      </w:tabs>
      <w:spacing w:after="120"/>
      <w:ind w:left="431" w:hanging="431"/>
    </w:pPr>
    <w:rPr>
      <w:rFonts w:ascii="Arial" w:hAnsi="Arial"/>
      <w:b/>
      <w:snapToGrid w:val="0"/>
      <w:sz w:val="32"/>
      <w:szCs w:val="20"/>
    </w:rPr>
  </w:style>
  <w:style w:type="paragraph" w:customStyle="1" w:styleId="111">
    <w:name w:val="Заголовок_1.1"/>
    <w:basedOn w:val="a1"/>
    <w:rsid w:val="00645CCB"/>
    <w:pPr>
      <w:spacing w:before="120" w:after="120"/>
    </w:pPr>
    <w:rPr>
      <w:b/>
      <w:sz w:val="28"/>
      <w:szCs w:val="20"/>
    </w:rPr>
  </w:style>
  <w:style w:type="paragraph" w:customStyle="1" w:styleId="1110">
    <w:name w:val="Заголовок_1.1.1"/>
    <w:basedOn w:val="a1"/>
    <w:rsid w:val="00645CCB"/>
    <w:pPr>
      <w:spacing w:before="120" w:after="60"/>
    </w:pPr>
    <w:rPr>
      <w:b/>
      <w:i/>
      <w:sz w:val="28"/>
      <w:szCs w:val="20"/>
    </w:rPr>
  </w:style>
  <w:style w:type="paragraph" w:customStyle="1" w:styleId="aff2">
    <w:name w:val="Заголовок_Таблица"/>
    <w:basedOn w:val="a1"/>
    <w:rsid w:val="00645CCB"/>
    <w:pPr>
      <w:spacing w:after="60"/>
      <w:ind w:left="680" w:firstLine="0"/>
      <w:jc w:val="center"/>
    </w:pPr>
    <w:rPr>
      <w:sz w:val="28"/>
      <w:szCs w:val="28"/>
    </w:rPr>
  </w:style>
  <w:style w:type="paragraph" w:customStyle="1" w:styleId="TimesNewRoman12">
    <w:name w:val="Стиль Times New Roman 12 пт полужирный По центру Первая строка:..."/>
    <w:basedOn w:val="a1"/>
    <w:rsid w:val="00645CCB"/>
    <w:pPr>
      <w:overflowPunct w:val="0"/>
      <w:autoSpaceDE w:val="0"/>
      <w:autoSpaceDN w:val="0"/>
      <w:adjustRightInd w:val="0"/>
      <w:spacing w:before="120" w:after="60"/>
      <w:ind w:firstLine="720"/>
      <w:jc w:val="center"/>
      <w:textAlignment w:val="baseline"/>
    </w:pPr>
    <w:rPr>
      <w:b/>
      <w:bCs/>
      <w:szCs w:val="20"/>
    </w:rPr>
  </w:style>
  <w:style w:type="character" w:styleId="aff3">
    <w:name w:val="Hyperlink"/>
    <w:uiPriority w:val="99"/>
    <w:rsid w:val="00FD78E1"/>
    <w:rPr>
      <w:color w:val="0000FF"/>
      <w:u w:val="single"/>
    </w:rPr>
  </w:style>
  <w:style w:type="character" w:styleId="aff4">
    <w:name w:val="FollowedHyperlink"/>
    <w:uiPriority w:val="99"/>
    <w:rsid w:val="00FD78E1"/>
    <w:rPr>
      <w:color w:val="800080"/>
      <w:u w:val="single"/>
    </w:rPr>
  </w:style>
  <w:style w:type="paragraph" w:customStyle="1" w:styleId="xl24">
    <w:name w:val="xl24"/>
    <w:basedOn w:val="a1"/>
    <w:rsid w:val="00FD78E1"/>
    <w:pPr>
      <w:spacing w:before="100" w:beforeAutospacing="1" w:after="100" w:afterAutospacing="1"/>
      <w:ind w:firstLine="0"/>
      <w:jc w:val="left"/>
      <w:textAlignment w:val="top"/>
    </w:pPr>
  </w:style>
  <w:style w:type="paragraph" w:customStyle="1" w:styleId="xl25">
    <w:name w:val="xl25"/>
    <w:basedOn w:val="a1"/>
    <w:rsid w:val="00FD78E1"/>
    <w:pPr>
      <w:spacing w:before="100" w:beforeAutospacing="1" w:after="100" w:afterAutospacing="1"/>
      <w:ind w:firstLine="0"/>
      <w:jc w:val="center"/>
      <w:textAlignment w:val="top"/>
    </w:pPr>
  </w:style>
  <w:style w:type="paragraph" w:customStyle="1" w:styleId="xl26">
    <w:name w:val="xl26"/>
    <w:basedOn w:val="a1"/>
    <w:rsid w:val="00FD78E1"/>
    <w:pPr>
      <w:spacing w:before="100" w:beforeAutospacing="1" w:after="100" w:afterAutospacing="1"/>
      <w:ind w:firstLine="0"/>
      <w:jc w:val="left"/>
      <w:textAlignment w:val="top"/>
    </w:pPr>
  </w:style>
  <w:style w:type="paragraph" w:customStyle="1" w:styleId="xl27">
    <w:name w:val="xl27"/>
    <w:basedOn w:val="a1"/>
    <w:rsid w:val="00FD78E1"/>
    <w:pPr>
      <w:spacing w:before="100" w:beforeAutospacing="1" w:after="100" w:afterAutospacing="1"/>
      <w:ind w:firstLine="0"/>
      <w:jc w:val="right"/>
      <w:textAlignment w:val="top"/>
    </w:pPr>
  </w:style>
  <w:style w:type="paragraph" w:customStyle="1" w:styleId="xl28">
    <w:name w:val="xl28"/>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29">
    <w:name w:val="xl29"/>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30">
    <w:name w:val="xl30"/>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1">
    <w:name w:val="xl31"/>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2">
    <w:name w:val="xl32"/>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1"/>
    <w:rsid w:val="00FD78E1"/>
    <w:pPr>
      <w:spacing w:before="100" w:beforeAutospacing="1" w:after="100" w:afterAutospacing="1"/>
      <w:ind w:firstLine="0"/>
      <w:jc w:val="center"/>
      <w:textAlignment w:val="center"/>
    </w:pPr>
    <w:rPr>
      <w:b/>
      <w:bCs/>
    </w:rPr>
  </w:style>
  <w:style w:type="paragraph" w:customStyle="1" w:styleId="xl34">
    <w:name w:val="xl34"/>
    <w:basedOn w:val="a1"/>
    <w:rsid w:val="00FD78E1"/>
    <w:pPr>
      <w:spacing w:before="100" w:beforeAutospacing="1" w:after="100" w:afterAutospacing="1"/>
      <w:ind w:firstLine="0"/>
      <w:jc w:val="center"/>
      <w:textAlignment w:val="center"/>
    </w:pPr>
  </w:style>
  <w:style w:type="paragraph" w:customStyle="1" w:styleId="xl35">
    <w:name w:val="xl35"/>
    <w:basedOn w:val="a1"/>
    <w:rsid w:val="00FD78E1"/>
    <w:pPr>
      <w:spacing w:before="100" w:beforeAutospacing="1" w:after="100" w:afterAutospacing="1"/>
      <w:ind w:firstLine="0"/>
      <w:jc w:val="left"/>
      <w:textAlignment w:val="top"/>
    </w:pPr>
    <w:rPr>
      <w:sz w:val="8"/>
      <w:szCs w:val="8"/>
    </w:rPr>
  </w:style>
  <w:style w:type="paragraph" w:customStyle="1" w:styleId="xl36">
    <w:name w:val="xl36"/>
    <w:basedOn w:val="a1"/>
    <w:rsid w:val="00FD78E1"/>
    <w:pPr>
      <w:spacing w:before="100" w:beforeAutospacing="1" w:after="100" w:afterAutospacing="1"/>
      <w:ind w:firstLine="0"/>
      <w:jc w:val="left"/>
      <w:textAlignment w:val="top"/>
    </w:pPr>
  </w:style>
  <w:style w:type="paragraph" w:customStyle="1" w:styleId="aff5">
    <w:name w:val="Прижатый влево"/>
    <w:basedOn w:val="a1"/>
    <w:next w:val="a1"/>
    <w:rsid w:val="0030686F"/>
    <w:pPr>
      <w:autoSpaceDE w:val="0"/>
      <w:autoSpaceDN w:val="0"/>
      <w:adjustRightInd w:val="0"/>
      <w:ind w:firstLine="0"/>
      <w:jc w:val="left"/>
    </w:pPr>
    <w:rPr>
      <w:rFonts w:ascii="Arial" w:hAnsi="Arial"/>
      <w:sz w:val="20"/>
      <w:szCs w:val="20"/>
    </w:rPr>
  </w:style>
  <w:style w:type="paragraph" w:customStyle="1" w:styleId="ConsPlusNormal">
    <w:name w:val="ConsPlusNormal"/>
    <w:rsid w:val="00AF6217"/>
    <w:pPr>
      <w:widowControl w:val="0"/>
      <w:autoSpaceDE w:val="0"/>
      <w:autoSpaceDN w:val="0"/>
      <w:adjustRightInd w:val="0"/>
      <w:ind w:firstLine="720"/>
    </w:pPr>
    <w:rPr>
      <w:rFonts w:ascii="Arial" w:hAnsi="Arial" w:cs="Arial"/>
    </w:rPr>
  </w:style>
  <w:style w:type="paragraph" w:customStyle="1" w:styleId="ConsPlusTitle">
    <w:name w:val="ConsPlusTitle"/>
    <w:rsid w:val="001B6909"/>
    <w:pPr>
      <w:autoSpaceDE w:val="0"/>
      <w:autoSpaceDN w:val="0"/>
      <w:adjustRightInd w:val="0"/>
    </w:pPr>
    <w:rPr>
      <w:b/>
      <w:bCs/>
      <w:sz w:val="24"/>
      <w:szCs w:val="24"/>
    </w:rPr>
  </w:style>
  <w:style w:type="paragraph" w:customStyle="1" w:styleId="ConsPlusCell">
    <w:name w:val="ConsPlusCell"/>
    <w:uiPriority w:val="99"/>
    <w:rsid w:val="00CA7272"/>
    <w:pPr>
      <w:autoSpaceDE w:val="0"/>
      <w:autoSpaceDN w:val="0"/>
      <w:adjustRightInd w:val="0"/>
    </w:pPr>
    <w:rPr>
      <w:rFonts w:ascii="Arial" w:hAnsi="Arial" w:cs="Arial"/>
    </w:rPr>
  </w:style>
  <w:style w:type="paragraph"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CA7272"/>
    <w:pPr>
      <w:spacing w:after="160" w:line="240" w:lineRule="exact"/>
      <w:ind w:firstLine="0"/>
      <w:jc w:val="left"/>
    </w:pPr>
    <w:rPr>
      <w:sz w:val="28"/>
      <w:szCs w:val="20"/>
      <w:lang w:val="en-US" w:eastAsia="en-US"/>
    </w:rPr>
  </w:style>
  <w:style w:type="paragraph" w:customStyle="1" w:styleId="aff7">
    <w:name w:val="Знак Знак"/>
    <w:basedOn w:val="a1"/>
    <w:rsid w:val="00B44942"/>
    <w:pPr>
      <w:spacing w:after="160" w:line="240" w:lineRule="exact"/>
      <w:ind w:firstLine="0"/>
    </w:pPr>
    <w:rPr>
      <w:szCs w:val="20"/>
      <w:lang w:val="en-US" w:eastAsia="en-US"/>
    </w:rPr>
  </w:style>
  <w:style w:type="character" w:styleId="aff8">
    <w:name w:val="page number"/>
    <w:rsid w:val="00172A67"/>
  </w:style>
  <w:style w:type="paragraph" w:customStyle="1" w:styleId="xl65">
    <w:name w:val="xl65"/>
    <w:basedOn w:val="a1"/>
    <w:rsid w:val="002F1833"/>
    <w:pPr>
      <w:spacing w:before="100" w:beforeAutospacing="1" w:after="100" w:afterAutospacing="1"/>
      <w:ind w:firstLine="0"/>
      <w:jc w:val="left"/>
      <w:textAlignment w:val="top"/>
    </w:pPr>
    <w:rPr>
      <w:rFonts w:ascii="Arial CYR" w:hAnsi="Arial CYR" w:cs="Arial CYR"/>
    </w:rPr>
  </w:style>
  <w:style w:type="paragraph" w:customStyle="1" w:styleId="xl66">
    <w:name w:val="xl66"/>
    <w:basedOn w:val="a1"/>
    <w:rsid w:val="002F1833"/>
    <w:pPr>
      <w:spacing w:before="100" w:beforeAutospacing="1" w:after="100" w:afterAutospacing="1"/>
      <w:ind w:firstLine="0"/>
      <w:jc w:val="center"/>
      <w:textAlignment w:val="top"/>
    </w:pPr>
    <w:rPr>
      <w:rFonts w:ascii="Arial CYR" w:hAnsi="Arial CYR" w:cs="Arial CYR"/>
    </w:rPr>
  </w:style>
  <w:style w:type="paragraph" w:customStyle="1" w:styleId="xl67">
    <w:name w:val="xl67"/>
    <w:basedOn w:val="a1"/>
    <w:rsid w:val="002F1833"/>
    <w:pPr>
      <w:spacing w:before="100" w:beforeAutospacing="1" w:after="100" w:afterAutospacing="1"/>
      <w:ind w:firstLine="0"/>
      <w:jc w:val="left"/>
      <w:textAlignment w:val="top"/>
    </w:pPr>
    <w:rPr>
      <w:rFonts w:ascii="Arial CYR" w:hAnsi="Arial CYR" w:cs="Arial CYR"/>
    </w:rPr>
  </w:style>
  <w:style w:type="paragraph" w:customStyle="1" w:styleId="xl68">
    <w:name w:val="xl68"/>
    <w:basedOn w:val="a1"/>
    <w:rsid w:val="002F1833"/>
    <w:pPr>
      <w:spacing w:before="100" w:beforeAutospacing="1" w:after="100" w:afterAutospacing="1"/>
      <w:ind w:firstLine="0"/>
      <w:jc w:val="left"/>
      <w:textAlignment w:val="top"/>
    </w:pPr>
    <w:rPr>
      <w:sz w:val="22"/>
      <w:szCs w:val="22"/>
    </w:rPr>
  </w:style>
  <w:style w:type="paragraph" w:customStyle="1" w:styleId="xl69">
    <w:name w:val="xl69"/>
    <w:basedOn w:val="a1"/>
    <w:rsid w:val="002F1833"/>
    <w:pPr>
      <w:spacing w:before="100" w:beforeAutospacing="1" w:after="100" w:afterAutospacing="1"/>
      <w:ind w:firstLine="0"/>
      <w:jc w:val="center"/>
      <w:textAlignment w:val="top"/>
    </w:pPr>
    <w:rPr>
      <w:sz w:val="22"/>
      <w:szCs w:val="22"/>
    </w:rPr>
  </w:style>
  <w:style w:type="paragraph" w:customStyle="1" w:styleId="xl70">
    <w:name w:val="xl70"/>
    <w:basedOn w:val="a1"/>
    <w:rsid w:val="002F1833"/>
    <w:pPr>
      <w:spacing w:before="100" w:beforeAutospacing="1" w:after="100" w:afterAutospacing="1"/>
      <w:ind w:firstLine="0"/>
      <w:jc w:val="left"/>
      <w:textAlignment w:val="top"/>
    </w:pPr>
    <w:rPr>
      <w:sz w:val="22"/>
      <w:szCs w:val="22"/>
    </w:rPr>
  </w:style>
  <w:style w:type="paragraph" w:customStyle="1" w:styleId="xl71">
    <w:name w:val="xl71"/>
    <w:basedOn w:val="a1"/>
    <w:rsid w:val="002F1833"/>
    <w:pPr>
      <w:spacing w:before="100" w:beforeAutospacing="1" w:after="100" w:afterAutospacing="1"/>
      <w:ind w:firstLine="0"/>
      <w:jc w:val="right"/>
      <w:textAlignment w:val="top"/>
    </w:pPr>
    <w:rPr>
      <w:sz w:val="22"/>
      <w:szCs w:val="22"/>
    </w:rPr>
  </w:style>
  <w:style w:type="paragraph" w:customStyle="1" w:styleId="xl72">
    <w:name w:val="xl72"/>
    <w:basedOn w:val="a1"/>
    <w:rsid w:val="002F1833"/>
    <w:pPr>
      <w:spacing w:before="100" w:beforeAutospacing="1" w:after="100" w:afterAutospacing="1"/>
      <w:ind w:firstLine="0"/>
      <w:jc w:val="right"/>
      <w:textAlignment w:val="top"/>
    </w:pPr>
    <w:rPr>
      <w:sz w:val="22"/>
      <w:szCs w:val="22"/>
    </w:rPr>
  </w:style>
  <w:style w:type="paragraph" w:customStyle="1" w:styleId="xl73">
    <w:name w:val="xl73"/>
    <w:basedOn w:val="a1"/>
    <w:rsid w:val="002F1833"/>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4">
    <w:name w:val="xl74"/>
    <w:basedOn w:val="a1"/>
    <w:rsid w:val="002F1833"/>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5">
    <w:name w:val="xl75"/>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2"/>
      <w:szCs w:val="22"/>
    </w:rPr>
  </w:style>
  <w:style w:type="paragraph" w:customStyle="1" w:styleId="xl76">
    <w:name w:val="xl76"/>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7">
    <w:name w:val="xl77"/>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8">
    <w:name w:val="xl78"/>
    <w:basedOn w:val="a1"/>
    <w:rsid w:val="002F1833"/>
    <w:pPr>
      <w:spacing w:before="100" w:beforeAutospacing="1" w:after="100" w:afterAutospacing="1"/>
      <w:ind w:firstLine="0"/>
      <w:jc w:val="center"/>
      <w:textAlignment w:val="center"/>
    </w:pPr>
    <w:rPr>
      <w:b/>
      <w:bCs/>
    </w:rPr>
  </w:style>
  <w:style w:type="paragraph" w:customStyle="1" w:styleId="xl79">
    <w:name w:val="xl79"/>
    <w:basedOn w:val="a1"/>
    <w:rsid w:val="002F1833"/>
    <w:pPr>
      <w:spacing w:before="100" w:beforeAutospacing="1" w:after="100" w:afterAutospacing="1"/>
      <w:ind w:firstLine="0"/>
      <w:jc w:val="center"/>
      <w:textAlignment w:val="center"/>
    </w:pPr>
  </w:style>
  <w:style w:type="paragraph" w:customStyle="1" w:styleId="xl80">
    <w:name w:val="xl80"/>
    <w:basedOn w:val="a1"/>
    <w:rsid w:val="002F1833"/>
    <w:pPr>
      <w:spacing w:before="100" w:beforeAutospacing="1" w:after="100" w:afterAutospacing="1"/>
      <w:ind w:firstLine="0"/>
      <w:jc w:val="left"/>
      <w:textAlignment w:val="top"/>
    </w:pPr>
    <w:rPr>
      <w:sz w:val="8"/>
      <w:szCs w:val="8"/>
    </w:rPr>
  </w:style>
  <w:style w:type="paragraph" w:customStyle="1" w:styleId="xl81">
    <w:name w:val="xl81"/>
    <w:basedOn w:val="a1"/>
    <w:rsid w:val="002F1833"/>
    <w:pPr>
      <w:spacing w:before="100" w:beforeAutospacing="1" w:after="100" w:afterAutospacing="1"/>
      <w:ind w:firstLine="0"/>
      <w:jc w:val="left"/>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196">
      <w:bodyDiv w:val="1"/>
      <w:marLeft w:val="0"/>
      <w:marRight w:val="0"/>
      <w:marTop w:val="0"/>
      <w:marBottom w:val="0"/>
      <w:divBdr>
        <w:top w:val="none" w:sz="0" w:space="0" w:color="auto"/>
        <w:left w:val="none" w:sz="0" w:space="0" w:color="auto"/>
        <w:bottom w:val="none" w:sz="0" w:space="0" w:color="auto"/>
        <w:right w:val="none" w:sz="0" w:space="0" w:color="auto"/>
      </w:divBdr>
    </w:div>
    <w:div w:id="53428877">
      <w:bodyDiv w:val="1"/>
      <w:marLeft w:val="0"/>
      <w:marRight w:val="0"/>
      <w:marTop w:val="0"/>
      <w:marBottom w:val="0"/>
      <w:divBdr>
        <w:top w:val="none" w:sz="0" w:space="0" w:color="auto"/>
        <w:left w:val="none" w:sz="0" w:space="0" w:color="auto"/>
        <w:bottom w:val="none" w:sz="0" w:space="0" w:color="auto"/>
        <w:right w:val="none" w:sz="0" w:space="0" w:color="auto"/>
      </w:divBdr>
    </w:div>
    <w:div w:id="105779978">
      <w:bodyDiv w:val="1"/>
      <w:marLeft w:val="0"/>
      <w:marRight w:val="0"/>
      <w:marTop w:val="0"/>
      <w:marBottom w:val="0"/>
      <w:divBdr>
        <w:top w:val="none" w:sz="0" w:space="0" w:color="auto"/>
        <w:left w:val="none" w:sz="0" w:space="0" w:color="auto"/>
        <w:bottom w:val="none" w:sz="0" w:space="0" w:color="auto"/>
        <w:right w:val="none" w:sz="0" w:space="0" w:color="auto"/>
      </w:divBdr>
    </w:div>
    <w:div w:id="130101174">
      <w:bodyDiv w:val="1"/>
      <w:marLeft w:val="0"/>
      <w:marRight w:val="0"/>
      <w:marTop w:val="0"/>
      <w:marBottom w:val="0"/>
      <w:divBdr>
        <w:top w:val="none" w:sz="0" w:space="0" w:color="auto"/>
        <w:left w:val="none" w:sz="0" w:space="0" w:color="auto"/>
        <w:bottom w:val="none" w:sz="0" w:space="0" w:color="auto"/>
        <w:right w:val="none" w:sz="0" w:space="0" w:color="auto"/>
      </w:divBdr>
    </w:div>
    <w:div w:id="139928356">
      <w:bodyDiv w:val="1"/>
      <w:marLeft w:val="0"/>
      <w:marRight w:val="0"/>
      <w:marTop w:val="0"/>
      <w:marBottom w:val="0"/>
      <w:divBdr>
        <w:top w:val="none" w:sz="0" w:space="0" w:color="auto"/>
        <w:left w:val="none" w:sz="0" w:space="0" w:color="auto"/>
        <w:bottom w:val="none" w:sz="0" w:space="0" w:color="auto"/>
        <w:right w:val="none" w:sz="0" w:space="0" w:color="auto"/>
      </w:divBdr>
    </w:div>
    <w:div w:id="214968892">
      <w:bodyDiv w:val="1"/>
      <w:marLeft w:val="0"/>
      <w:marRight w:val="0"/>
      <w:marTop w:val="0"/>
      <w:marBottom w:val="0"/>
      <w:divBdr>
        <w:top w:val="none" w:sz="0" w:space="0" w:color="auto"/>
        <w:left w:val="none" w:sz="0" w:space="0" w:color="auto"/>
        <w:bottom w:val="none" w:sz="0" w:space="0" w:color="auto"/>
        <w:right w:val="none" w:sz="0" w:space="0" w:color="auto"/>
      </w:divBdr>
    </w:div>
    <w:div w:id="246768655">
      <w:bodyDiv w:val="1"/>
      <w:marLeft w:val="0"/>
      <w:marRight w:val="0"/>
      <w:marTop w:val="0"/>
      <w:marBottom w:val="0"/>
      <w:divBdr>
        <w:top w:val="none" w:sz="0" w:space="0" w:color="auto"/>
        <w:left w:val="none" w:sz="0" w:space="0" w:color="auto"/>
        <w:bottom w:val="none" w:sz="0" w:space="0" w:color="auto"/>
        <w:right w:val="none" w:sz="0" w:space="0" w:color="auto"/>
      </w:divBdr>
    </w:div>
    <w:div w:id="315106176">
      <w:bodyDiv w:val="1"/>
      <w:marLeft w:val="0"/>
      <w:marRight w:val="0"/>
      <w:marTop w:val="0"/>
      <w:marBottom w:val="0"/>
      <w:divBdr>
        <w:top w:val="none" w:sz="0" w:space="0" w:color="auto"/>
        <w:left w:val="none" w:sz="0" w:space="0" w:color="auto"/>
        <w:bottom w:val="none" w:sz="0" w:space="0" w:color="auto"/>
        <w:right w:val="none" w:sz="0" w:space="0" w:color="auto"/>
      </w:divBdr>
    </w:div>
    <w:div w:id="367679813">
      <w:bodyDiv w:val="1"/>
      <w:marLeft w:val="0"/>
      <w:marRight w:val="0"/>
      <w:marTop w:val="0"/>
      <w:marBottom w:val="0"/>
      <w:divBdr>
        <w:top w:val="none" w:sz="0" w:space="0" w:color="auto"/>
        <w:left w:val="none" w:sz="0" w:space="0" w:color="auto"/>
        <w:bottom w:val="none" w:sz="0" w:space="0" w:color="auto"/>
        <w:right w:val="none" w:sz="0" w:space="0" w:color="auto"/>
      </w:divBdr>
    </w:div>
    <w:div w:id="406461280">
      <w:bodyDiv w:val="1"/>
      <w:marLeft w:val="0"/>
      <w:marRight w:val="0"/>
      <w:marTop w:val="0"/>
      <w:marBottom w:val="0"/>
      <w:divBdr>
        <w:top w:val="none" w:sz="0" w:space="0" w:color="auto"/>
        <w:left w:val="none" w:sz="0" w:space="0" w:color="auto"/>
        <w:bottom w:val="none" w:sz="0" w:space="0" w:color="auto"/>
        <w:right w:val="none" w:sz="0" w:space="0" w:color="auto"/>
      </w:divBdr>
    </w:div>
    <w:div w:id="425466298">
      <w:bodyDiv w:val="1"/>
      <w:marLeft w:val="0"/>
      <w:marRight w:val="0"/>
      <w:marTop w:val="0"/>
      <w:marBottom w:val="0"/>
      <w:divBdr>
        <w:top w:val="none" w:sz="0" w:space="0" w:color="auto"/>
        <w:left w:val="none" w:sz="0" w:space="0" w:color="auto"/>
        <w:bottom w:val="none" w:sz="0" w:space="0" w:color="auto"/>
        <w:right w:val="none" w:sz="0" w:space="0" w:color="auto"/>
      </w:divBdr>
    </w:div>
    <w:div w:id="429083327">
      <w:bodyDiv w:val="1"/>
      <w:marLeft w:val="0"/>
      <w:marRight w:val="0"/>
      <w:marTop w:val="0"/>
      <w:marBottom w:val="0"/>
      <w:divBdr>
        <w:top w:val="none" w:sz="0" w:space="0" w:color="auto"/>
        <w:left w:val="none" w:sz="0" w:space="0" w:color="auto"/>
        <w:bottom w:val="none" w:sz="0" w:space="0" w:color="auto"/>
        <w:right w:val="none" w:sz="0" w:space="0" w:color="auto"/>
      </w:divBdr>
    </w:div>
    <w:div w:id="437216835">
      <w:bodyDiv w:val="1"/>
      <w:marLeft w:val="0"/>
      <w:marRight w:val="0"/>
      <w:marTop w:val="0"/>
      <w:marBottom w:val="0"/>
      <w:divBdr>
        <w:top w:val="none" w:sz="0" w:space="0" w:color="auto"/>
        <w:left w:val="none" w:sz="0" w:space="0" w:color="auto"/>
        <w:bottom w:val="none" w:sz="0" w:space="0" w:color="auto"/>
        <w:right w:val="none" w:sz="0" w:space="0" w:color="auto"/>
      </w:divBdr>
    </w:div>
    <w:div w:id="468865041">
      <w:bodyDiv w:val="1"/>
      <w:marLeft w:val="0"/>
      <w:marRight w:val="0"/>
      <w:marTop w:val="0"/>
      <w:marBottom w:val="0"/>
      <w:divBdr>
        <w:top w:val="none" w:sz="0" w:space="0" w:color="auto"/>
        <w:left w:val="none" w:sz="0" w:space="0" w:color="auto"/>
        <w:bottom w:val="none" w:sz="0" w:space="0" w:color="auto"/>
        <w:right w:val="none" w:sz="0" w:space="0" w:color="auto"/>
      </w:divBdr>
    </w:div>
    <w:div w:id="509027827">
      <w:bodyDiv w:val="1"/>
      <w:marLeft w:val="0"/>
      <w:marRight w:val="0"/>
      <w:marTop w:val="0"/>
      <w:marBottom w:val="0"/>
      <w:divBdr>
        <w:top w:val="none" w:sz="0" w:space="0" w:color="auto"/>
        <w:left w:val="none" w:sz="0" w:space="0" w:color="auto"/>
        <w:bottom w:val="none" w:sz="0" w:space="0" w:color="auto"/>
        <w:right w:val="none" w:sz="0" w:space="0" w:color="auto"/>
      </w:divBdr>
    </w:div>
    <w:div w:id="514076360">
      <w:bodyDiv w:val="1"/>
      <w:marLeft w:val="0"/>
      <w:marRight w:val="0"/>
      <w:marTop w:val="0"/>
      <w:marBottom w:val="0"/>
      <w:divBdr>
        <w:top w:val="none" w:sz="0" w:space="0" w:color="auto"/>
        <w:left w:val="none" w:sz="0" w:space="0" w:color="auto"/>
        <w:bottom w:val="none" w:sz="0" w:space="0" w:color="auto"/>
        <w:right w:val="none" w:sz="0" w:space="0" w:color="auto"/>
      </w:divBdr>
    </w:div>
    <w:div w:id="542519169">
      <w:bodyDiv w:val="1"/>
      <w:marLeft w:val="0"/>
      <w:marRight w:val="0"/>
      <w:marTop w:val="0"/>
      <w:marBottom w:val="0"/>
      <w:divBdr>
        <w:top w:val="none" w:sz="0" w:space="0" w:color="auto"/>
        <w:left w:val="none" w:sz="0" w:space="0" w:color="auto"/>
        <w:bottom w:val="none" w:sz="0" w:space="0" w:color="auto"/>
        <w:right w:val="none" w:sz="0" w:space="0" w:color="auto"/>
      </w:divBdr>
    </w:div>
    <w:div w:id="613026316">
      <w:bodyDiv w:val="1"/>
      <w:marLeft w:val="0"/>
      <w:marRight w:val="0"/>
      <w:marTop w:val="0"/>
      <w:marBottom w:val="0"/>
      <w:divBdr>
        <w:top w:val="none" w:sz="0" w:space="0" w:color="auto"/>
        <w:left w:val="none" w:sz="0" w:space="0" w:color="auto"/>
        <w:bottom w:val="none" w:sz="0" w:space="0" w:color="auto"/>
        <w:right w:val="none" w:sz="0" w:space="0" w:color="auto"/>
      </w:divBdr>
    </w:div>
    <w:div w:id="614674179">
      <w:bodyDiv w:val="1"/>
      <w:marLeft w:val="0"/>
      <w:marRight w:val="0"/>
      <w:marTop w:val="0"/>
      <w:marBottom w:val="0"/>
      <w:divBdr>
        <w:top w:val="none" w:sz="0" w:space="0" w:color="auto"/>
        <w:left w:val="none" w:sz="0" w:space="0" w:color="auto"/>
        <w:bottom w:val="none" w:sz="0" w:space="0" w:color="auto"/>
        <w:right w:val="none" w:sz="0" w:space="0" w:color="auto"/>
      </w:divBdr>
    </w:div>
    <w:div w:id="622461751">
      <w:bodyDiv w:val="1"/>
      <w:marLeft w:val="0"/>
      <w:marRight w:val="0"/>
      <w:marTop w:val="0"/>
      <w:marBottom w:val="0"/>
      <w:divBdr>
        <w:top w:val="none" w:sz="0" w:space="0" w:color="auto"/>
        <w:left w:val="none" w:sz="0" w:space="0" w:color="auto"/>
        <w:bottom w:val="none" w:sz="0" w:space="0" w:color="auto"/>
        <w:right w:val="none" w:sz="0" w:space="0" w:color="auto"/>
      </w:divBdr>
    </w:div>
    <w:div w:id="655107680">
      <w:bodyDiv w:val="1"/>
      <w:marLeft w:val="0"/>
      <w:marRight w:val="0"/>
      <w:marTop w:val="0"/>
      <w:marBottom w:val="0"/>
      <w:divBdr>
        <w:top w:val="none" w:sz="0" w:space="0" w:color="auto"/>
        <w:left w:val="none" w:sz="0" w:space="0" w:color="auto"/>
        <w:bottom w:val="none" w:sz="0" w:space="0" w:color="auto"/>
        <w:right w:val="none" w:sz="0" w:space="0" w:color="auto"/>
      </w:divBdr>
    </w:div>
    <w:div w:id="667640324">
      <w:bodyDiv w:val="1"/>
      <w:marLeft w:val="0"/>
      <w:marRight w:val="0"/>
      <w:marTop w:val="0"/>
      <w:marBottom w:val="0"/>
      <w:divBdr>
        <w:top w:val="none" w:sz="0" w:space="0" w:color="auto"/>
        <w:left w:val="none" w:sz="0" w:space="0" w:color="auto"/>
        <w:bottom w:val="none" w:sz="0" w:space="0" w:color="auto"/>
        <w:right w:val="none" w:sz="0" w:space="0" w:color="auto"/>
      </w:divBdr>
    </w:div>
    <w:div w:id="675309926">
      <w:bodyDiv w:val="1"/>
      <w:marLeft w:val="0"/>
      <w:marRight w:val="0"/>
      <w:marTop w:val="0"/>
      <w:marBottom w:val="0"/>
      <w:divBdr>
        <w:top w:val="none" w:sz="0" w:space="0" w:color="auto"/>
        <w:left w:val="none" w:sz="0" w:space="0" w:color="auto"/>
        <w:bottom w:val="none" w:sz="0" w:space="0" w:color="auto"/>
        <w:right w:val="none" w:sz="0" w:space="0" w:color="auto"/>
      </w:divBdr>
    </w:div>
    <w:div w:id="732192517">
      <w:bodyDiv w:val="1"/>
      <w:marLeft w:val="0"/>
      <w:marRight w:val="0"/>
      <w:marTop w:val="0"/>
      <w:marBottom w:val="0"/>
      <w:divBdr>
        <w:top w:val="none" w:sz="0" w:space="0" w:color="auto"/>
        <w:left w:val="none" w:sz="0" w:space="0" w:color="auto"/>
        <w:bottom w:val="none" w:sz="0" w:space="0" w:color="auto"/>
        <w:right w:val="none" w:sz="0" w:space="0" w:color="auto"/>
      </w:divBdr>
    </w:div>
    <w:div w:id="851340099">
      <w:bodyDiv w:val="1"/>
      <w:marLeft w:val="0"/>
      <w:marRight w:val="0"/>
      <w:marTop w:val="0"/>
      <w:marBottom w:val="0"/>
      <w:divBdr>
        <w:top w:val="none" w:sz="0" w:space="0" w:color="auto"/>
        <w:left w:val="none" w:sz="0" w:space="0" w:color="auto"/>
        <w:bottom w:val="none" w:sz="0" w:space="0" w:color="auto"/>
        <w:right w:val="none" w:sz="0" w:space="0" w:color="auto"/>
      </w:divBdr>
    </w:div>
    <w:div w:id="934484585">
      <w:bodyDiv w:val="1"/>
      <w:marLeft w:val="0"/>
      <w:marRight w:val="0"/>
      <w:marTop w:val="0"/>
      <w:marBottom w:val="0"/>
      <w:divBdr>
        <w:top w:val="none" w:sz="0" w:space="0" w:color="auto"/>
        <w:left w:val="none" w:sz="0" w:space="0" w:color="auto"/>
        <w:bottom w:val="none" w:sz="0" w:space="0" w:color="auto"/>
        <w:right w:val="none" w:sz="0" w:space="0" w:color="auto"/>
      </w:divBdr>
    </w:div>
    <w:div w:id="944381702">
      <w:bodyDiv w:val="1"/>
      <w:marLeft w:val="0"/>
      <w:marRight w:val="0"/>
      <w:marTop w:val="0"/>
      <w:marBottom w:val="0"/>
      <w:divBdr>
        <w:top w:val="none" w:sz="0" w:space="0" w:color="auto"/>
        <w:left w:val="none" w:sz="0" w:space="0" w:color="auto"/>
        <w:bottom w:val="none" w:sz="0" w:space="0" w:color="auto"/>
        <w:right w:val="none" w:sz="0" w:space="0" w:color="auto"/>
      </w:divBdr>
    </w:div>
    <w:div w:id="979729709">
      <w:bodyDiv w:val="1"/>
      <w:marLeft w:val="0"/>
      <w:marRight w:val="0"/>
      <w:marTop w:val="0"/>
      <w:marBottom w:val="0"/>
      <w:divBdr>
        <w:top w:val="none" w:sz="0" w:space="0" w:color="auto"/>
        <w:left w:val="none" w:sz="0" w:space="0" w:color="auto"/>
        <w:bottom w:val="none" w:sz="0" w:space="0" w:color="auto"/>
        <w:right w:val="none" w:sz="0" w:space="0" w:color="auto"/>
      </w:divBdr>
    </w:div>
    <w:div w:id="1009672062">
      <w:bodyDiv w:val="1"/>
      <w:marLeft w:val="0"/>
      <w:marRight w:val="0"/>
      <w:marTop w:val="0"/>
      <w:marBottom w:val="0"/>
      <w:divBdr>
        <w:top w:val="none" w:sz="0" w:space="0" w:color="auto"/>
        <w:left w:val="none" w:sz="0" w:space="0" w:color="auto"/>
        <w:bottom w:val="none" w:sz="0" w:space="0" w:color="auto"/>
        <w:right w:val="none" w:sz="0" w:space="0" w:color="auto"/>
      </w:divBdr>
    </w:div>
    <w:div w:id="1187522382">
      <w:bodyDiv w:val="1"/>
      <w:marLeft w:val="0"/>
      <w:marRight w:val="0"/>
      <w:marTop w:val="0"/>
      <w:marBottom w:val="0"/>
      <w:divBdr>
        <w:top w:val="none" w:sz="0" w:space="0" w:color="auto"/>
        <w:left w:val="none" w:sz="0" w:space="0" w:color="auto"/>
        <w:bottom w:val="none" w:sz="0" w:space="0" w:color="auto"/>
        <w:right w:val="none" w:sz="0" w:space="0" w:color="auto"/>
      </w:divBdr>
    </w:div>
    <w:div w:id="1226987780">
      <w:bodyDiv w:val="1"/>
      <w:marLeft w:val="0"/>
      <w:marRight w:val="0"/>
      <w:marTop w:val="0"/>
      <w:marBottom w:val="0"/>
      <w:divBdr>
        <w:top w:val="none" w:sz="0" w:space="0" w:color="auto"/>
        <w:left w:val="none" w:sz="0" w:space="0" w:color="auto"/>
        <w:bottom w:val="none" w:sz="0" w:space="0" w:color="auto"/>
        <w:right w:val="none" w:sz="0" w:space="0" w:color="auto"/>
      </w:divBdr>
    </w:div>
    <w:div w:id="1350253921">
      <w:bodyDiv w:val="1"/>
      <w:marLeft w:val="0"/>
      <w:marRight w:val="0"/>
      <w:marTop w:val="0"/>
      <w:marBottom w:val="0"/>
      <w:divBdr>
        <w:top w:val="none" w:sz="0" w:space="0" w:color="auto"/>
        <w:left w:val="none" w:sz="0" w:space="0" w:color="auto"/>
        <w:bottom w:val="none" w:sz="0" w:space="0" w:color="auto"/>
        <w:right w:val="none" w:sz="0" w:space="0" w:color="auto"/>
      </w:divBdr>
    </w:div>
    <w:div w:id="1472401126">
      <w:bodyDiv w:val="1"/>
      <w:marLeft w:val="0"/>
      <w:marRight w:val="0"/>
      <w:marTop w:val="0"/>
      <w:marBottom w:val="0"/>
      <w:divBdr>
        <w:top w:val="none" w:sz="0" w:space="0" w:color="auto"/>
        <w:left w:val="none" w:sz="0" w:space="0" w:color="auto"/>
        <w:bottom w:val="none" w:sz="0" w:space="0" w:color="auto"/>
        <w:right w:val="none" w:sz="0" w:space="0" w:color="auto"/>
      </w:divBdr>
    </w:div>
    <w:div w:id="1532953245">
      <w:bodyDiv w:val="1"/>
      <w:marLeft w:val="0"/>
      <w:marRight w:val="0"/>
      <w:marTop w:val="0"/>
      <w:marBottom w:val="0"/>
      <w:divBdr>
        <w:top w:val="none" w:sz="0" w:space="0" w:color="auto"/>
        <w:left w:val="none" w:sz="0" w:space="0" w:color="auto"/>
        <w:bottom w:val="none" w:sz="0" w:space="0" w:color="auto"/>
        <w:right w:val="none" w:sz="0" w:space="0" w:color="auto"/>
      </w:divBdr>
    </w:div>
    <w:div w:id="1536888981">
      <w:bodyDiv w:val="1"/>
      <w:marLeft w:val="0"/>
      <w:marRight w:val="0"/>
      <w:marTop w:val="0"/>
      <w:marBottom w:val="0"/>
      <w:divBdr>
        <w:top w:val="none" w:sz="0" w:space="0" w:color="auto"/>
        <w:left w:val="none" w:sz="0" w:space="0" w:color="auto"/>
        <w:bottom w:val="none" w:sz="0" w:space="0" w:color="auto"/>
        <w:right w:val="none" w:sz="0" w:space="0" w:color="auto"/>
      </w:divBdr>
    </w:div>
    <w:div w:id="1647126763">
      <w:bodyDiv w:val="1"/>
      <w:marLeft w:val="0"/>
      <w:marRight w:val="0"/>
      <w:marTop w:val="0"/>
      <w:marBottom w:val="0"/>
      <w:divBdr>
        <w:top w:val="none" w:sz="0" w:space="0" w:color="auto"/>
        <w:left w:val="none" w:sz="0" w:space="0" w:color="auto"/>
        <w:bottom w:val="none" w:sz="0" w:space="0" w:color="auto"/>
        <w:right w:val="none" w:sz="0" w:space="0" w:color="auto"/>
      </w:divBdr>
    </w:div>
    <w:div w:id="1669559602">
      <w:bodyDiv w:val="1"/>
      <w:marLeft w:val="0"/>
      <w:marRight w:val="0"/>
      <w:marTop w:val="0"/>
      <w:marBottom w:val="0"/>
      <w:divBdr>
        <w:top w:val="none" w:sz="0" w:space="0" w:color="auto"/>
        <w:left w:val="none" w:sz="0" w:space="0" w:color="auto"/>
        <w:bottom w:val="none" w:sz="0" w:space="0" w:color="auto"/>
        <w:right w:val="none" w:sz="0" w:space="0" w:color="auto"/>
      </w:divBdr>
    </w:div>
    <w:div w:id="1790851516">
      <w:bodyDiv w:val="1"/>
      <w:marLeft w:val="0"/>
      <w:marRight w:val="0"/>
      <w:marTop w:val="0"/>
      <w:marBottom w:val="0"/>
      <w:divBdr>
        <w:top w:val="none" w:sz="0" w:space="0" w:color="auto"/>
        <w:left w:val="none" w:sz="0" w:space="0" w:color="auto"/>
        <w:bottom w:val="none" w:sz="0" w:space="0" w:color="auto"/>
        <w:right w:val="none" w:sz="0" w:space="0" w:color="auto"/>
      </w:divBdr>
    </w:div>
    <w:div w:id="1817140940">
      <w:bodyDiv w:val="1"/>
      <w:marLeft w:val="0"/>
      <w:marRight w:val="0"/>
      <w:marTop w:val="0"/>
      <w:marBottom w:val="0"/>
      <w:divBdr>
        <w:top w:val="none" w:sz="0" w:space="0" w:color="auto"/>
        <w:left w:val="none" w:sz="0" w:space="0" w:color="auto"/>
        <w:bottom w:val="none" w:sz="0" w:space="0" w:color="auto"/>
        <w:right w:val="none" w:sz="0" w:space="0" w:color="auto"/>
      </w:divBdr>
    </w:div>
    <w:div w:id="1919710242">
      <w:bodyDiv w:val="1"/>
      <w:marLeft w:val="0"/>
      <w:marRight w:val="0"/>
      <w:marTop w:val="0"/>
      <w:marBottom w:val="0"/>
      <w:divBdr>
        <w:top w:val="none" w:sz="0" w:space="0" w:color="auto"/>
        <w:left w:val="none" w:sz="0" w:space="0" w:color="auto"/>
        <w:bottom w:val="none" w:sz="0" w:space="0" w:color="auto"/>
        <w:right w:val="none" w:sz="0" w:space="0" w:color="auto"/>
      </w:divBdr>
    </w:div>
    <w:div w:id="1924989560">
      <w:bodyDiv w:val="1"/>
      <w:marLeft w:val="0"/>
      <w:marRight w:val="0"/>
      <w:marTop w:val="0"/>
      <w:marBottom w:val="0"/>
      <w:divBdr>
        <w:top w:val="none" w:sz="0" w:space="0" w:color="auto"/>
        <w:left w:val="none" w:sz="0" w:space="0" w:color="auto"/>
        <w:bottom w:val="none" w:sz="0" w:space="0" w:color="auto"/>
        <w:right w:val="none" w:sz="0" w:space="0" w:color="auto"/>
      </w:divBdr>
    </w:div>
    <w:div w:id="2001690307">
      <w:bodyDiv w:val="1"/>
      <w:marLeft w:val="0"/>
      <w:marRight w:val="0"/>
      <w:marTop w:val="0"/>
      <w:marBottom w:val="0"/>
      <w:divBdr>
        <w:top w:val="none" w:sz="0" w:space="0" w:color="auto"/>
        <w:left w:val="none" w:sz="0" w:space="0" w:color="auto"/>
        <w:bottom w:val="none" w:sz="0" w:space="0" w:color="auto"/>
        <w:right w:val="none" w:sz="0" w:space="0" w:color="auto"/>
      </w:divBdr>
    </w:div>
    <w:div w:id="2028360478">
      <w:bodyDiv w:val="1"/>
      <w:marLeft w:val="0"/>
      <w:marRight w:val="0"/>
      <w:marTop w:val="0"/>
      <w:marBottom w:val="0"/>
      <w:divBdr>
        <w:top w:val="none" w:sz="0" w:space="0" w:color="auto"/>
        <w:left w:val="none" w:sz="0" w:space="0" w:color="auto"/>
        <w:bottom w:val="none" w:sz="0" w:space="0" w:color="auto"/>
        <w:right w:val="none" w:sz="0" w:space="0" w:color="auto"/>
      </w:divBdr>
    </w:div>
    <w:div w:id="2078895955">
      <w:bodyDiv w:val="1"/>
      <w:marLeft w:val="0"/>
      <w:marRight w:val="0"/>
      <w:marTop w:val="0"/>
      <w:marBottom w:val="0"/>
      <w:divBdr>
        <w:top w:val="none" w:sz="0" w:space="0" w:color="auto"/>
        <w:left w:val="none" w:sz="0" w:space="0" w:color="auto"/>
        <w:bottom w:val="none" w:sz="0" w:space="0" w:color="auto"/>
        <w:right w:val="none" w:sz="0" w:space="0" w:color="auto"/>
      </w:divBdr>
    </w:div>
    <w:div w:id="213964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1682</Words>
  <Characters>9591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ФНС</Company>
  <LinksUpToDate>false</LinksUpToDate>
  <CharactersWithSpaces>11251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Иванов</dc:creator>
  <cp:keywords/>
  <cp:lastModifiedBy>Антонов Ярослав Александрович</cp:lastModifiedBy>
  <cp:revision>4</cp:revision>
  <cp:lastPrinted>2009-12-24T13:33:00Z</cp:lastPrinted>
  <dcterms:created xsi:type="dcterms:W3CDTF">2016-10-11T12:13:00Z</dcterms:created>
  <dcterms:modified xsi:type="dcterms:W3CDTF">2016-10-11T14:54:00Z</dcterms:modified>
</cp:coreProperties>
</file>