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Приложение N 3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УФНС 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России по г. Москве </w:t>
      </w:r>
    </w:p>
    <w:p w:rsidR="0051243F" w:rsidRPr="0069262D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«24» июня 2015 г.  №197</w:t>
      </w:r>
    </w:p>
    <w:p w:rsidR="0051243F" w:rsidRPr="002276F6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100"/>
      <w:bookmarkEnd w:id="0"/>
      <w:r w:rsidRPr="000217AE">
        <w:rPr>
          <w:rFonts w:ascii="Times New Roman" w:hAnsi="Times New Roman"/>
          <w:b/>
          <w:sz w:val="24"/>
          <w:szCs w:val="24"/>
        </w:rPr>
        <w:t>ПЕРЕЧЕНЬ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7AE">
        <w:rPr>
          <w:rFonts w:ascii="Times New Roman" w:hAnsi="Times New Roman"/>
          <w:b/>
          <w:sz w:val="24"/>
          <w:szCs w:val="24"/>
        </w:rPr>
        <w:t>ДОЛЖНОСТЕЙ ФЕДЕРАЛЬНЫХ ГОСУДАРСТВЕННЫХ ГРАЖДАНСКИХ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7AE">
        <w:rPr>
          <w:rFonts w:ascii="Times New Roman" w:hAnsi="Times New Roman"/>
          <w:b/>
          <w:sz w:val="24"/>
          <w:szCs w:val="24"/>
        </w:rPr>
        <w:t xml:space="preserve">СЛУЖАЩИХ УПРАВЛЕНИЯ ФЕДЕРАЛЬНОЙ НАЛОГОВОЙ СЛУЖБЫ </w:t>
      </w:r>
      <w:r>
        <w:rPr>
          <w:rFonts w:ascii="Times New Roman" w:hAnsi="Times New Roman"/>
          <w:b/>
          <w:sz w:val="24"/>
          <w:szCs w:val="24"/>
        </w:rPr>
        <w:br/>
      </w:r>
      <w:r w:rsidRPr="000217AE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17AE">
        <w:rPr>
          <w:rFonts w:ascii="Times New Roman" w:hAnsi="Times New Roman"/>
          <w:b/>
          <w:sz w:val="24"/>
          <w:szCs w:val="24"/>
        </w:rPr>
        <w:t>Г. МОСКВЕ, ЗАМЕЩЕНИЕ КОТОРЫХ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7AE">
        <w:rPr>
          <w:rFonts w:ascii="Times New Roman" w:hAnsi="Times New Roman"/>
          <w:b/>
          <w:sz w:val="24"/>
          <w:szCs w:val="24"/>
        </w:rPr>
        <w:t xml:space="preserve">ПРЕДУСМАТРИВАЕТ ОСУЩЕСТВЛЕНИЕ ОБРАБОТКИ </w:t>
      </w:r>
      <w:proofErr w:type="gramStart"/>
      <w:r w:rsidRPr="000217AE">
        <w:rPr>
          <w:rFonts w:ascii="Times New Roman" w:hAnsi="Times New Roman"/>
          <w:b/>
          <w:sz w:val="24"/>
          <w:szCs w:val="24"/>
        </w:rPr>
        <w:t>ПЕРСОНАЛЬНЫХ</w:t>
      </w:r>
      <w:proofErr w:type="gramEnd"/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7AE">
        <w:rPr>
          <w:rFonts w:ascii="Times New Roman" w:hAnsi="Times New Roman"/>
          <w:b/>
          <w:sz w:val="24"/>
          <w:szCs w:val="24"/>
        </w:rPr>
        <w:t>ДАННЫХ ЛИБО ОСУЩЕСТВЛЕНИЕ ДОСТУПА К ПЕРСОНАЛЬНЫМ ДАННЫМ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Отдел кадров: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начальник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заместитель начальника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главный специалист-эксперт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ведущий специалист-эксперт отдела;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старший специалист 1 разряда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1 разряда;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старший инспектор-делопроизводитель отдела.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Отдел безопасности и профилактики коррупционных правонарушений: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начальник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заместитель начальника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главный специалист-эксперт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ведущий специалист-эксперт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Отдел информационной безопасности: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начальник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заместитель начальника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ведущий специалист-эксперт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специалист-эксперт отдела.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отдел: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- главный бухгалтер;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 отдела – заместитель главного бухгалтера;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специалист – эксперт;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– эксперт: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Специалист-эксперт;</w:t>
      </w:r>
    </w:p>
    <w:p w:rsidR="0051243F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1 разряда.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Отдел информационных технологий: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начальник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заместитель начальника отдела;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специалист 1 разряда отдела.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Хозяйственный отдел: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7AE">
        <w:rPr>
          <w:rFonts w:ascii="Times New Roman" w:hAnsi="Times New Roman"/>
          <w:sz w:val="24"/>
          <w:szCs w:val="24"/>
        </w:rPr>
        <w:t>главный специалист-эксперт отдела.</w:t>
      </w:r>
    </w:p>
    <w:p w:rsidR="007E69EA" w:rsidRDefault="004A47C9">
      <w:bookmarkStart w:id="1" w:name="_GoBack"/>
      <w:bookmarkEnd w:id="1"/>
    </w:p>
    <w:sectPr w:rsidR="007E69EA" w:rsidSect="004B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43F"/>
    <w:rsid w:val="004A47C9"/>
    <w:rsid w:val="004B5DC5"/>
    <w:rsid w:val="0051243F"/>
    <w:rsid w:val="00C90C44"/>
    <w:rsid w:val="00E8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Лисинская</cp:lastModifiedBy>
  <cp:revision>2</cp:revision>
  <dcterms:created xsi:type="dcterms:W3CDTF">2015-09-14T13:45:00Z</dcterms:created>
  <dcterms:modified xsi:type="dcterms:W3CDTF">2015-09-14T13:45:00Z</dcterms:modified>
</cp:coreProperties>
</file>