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007" w:rsidRPr="00FC3C18" w:rsidRDefault="00575007">
      <w:pPr>
        <w:pStyle w:val="ConsPlusNormal"/>
        <w:jc w:val="both"/>
        <w:outlineLvl w:val="0"/>
        <w:rPr>
          <w:rFonts w:cs="Times New Roman"/>
        </w:rPr>
      </w:pPr>
    </w:p>
    <w:p w:rsidR="00575007" w:rsidRPr="00ED119A" w:rsidRDefault="0057500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ФЕДЕРАЛЬНАЯ НАЛОГОВАЯ СЛУЖБА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ПИСЬМО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от 20 февраля 2018 г. № СД-4-3/3375@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О ПРИМЕНЕНИИ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ПОЛОЖЕНИЙ ГЛАВЫ 26.3 НАЛОГОВОГО КОДЕКСА</w:t>
      </w:r>
    </w:p>
    <w:p w:rsidR="00575007" w:rsidRPr="00ED119A" w:rsidRDefault="005750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75007" w:rsidRPr="00ED119A" w:rsidRDefault="005750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по вопросу о порядке применения положений </w:t>
      </w:r>
      <w:hyperlink r:id="rId4" w:history="1">
        <w:r w:rsidRPr="00ED119A">
          <w:rPr>
            <w:rFonts w:ascii="Times New Roman" w:hAnsi="Times New Roman" w:cs="Times New Roman"/>
            <w:sz w:val="28"/>
            <w:szCs w:val="28"/>
          </w:rPr>
          <w:t>пункта 2.2 статьи 346.32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Кодекс), введенного в действие Федеральным законом от 27.11.2017 N 349-ФЗ "О внесении изменений в часть вторую Налогового кодекса Российской Федерации" (далее - Федеральный закон N 349-ФЗ), предусматривающих возможность индивидуальными предпринимателями (далее - ИП), уплачивающими единый налог на вмененный доход для отдельных видов деятельности (далее - единый налог, ЕНВД), уменьшить сумму единого налога на сумму расходов по приобретению контрольно-кассовой техники (далее - ККТ), сообщает следующее.</w:t>
      </w: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ED119A">
          <w:rPr>
            <w:rFonts w:ascii="Times New Roman" w:hAnsi="Times New Roman" w:cs="Times New Roman"/>
            <w:sz w:val="28"/>
            <w:szCs w:val="28"/>
          </w:rPr>
          <w:t>пунктом 2.2 статьи 346.32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Кодекса индивидуальные предприниматели вправе уменьшить сумму единого налога, исчисленную с учетом </w:t>
      </w:r>
      <w:hyperlink r:id="rId6" w:history="1">
        <w:r w:rsidRPr="00ED119A">
          <w:rPr>
            <w:rFonts w:ascii="Times New Roman" w:hAnsi="Times New Roman" w:cs="Times New Roman"/>
            <w:sz w:val="28"/>
            <w:szCs w:val="28"/>
          </w:rPr>
          <w:t>пункта 2.1 статьи 346.32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Кодекса, на сумму расходов по приобретению ККТ, включенной в реестр ККТ, для использования при осуществлении расчетов в ходе предпринимательской деятельности, облагаемой единым налогом, в размере не более 18 000 рублей на каждый экземпляр ККТ при условии регистрации указанной ККТ в налоговых органах с 1 февраля 2017 года до 1 июля 2019 года, если иное не предусмотрено </w:t>
      </w:r>
      <w:hyperlink r:id="rId7" w:history="1">
        <w:r w:rsidRPr="00ED119A">
          <w:rPr>
            <w:rFonts w:ascii="Times New Roman" w:hAnsi="Times New Roman" w:cs="Times New Roman"/>
            <w:sz w:val="28"/>
            <w:szCs w:val="28"/>
          </w:rPr>
          <w:t>абзацем вторым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настоящего пункта.</w:t>
      </w: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8" w:history="1">
        <w:r w:rsidRPr="00ED119A">
          <w:rPr>
            <w:rFonts w:ascii="Times New Roman" w:hAnsi="Times New Roman" w:cs="Times New Roman"/>
            <w:sz w:val="28"/>
            <w:szCs w:val="28"/>
          </w:rPr>
          <w:t>абзацу второму пункта 2.2 статьи 346.32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Кодекса индивидуальные предприниматели, осуществляющие предпринимательскую деятельность, предусмотренную </w:t>
      </w:r>
      <w:hyperlink r:id="rId9" w:history="1">
        <w:r w:rsidRPr="00ED119A">
          <w:rPr>
            <w:rFonts w:ascii="Times New Roman" w:hAnsi="Times New Roman" w:cs="Times New Roman"/>
            <w:sz w:val="28"/>
            <w:szCs w:val="28"/>
          </w:rPr>
          <w:t>подпунктами 6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0" w:history="1">
        <w:r w:rsidRPr="00ED119A">
          <w:rPr>
            <w:rFonts w:ascii="Times New Roman" w:hAnsi="Times New Roman" w:cs="Times New Roman"/>
            <w:sz w:val="28"/>
            <w:szCs w:val="28"/>
          </w:rPr>
          <w:t>9 пункта 2 статьи 346.26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Кодекса, и имеющие работников, с которыми заключены трудовые договоры на дату регистрации ККТ, в отношении которой производится уменьшение суммы налога, вправе уменьшить сумму единого налога на сумму расходов, указанную в </w:t>
      </w:r>
      <w:hyperlink r:id="rId11" w:history="1">
        <w:r w:rsidRPr="00ED119A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данного пункта, при условии регистрации соответствующей контрольно-кассовой техники с 1 февраля 2017 года до 1 июля 2018 года.</w:t>
      </w: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Действующая в настоящий момент </w:t>
      </w:r>
      <w:hyperlink r:id="rId12" w:history="1">
        <w:r w:rsidRPr="00ED119A">
          <w:rPr>
            <w:rFonts w:ascii="Times New Roman" w:hAnsi="Times New Roman" w:cs="Times New Roman"/>
            <w:sz w:val="28"/>
            <w:szCs w:val="28"/>
          </w:rPr>
          <w:t>форма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налоговой декларации по единому налогу (далее - Декларация), а также порядок ее заполнения, утвержденные приказом ФНС России от 4 июля 2014 г. N ММВ-7-3/353@ (ред. от 19.10.2016) "Об утверждении формы налоговой декларации по единому налогу на вмененный доход для отдельных видов деятельности, порядка ее заполнения, а также формата представления налоговой </w:t>
      </w:r>
      <w:hyperlink r:id="rId13" w:history="1">
        <w:r w:rsidRPr="00ED119A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по единому налогу на вмененный доход для отдельных видов деятельности в электронной форме", не предусматривают возможность отражения в </w:t>
      </w:r>
      <w:hyperlink r:id="rId14" w:history="1">
        <w:r w:rsidRPr="00ED119A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расчета единого налога с учетом уменьшения суммы ЕНВД на сумму расходов по приобретению ККТ.</w:t>
      </w: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Проект формы налоговой декларации по единому налогу на вмененный доход для отдельных видов (далее - единый налог) деятельности размещен для публичного обсуждения на федеральном портале проектов нормативных правовых актов по адресу: </w:t>
      </w:r>
      <w:hyperlink r:id="rId15" w:anchor="npa=75780" w:history="1">
        <w:r w:rsidRPr="00ED119A">
          <w:rPr>
            <w:rStyle w:val="Hyperlink"/>
            <w:rFonts w:ascii="Times New Roman" w:hAnsi="Times New Roman" w:cs="Times New Roman"/>
            <w:color w:val="auto"/>
            <w:sz w:val="28"/>
            <w:szCs w:val="28"/>
          </w:rPr>
          <w:t>http://regulation.gov.ru/projects#npa=75780</w:t>
        </w:r>
      </w:hyperlink>
      <w:r w:rsidRPr="00ED119A">
        <w:rPr>
          <w:rFonts w:ascii="Times New Roman" w:hAnsi="Times New Roman" w:cs="Times New Roman"/>
          <w:sz w:val="28"/>
          <w:szCs w:val="28"/>
        </w:rPr>
        <w:t>.</w:t>
      </w:r>
    </w:p>
    <w:p w:rsidR="00575007" w:rsidRPr="00ED119A" w:rsidRDefault="00575007" w:rsidP="00FC3C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В этой связи, до внесения изменений в </w:t>
      </w:r>
      <w:hyperlink r:id="rId16" w:history="1">
        <w:r w:rsidRPr="00ED119A">
          <w:rPr>
            <w:rFonts w:ascii="Times New Roman" w:hAnsi="Times New Roman" w:cs="Times New Roman"/>
            <w:sz w:val="28"/>
            <w:szCs w:val="28"/>
          </w:rPr>
          <w:t>форму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Декларации и </w:t>
      </w:r>
      <w:hyperlink r:id="rId17" w:history="1">
        <w:r w:rsidRPr="00ED11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ее заполнения, налогоплательщикам рекомендуется после уменьшения суммы исчисленного за налоговый период единого налога на сумму страховых взносов в общей сумме ЕНВД, подлежащей уплате в бюджет за налоговый период по коду </w:t>
      </w:r>
      <w:hyperlink r:id="rId18" w:history="1">
        <w:r w:rsidRPr="00ED119A">
          <w:rPr>
            <w:rFonts w:ascii="Times New Roman" w:hAnsi="Times New Roman" w:cs="Times New Roman"/>
            <w:sz w:val="28"/>
            <w:szCs w:val="28"/>
          </w:rPr>
          <w:t>строки 040 Раздела 3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Декларации учитывать общую сумму расходов по приобретению ККТ, но не более 18 000 рублей на каждый экземпляр ККТ. При этом общая сумма ЕНВД, подлежащая уплате в бюджет за налоговый период по коду </w:t>
      </w:r>
      <w:hyperlink r:id="rId19" w:history="1">
        <w:r w:rsidRPr="00ED119A">
          <w:rPr>
            <w:rFonts w:ascii="Times New Roman" w:hAnsi="Times New Roman" w:cs="Times New Roman"/>
            <w:sz w:val="28"/>
            <w:szCs w:val="28"/>
          </w:rPr>
          <w:t>строки 040 Раздела 3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Декларации не может иметь отрицательное значение.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Одновременно с представлением </w:t>
      </w:r>
      <w:hyperlink r:id="rId20" w:history="1">
        <w:r w:rsidRPr="00ED119A">
          <w:rPr>
            <w:rFonts w:ascii="Times New Roman" w:hAnsi="Times New Roman" w:cs="Times New Roman"/>
            <w:sz w:val="28"/>
            <w:szCs w:val="28"/>
          </w:rPr>
          <w:t>Декларации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налогоплательщикам целесообразно направлять в налоговый орган пояснительную записку с обязательным указанием в ней следующих реквизитов по каждому экземпляру ККТ, в отношении которого применяется вычет: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Наименование модели ККТ;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Заводской номер модели ККТ;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Регистрационный номер ККТ, присвоенный налоговым органом;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Дата регистрации ККТ в налоговом органе;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Сумма расходов по приобретению экземпляра ККТ, уменьшающая ЕНВД (сумма расходов на один экземпляр ККТ не может превышать 18 000 рублей);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- Общая сумма расходов по приобретению ККТ, уменьшающая общую сумму ЕНВД, подлежащую уплате в бюджет за налоговый период.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 xml:space="preserve">Федеральная налоговая служба рекомендует использовать форму пояснительной записки согласно </w:t>
      </w:r>
      <w:hyperlink w:anchor="P40" w:history="1">
        <w:r w:rsidRPr="00ED119A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ED119A">
        <w:rPr>
          <w:rFonts w:ascii="Times New Roman" w:hAnsi="Times New Roman" w:cs="Times New Roman"/>
          <w:sz w:val="28"/>
          <w:szCs w:val="28"/>
        </w:rPr>
        <w:t xml:space="preserve"> к настоящему письму.</w:t>
      </w:r>
    </w:p>
    <w:p w:rsidR="00575007" w:rsidRPr="00ED119A" w:rsidRDefault="0057500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19A">
        <w:rPr>
          <w:rFonts w:ascii="Times New Roman" w:hAnsi="Times New Roman" w:cs="Times New Roman"/>
          <w:sz w:val="28"/>
          <w:szCs w:val="28"/>
        </w:rPr>
        <w:t>УФНС России по субъектам Российской Федерации поручается довести данное письмо до нижестоящих налоговых органов, а также до налогоплательщиков.</w:t>
      </w:r>
    </w:p>
    <w:p w:rsidR="00575007" w:rsidRPr="00ED119A" w:rsidRDefault="005750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007" w:rsidRPr="00B50644" w:rsidRDefault="00575007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644">
        <w:rPr>
          <w:rFonts w:ascii="Times New Roman" w:hAnsi="Times New Roman" w:cs="Times New Roman"/>
          <w:i/>
          <w:iCs/>
          <w:sz w:val="28"/>
          <w:szCs w:val="28"/>
        </w:rPr>
        <w:t>Действительный</w:t>
      </w:r>
    </w:p>
    <w:p w:rsidR="00575007" w:rsidRPr="00B50644" w:rsidRDefault="00575007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644">
        <w:rPr>
          <w:rFonts w:ascii="Times New Roman" w:hAnsi="Times New Roman" w:cs="Times New Roman"/>
          <w:i/>
          <w:iCs/>
          <w:sz w:val="28"/>
          <w:szCs w:val="28"/>
        </w:rPr>
        <w:t>государственный советник</w:t>
      </w:r>
    </w:p>
    <w:p w:rsidR="00575007" w:rsidRPr="00B50644" w:rsidRDefault="00575007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644">
        <w:rPr>
          <w:rFonts w:ascii="Times New Roman" w:hAnsi="Times New Roman" w:cs="Times New Roman"/>
          <w:i/>
          <w:iCs/>
          <w:sz w:val="28"/>
          <w:szCs w:val="28"/>
        </w:rPr>
        <w:t>Российской Федерации</w:t>
      </w:r>
    </w:p>
    <w:p w:rsidR="00575007" w:rsidRPr="00B50644" w:rsidRDefault="00575007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644">
        <w:rPr>
          <w:rFonts w:ascii="Times New Roman" w:hAnsi="Times New Roman" w:cs="Times New Roman"/>
          <w:i/>
          <w:iCs/>
          <w:sz w:val="28"/>
          <w:szCs w:val="28"/>
        </w:rPr>
        <w:t>3 класса</w:t>
      </w:r>
    </w:p>
    <w:p w:rsidR="00575007" w:rsidRPr="00B50644" w:rsidRDefault="00575007">
      <w:pPr>
        <w:pStyle w:val="ConsPlusNormal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50644">
        <w:rPr>
          <w:rFonts w:ascii="Times New Roman" w:hAnsi="Times New Roman" w:cs="Times New Roman"/>
          <w:i/>
          <w:iCs/>
          <w:sz w:val="28"/>
          <w:szCs w:val="28"/>
        </w:rPr>
        <w:t>Д.С.САТИН</w:t>
      </w:r>
    </w:p>
    <w:p w:rsidR="00575007" w:rsidRPr="00ED119A" w:rsidRDefault="005750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right"/>
        <w:outlineLvl w:val="0"/>
        <w:rPr>
          <w:rFonts w:cs="Times New Roman"/>
        </w:rPr>
      </w:pPr>
    </w:p>
    <w:p w:rsidR="00575007" w:rsidRPr="00FC3C18" w:rsidRDefault="00575007">
      <w:pPr>
        <w:pStyle w:val="ConsPlusNormal"/>
        <w:jc w:val="right"/>
        <w:outlineLvl w:val="0"/>
        <w:rPr>
          <w:rFonts w:cs="Times New Roman"/>
        </w:rPr>
      </w:pPr>
    </w:p>
    <w:p w:rsidR="00575007" w:rsidRPr="00FC3C18" w:rsidRDefault="00575007">
      <w:pPr>
        <w:pStyle w:val="ConsPlusNormal"/>
        <w:jc w:val="right"/>
        <w:outlineLvl w:val="0"/>
        <w:rPr>
          <w:rFonts w:cs="Times New Roman"/>
        </w:rPr>
      </w:pPr>
      <w:bookmarkStart w:id="0" w:name="_GoBack"/>
      <w:bookmarkEnd w:id="0"/>
    </w:p>
    <w:p w:rsidR="00575007" w:rsidRPr="00FC3C18" w:rsidRDefault="00575007">
      <w:pPr>
        <w:pStyle w:val="ConsPlusNormal"/>
        <w:jc w:val="right"/>
        <w:outlineLvl w:val="0"/>
      </w:pPr>
      <w:r w:rsidRPr="00FC3C18">
        <w:t>Приложение</w:t>
      </w: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center"/>
      </w:pPr>
      <w:bookmarkStart w:id="1" w:name="P40"/>
      <w:bookmarkEnd w:id="1"/>
      <w:r w:rsidRPr="00FC3C18">
        <w:t>Пояснительная записка</w:t>
      </w:r>
    </w:p>
    <w:p w:rsidR="00575007" w:rsidRPr="00FC3C18" w:rsidRDefault="00575007">
      <w:pPr>
        <w:pStyle w:val="ConsPlusNormal"/>
        <w:jc w:val="center"/>
      </w:pPr>
      <w:r w:rsidRPr="00FC3C18">
        <w:t>к налоговой декларации по единому налогу на вмененный доход</w:t>
      </w:r>
    </w:p>
    <w:p w:rsidR="00575007" w:rsidRPr="00FC3C18" w:rsidRDefault="00575007">
      <w:pPr>
        <w:pStyle w:val="ConsPlusNormal"/>
        <w:jc w:val="center"/>
      </w:pPr>
      <w:r w:rsidRPr="00FC3C18">
        <w:t>для отдельных видов деятельности</w:t>
      </w: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center"/>
      </w:pPr>
      <w:r w:rsidRPr="00FC3C18">
        <w:t>Налоговый период (код) ____ Отчетный год ______</w:t>
      </w: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575007" w:rsidRPr="005717DD">
        <w:tc>
          <w:tcPr>
            <w:tcW w:w="9070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tcBorders>
              <w:left w:val="nil"/>
              <w:bottom w:val="nil"/>
              <w:right w:val="nil"/>
            </w:tcBorders>
          </w:tcPr>
          <w:p w:rsidR="00575007" w:rsidRPr="00FC3C18" w:rsidRDefault="00575007">
            <w:pPr>
              <w:pStyle w:val="ConsPlusNormal"/>
              <w:jc w:val="center"/>
            </w:pPr>
            <w:r w:rsidRPr="00FC3C18">
              <w:t>ФИО Индивидуального предпринимателя</w:t>
            </w: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575007" w:rsidRPr="005717DD">
        <w:tc>
          <w:tcPr>
            <w:tcW w:w="9070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tcBorders>
              <w:left w:val="nil"/>
              <w:bottom w:val="nil"/>
              <w:right w:val="nil"/>
            </w:tcBorders>
          </w:tcPr>
          <w:p w:rsidR="00575007" w:rsidRPr="00FC3C18" w:rsidRDefault="00575007">
            <w:pPr>
              <w:pStyle w:val="ConsPlusNormal"/>
              <w:jc w:val="center"/>
            </w:pPr>
            <w:r w:rsidRPr="00FC3C18">
              <w:t>ИНН</w:t>
            </w: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6"/>
      </w:tblGrid>
      <w:tr w:rsidR="00575007" w:rsidRPr="005717DD">
        <w:tc>
          <w:tcPr>
            <w:tcW w:w="624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  <w:hyperlink w:anchor="P107" w:history="1">
              <w:r w:rsidRPr="00FC3C18">
                <w:t>&lt;1&gt;</w:t>
              </w:r>
            </w:hyperlink>
          </w:p>
        </w:tc>
        <w:tc>
          <w:tcPr>
            <w:tcW w:w="8446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575007" w:rsidRPr="00FC3C18" w:rsidRDefault="00575007">
            <w:pPr>
              <w:pStyle w:val="ConsPlusNormal"/>
              <w:jc w:val="center"/>
            </w:pPr>
            <w:r w:rsidRPr="00FC3C18">
              <w:t>Наименование модели контрольно-кассовой техники (ККТ)</w:t>
            </w: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612"/>
        <w:gridCol w:w="2948"/>
      </w:tblGrid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</w:pPr>
            <w:r w:rsidRPr="00FC3C18">
              <w:t>1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Заводской номер модели ККТ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</w:pPr>
            <w:r w:rsidRPr="00FC3C18">
              <w:t>2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Регистрационный номер ККТ, присвоенный налоговым органом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</w:pPr>
            <w:r w:rsidRPr="00FC3C18">
              <w:t>3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Дата регистрации ККТ в налоговом органе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</w:pPr>
            <w:r w:rsidRPr="00FC3C18">
              <w:t>4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Сумма расходов по приобретению экземпляра ККТ, уменьшающая ЕНВД (сумма расходов на один экземпляр ККТ не может превышать 18 000 рублей)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6"/>
      </w:tblGrid>
      <w:tr w:rsidR="00575007" w:rsidRPr="005717DD">
        <w:tc>
          <w:tcPr>
            <w:tcW w:w="624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  <w:hyperlink w:anchor="P107" w:history="1">
              <w:r w:rsidRPr="00FC3C18">
                <w:t>&lt;1&gt;</w:t>
              </w:r>
            </w:hyperlink>
          </w:p>
        </w:tc>
        <w:tc>
          <w:tcPr>
            <w:tcW w:w="8446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575007" w:rsidRPr="00FC3C18" w:rsidRDefault="00575007">
            <w:pPr>
              <w:pStyle w:val="ConsPlusNormal"/>
              <w:jc w:val="center"/>
            </w:pPr>
            <w:r w:rsidRPr="00FC3C18">
              <w:t>Наименование модели контрольно-кассовой техники (ККТ)</w:t>
            </w: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612"/>
        <w:gridCol w:w="2948"/>
      </w:tblGrid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1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Заводской номер модели ККТ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2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Регистрационный номер ККТ, присвоенный налоговым органом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3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Дата регистрации ККТ в налоговом органе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4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Сумма расходов по приобретению экземпляра ККТ, уменьшающая ЕНВД (сумма расходов на один экземпляр ККТ не может превышать 18 000 рублей)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8446"/>
      </w:tblGrid>
      <w:tr w:rsidR="00575007" w:rsidRPr="005717DD">
        <w:tc>
          <w:tcPr>
            <w:tcW w:w="624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  <w:hyperlink w:anchor="P107" w:history="1">
              <w:r w:rsidRPr="00FC3C18">
                <w:t>&lt;1&gt;</w:t>
              </w:r>
            </w:hyperlink>
          </w:p>
        </w:tc>
        <w:tc>
          <w:tcPr>
            <w:tcW w:w="8446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0" w:type="dxa"/>
            <w:gridSpan w:val="2"/>
            <w:tcBorders>
              <w:left w:val="nil"/>
              <w:bottom w:val="nil"/>
              <w:right w:val="nil"/>
            </w:tcBorders>
          </w:tcPr>
          <w:p w:rsidR="00575007" w:rsidRPr="00FC3C18" w:rsidRDefault="00575007">
            <w:pPr>
              <w:pStyle w:val="ConsPlusNormal"/>
              <w:jc w:val="center"/>
            </w:pPr>
            <w:r w:rsidRPr="00FC3C18">
              <w:t>Наименование модели контрольно-кассовой техники (ККТ)</w:t>
            </w: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612"/>
        <w:gridCol w:w="2948"/>
      </w:tblGrid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1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Заводской номер модели ККТ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2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Регистрационный номер ККТ, присвоенный налоговым органом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3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Дата регистрации ККТ в налоговом органе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  <w:tr w:rsidR="00575007" w:rsidRPr="005717DD">
        <w:tc>
          <w:tcPr>
            <w:tcW w:w="510" w:type="dxa"/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4</w:t>
            </w:r>
          </w:p>
        </w:tc>
        <w:tc>
          <w:tcPr>
            <w:tcW w:w="5612" w:type="dxa"/>
          </w:tcPr>
          <w:p w:rsidR="00575007" w:rsidRPr="00FC3C18" w:rsidRDefault="00575007">
            <w:pPr>
              <w:pStyle w:val="ConsPlusNormal"/>
            </w:pPr>
            <w:r w:rsidRPr="00FC3C18">
              <w:t>Сумма расходов по приобретению экземпляра ККТ, уменьшающая ЕНВД (сумма расходов на один экземпляр ККТ не может превышать 18 000 рублей)</w:t>
            </w:r>
          </w:p>
        </w:tc>
        <w:tc>
          <w:tcPr>
            <w:tcW w:w="2948" w:type="dxa"/>
          </w:tcPr>
          <w:p w:rsidR="00575007" w:rsidRPr="00FC3C18" w:rsidRDefault="00575007">
            <w:pPr>
              <w:pStyle w:val="ConsPlusNormal"/>
            </w:pP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23"/>
        <w:gridCol w:w="2947"/>
      </w:tblGrid>
      <w:tr w:rsidR="00575007" w:rsidRPr="005717DD">
        <w:tc>
          <w:tcPr>
            <w:tcW w:w="6123" w:type="dxa"/>
            <w:tcBorders>
              <w:top w:val="single" w:sz="4" w:space="0" w:color="auto"/>
              <w:bottom w:val="single" w:sz="4" w:space="0" w:color="auto"/>
            </w:tcBorders>
          </w:tcPr>
          <w:p w:rsidR="00575007" w:rsidRPr="00FC3C18" w:rsidRDefault="00575007">
            <w:pPr>
              <w:pStyle w:val="ConsPlusNormal"/>
              <w:jc w:val="both"/>
            </w:pPr>
            <w:r w:rsidRPr="00FC3C18">
              <w:t>Общая сумма расходов по приобретению ККТ, уменьшающая общую сумму ЕНВД, подлежащую уплате в бюджет за налоговый период</w:t>
            </w:r>
          </w:p>
        </w:tc>
        <w:tc>
          <w:tcPr>
            <w:tcW w:w="2947" w:type="dxa"/>
            <w:tcBorders>
              <w:top w:val="single" w:sz="4" w:space="0" w:color="auto"/>
              <w:bottom w:val="single" w:sz="4" w:space="0" w:color="auto"/>
            </w:tcBorders>
          </w:tcPr>
          <w:p w:rsidR="00575007" w:rsidRPr="00FC3C18" w:rsidRDefault="00575007">
            <w:pPr>
              <w:pStyle w:val="ConsPlusNormal"/>
              <w:rPr>
                <w:rFonts w:cs="Times New Roman"/>
              </w:rPr>
            </w:pPr>
          </w:p>
        </w:tc>
      </w:tr>
    </w:tbl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ind w:firstLine="540"/>
        <w:jc w:val="both"/>
      </w:pPr>
      <w:r w:rsidRPr="00FC3C18">
        <w:t>--------------------------------</w:t>
      </w:r>
    </w:p>
    <w:p w:rsidR="00575007" w:rsidRPr="00FC3C18" w:rsidRDefault="00575007">
      <w:pPr>
        <w:pStyle w:val="ConsPlusNormal"/>
        <w:spacing w:before="220"/>
        <w:ind w:firstLine="540"/>
        <w:jc w:val="both"/>
      </w:pPr>
      <w:bookmarkStart w:id="2" w:name="P107"/>
      <w:bookmarkEnd w:id="2"/>
      <w:r w:rsidRPr="00FC3C18">
        <w:t>&lt;1&gt; Сведения указываются по каждому экземпляру ККТ отдельно.</w:t>
      </w: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jc w:val="both"/>
        <w:rPr>
          <w:rFonts w:cs="Times New Roman"/>
        </w:rPr>
      </w:pPr>
    </w:p>
    <w:p w:rsidR="00575007" w:rsidRPr="00FC3C18" w:rsidRDefault="00575007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cs="Times New Roman"/>
          <w:sz w:val="2"/>
          <w:szCs w:val="2"/>
        </w:rPr>
      </w:pPr>
    </w:p>
    <w:p w:rsidR="00575007" w:rsidRPr="00FC3C18" w:rsidRDefault="00575007"/>
    <w:sectPr w:rsidR="00575007" w:rsidRPr="00FC3C18" w:rsidSect="00ED119A">
      <w:pgSz w:w="11906" w:h="16838"/>
      <w:pgMar w:top="719" w:right="566" w:bottom="107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C18"/>
    <w:rsid w:val="00431DE9"/>
    <w:rsid w:val="005717DD"/>
    <w:rsid w:val="00575007"/>
    <w:rsid w:val="005C6676"/>
    <w:rsid w:val="00867476"/>
    <w:rsid w:val="00A2101F"/>
    <w:rsid w:val="00B50644"/>
    <w:rsid w:val="00BE6C46"/>
    <w:rsid w:val="00D22BEB"/>
    <w:rsid w:val="00EB090F"/>
    <w:rsid w:val="00ED119A"/>
    <w:rsid w:val="00F86511"/>
    <w:rsid w:val="00FC3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BE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C3C18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FC3C18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FC3C18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FC3C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290A90EEFAF73507BCE1D54D7EC9A02F7EF9262B4BD862277ED2ECBDD21F96C4E1C763D79861ZB7AM" TargetMode="External"/><Relationship Id="rId13" Type="http://schemas.openxmlformats.org/officeDocument/2006/relationships/hyperlink" Target="consultantplus://offline/ref=57290A90EEFAF73507BCE1D54D7EC9A02F77F7242746D862277ED2ECBDD21F96C4E1C763D29969BEZ37FM" TargetMode="External"/><Relationship Id="rId18" Type="http://schemas.openxmlformats.org/officeDocument/2006/relationships/hyperlink" Target="consultantplus://offline/ref=57290A90EEFAF73507BCE1D54D7EC9A02F77F7242746D862277ED2ECBDD21F96C4E1C760ZD72M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57290A90EEFAF73507BCE1D54D7EC9A02F7EF9262B4BD862277ED2ECBDD21F96C4E1C763D79861ZB7AM" TargetMode="External"/><Relationship Id="rId12" Type="http://schemas.openxmlformats.org/officeDocument/2006/relationships/hyperlink" Target="consultantplus://offline/ref=57290A90EEFAF73507BCE1D54D7EC9A02F77F7242746D862277ED2ECBDD21F96C4E1C763D29969BEZ37FM" TargetMode="External"/><Relationship Id="rId17" Type="http://schemas.openxmlformats.org/officeDocument/2006/relationships/hyperlink" Target="consultantplus://offline/ref=57290A90EEFAF73507BCE1D54D7EC9A02F77F7242746D862277ED2ECBDD21F96C4E1C760ZD7A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7290A90EEFAF73507BCE1D54D7EC9A02F77F7242746D862277ED2ECBDD21F96C4E1C763D29969BEZ37FM" TargetMode="External"/><Relationship Id="rId20" Type="http://schemas.openxmlformats.org/officeDocument/2006/relationships/hyperlink" Target="consultantplus://offline/ref=57290A90EEFAF73507BCE1D54D7EC9A02F77F7242746D862277ED2ECBDD21F96C4E1C763D29969BEZ37F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290A90EEFAF73507BCE1D54D7EC9A02F7EF9262B4BD862277ED2ECBDD21F96C4E1C765DB91Z67CM" TargetMode="External"/><Relationship Id="rId11" Type="http://schemas.openxmlformats.org/officeDocument/2006/relationships/hyperlink" Target="consultantplus://offline/ref=57290A90EEFAF73507BCE1D54D7EC9A02F7EF9262B4BD862277ED2ECBDD21F96C4E1C763D79861ZB79M" TargetMode="External"/><Relationship Id="rId5" Type="http://schemas.openxmlformats.org/officeDocument/2006/relationships/hyperlink" Target="consultantplus://offline/ref=57290A90EEFAF73507BCE1D54D7EC9A02F7EF9262B4BD862277ED2ECBDD21F96C4E1C763D79861ZB79M" TargetMode="External"/><Relationship Id="rId15" Type="http://schemas.openxmlformats.org/officeDocument/2006/relationships/hyperlink" Target="http://regulation.gov.ru/projects" TargetMode="External"/><Relationship Id="rId10" Type="http://schemas.openxmlformats.org/officeDocument/2006/relationships/hyperlink" Target="consultantplus://offline/ref=57290A90EEFAF73507BCE1D54D7EC9A02F7EF9262B4BD862277ED2ECBDD21F96C4E1C763DA99Z671M" TargetMode="External"/><Relationship Id="rId19" Type="http://schemas.openxmlformats.org/officeDocument/2006/relationships/hyperlink" Target="consultantplus://offline/ref=57290A90EEFAF73507BCE1D54D7EC9A02F77F7242746D862277ED2ECBDD21F96C4E1C760ZD72M" TargetMode="External"/><Relationship Id="rId4" Type="http://schemas.openxmlformats.org/officeDocument/2006/relationships/hyperlink" Target="consultantplus://offline/ref=57290A90EEFAF73507BCE1D54D7EC9A02F7EF9262B4BD862277ED2ECBDD21F96C4E1C763D79861ZB79M" TargetMode="External"/><Relationship Id="rId9" Type="http://schemas.openxmlformats.org/officeDocument/2006/relationships/hyperlink" Target="consultantplus://offline/ref=57290A90EEFAF73507BCE1D54D7EC9A02F7EF9262B4BD862277ED2ECBDD21F96C4E1C763DA99Z67CM" TargetMode="External"/><Relationship Id="rId14" Type="http://schemas.openxmlformats.org/officeDocument/2006/relationships/hyperlink" Target="consultantplus://offline/ref=57290A90EEFAF73507BCE1D54D7EC9A02F77F7242746D862277ED2ECBDD21F96C4E1C763D29969BEZ37F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4</Pages>
  <Words>1215</Words>
  <Characters>6926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Подысленкова Юлия Сергеевна</dc:creator>
  <cp:keywords/>
  <dc:description/>
  <cp:lastModifiedBy>user</cp:lastModifiedBy>
  <cp:revision>3</cp:revision>
  <dcterms:created xsi:type="dcterms:W3CDTF">2018-06-01T12:59:00Z</dcterms:created>
  <dcterms:modified xsi:type="dcterms:W3CDTF">2018-06-07T07:15:00Z</dcterms:modified>
</cp:coreProperties>
</file>