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E5" w:rsidRPr="00CE61E5" w:rsidRDefault="00CE61E5" w:rsidP="00CE61E5">
      <w:pPr>
        <w:spacing w:after="0" w:line="240" w:lineRule="auto"/>
        <w:jc w:val="right"/>
      </w:pPr>
      <w:r w:rsidRPr="00CE61E5">
        <w:t>Приложение</w:t>
      </w:r>
    </w:p>
    <w:p w:rsidR="00CE61E5" w:rsidRPr="00CE61E5" w:rsidRDefault="00CE61E5" w:rsidP="00CE61E5">
      <w:pPr>
        <w:spacing w:after="0" w:line="240" w:lineRule="auto"/>
        <w:jc w:val="right"/>
      </w:pPr>
      <w:r w:rsidRPr="00CE61E5">
        <w:t>к решению Собрания депутатов</w:t>
      </w:r>
    </w:p>
    <w:p w:rsidR="00CE61E5" w:rsidRPr="00CE61E5" w:rsidRDefault="00CE61E5" w:rsidP="00CE61E5">
      <w:pPr>
        <w:spacing w:after="0" w:line="240" w:lineRule="auto"/>
        <w:jc w:val="right"/>
      </w:pPr>
      <w:bookmarkStart w:id="0" w:name="_GoBack"/>
      <w:bookmarkEnd w:id="0"/>
      <w:r w:rsidRPr="00CE61E5">
        <w:t>от 21.02.2017 N 3</w:t>
      </w:r>
    </w:p>
    <w:p w:rsidR="00CE61E5" w:rsidRPr="00CE61E5" w:rsidRDefault="00CE61E5" w:rsidP="00CE61E5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3319"/>
        <w:gridCol w:w="2599"/>
        <w:gridCol w:w="1024"/>
        <w:gridCol w:w="1099"/>
        <w:gridCol w:w="1249"/>
      </w:tblGrid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Вид предпринимательской деятельности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N </w:t>
            </w:r>
            <w:proofErr w:type="gramStart"/>
            <w:r w:rsidRPr="00CE61E5">
              <w:t>п</w:t>
            </w:r>
            <w:proofErr w:type="gramEnd"/>
            <w:r w:rsidRPr="00CE61E5">
              <w:t>/п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Код ОКВЭД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Виды предпринимательской деятельности по ОКВЭД 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Виды предпринимательской деятельности по </w:t>
            </w:r>
            <w:hyperlink r:id="rId5" w:history="1">
              <w:r w:rsidRPr="00CE61E5">
                <w:rPr>
                  <w:rStyle w:val="a3"/>
                  <w:color w:val="auto"/>
                </w:rPr>
                <w:t>ОКУН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Птичник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spellStart"/>
            <w:r w:rsidRPr="00CE61E5">
              <w:t>Валдгейм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Остальные села </w:t>
            </w:r>
            <w:hyperlink w:anchor="Par597" w:history="1">
              <w:r w:rsidRPr="00CE61E5">
                <w:rPr>
                  <w:rStyle w:val="a3"/>
                  <w:color w:val="auto"/>
                </w:rPr>
                <w:t>&lt;*&gt;</w:t>
              </w:r>
            </w:hyperlink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Оказание бытовых услуг, в том числе: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15.20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Производство обуви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ремонт, окраска и пошив обуви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0,08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0,06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0,04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95.23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обуви и прочих изделий из кожи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13.92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Производство готовых текстильных изделий, кроме одежды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пошив швейных изделий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0,09</w:t>
            </w:r>
          </w:p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14.19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Производство прочей одежды и аксессуаров одежды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пошив меховых и кожаных изделий, головных уборов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0,16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0,12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14.20</w:t>
            </w:r>
          </w:p>
        </w:tc>
        <w:tc>
          <w:tcPr>
            <w:tcW w:w="3319" w:type="dxa"/>
            <w:tcBorders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Производство меховых изделий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95.29.11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одежды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14.39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Производство прочих вязаных и </w:t>
            </w:r>
            <w:r w:rsidRPr="00CE61E5">
              <w:lastRenderedPageBreak/>
              <w:t>трикотажных изделий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 xml:space="preserve">пошив и вязание </w:t>
            </w:r>
            <w:r w:rsidRPr="00CE61E5">
              <w:lastRenderedPageBreak/>
              <w:t>трикотажных изделий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0,12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0,08</w:t>
            </w:r>
          </w:p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25.11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Производство строительных металлических конструкций, изделий и их частей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изготовление металлических изделий, кроме дверей, балконов, козырьков, решеток и других крупных металлоизделий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0,12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0,09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25.99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Производство прочих готовых металлических изделий, не включенных в другие группировки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25.12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Производство металлических дверей и окон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изготовление металлических дверей, балконов, козырьков, решеток и других крупных металлоизделий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0,19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95.21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электронной бытовой техники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техническое обслуживание бытовой радиоэлектронной аппаратуры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0,15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95.2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предметов личного потребления и хозяйственно-бытового назначения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обслуживание бытовых машин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0,09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95.24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мебели и предметов домашнего обихода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мебели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0,15</w:t>
            </w:r>
          </w:p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32.12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Производство ювелирных изделий и аналогичных изделий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изготовление ювелирных изделий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0,27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95.25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часов и ювелирных изделий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95.22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бытовых приборов, домашнего и садового инвентаря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обслуживание бытовых приборов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95.25.1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часов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часов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95.11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компьютеров и периферийного компьютерного оборудования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обслуживание компьютеров и оргтехники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96.01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Стирка и химическая чистка текстильных и меховых изделий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услуги прачечных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0,09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74.20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в области фотографии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услуги фотоателье по фотографированию, проявке и печатанию фотографий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74.20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в области фотографии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услуги фотолабораторий по проявке и печатанию фотографий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41.20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Строительство жилых и нежилых зданий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строительство жилья и других построек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0,41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96.04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физкультурно-оздоровительная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услуги бань и душевых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96.02.1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Предоставление парикмахерских услуг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услуги парикмахерских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0,09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77.29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услуги предприятий по прокату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0,03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96.03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Организация похорон и предоставление связанных с ними услуг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ритуальные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96.09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другие виды бытовых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75.00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ветеринарная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Оказание ветеринарных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45.20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Техническое обслуживание и ремонт автотранспортных средств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Оказание услуг по ремонту, техническому обслуживанию и мойке автотранспортных средств: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45.20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Техническое обслуживание и ремонт автотранспортных средств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ремонт и техническое обслуживание автотранспортных средств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45.20.3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мойка автотранспортных средств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52.21.24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стоянок для транспортных средств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Оказание услуг по хранению автотранспортных средств на платных стоянках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49.41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автомобильного грузового транспорта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Оказание автотранспортных услуг по перевозке грузов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0,38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Оказание автотранспортных услуг по перевозке пассажиров: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49.31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автобусами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0,07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49.32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такси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легковыми автомобилями - такси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0,86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0,75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0,64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Розничная торговля, осуществляемая через объекты стационарной торговой сети, имеющей </w:t>
            </w:r>
            <w:r w:rsidRPr="00CE61E5">
              <w:lastRenderedPageBreak/>
              <w:t>торговые залы: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продовольственными товарами в специализированных магазинах, павильонах: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47.29.1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молочными продуктами и яйцами в 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молочными продуктами и яйцами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47.24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хлебом и мучными кондитерскими изделиями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0,16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0,16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47.24.21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мучными кондитерскими изделиями в специализированных магазинах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47.24.22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кондитерскими изделиями, включая шоколад, в 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сахаристыми кондитерскими изделиями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продовольственными товарами в неспециализированных магазинах, павильонах: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Торговля розничная в </w:t>
            </w:r>
            <w:r w:rsidRPr="00CE61E5">
              <w:lastRenderedPageBreak/>
              <w:t>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 xml:space="preserve">продовольственными </w:t>
            </w:r>
            <w:r w:rsidRPr="00CE61E5">
              <w:lastRenderedPageBreak/>
              <w:t>товарами, за исключением алкогольной продукции, пива и табачных изделий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0,16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0,10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продовольственными товарами, включая алкогольную продукцию, пиво и табачные изделия: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gramStart"/>
            <w:r w:rsidRPr="00CE61E5">
              <w:t>реализуемыми</w:t>
            </w:r>
            <w:proofErr w:type="gramEnd"/>
            <w:r w:rsidRPr="00CE61E5">
              <w:t xml:space="preserve"> через магазины, павильоны с режимом работы более 16 часов в сутки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0,40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gramStart"/>
            <w:r w:rsidRPr="00CE61E5">
              <w:t>реализуемыми</w:t>
            </w:r>
            <w:proofErr w:type="gramEnd"/>
            <w:r w:rsidRPr="00CE61E5">
              <w:t xml:space="preserve"> через магазины, павильоны с иным режимом работы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0,24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47.11.2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продовольственными товарами, включая пиво и табачные изделия (без алкогольной продукции):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47.11.2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gramStart"/>
            <w:r w:rsidRPr="00CE61E5">
              <w:t>реализуемыми</w:t>
            </w:r>
            <w:proofErr w:type="gramEnd"/>
            <w:r w:rsidRPr="00CE61E5">
              <w:t xml:space="preserve"> через магазины, павильоны с режимом работы более 16 часов в сутки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47.11.2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gramStart"/>
            <w:r w:rsidRPr="00CE61E5">
              <w:t>реализуемыми</w:t>
            </w:r>
            <w:proofErr w:type="gramEnd"/>
            <w:r w:rsidRPr="00CE61E5">
              <w:t xml:space="preserve"> через магазины, павильоны с иным режимом работы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0,19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непродовольственными товарами в специализированных магазинах, павильонах: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47.73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лекарственными средствами и предметами медицинского назначения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0,12</w:t>
            </w:r>
          </w:p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47.62.1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канцелярскими принадлежностями, книгами и </w:t>
            </w:r>
            <w:proofErr w:type="spellStart"/>
            <w:r w:rsidRPr="00CE61E5">
              <w:t>газетно</w:t>
            </w:r>
            <w:proofErr w:type="spellEnd"/>
            <w:r w:rsidRPr="00CE61E5">
              <w:t>-журнальной продукцией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0,19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0,14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0,12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47.62.2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Торговля розничная писчебумажными и канцелярскими товарами в </w:t>
            </w:r>
            <w:r w:rsidRPr="00CE61E5">
              <w:lastRenderedPageBreak/>
              <w:t>специализированных магазинах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47.52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строительными товарами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0,24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0,16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46.73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45.32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автомобильными деталями, узлами и принадлежностями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автомобильными запчастями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0,27</w:t>
            </w:r>
          </w:p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47.65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играми и игрушками в специализированных магазинах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товарами детского ассортимента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0,19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0,16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47.71.1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мужской, женской и детской одеждой в специализированных магазинах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товарами хозяйственно-бытового назначения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47.71.2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Торговля розничная нательным бельем в специализированных </w:t>
            </w:r>
            <w:r w:rsidRPr="00CE61E5">
              <w:lastRenderedPageBreak/>
              <w:t>магазинах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 xml:space="preserve">чулочно-носочными изделиями и бельевым </w:t>
            </w:r>
            <w:r w:rsidRPr="00CE61E5">
              <w:lastRenderedPageBreak/>
              <w:t>трикотажем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0,16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0,13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0,10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47.71.6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чулочно-носочными изделиями в специализированных магазинах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47.72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обувью и изделиями из кожи в 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обувью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0,10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47.41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компьютерами, периферийными устройствами к ним и программным обеспечением в 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компьютерной и оргтехникой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47.77.2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ювелирными изделиями в 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ювелирными изделиями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47.71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одеждой в 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меховыми изделиями и изделиями из кожи, за исключением обуви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комиссионной торговли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47.29.39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Торговля розничная прочими пищевыми продуктами в специализированных магазинах, </w:t>
            </w:r>
            <w:r w:rsidRPr="00CE61E5">
              <w:lastRenderedPageBreak/>
              <w:t>не включенными в другие группировки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иными товарами в специализированных магазинах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0,19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47.19.1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непродовольственными товарами в неспециализированных магазинах, павильонах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0,16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47.24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хлебом и мучными кондитерскими изделиями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0,27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47.1.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в неспециализированных магазинах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47.62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Торговля розничная газетами и канцелярскими товарами в </w:t>
            </w:r>
            <w:r w:rsidRPr="00CE61E5">
              <w:lastRenderedPageBreak/>
              <w:t>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 xml:space="preserve">книжной и </w:t>
            </w:r>
            <w:proofErr w:type="spellStart"/>
            <w:r w:rsidRPr="00CE61E5">
              <w:t>газетно</w:t>
            </w:r>
            <w:proofErr w:type="spellEnd"/>
            <w:r w:rsidRPr="00CE61E5">
              <w:t xml:space="preserve">-журнальной продукцией, </w:t>
            </w:r>
            <w:r w:rsidRPr="00CE61E5">
              <w:lastRenderedPageBreak/>
              <w:t>канцелярскими товарами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0,16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иной продукцией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47.62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spellStart"/>
            <w:r w:rsidRPr="00CE61E5">
              <w:t>газетно</w:t>
            </w:r>
            <w:proofErr w:type="spellEnd"/>
            <w:r w:rsidRPr="00CE61E5">
              <w:t>-журнальной продукцией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69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47.1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Торговля розничная в неспециализированных магазинах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иной продукцией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56.2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56.29.2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столовых и буфетов при предприятиях и учреждениях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Столовые без алкогольной продукции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0,16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56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по предоставлению продуктов питания и напитков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кафе, бары без алкогольной продукции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56.2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иные объекты общественного питания, (включая алкогольную продукцию)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0,44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56.29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предприятий общественного питания по прочим видам организации питания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Оказание услуг общественного питания через объекты организации общественного питания, не имеющие залов </w:t>
            </w:r>
            <w:r w:rsidRPr="00CE61E5">
              <w:lastRenderedPageBreak/>
              <w:t>обслуживания посетителей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0,14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0,09</w:t>
            </w:r>
          </w:p>
        </w:tc>
      </w:tr>
      <w:tr w:rsidR="00CE61E5" w:rsidRPr="00CE61E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73.1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рекламная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0,08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0,07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0,05</w:t>
            </w:r>
          </w:p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18.12</w:t>
            </w:r>
          </w:p>
        </w:tc>
        <w:tc>
          <w:tcPr>
            <w:tcW w:w="3319" w:type="dxa"/>
            <w:tcBorders>
              <w:left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Прочие виды полиграфической деятельности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73.11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рекламных агентств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/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73.11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рекламных агентств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0,05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73.11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рекламных агентств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0,05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73.11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рекламных агентств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 xml:space="preserve">Распространение и (или) размещение рекламы на автобусах любых типов, легковых и грузовых автомобилях, прицепах, полуприцепах и прицепах-роспусках посредством </w:t>
            </w:r>
            <w:r w:rsidRPr="00CE61E5">
              <w:lastRenderedPageBreak/>
              <w:t>электронных табло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0,08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0,05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55.20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Деятельность по предоставлению мест для краткосрочного проживания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Оказание услуг по временному размещению и проживанию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68.20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Аренда и управление собственным или арендованным недвижимым имуществом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gramStart"/>
            <w:r w:rsidRPr="00CE61E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CE61E5">
              <w:t xml:space="preserve"> питания не превышает 5 </w:t>
            </w:r>
            <w:r w:rsidRPr="00CE61E5">
              <w:lastRenderedPageBreak/>
              <w:t>квадратных метров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0,32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81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68.20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Аренда и управление собственным или арендованным недвижимым имуществом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gramStart"/>
            <w:r w:rsidRPr="00CE61E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CE61E5">
              <w:t xml:space="preserve"> питания превышает 5 квадратных метров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68.20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Аренда и управление собственным или арендованным недвижимым имуществом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gramStart"/>
            <w:r w:rsidRPr="00CE61E5">
              <w:t xml:space="preserve">Оказание услуг по передаче во временное владение и (или) в пользование земельных </w:t>
            </w:r>
            <w:r w:rsidRPr="00CE61E5">
              <w:lastRenderedPageBreak/>
              <w:t>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0,32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</w:tr>
      <w:tr w:rsidR="00CE61E5" w:rsidRPr="00CE61E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68.20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Аренда и управление собственным или арендованным недвижимым имуществом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proofErr w:type="gramStart"/>
            <w:r w:rsidRPr="00CE61E5">
              <w:t xml:space="preserve"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</w:t>
            </w:r>
            <w:r w:rsidRPr="00CE61E5">
              <w:lastRenderedPageBreak/>
              <w:t>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lastRenderedPageBreak/>
              <w:t>0,16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0,11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5" w:rsidRPr="00CE61E5" w:rsidRDefault="00CE61E5" w:rsidP="00CE61E5">
            <w:r w:rsidRPr="00CE61E5">
              <w:t>0,05</w:t>
            </w:r>
          </w:p>
        </w:tc>
      </w:tr>
    </w:tbl>
    <w:p w:rsidR="00CE61E5" w:rsidRPr="00CE61E5" w:rsidRDefault="00CE61E5" w:rsidP="00CE61E5"/>
    <w:p w:rsidR="00CE61E5" w:rsidRPr="00CE61E5" w:rsidRDefault="00CE61E5" w:rsidP="00CE61E5">
      <w:r w:rsidRPr="00CE61E5">
        <w:t>--------------------------------</w:t>
      </w:r>
    </w:p>
    <w:p w:rsidR="00CE61E5" w:rsidRPr="00CE61E5" w:rsidRDefault="00CE61E5" w:rsidP="00CE61E5">
      <w:bookmarkStart w:id="1" w:name="Par597"/>
      <w:bookmarkEnd w:id="1"/>
      <w:r w:rsidRPr="00CE61E5">
        <w:t xml:space="preserve">&lt;*&gt; Села: </w:t>
      </w:r>
      <w:proofErr w:type="spellStart"/>
      <w:proofErr w:type="gramStart"/>
      <w:r w:rsidRPr="00CE61E5">
        <w:t>Кирга</w:t>
      </w:r>
      <w:proofErr w:type="spellEnd"/>
      <w:r w:rsidRPr="00CE61E5">
        <w:t xml:space="preserve">, Раздольное, Аэропорт, Желтый Яр, </w:t>
      </w:r>
      <w:proofErr w:type="spellStart"/>
      <w:r w:rsidRPr="00CE61E5">
        <w:t>Пронькино</w:t>
      </w:r>
      <w:proofErr w:type="spellEnd"/>
      <w:r w:rsidRPr="00CE61E5">
        <w:t xml:space="preserve">, Красный Восток, </w:t>
      </w:r>
      <w:proofErr w:type="spellStart"/>
      <w:r w:rsidRPr="00CE61E5">
        <w:t>Найфельд</w:t>
      </w:r>
      <w:proofErr w:type="spellEnd"/>
      <w:r w:rsidRPr="00CE61E5">
        <w:t xml:space="preserve">, Петровка, Русская Поляна, Дубовое, Казанка, Головино, </w:t>
      </w:r>
      <w:proofErr w:type="spellStart"/>
      <w:r w:rsidRPr="00CE61E5">
        <w:t>Надеждинское</w:t>
      </w:r>
      <w:proofErr w:type="spellEnd"/>
      <w:r w:rsidRPr="00CE61E5">
        <w:t xml:space="preserve">, Бирофельд, Алексеевка, Опытное Поле, Красивое, </w:t>
      </w:r>
      <w:proofErr w:type="spellStart"/>
      <w:r w:rsidRPr="00CE61E5">
        <w:t>Димитрово</w:t>
      </w:r>
      <w:proofErr w:type="spellEnd"/>
      <w:r w:rsidRPr="00CE61E5">
        <w:t>.</w:t>
      </w:r>
      <w:proofErr w:type="gramEnd"/>
    </w:p>
    <w:p w:rsidR="00245EF5" w:rsidRPr="00CE61E5" w:rsidRDefault="00245EF5"/>
    <w:sectPr w:rsidR="00245EF5" w:rsidRPr="00CE61E5" w:rsidSect="00F81F53">
      <w:pgSz w:w="16838" w:h="11905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E5"/>
    <w:rsid w:val="000879B9"/>
    <w:rsid w:val="000B78A4"/>
    <w:rsid w:val="000C798F"/>
    <w:rsid w:val="001269E7"/>
    <w:rsid w:val="001A0BB4"/>
    <w:rsid w:val="001E11AC"/>
    <w:rsid w:val="00227855"/>
    <w:rsid w:val="00236999"/>
    <w:rsid w:val="00245EF5"/>
    <w:rsid w:val="002C6A42"/>
    <w:rsid w:val="003C5546"/>
    <w:rsid w:val="00561C10"/>
    <w:rsid w:val="00647AFA"/>
    <w:rsid w:val="00653B38"/>
    <w:rsid w:val="0074409C"/>
    <w:rsid w:val="007A6D89"/>
    <w:rsid w:val="00955EAD"/>
    <w:rsid w:val="00A557FF"/>
    <w:rsid w:val="00B150A8"/>
    <w:rsid w:val="00BA2A61"/>
    <w:rsid w:val="00CA6E23"/>
    <w:rsid w:val="00CE61E5"/>
    <w:rsid w:val="00DA629B"/>
    <w:rsid w:val="00F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1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65278699C5EBF3D13C2C45AEF48C9D5EC5A2F6D80EBB10E1674D0704FBe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Низами Чингиз оглы</dc:creator>
  <cp:lastModifiedBy>Кулиев Низами Чингиз оглы</cp:lastModifiedBy>
  <cp:revision>1</cp:revision>
  <dcterms:created xsi:type="dcterms:W3CDTF">2017-09-14T01:31:00Z</dcterms:created>
  <dcterms:modified xsi:type="dcterms:W3CDTF">2017-09-14T01:36:00Z</dcterms:modified>
</cp:coreProperties>
</file>