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E1" w:rsidRDefault="004334E1" w:rsidP="004334E1">
      <w:pPr>
        <w:jc w:val="center"/>
        <w:rPr>
          <w:sz w:val="24"/>
          <w:szCs w:val="24"/>
        </w:rPr>
      </w:pPr>
      <w:r>
        <w:rPr>
          <w:sz w:val="24"/>
          <w:szCs w:val="24"/>
        </w:rPr>
        <w:t>СПРАВКА</w:t>
      </w:r>
    </w:p>
    <w:p w:rsidR="004334E1" w:rsidRDefault="004334E1" w:rsidP="004334E1">
      <w:pPr>
        <w:jc w:val="center"/>
        <w:rPr>
          <w:sz w:val="24"/>
          <w:szCs w:val="24"/>
        </w:rPr>
      </w:pPr>
      <w:r>
        <w:rPr>
          <w:sz w:val="24"/>
          <w:szCs w:val="24"/>
        </w:rPr>
        <w:t>Входящей корреспонденции по тематике обращений граждан</w:t>
      </w:r>
    </w:p>
    <w:p w:rsidR="004334E1" w:rsidRDefault="004334E1" w:rsidP="004334E1">
      <w:pPr>
        <w:jc w:val="center"/>
        <w:rPr>
          <w:sz w:val="24"/>
          <w:szCs w:val="24"/>
        </w:rPr>
      </w:pPr>
      <w:r>
        <w:rPr>
          <w:sz w:val="24"/>
          <w:szCs w:val="24"/>
        </w:rPr>
        <w:t>c 01.</w:t>
      </w:r>
      <w:r w:rsidR="004D6656">
        <w:rPr>
          <w:sz w:val="24"/>
          <w:szCs w:val="24"/>
        </w:rPr>
        <w:t>01</w:t>
      </w:r>
      <w:r>
        <w:rPr>
          <w:sz w:val="24"/>
          <w:szCs w:val="24"/>
        </w:rPr>
        <w:t>.201</w:t>
      </w:r>
      <w:r w:rsidR="004D6656">
        <w:rPr>
          <w:sz w:val="24"/>
          <w:szCs w:val="24"/>
        </w:rPr>
        <w:t>7</w:t>
      </w:r>
      <w:r>
        <w:rPr>
          <w:sz w:val="24"/>
          <w:szCs w:val="24"/>
        </w:rPr>
        <w:t xml:space="preserve"> по 31.</w:t>
      </w:r>
      <w:r w:rsidR="004D6656">
        <w:rPr>
          <w:sz w:val="24"/>
          <w:szCs w:val="24"/>
        </w:rPr>
        <w:t>01</w:t>
      </w:r>
      <w:r>
        <w:rPr>
          <w:sz w:val="24"/>
          <w:szCs w:val="24"/>
        </w:rPr>
        <w:t>.201</w:t>
      </w:r>
      <w:r w:rsidR="004D6656">
        <w:rPr>
          <w:sz w:val="24"/>
          <w:szCs w:val="24"/>
        </w:rPr>
        <w:t>7</w:t>
      </w:r>
    </w:p>
    <w:p w:rsidR="004D6656" w:rsidRDefault="004D6656" w:rsidP="004334E1">
      <w:pPr>
        <w:jc w:val="center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D6656" w:rsidRPr="004D6656" w:rsidTr="00A00D8F">
        <w:trPr>
          <w:cantSplit/>
          <w:trHeight w:val="276"/>
        </w:trPr>
        <w:tc>
          <w:tcPr>
            <w:tcW w:w="7513" w:type="dxa"/>
            <w:vMerge w:val="restart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</w:p>
          <w:p w:rsidR="004D6656" w:rsidRPr="004D6656" w:rsidRDefault="004D6656" w:rsidP="004D6656">
            <w:pPr>
              <w:jc w:val="center"/>
              <w:rPr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4D6656" w:rsidRPr="004D6656" w:rsidTr="00A00D8F">
        <w:trPr>
          <w:cantSplit/>
          <w:trHeight w:val="437"/>
        </w:trPr>
        <w:tc>
          <w:tcPr>
            <w:tcW w:w="7513" w:type="dxa"/>
            <w:vMerge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2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0001.0001.0006.0665 Налог на доходы физических лиц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5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4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0003.0008.0086.0760 Земельный налог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21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25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26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14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48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54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0003.0008.0086.0333 Налоговая служба: налоги, сборы и шьрафы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0003.0008.0086.0334 Налоговые правонарушения, ответственность за их совершение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1</w:t>
            </w:r>
          </w:p>
        </w:tc>
      </w:tr>
      <w:tr w:rsidR="004D6656" w:rsidRPr="004D6656" w:rsidTr="00A00D8F">
        <w:trPr>
          <w:cantSplit/>
        </w:trPr>
        <w:tc>
          <w:tcPr>
            <w:tcW w:w="7513" w:type="dxa"/>
          </w:tcPr>
          <w:p w:rsidR="004D6656" w:rsidRPr="004D6656" w:rsidRDefault="004D6656" w:rsidP="004D6656">
            <w:pPr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D6656" w:rsidRPr="004D6656" w:rsidRDefault="004D6656" w:rsidP="004D6656">
            <w:pPr>
              <w:jc w:val="center"/>
              <w:rPr>
                <w:noProof/>
                <w:sz w:val="24"/>
                <w:szCs w:val="24"/>
              </w:rPr>
            </w:pPr>
            <w:r w:rsidRPr="004D6656">
              <w:rPr>
                <w:noProof/>
                <w:sz w:val="24"/>
                <w:szCs w:val="24"/>
              </w:rPr>
              <w:t>202</w:t>
            </w:r>
          </w:p>
        </w:tc>
      </w:tr>
    </w:tbl>
    <w:p w:rsidR="004D6656" w:rsidRDefault="004D6656" w:rsidP="004D6656">
      <w:pPr>
        <w:jc w:val="both"/>
        <w:rPr>
          <w:sz w:val="24"/>
          <w:szCs w:val="24"/>
        </w:rPr>
      </w:pPr>
      <w:bookmarkStart w:id="0" w:name="_GoBack"/>
      <w:bookmarkEnd w:id="0"/>
    </w:p>
    <w:sectPr w:rsidR="004D6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E1"/>
    <w:rsid w:val="004334E1"/>
    <w:rsid w:val="004D6656"/>
    <w:rsid w:val="004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Зубанева Виктория Валерьевна</dc:creator>
  <cp:lastModifiedBy>Зубанева Виктория Валерьевна</cp:lastModifiedBy>
  <cp:revision>2</cp:revision>
  <dcterms:created xsi:type="dcterms:W3CDTF">2017-02-06T03:46:00Z</dcterms:created>
  <dcterms:modified xsi:type="dcterms:W3CDTF">2017-02-06T03:46:00Z</dcterms:modified>
</cp:coreProperties>
</file>