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F6" w:rsidRPr="00DB26F3" w:rsidRDefault="00510AEC" w:rsidP="007A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6F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84B7E">
        <w:rPr>
          <w:rFonts w:ascii="Times New Roman" w:eastAsia="Calibri" w:hAnsi="Times New Roman" w:cs="Times New Roman"/>
          <w:b/>
          <w:sz w:val="28"/>
          <w:szCs w:val="28"/>
        </w:rPr>
        <w:t>О правилах</w:t>
      </w:r>
      <w:r w:rsidR="009176CD" w:rsidRPr="00DB26F3">
        <w:rPr>
          <w:rFonts w:ascii="Times New Roman" w:eastAsia="Calibri" w:hAnsi="Times New Roman" w:cs="Times New Roman"/>
          <w:b/>
          <w:sz w:val="28"/>
          <w:szCs w:val="28"/>
        </w:rPr>
        <w:t xml:space="preserve"> и обязанност</w:t>
      </w:r>
      <w:r w:rsidR="00A84B7E">
        <w:rPr>
          <w:rFonts w:ascii="Times New Roman" w:eastAsia="Calibri" w:hAnsi="Times New Roman" w:cs="Times New Roman"/>
          <w:b/>
          <w:sz w:val="28"/>
          <w:szCs w:val="28"/>
        </w:rPr>
        <w:t>ях</w:t>
      </w:r>
      <w:r w:rsidR="009176CD" w:rsidRPr="00DB26F3">
        <w:rPr>
          <w:rFonts w:ascii="Times New Roman" w:eastAsia="Calibri" w:hAnsi="Times New Roman" w:cs="Times New Roman"/>
          <w:b/>
          <w:sz w:val="28"/>
          <w:szCs w:val="28"/>
        </w:rPr>
        <w:t xml:space="preserve"> применения </w:t>
      </w:r>
      <w:r w:rsidR="00A84B7E">
        <w:rPr>
          <w:rFonts w:ascii="Times New Roman" w:eastAsia="Calibri" w:hAnsi="Times New Roman" w:cs="Times New Roman"/>
          <w:b/>
          <w:sz w:val="28"/>
          <w:szCs w:val="28"/>
        </w:rPr>
        <w:t>онлайн-касс и основных изменениях в данной сфере</w:t>
      </w:r>
      <w:r w:rsidR="00457CF6" w:rsidRPr="00DB26F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E45A0" w:rsidRPr="00DB26F3" w:rsidRDefault="00CE45A0" w:rsidP="00D15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40B" w:rsidRDefault="00CE540B" w:rsidP="00CE540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AE6D9C" wp14:editId="70AFCFC3">
            <wp:extent cx="2655736" cy="187946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55" cy="1882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654" w:rsidRPr="00025654" w:rsidRDefault="00025654" w:rsidP="000256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E663A">
        <w:rPr>
          <w:rFonts w:ascii="Times New Roman" w:hAnsi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/>
          <w:sz w:val="28"/>
          <w:szCs w:val="28"/>
        </w:rPr>
        <w:t>онлайн-кассы обеспечивают</w:t>
      </w:r>
      <w:r w:rsidRPr="000E663A">
        <w:rPr>
          <w:rFonts w:ascii="Times New Roman" w:hAnsi="Times New Roman"/>
          <w:sz w:val="28"/>
          <w:szCs w:val="28"/>
        </w:rPr>
        <w:t xml:space="preserve"> </w:t>
      </w:r>
      <w:r w:rsidRPr="00AF79F5">
        <w:rPr>
          <w:rFonts w:ascii="Times New Roman" w:hAnsi="Times New Roman"/>
          <w:sz w:val="28"/>
          <w:szCs w:val="28"/>
        </w:rPr>
        <w:t>автоматическую</w:t>
      </w:r>
      <w:r w:rsidRPr="000E663A">
        <w:rPr>
          <w:rFonts w:ascii="Times New Roman" w:hAnsi="Times New Roman"/>
          <w:sz w:val="28"/>
          <w:szCs w:val="28"/>
        </w:rPr>
        <w:t xml:space="preserve"> переда</w:t>
      </w:r>
      <w:r>
        <w:rPr>
          <w:rFonts w:ascii="Times New Roman" w:hAnsi="Times New Roman"/>
          <w:sz w:val="28"/>
          <w:szCs w:val="28"/>
        </w:rPr>
        <w:t>чу</w:t>
      </w:r>
      <w:r w:rsidRPr="000E663A">
        <w:rPr>
          <w:rFonts w:ascii="Times New Roman" w:hAnsi="Times New Roman"/>
          <w:sz w:val="28"/>
          <w:szCs w:val="28"/>
        </w:rPr>
        <w:t xml:space="preserve"> фискальн</w:t>
      </w:r>
      <w:r>
        <w:rPr>
          <w:rFonts w:ascii="Times New Roman" w:hAnsi="Times New Roman"/>
          <w:sz w:val="28"/>
          <w:szCs w:val="28"/>
        </w:rPr>
        <w:t>ых документов</w:t>
      </w:r>
      <w:r w:rsidRPr="000E6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сервер</w:t>
      </w:r>
      <w:r w:rsidRPr="000E663A">
        <w:rPr>
          <w:rFonts w:ascii="Times New Roman" w:hAnsi="Times New Roman"/>
          <w:sz w:val="28"/>
          <w:szCs w:val="28"/>
        </w:rPr>
        <w:t xml:space="preserve"> ФНС России через оператора фискальных данных (ОФД) в режиме реального времени, который обрабатывает, систематизирует информацию о расчетах, поступающую с онлайн-касс.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66572C" w:rsidRDefault="009176CD" w:rsidP="006657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880">
        <w:rPr>
          <w:rFonts w:ascii="Times New Roman" w:hAnsi="Times New Roman"/>
          <w:sz w:val="28"/>
          <w:szCs w:val="28"/>
        </w:rPr>
        <w:t>Существуют различные виды онлайн-касс. Поэтому тем, кто приобретает онлайн-кассу, нужно хорошо представлять себе, в каких условиях она будет использоваться. Именно от этого зависит выбор вида контрольно-кассовой техники.</w:t>
      </w:r>
      <w:r w:rsidR="00A25D29">
        <w:rPr>
          <w:rFonts w:ascii="Times New Roman" w:hAnsi="Times New Roman"/>
          <w:sz w:val="28"/>
          <w:szCs w:val="28"/>
        </w:rPr>
        <w:t xml:space="preserve"> </w:t>
      </w:r>
      <w:r w:rsidR="0066572C" w:rsidRPr="000E663A">
        <w:rPr>
          <w:rFonts w:ascii="Times New Roman" w:hAnsi="Times New Roman" w:cs="Times New Roman"/>
          <w:sz w:val="28"/>
          <w:szCs w:val="28"/>
        </w:rPr>
        <w:t>П</w:t>
      </w:r>
      <w:r w:rsidR="0066572C">
        <w:rPr>
          <w:rFonts w:ascii="Times New Roman" w:hAnsi="Times New Roman" w:cs="Times New Roman"/>
          <w:sz w:val="28"/>
          <w:szCs w:val="28"/>
        </w:rPr>
        <w:t>оэтому п</w:t>
      </w:r>
      <w:r w:rsidR="0066572C" w:rsidRPr="000E663A">
        <w:rPr>
          <w:rFonts w:ascii="Times New Roman" w:hAnsi="Times New Roman" w:cs="Times New Roman"/>
          <w:sz w:val="28"/>
          <w:szCs w:val="28"/>
        </w:rPr>
        <w:t>ервым этапом перед регистрацией ККТ необходимо выбрать модель ККТ</w:t>
      </w:r>
      <w:r w:rsidR="0066572C">
        <w:rPr>
          <w:rFonts w:ascii="Times New Roman" w:hAnsi="Times New Roman" w:cs="Times New Roman"/>
          <w:sz w:val="28"/>
          <w:szCs w:val="28"/>
        </w:rPr>
        <w:t>.</w:t>
      </w:r>
    </w:p>
    <w:p w:rsidR="00C51D04" w:rsidRDefault="00FE6774" w:rsidP="0066572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FD2F9B">
            <wp:extent cx="2910177" cy="205953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41" cy="2060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D29" w:rsidRDefault="00A25D29" w:rsidP="00A25D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моделей ККТ размещен н</w:t>
      </w:r>
      <w:r w:rsidRPr="000E663A">
        <w:rPr>
          <w:rFonts w:ascii="Times New Roman" w:hAnsi="Times New Roman" w:cs="Times New Roman"/>
          <w:sz w:val="28"/>
          <w:szCs w:val="28"/>
        </w:rPr>
        <w:t>а официальном сайте ФНС России в разделе «</w:t>
      </w:r>
      <w:r w:rsidR="00C51D04">
        <w:rPr>
          <w:rFonts w:ascii="Times New Roman" w:hAnsi="Times New Roman" w:cs="Times New Roman"/>
          <w:sz w:val="28"/>
          <w:szCs w:val="28"/>
        </w:rPr>
        <w:t>Контрольно-кассовая техника</w:t>
      </w:r>
      <w:r w:rsidRPr="000E663A">
        <w:rPr>
          <w:rFonts w:ascii="Times New Roman" w:hAnsi="Times New Roman" w:cs="Times New Roman"/>
          <w:sz w:val="28"/>
          <w:szCs w:val="28"/>
        </w:rPr>
        <w:t>»</w:t>
      </w:r>
      <w:r w:rsidRPr="000E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типу исполнения и функциональности можно выделить следующие контрольно-кассовые машины:</w:t>
      </w:r>
    </w:p>
    <w:p w:rsidR="00C51D04" w:rsidRDefault="00C51D04" w:rsidP="00A25D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автономные;</w:t>
      </w:r>
    </w:p>
    <w:p w:rsidR="00C51D04" w:rsidRDefault="00C51D04" w:rsidP="00A25D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мобильные;</w:t>
      </w:r>
    </w:p>
    <w:p w:rsidR="00C51D04" w:rsidRDefault="00C51D04" w:rsidP="00A25D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смарт-терминалы («умные» кассы</w:t>
      </w:r>
      <w:r w:rsidR="0040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планшетного компьютера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51D04" w:rsidRDefault="00C51D04" w:rsidP="00A25D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-системы с фискальным регистратором (используется в крупных торговых точках);</w:t>
      </w:r>
    </w:p>
    <w:p w:rsidR="00C51D04" w:rsidRDefault="00C51D04" w:rsidP="00A25D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онлайн-кассы для автоматизированных систем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вендинговых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автоматов, платежных терминалов);</w:t>
      </w:r>
    </w:p>
    <w:p w:rsidR="0066572C" w:rsidRDefault="00C51D04" w:rsidP="006657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ККТ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72C" w:rsidRPr="0066572C" w:rsidRDefault="0066572C" w:rsidP="006657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3A">
        <w:rPr>
          <w:rFonts w:ascii="Times New Roman" w:hAnsi="Times New Roman" w:cs="Times New Roman"/>
          <w:sz w:val="28"/>
          <w:szCs w:val="28"/>
        </w:rPr>
        <w:t>После того, как Вы определились с кассовой техникой необходимо заключить договор на обработку фискальных данных с оператором фискальных данных, перечень которых также размещен на официальном сайте ФНС России, и в дальнейшем обеспечить подключение кассового аппарата к сети Интернет.</w:t>
      </w:r>
    </w:p>
    <w:p w:rsidR="007E18EB" w:rsidRDefault="007E18EB" w:rsidP="007E18E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18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B01C7B" wp14:editId="6126211C">
            <wp:extent cx="3021495" cy="21382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5838" cy="21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821" w:rsidRPr="00920821" w:rsidRDefault="00920821" w:rsidP="00920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821">
        <w:rPr>
          <w:rFonts w:ascii="Times New Roman" w:hAnsi="Times New Roman"/>
          <w:sz w:val="28"/>
          <w:szCs w:val="28"/>
        </w:rPr>
        <w:t>Оператором фискальных данных является организация, получившая в соответствии с законодательством Российской Федерации о применении ККТ разрешение на обработку фискальных данных.</w:t>
      </w:r>
    </w:p>
    <w:p w:rsidR="00920821" w:rsidRDefault="00920821" w:rsidP="00920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821">
        <w:rPr>
          <w:rFonts w:ascii="Times New Roman" w:hAnsi="Times New Roman"/>
          <w:sz w:val="28"/>
          <w:szCs w:val="28"/>
        </w:rPr>
        <w:t xml:space="preserve">Оператор фискальных данных обязан, в том числе, самостоятельно и на постоянной основе осуществлять обработку фискальных данных в режиме реального времени, обеспечивать бесперебойность обработки фискальных данных, обеспечивать конфиденциальность фискальных данных и т.д. Всего на территории Российской Федерации </w:t>
      </w:r>
      <w:r w:rsidR="00CE540B">
        <w:rPr>
          <w:rFonts w:ascii="Times New Roman" w:hAnsi="Times New Roman"/>
          <w:sz w:val="28"/>
          <w:szCs w:val="28"/>
        </w:rPr>
        <w:t>работает</w:t>
      </w:r>
      <w:r w:rsidRPr="00920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 </w:t>
      </w:r>
      <w:r w:rsidR="00CE540B">
        <w:rPr>
          <w:rFonts w:ascii="Times New Roman" w:hAnsi="Times New Roman"/>
          <w:sz w:val="28"/>
          <w:szCs w:val="28"/>
        </w:rPr>
        <w:t xml:space="preserve">лицензионных </w:t>
      </w:r>
      <w:r w:rsidRPr="00920821">
        <w:rPr>
          <w:rFonts w:ascii="Times New Roman" w:hAnsi="Times New Roman"/>
          <w:sz w:val="28"/>
          <w:szCs w:val="28"/>
        </w:rPr>
        <w:t>оператор</w:t>
      </w:r>
      <w:r>
        <w:rPr>
          <w:rFonts w:ascii="Times New Roman" w:hAnsi="Times New Roman"/>
          <w:sz w:val="28"/>
          <w:szCs w:val="28"/>
        </w:rPr>
        <w:t>ов</w:t>
      </w:r>
      <w:r w:rsidRPr="00920821">
        <w:rPr>
          <w:rFonts w:ascii="Times New Roman" w:hAnsi="Times New Roman"/>
          <w:sz w:val="28"/>
          <w:szCs w:val="28"/>
        </w:rPr>
        <w:t xml:space="preserve"> фискальных данных. </w:t>
      </w:r>
    </w:p>
    <w:p w:rsidR="00CE540B" w:rsidRPr="00920821" w:rsidRDefault="00CE540B" w:rsidP="00920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Обращаю внимание на то, что если у оператора фискальных данных отозвана лицензия, то не стоит </w:t>
      </w:r>
      <w:proofErr w:type="gramStart"/>
      <w:r>
        <w:rPr>
          <w:rFonts w:ascii="Times New Roman" w:hAnsi="Times New Roman"/>
          <w:sz w:val="28"/>
          <w:szCs w:val="28"/>
        </w:rPr>
        <w:t>беспокоится</w:t>
      </w:r>
      <w:proofErr w:type="gramEnd"/>
      <w:r>
        <w:rPr>
          <w:rFonts w:ascii="Times New Roman" w:hAnsi="Times New Roman"/>
          <w:sz w:val="28"/>
          <w:szCs w:val="28"/>
        </w:rPr>
        <w:t>, поскольку</w:t>
      </w:r>
      <w:r w:rsidR="00F25C3F">
        <w:rPr>
          <w:rFonts w:ascii="Times New Roman" w:hAnsi="Times New Roman"/>
          <w:sz w:val="28"/>
          <w:szCs w:val="28"/>
        </w:rPr>
        <w:t xml:space="preserve"> касса будет работать в автономном режиме и вся информация записывается в фискальном накопителе, как и при неполадках с интернетом. Но, в отличи</w:t>
      </w:r>
      <w:proofErr w:type="gramStart"/>
      <w:r w:rsidR="00F25C3F">
        <w:rPr>
          <w:rFonts w:ascii="Times New Roman" w:hAnsi="Times New Roman"/>
          <w:sz w:val="28"/>
          <w:szCs w:val="28"/>
        </w:rPr>
        <w:t>и</w:t>
      </w:r>
      <w:proofErr w:type="gramEnd"/>
      <w:r w:rsidR="00F25C3F">
        <w:rPr>
          <w:rFonts w:ascii="Times New Roman" w:hAnsi="Times New Roman"/>
          <w:sz w:val="28"/>
          <w:szCs w:val="28"/>
        </w:rPr>
        <w:t xml:space="preserve"> от ситуации с отсутствием интернета, у налогоплательщика есть 20 дней, чтобы подключиться к новому ОФД, а не 30 дн</w:t>
      </w:r>
      <w:r w:rsidR="00862F26">
        <w:rPr>
          <w:rFonts w:ascii="Times New Roman" w:hAnsi="Times New Roman"/>
          <w:sz w:val="28"/>
          <w:szCs w:val="28"/>
        </w:rPr>
        <w:t>ей, и конечно же осуществить перерегистрацию ККТ в связи со сменой нового ОФД.</w:t>
      </w:r>
    </w:p>
    <w:p w:rsidR="0058603A" w:rsidRPr="00920821" w:rsidRDefault="00920821" w:rsidP="00920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821">
        <w:rPr>
          <w:rFonts w:ascii="Times New Roman" w:hAnsi="Times New Roman"/>
          <w:sz w:val="28"/>
          <w:szCs w:val="28"/>
        </w:rPr>
        <w:lastRenderedPageBreak/>
        <w:t>Ну и наконец</w:t>
      </w:r>
      <w:r>
        <w:rPr>
          <w:rFonts w:ascii="Times New Roman" w:hAnsi="Times New Roman"/>
          <w:sz w:val="28"/>
          <w:szCs w:val="28"/>
        </w:rPr>
        <w:t>,</w:t>
      </w:r>
      <w:r w:rsidRPr="00920821">
        <w:rPr>
          <w:rFonts w:ascii="Times New Roman" w:hAnsi="Times New Roman"/>
          <w:sz w:val="28"/>
          <w:szCs w:val="28"/>
        </w:rPr>
        <w:t xml:space="preserve"> после заключения договоров с Интернет-провайдером и ОФД можно приступать непосредственно к регистрационным процедурам. Закон предусматривает 2 способа регистрации ККТ в налоговом органе.</w:t>
      </w:r>
    </w:p>
    <w:p w:rsidR="00920821" w:rsidRDefault="00920821" w:rsidP="00920821">
      <w:pPr>
        <w:spacing w:after="0" w:line="36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2F148F91" wp14:editId="42D48591">
            <wp:extent cx="2948861" cy="208690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52" cy="209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821" w:rsidRPr="000E663A" w:rsidRDefault="00920821" w:rsidP="00920821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3A">
        <w:rPr>
          <w:rFonts w:ascii="Times New Roman" w:hAnsi="Times New Roman" w:cs="Times New Roman"/>
          <w:sz w:val="28"/>
          <w:szCs w:val="28"/>
        </w:rPr>
        <w:t>И первый способ - это предоставление заявления на бумажном носителе в любой налоговый орган. При  этом карточку регистрации ККТ выдадут по месту регистрации организации или месту жительства индивидуального предпринимателя.</w:t>
      </w:r>
    </w:p>
    <w:p w:rsidR="00C00436" w:rsidRDefault="00920821" w:rsidP="00C00436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3A">
        <w:rPr>
          <w:rFonts w:ascii="Times New Roman" w:hAnsi="Times New Roman" w:cs="Times New Roman"/>
          <w:sz w:val="28"/>
          <w:szCs w:val="28"/>
        </w:rPr>
        <w:t xml:space="preserve">Второй способ – это подача заявления через личный кабинет ККТ. При этом дублировать на бумажном носителе заявление, поданное через личный кабинет ККТ, не требуется. </w:t>
      </w:r>
    </w:p>
    <w:p w:rsidR="00416579" w:rsidRDefault="00C00436" w:rsidP="00C00436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3A">
        <w:rPr>
          <w:rFonts w:ascii="Times New Roman" w:hAnsi="Times New Roman" w:cs="Times New Roman"/>
          <w:sz w:val="28"/>
          <w:szCs w:val="28"/>
        </w:rPr>
        <w:t>Чтобы выполнить регистрационные действия понадобится усиленная квалифициров</w:t>
      </w:r>
      <w:r w:rsidR="00416579">
        <w:rPr>
          <w:rFonts w:ascii="Times New Roman" w:hAnsi="Times New Roman" w:cs="Times New Roman"/>
          <w:sz w:val="28"/>
          <w:szCs w:val="28"/>
        </w:rPr>
        <w:t>анная электронная подпись «КЭП», которую можно получить</w:t>
      </w:r>
      <w:r w:rsidRPr="000E663A">
        <w:rPr>
          <w:rFonts w:ascii="Times New Roman" w:hAnsi="Times New Roman" w:cs="Times New Roman"/>
          <w:sz w:val="28"/>
          <w:szCs w:val="28"/>
        </w:rPr>
        <w:t xml:space="preserve"> </w:t>
      </w:r>
      <w:r w:rsidR="00416579">
        <w:rPr>
          <w:rFonts w:ascii="Times New Roman" w:hAnsi="Times New Roman" w:cs="Times New Roman"/>
          <w:sz w:val="28"/>
          <w:szCs w:val="28"/>
        </w:rPr>
        <w:t>в налоговом органе или у доверенных лиц ФНС России (Сбербанк, ВТБ банк и т.д.), а сам перечень точек выдачи электронной подписи размещен на официальном сайте ФНС России в разделе «Удостоверяющий центр».</w:t>
      </w:r>
    </w:p>
    <w:p w:rsidR="0061284D" w:rsidRDefault="0061284D" w:rsidP="00C00436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0436" w:rsidRPr="000E6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436" w:rsidRPr="000E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ККТ </w:t>
      </w:r>
      <w:r w:rsidR="00C00436" w:rsidRPr="000E6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C00436" w:rsidRPr="000E663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online</w:t>
      </w:r>
      <w:r w:rsidR="00C00436" w:rsidRPr="000E6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режиме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</w:t>
      </w:r>
      <w:r w:rsidR="00C00436" w:rsidRPr="000E6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15 минут, не выходя из дома или офиса.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964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Подробный алгоритм регистрации ККТ </w:t>
      </w:r>
      <w:r w:rsidRPr="00F964DB">
        <w:rPr>
          <w:rFonts w:ascii="Times New Roman" w:hAnsi="Times New Roman" w:cs="Times New Roman"/>
          <w:sz w:val="28"/>
          <w:szCs w:val="28"/>
        </w:rPr>
        <w:t>размещен на официальном сайте ФНС России.</w:t>
      </w:r>
    </w:p>
    <w:p w:rsidR="009176CD" w:rsidRPr="00F964D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4DB">
        <w:rPr>
          <w:rFonts w:ascii="Times New Roman" w:hAnsi="Times New Roman"/>
          <w:sz w:val="28"/>
          <w:szCs w:val="28"/>
        </w:rPr>
        <w:t xml:space="preserve">Отдельно хотелось бы затронуть основные изменения законодательства Российской Федерации, касающиеся сферы применения </w:t>
      </w:r>
      <w:r w:rsidR="00F964DB" w:rsidRPr="00F964DB">
        <w:rPr>
          <w:rFonts w:ascii="Times New Roman" w:hAnsi="Times New Roman"/>
          <w:sz w:val="28"/>
          <w:szCs w:val="28"/>
        </w:rPr>
        <w:t>ККТ за последний год</w:t>
      </w:r>
      <w:r w:rsidRPr="00F964DB">
        <w:rPr>
          <w:rFonts w:ascii="Times New Roman" w:hAnsi="Times New Roman"/>
          <w:sz w:val="28"/>
          <w:szCs w:val="28"/>
        </w:rPr>
        <w:t>.</w:t>
      </w:r>
    </w:p>
    <w:p w:rsidR="009176CD" w:rsidRPr="00F964D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4DB">
        <w:rPr>
          <w:rFonts w:ascii="Times New Roman" w:hAnsi="Times New Roman"/>
          <w:sz w:val="28"/>
          <w:szCs w:val="28"/>
        </w:rPr>
        <w:t xml:space="preserve">Поправки коснулись кассовых проверок и регистрационных форм документов. </w:t>
      </w:r>
    </w:p>
    <w:p w:rsidR="007A6379" w:rsidRPr="00A84B7E" w:rsidRDefault="00F964DB" w:rsidP="009176CD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  <w:highlight w:val="yellow"/>
        </w:rPr>
      </w:pPr>
      <w:r>
        <w:rPr>
          <w:rFonts w:ascii="Times New Roman" w:hAnsi="Times New Roman"/>
          <w:b/>
          <w:i/>
          <w:noProof/>
          <w:sz w:val="30"/>
          <w:szCs w:val="30"/>
          <w:lang w:eastAsia="ru-RU"/>
        </w:rPr>
        <w:lastRenderedPageBreak/>
        <w:drawing>
          <wp:inline distT="0" distB="0" distL="0" distR="0" wp14:anchorId="15310C60">
            <wp:extent cx="2949934" cy="208766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420" cy="2088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1A2EA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 xml:space="preserve">Приказом ФНС России от 08.09.2021 № ЕД-7-20/799@ </w:t>
      </w:r>
      <w:r w:rsidR="00F964DB" w:rsidRPr="001A2EA9">
        <w:rPr>
          <w:rFonts w:ascii="Times New Roman" w:hAnsi="Times New Roman"/>
          <w:sz w:val="28"/>
          <w:szCs w:val="28"/>
        </w:rPr>
        <w:t xml:space="preserve">были </w:t>
      </w:r>
      <w:r w:rsidRPr="001A2EA9">
        <w:rPr>
          <w:rFonts w:ascii="Times New Roman" w:hAnsi="Times New Roman"/>
          <w:sz w:val="28"/>
          <w:szCs w:val="28"/>
        </w:rPr>
        <w:t xml:space="preserve">утверждены формы заявлений о регистрации (перерегистрации)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 и снятии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 с регистрационного учета, карточки регистрации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 и карточки о снятии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 с регистра</w:t>
      </w:r>
      <w:r w:rsidR="007823F5">
        <w:rPr>
          <w:rFonts w:ascii="Times New Roman" w:hAnsi="Times New Roman"/>
          <w:sz w:val="28"/>
          <w:szCs w:val="28"/>
        </w:rPr>
        <w:t>ционного учета, а также порядок</w:t>
      </w:r>
      <w:r w:rsidRPr="001A2EA9">
        <w:rPr>
          <w:rFonts w:ascii="Times New Roman" w:hAnsi="Times New Roman"/>
          <w:sz w:val="28"/>
          <w:szCs w:val="28"/>
        </w:rPr>
        <w:t xml:space="preserve"> заполнения форм указанных документов и порядков направления и получения указанных документов на бумажном носителе</w:t>
      </w:r>
      <w:r w:rsidR="00F964DB" w:rsidRPr="001A2EA9">
        <w:rPr>
          <w:rFonts w:ascii="Times New Roman" w:hAnsi="Times New Roman"/>
          <w:sz w:val="28"/>
          <w:szCs w:val="28"/>
        </w:rPr>
        <w:t>.</w:t>
      </w:r>
    </w:p>
    <w:p w:rsidR="009176CD" w:rsidRPr="001A2EA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>Данный приказ всту</w:t>
      </w:r>
      <w:r w:rsidR="00F964DB" w:rsidRPr="001A2EA9">
        <w:rPr>
          <w:rFonts w:ascii="Times New Roman" w:hAnsi="Times New Roman"/>
          <w:sz w:val="28"/>
          <w:szCs w:val="28"/>
        </w:rPr>
        <w:t>пил в силу с 1 марта 2022 года</w:t>
      </w:r>
      <w:r w:rsidRPr="001A2EA9">
        <w:rPr>
          <w:rFonts w:ascii="Times New Roman" w:hAnsi="Times New Roman"/>
          <w:sz w:val="28"/>
          <w:szCs w:val="28"/>
        </w:rPr>
        <w:t xml:space="preserve"> и действует до 1 марта 2028 года.</w:t>
      </w:r>
    </w:p>
    <w:p w:rsidR="009176CD" w:rsidRPr="001A2EA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>Изменений немного. Рассмотрим основные.</w:t>
      </w:r>
    </w:p>
    <w:p w:rsidR="004B578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>Вышеуказанный Приказ утвер</w:t>
      </w:r>
      <w:r w:rsidR="00AB6351" w:rsidRPr="001A2EA9">
        <w:rPr>
          <w:rFonts w:ascii="Times New Roman" w:hAnsi="Times New Roman"/>
          <w:sz w:val="28"/>
          <w:szCs w:val="28"/>
        </w:rPr>
        <w:t>дил</w:t>
      </w:r>
      <w:r w:rsidRPr="001A2EA9">
        <w:rPr>
          <w:rFonts w:ascii="Times New Roman" w:hAnsi="Times New Roman"/>
          <w:sz w:val="28"/>
          <w:szCs w:val="28"/>
        </w:rPr>
        <w:t xml:space="preserve"> новую форму заявления о регистрации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="00AB6351" w:rsidRPr="001A2EA9">
        <w:rPr>
          <w:rFonts w:ascii="Times New Roman" w:hAnsi="Times New Roman"/>
          <w:sz w:val="28"/>
          <w:szCs w:val="28"/>
        </w:rPr>
        <w:t xml:space="preserve">, в которой появился </w:t>
      </w:r>
      <w:r w:rsidRPr="001A2EA9">
        <w:rPr>
          <w:rFonts w:ascii="Times New Roman" w:hAnsi="Times New Roman"/>
          <w:sz w:val="28"/>
          <w:szCs w:val="28"/>
        </w:rPr>
        <w:t xml:space="preserve">новый вид сведений о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>, позволяющий указать</w:t>
      </w:r>
      <w:r w:rsidR="00900CD5" w:rsidRPr="001A2EA9">
        <w:rPr>
          <w:rFonts w:ascii="Times New Roman" w:hAnsi="Times New Roman"/>
          <w:sz w:val="28"/>
          <w:szCs w:val="28"/>
        </w:rPr>
        <w:t>,</w:t>
      </w:r>
      <w:r w:rsidRPr="001A2EA9">
        <w:rPr>
          <w:rFonts w:ascii="Times New Roman" w:hAnsi="Times New Roman"/>
          <w:sz w:val="28"/>
          <w:szCs w:val="28"/>
        </w:rPr>
        <w:t xml:space="preserve"> что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 используется при осуществлении расчетов за товары, маркированные средствами идентификации </w:t>
      </w:r>
      <w:r w:rsidRPr="001A2EA9">
        <w:rPr>
          <w:rFonts w:ascii="Times New Roman" w:hAnsi="Times New Roman"/>
          <w:i/>
          <w:sz w:val="28"/>
          <w:szCs w:val="28"/>
        </w:rPr>
        <w:t>(строка 120 - "Контрольно-кассовая техника используется при осуществлении расчетов за товары, маркированные средствами идентификации")</w:t>
      </w:r>
      <w:r w:rsidRPr="001A2EA9">
        <w:rPr>
          <w:rFonts w:ascii="Times New Roman" w:hAnsi="Times New Roman"/>
          <w:sz w:val="28"/>
          <w:szCs w:val="28"/>
        </w:rPr>
        <w:t xml:space="preserve">. </w:t>
      </w:r>
    </w:p>
    <w:p w:rsidR="009176CD" w:rsidRPr="001A2EA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 xml:space="preserve">В заявлении о снятии с учета </w:t>
      </w:r>
      <w:r w:rsidR="009A12F3">
        <w:rPr>
          <w:rFonts w:ascii="Times New Roman" w:hAnsi="Times New Roman"/>
          <w:sz w:val="28"/>
          <w:szCs w:val="28"/>
        </w:rPr>
        <w:t>нужно</w:t>
      </w:r>
      <w:r w:rsidRPr="001A2EA9">
        <w:rPr>
          <w:rFonts w:ascii="Times New Roman" w:hAnsi="Times New Roman"/>
          <w:sz w:val="28"/>
          <w:szCs w:val="28"/>
        </w:rPr>
        <w:t xml:space="preserve"> указывать на каждой странице ОГРН/ОГРНИП, ИНН и КПП. При снятии с учета кассы обособленного подразделения надо отразить его КПП.</w:t>
      </w:r>
    </w:p>
    <w:p w:rsidR="009176CD" w:rsidRPr="001A2EA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>На обоих заявлениях не нужно проставлять печать.</w:t>
      </w:r>
    </w:p>
    <w:p w:rsidR="009176CD" w:rsidRPr="00A84B7E" w:rsidRDefault="006636C2" w:rsidP="009176CD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  <w:highlight w:val="yellow"/>
        </w:rPr>
      </w:pPr>
      <w:r>
        <w:rPr>
          <w:rFonts w:ascii="Times New Roman" w:hAnsi="Times New Roman"/>
          <w:b/>
          <w:i/>
          <w:noProof/>
          <w:sz w:val="30"/>
          <w:szCs w:val="30"/>
          <w:lang w:eastAsia="ru-RU"/>
        </w:rPr>
        <w:lastRenderedPageBreak/>
        <w:drawing>
          <wp:inline distT="0" distB="0" distL="0" distR="0" wp14:anchorId="64EB51F4">
            <wp:extent cx="2917055" cy="206439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6" cy="206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1A2EA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 xml:space="preserve">В связи с поступающими вопросами о применении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>, осуществляющей формирование фискальных документов в соответствии с форматами фискальных документов версии 1.2 (далее - ФФД 1.2), при осуществлении расчетов за товары, маркированные средствами идентификации, хотелось бы обратить внимание на следующее.</w:t>
      </w:r>
    </w:p>
    <w:p w:rsidR="00B03563" w:rsidRDefault="009176CD" w:rsidP="008378D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>Контрольно-кассовая техника, которая используется при расчетах за маркированные товары, должна соответствовать требованиям п. п. 1, 1.1 ст</w:t>
      </w:r>
      <w:r w:rsidR="00B03563">
        <w:rPr>
          <w:rFonts w:ascii="Times New Roman" w:hAnsi="Times New Roman"/>
          <w:sz w:val="28"/>
          <w:szCs w:val="28"/>
        </w:rPr>
        <w:t xml:space="preserve">. 4 Федерального закона № 54-ФЗ. Данный перечень большой и все их озвучивать </w:t>
      </w:r>
      <w:r w:rsidR="00B03563" w:rsidRPr="00B03563">
        <w:rPr>
          <w:rFonts w:ascii="Times New Roman" w:hAnsi="Times New Roman"/>
          <w:sz w:val="28"/>
          <w:szCs w:val="28"/>
        </w:rPr>
        <w:t xml:space="preserve">не буду, но основные требования к ККТ – это наличие </w:t>
      </w:r>
      <w:r w:rsidR="00B03563" w:rsidRPr="00B03563">
        <w:rPr>
          <w:rFonts w:ascii="Times New Roman" w:hAnsi="Times New Roman"/>
          <w:sz w:val="28"/>
          <w:szCs w:val="28"/>
          <w:lang w:eastAsia="ru-RU"/>
        </w:rPr>
        <w:t>фискального накопителя,</w:t>
      </w:r>
      <w:r w:rsidR="00B03563" w:rsidRPr="00B03563">
        <w:rPr>
          <w:rFonts w:ascii="Times New Roman" w:hAnsi="Times New Roman"/>
          <w:sz w:val="28"/>
          <w:szCs w:val="28"/>
        </w:rPr>
        <w:t xml:space="preserve"> возможность печати фискальных документов, возможность </w:t>
      </w:r>
      <w:r w:rsidR="00B03563" w:rsidRPr="00B03563">
        <w:rPr>
          <w:rFonts w:ascii="Times New Roman" w:hAnsi="Times New Roman"/>
          <w:sz w:val="28"/>
          <w:szCs w:val="28"/>
          <w:lang w:eastAsia="ru-RU"/>
        </w:rPr>
        <w:t>формирования запросов о коде маркировки и уведомлений о реализации маркированного товара и т.д.</w:t>
      </w:r>
    </w:p>
    <w:p w:rsidR="009176CD" w:rsidRPr="001A2EA9" w:rsidRDefault="009176CD" w:rsidP="008378D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 xml:space="preserve">Перечень моделей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>, которые соответствуют установленным законом требованиям, вы можете найти в реестре ККТ, размещенном н</w:t>
      </w:r>
      <w:r w:rsidR="008378D3" w:rsidRPr="001A2EA9">
        <w:rPr>
          <w:rFonts w:ascii="Times New Roman" w:hAnsi="Times New Roman"/>
          <w:sz w:val="28"/>
          <w:szCs w:val="28"/>
        </w:rPr>
        <w:t xml:space="preserve">а официальном сайте ФНС России. </w:t>
      </w:r>
      <w:r w:rsidRPr="001A2EA9">
        <w:rPr>
          <w:rFonts w:ascii="Times New Roman" w:hAnsi="Times New Roman"/>
          <w:sz w:val="28"/>
          <w:szCs w:val="28"/>
        </w:rPr>
        <w:t xml:space="preserve">В настоящее время в реестр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 включено более </w:t>
      </w:r>
      <w:r w:rsidR="008378D3" w:rsidRPr="001A2EA9">
        <w:rPr>
          <w:rFonts w:ascii="Times New Roman" w:hAnsi="Times New Roman"/>
          <w:sz w:val="28"/>
          <w:szCs w:val="28"/>
        </w:rPr>
        <w:t>120</w:t>
      </w:r>
      <w:r w:rsidRPr="001A2EA9">
        <w:rPr>
          <w:rFonts w:ascii="Times New Roman" w:hAnsi="Times New Roman"/>
          <w:sz w:val="28"/>
          <w:szCs w:val="28"/>
        </w:rPr>
        <w:t xml:space="preserve"> моделей </w:t>
      </w:r>
      <w:r w:rsidR="00900CD5" w:rsidRPr="001A2EA9">
        <w:rPr>
          <w:rFonts w:ascii="Times New Roman" w:hAnsi="Times New Roman"/>
          <w:sz w:val="28"/>
          <w:szCs w:val="28"/>
        </w:rPr>
        <w:t>ККТ</w:t>
      </w:r>
      <w:r w:rsidRPr="001A2EA9">
        <w:rPr>
          <w:rFonts w:ascii="Times New Roman" w:hAnsi="Times New Roman"/>
          <w:sz w:val="28"/>
          <w:szCs w:val="28"/>
        </w:rPr>
        <w:t xml:space="preserve">, обеспечивающих формирование фискальных документов в соответствии с ФФД 1.2. </w:t>
      </w:r>
    </w:p>
    <w:p w:rsidR="001B4BAA" w:rsidRDefault="001B4BAA" w:rsidP="001B4BAA">
      <w:pPr>
        <w:pStyle w:val="ab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56BCA3">
            <wp:extent cx="2741443" cy="19401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62" cy="19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2B5" w:rsidRPr="006C4976" w:rsidRDefault="003B3C32" w:rsidP="00BD699A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76">
        <w:rPr>
          <w:rFonts w:ascii="Times New Roman" w:hAnsi="Times New Roman"/>
          <w:sz w:val="28"/>
          <w:szCs w:val="28"/>
        </w:rPr>
        <w:lastRenderedPageBreak/>
        <w:t>Таким образом, если вы реализуете маркированные товары</w:t>
      </w:r>
      <w:r w:rsidR="001B4BAA" w:rsidRPr="006C4976">
        <w:rPr>
          <w:rFonts w:ascii="Times New Roman" w:hAnsi="Times New Roman"/>
          <w:sz w:val="28"/>
          <w:szCs w:val="28"/>
        </w:rPr>
        <w:t>, отраженные на слайде,</w:t>
      </w:r>
      <w:r w:rsidRPr="006C4976">
        <w:rPr>
          <w:rFonts w:ascii="Times New Roman" w:hAnsi="Times New Roman"/>
          <w:sz w:val="28"/>
          <w:szCs w:val="28"/>
        </w:rPr>
        <w:t xml:space="preserve"> и вам нужно зарегистрировать или перерегистрировать кассу (из-за замены фискального накопителя), то на сегодняшний день вы вправе использовать только те модели</w:t>
      </w:r>
      <w:r w:rsidR="006C4976" w:rsidRPr="006C4976">
        <w:rPr>
          <w:rFonts w:ascii="Times New Roman" w:hAnsi="Times New Roman"/>
          <w:sz w:val="28"/>
          <w:szCs w:val="28"/>
        </w:rPr>
        <w:t xml:space="preserve"> ККТ</w:t>
      </w:r>
      <w:r w:rsidRPr="006C4976">
        <w:rPr>
          <w:rFonts w:ascii="Times New Roman" w:hAnsi="Times New Roman"/>
          <w:sz w:val="28"/>
          <w:szCs w:val="28"/>
        </w:rPr>
        <w:t xml:space="preserve">, которые включены в реестр ККТ с поддержкой ФФД 1.2, и формировать фискальные документы в соответствии с этим форматом. </w:t>
      </w:r>
      <w:r w:rsidR="006C4976" w:rsidRPr="006C4976">
        <w:rPr>
          <w:rFonts w:ascii="Times New Roman" w:hAnsi="Times New Roman"/>
          <w:sz w:val="28"/>
          <w:szCs w:val="28"/>
        </w:rPr>
        <w:t>Однако есть исключение</w:t>
      </w:r>
      <w:r w:rsidR="00DC4318" w:rsidRPr="006C4976">
        <w:rPr>
          <w:rFonts w:ascii="Times New Roman" w:hAnsi="Times New Roman"/>
          <w:sz w:val="28"/>
          <w:szCs w:val="28"/>
        </w:rPr>
        <w:t>, что</w:t>
      </w:r>
      <w:r w:rsidR="003E32B5" w:rsidRPr="006C4976">
        <w:rPr>
          <w:rFonts w:ascii="Times New Roman" w:hAnsi="Times New Roman"/>
          <w:sz w:val="28"/>
          <w:szCs w:val="28"/>
        </w:rPr>
        <w:t xml:space="preserve"> если </w:t>
      </w:r>
      <w:r w:rsidR="00BD699A" w:rsidRPr="006C4976">
        <w:rPr>
          <w:rFonts w:ascii="Times New Roman" w:hAnsi="Times New Roman"/>
          <w:sz w:val="28"/>
          <w:szCs w:val="28"/>
        </w:rPr>
        <w:t xml:space="preserve">вы используете модель кассы, которая не поддерживает ФФД 1.2, но используется фискальный накопитель (ФН) версии </w:t>
      </w:r>
      <w:r w:rsidR="003E32B5" w:rsidRPr="006C4976">
        <w:rPr>
          <w:rFonts w:ascii="Times New Roman" w:hAnsi="Times New Roman"/>
          <w:sz w:val="28"/>
          <w:szCs w:val="28"/>
        </w:rPr>
        <w:t>1.1, зарегистрирован</w:t>
      </w:r>
      <w:r w:rsidR="00BD699A" w:rsidRPr="006C4976">
        <w:rPr>
          <w:rFonts w:ascii="Times New Roman" w:hAnsi="Times New Roman"/>
          <w:sz w:val="28"/>
          <w:szCs w:val="28"/>
        </w:rPr>
        <w:t>ный</w:t>
      </w:r>
      <w:r w:rsidR="003E32B5" w:rsidRPr="006C4976">
        <w:rPr>
          <w:rFonts w:ascii="Times New Roman" w:hAnsi="Times New Roman"/>
          <w:sz w:val="28"/>
          <w:szCs w:val="28"/>
        </w:rPr>
        <w:t xml:space="preserve"> в установленном порядке до 06.08.2021, то пользователь ККТ вправе применять данный ФН в составе ККТ до окончания срока действия ключа этого фискального накопителя, если он составляет 36 месяцев.</w:t>
      </w:r>
    </w:p>
    <w:p w:rsidR="009176C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976">
        <w:rPr>
          <w:rFonts w:ascii="Times New Roman" w:hAnsi="Times New Roman"/>
          <w:sz w:val="28"/>
          <w:szCs w:val="28"/>
        </w:rPr>
        <w:t xml:space="preserve">Другие продавцы могут остаться на </w:t>
      </w:r>
      <w:r w:rsidR="00BD699A" w:rsidRPr="006C4976">
        <w:rPr>
          <w:rFonts w:ascii="Times New Roman" w:hAnsi="Times New Roman"/>
          <w:sz w:val="28"/>
          <w:szCs w:val="28"/>
        </w:rPr>
        <w:t>Ф</w:t>
      </w:r>
      <w:r w:rsidR="003E32B5" w:rsidRPr="006C4976">
        <w:rPr>
          <w:rFonts w:ascii="Times New Roman" w:hAnsi="Times New Roman"/>
          <w:sz w:val="28"/>
          <w:szCs w:val="28"/>
        </w:rPr>
        <w:t>Ф</w:t>
      </w:r>
      <w:r w:rsidR="00BD699A" w:rsidRPr="006C4976">
        <w:rPr>
          <w:rFonts w:ascii="Times New Roman" w:hAnsi="Times New Roman"/>
          <w:sz w:val="28"/>
          <w:szCs w:val="28"/>
        </w:rPr>
        <w:t>Д</w:t>
      </w:r>
      <w:r w:rsidR="003E32B5" w:rsidRPr="006C4976">
        <w:rPr>
          <w:rFonts w:ascii="Times New Roman" w:hAnsi="Times New Roman"/>
          <w:sz w:val="28"/>
          <w:szCs w:val="28"/>
        </w:rPr>
        <w:t xml:space="preserve"> </w:t>
      </w:r>
      <w:r w:rsidRPr="006C4976">
        <w:rPr>
          <w:rFonts w:ascii="Times New Roman" w:hAnsi="Times New Roman"/>
          <w:sz w:val="28"/>
          <w:szCs w:val="28"/>
        </w:rPr>
        <w:t xml:space="preserve">1.05 и 1.1, ведь они не обязаны передавать данные в систему </w:t>
      </w:r>
      <w:r w:rsidR="00611B5F" w:rsidRPr="006C4976">
        <w:rPr>
          <w:rFonts w:ascii="Times New Roman" w:hAnsi="Times New Roman"/>
          <w:sz w:val="28"/>
          <w:szCs w:val="28"/>
        </w:rPr>
        <w:t>«</w:t>
      </w:r>
      <w:r w:rsidRPr="006C4976">
        <w:rPr>
          <w:rFonts w:ascii="Times New Roman" w:hAnsi="Times New Roman"/>
          <w:sz w:val="28"/>
          <w:szCs w:val="28"/>
        </w:rPr>
        <w:t>Честный знак</w:t>
      </w:r>
      <w:r w:rsidR="00611B5F" w:rsidRPr="006C4976">
        <w:rPr>
          <w:rFonts w:ascii="Times New Roman" w:hAnsi="Times New Roman"/>
          <w:sz w:val="28"/>
          <w:szCs w:val="28"/>
        </w:rPr>
        <w:t>»</w:t>
      </w:r>
      <w:r w:rsidRPr="006C4976">
        <w:rPr>
          <w:rFonts w:ascii="Times New Roman" w:hAnsi="Times New Roman"/>
          <w:sz w:val="28"/>
          <w:szCs w:val="28"/>
        </w:rPr>
        <w:t>.</w:t>
      </w:r>
    </w:p>
    <w:p w:rsidR="00BD699A" w:rsidRPr="001A2EA9" w:rsidRDefault="00BD699A" w:rsidP="00BD699A">
      <w:pPr>
        <w:pStyle w:val="ab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9C1298">
            <wp:extent cx="2837777" cy="20082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246" cy="200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9F2E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EA9">
        <w:rPr>
          <w:rFonts w:ascii="Times New Roman" w:hAnsi="Times New Roman"/>
          <w:sz w:val="28"/>
          <w:szCs w:val="28"/>
        </w:rPr>
        <w:t>Хочу напомнить, что в соответствии с Постановлением Правительства Российской Федерации от 21.02.2019 № 174</w:t>
      </w:r>
      <w:r w:rsidR="009F2E4D">
        <w:rPr>
          <w:rFonts w:ascii="Times New Roman" w:hAnsi="Times New Roman"/>
          <w:sz w:val="28"/>
          <w:szCs w:val="28"/>
        </w:rPr>
        <w:t xml:space="preserve"> (в редакции от 19.05.2023)</w:t>
      </w:r>
      <w:r w:rsidRPr="001A2EA9">
        <w:rPr>
          <w:rFonts w:ascii="Times New Roman" w:hAnsi="Times New Roman"/>
          <w:sz w:val="28"/>
          <w:szCs w:val="28"/>
        </w:rPr>
        <w:t xml:space="preserve"> при осуществлении расчетов за товар, маркированный средствами идентификации, для которых на территории Российской Федерации предусмотрена обязательная маркировка, кассовый чек в отношении такого товара долж</w:t>
      </w:r>
      <w:r w:rsidR="007823F5">
        <w:rPr>
          <w:rFonts w:ascii="Times New Roman" w:hAnsi="Times New Roman"/>
          <w:sz w:val="28"/>
          <w:szCs w:val="28"/>
        </w:rPr>
        <w:t>ен</w:t>
      </w:r>
      <w:r w:rsidRPr="001A2EA9">
        <w:rPr>
          <w:rFonts w:ascii="Times New Roman" w:hAnsi="Times New Roman"/>
          <w:sz w:val="28"/>
          <w:szCs w:val="28"/>
        </w:rPr>
        <w:t xml:space="preserve"> содержать реквизит </w:t>
      </w:r>
      <w:r w:rsidR="001A2EA9" w:rsidRPr="001A2EA9">
        <w:rPr>
          <w:rFonts w:ascii="Times New Roman" w:hAnsi="Times New Roman"/>
          <w:sz w:val="28"/>
          <w:szCs w:val="28"/>
        </w:rPr>
        <w:t>«</w:t>
      </w:r>
      <w:r w:rsidRPr="001A2EA9">
        <w:rPr>
          <w:rFonts w:ascii="Times New Roman" w:hAnsi="Times New Roman"/>
          <w:sz w:val="28"/>
          <w:szCs w:val="28"/>
        </w:rPr>
        <w:t>код товара</w:t>
      </w:r>
      <w:r w:rsidR="008F1C0D" w:rsidRPr="001A2EA9">
        <w:rPr>
          <w:rFonts w:ascii="Times New Roman" w:hAnsi="Times New Roman"/>
          <w:sz w:val="28"/>
          <w:szCs w:val="28"/>
        </w:rPr>
        <w:t>»</w:t>
      </w:r>
      <w:r w:rsidRPr="001A2EA9">
        <w:rPr>
          <w:rFonts w:ascii="Times New Roman" w:hAnsi="Times New Roman"/>
          <w:sz w:val="28"/>
          <w:szCs w:val="28"/>
        </w:rPr>
        <w:t xml:space="preserve">, за </w:t>
      </w:r>
      <w:r w:rsidRPr="009F2E4D">
        <w:rPr>
          <w:rFonts w:ascii="Times New Roman" w:hAnsi="Times New Roman"/>
          <w:sz w:val="28"/>
          <w:szCs w:val="28"/>
        </w:rPr>
        <w:t>исключением установленных случаев.</w:t>
      </w:r>
    </w:p>
    <w:p w:rsidR="00A9107B" w:rsidRDefault="009176CD" w:rsidP="00A9107B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2E4D">
        <w:rPr>
          <w:rFonts w:ascii="Times New Roman" w:hAnsi="Times New Roman"/>
          <w:sz w:val="28"/>
          <w:szCs w:val="28"/>
        </w:rPr>
        <w:t>До 20 апреля 202</w:t>
      </w:r>
      <w:r w:rsidR="001A2EA9" w:rsidRPr="009F2E4D">
        <w:rPr>
          <w:rFonts w:ascii="Times New Roman" w:hAnsi="Times New Roman"/>
          <w:sz w:val="28"/>
          <w:szCs w:val="28"/>
        </w:rPr>
        <w:t>3</w:t>
      </w:r>
      <w:r w:rsidRPr="009F2E4D">
        <w:rPr>
          <w:rFonts w:ascii="Times New Roman" w:hAnsi="Times New Roman"/>
          <w:sz w:val="28"/>
          <w:szCs w:val="28"/>
        </w:rPr>
        <w:t xml:space="preserve"> года </w:t>
      </w:r>
      <w:r w:rsidR="00900CD5" w:rsidRPr="009F2E4D">
        <w:rPr>
          <w:rFonts w:ascii="Times New Roman" w:hAnsi="Times New Roman"/>
          <w:sz w:val="28"/>
          <w:szCs w:val="28"/>
        </w:rPr>
        <w:t xml:space="preserve">была </w:t>
      </w:r>
      <w:r w:rsidRPr="009F2E4D">
        <w:rPr>
          <w:rFonts w:ascii="Times New Roman" w:hAnsi="Times New Roman"/>
          <w:sz w:val="28"/>
          <w:szCs w:val="28"/>
        </w:rPr>
        <w:t xml:space="preserve">введена отсрочка по указанию реквизита </w:t>
      </w:r>
      <w:r w:rsidR="008F1C0D" w:rsidRPr="009F2E4D">
        <w:rPr>
          <w:rFonts w:ascii="Times New Roman" w:hAnsi="Times New Roman"/>
          <w:sz w:val="28"/>
          <w:szCs w:val="28"/>
        </w:rPr>
        <w:t>«</w:t>
      </w:r>
      <w:r w:rsidRPr="009F2E4D">
        <w:rPr>
          <w:rFonts w:ascii="Times New Roman" w:hAnsi="Times New Roman"/>
          <w:sz w:val="28"/>
          <w:szCs w:val="28"/>
        </w:rPr>
        <w:t>код товара</w:t>
      </w:r>
      <w:r w:rsidR="008F1C0D" w:rsidRPr="009F2E4D">
        <w:rPr>
          <w:rFonts w:ascii="Times New Roman" w:hAnsi="Times New Roman"/>
          <w:sz w:val="28"/>
          <w:szCs w:val="28"/>
        </w:rPr>
        <w:t>»</w:t>
      </w:r>
      <w:r w:rsidRPr="009F2E4D">
        <w:rPr>
          <w:rFonts w:ascii="Times New Roman" w:hAnsi="Times New Roman"/>
          <w:sz w:val="28"/>
          <w:szCs w:val="28"/>
        </w:rPr>
        <w:t xml:space="preserve"> в кассовом чеке и бланке строгой отчетности</w:t>
      </w:r>
      <w:r w:rsidRPr="009F2E4D">
        <w:rPr>
          <w:sz w:val="28"/>
          <w:szCs w:val="28"/>
        </w:rPr>
        <w:t xml:space="preserve"> </w:t>
      </w:r>
      <w:r w:rsidRPr="009F2E4D">
        <w:rPr>
          <w:rFonts w:ascii="Times New Roman" w:hAnsi="Times New Roman"/>
          <w:sz w:val="28"/>
          <w:szCs w:val="28"/>
        </w:rPr>
        <w:t xml:space="preserve">при осуществлении  расчетов за товары, подлежащие обязательной маркировке средствами идентификации, приобретенные по образцам или дистанционным способом продажи, а также юридическими лицами и ИП, оказывающими курьерские </w:t>
      </w:r>
      <w:r w:rsidRPr="009F2E4D">
        <w:rPr>
          <w:rFonts w:ascii="Times New Roman" w:hAnsi="Times New Roman"/>
          <w:sz w:val="28"/>
          <w:szCs w:val="28"/>
        </w:rPr>
        <w:lastRenderedPageBreak/>
        <w:t>услуги и услуги почтовой связи, связанные с доставкой маркированного товара конечным потребителям по поручению продавца</w:t>
      </w:r>
      <w:proofErr w:type="gramEnd"/>
      <w:r w:rsidRPr="009F2E4D">
        <w:rPr>
          <w:rFonts w:ascii="Times New Roman" w:hAnsi="Times New Roman"/>
          <w:sz w:val="28"/>
          <w:szCs w:val="28"/>
        </w:rPr>
        <w:t xml:space="preserve">, в том числе с доставкой такого товара наложенным платежом в отделение почтовой связи или иные пункты выдачи и </w:t>
      </w:r>
      <w:r w:rsidRPr="00C105A3">
        <w:rPr>
          <w:rFonts w:ascii="Times New Roman" w:hAnsi="Times New Roman"/>
          <w:sz w:val="28"/>
          <w:szCs w:val="28"/>
        </w:rPr>
        <w:t xml:space="preserve">временного хранения товара (включая </w:t>
      </w:r>
      <w:proofErr w:type="spellStart"/>
      <w:r w:rsidRPr="00C105A3">
        <w:rPr>
          <w:rFonts w:ascii="Times New Roman" w:hAnsi="Times New Roman"/>
          <w:sz w:val="28"/>
          <w:szCs w:val="28"/>
        </w:rPr>
        <w:t>постаматы</w:t>
      </w:r>
      <w:proofErr w:type="spellEnd"/>
      <w:r w:rsidRPr="00C105A3">
        <w:rPr>
          <w:rFonts w:ascii="Times New Roman" w:hAnsi="Times New Roman"/>
          <w:sz w:val="28"/>
          <w:szCs w:val="28"/>
        </w:rPr>
        <w:t xml:space="preserve">), а также в </w:t>
      </w:r>
      <w:proofErr w:type="spellStart"/>
      <w:r w:rsidRPr="00C105A3">
        <w:rPr>
          <w:rFonts w:ascii="Times New Roman" w:hAnsi="Times New Roman"/>
          <w:sz w:val="28"/>
          <w:szCs w:val="28"/>
        </w:rPr>
        <w:t>вендинговых</w:t>
      </w:r>
      <w:proofErr w:type="spellEnd"/>
      <w:r w:rsidRPr="00C105A3">
        <w:rPr>
          <w:rFonts w:ascii="Times New Roman" w:hAnsi="Times New Roman"/>
          <w:sz w:val="28"/>
          <w:szCs w:val="28"/>
        </w:rPr>
        <w:t xml:space="preserve"> автоматах, оснащенных автоматическим устройством для расчетов.</w:t>
      </w:r>
    </w:p>
    <w:p w:rsidR="00A9107B" w:rsidRDefault="00A9107B" w:rsidP="00A9107B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07B">
        <w:rPr>
          <w:rFonts w:ascii="Times New Roman" w:hAnsi="Times New Roman"/>
          <w:sz w:val="28"/>
          <w:szCs w:val="28"/>
        </w:rPr>
        <w:t>Кроме того, в кассовом чеке должен содержаться реквизит маркировки [M]. При этом в</w:t>
      </w:r>
      <w:r w:rsidR="002B51E1" w:rsidRPr="00A9107B">
        <w:rPr>
          <w:rFonts w:ascii="Times New Roman" w:hAnsi="Times New Roman"/>
          <w:sz w:val="28"/>
          <w:szCs w:val="28"/>
        </w:rPr>
        <w:t xml:space="preserve"> 1 квартале 2023 года нами было выявлено 2 факта, когда </w:t>
      </w:r>
      <w:r w:rsidRPr="00A9107B">
        <w:rPr>
          <w:rFonts w:ascii="Times New Roman" w:hAnsi="Times New Roman"/>
          <w:sz w:val="28"/>
          <w:szCs w:val="28"/>
        </w:rPr>
        <w:t xml:space="preserve">в кассовом чеке не </w:t>
      </w:r>
      <w:proofErr w:type="gramStart"/>
      <w:r w:rsidRPr="00A9107B">
        <w:rPr>
          <w:rFonts w:ascii="Times New Roman" w:hAnsi="Times New Roman"/>
          <w:sz w:val="28"/>
          <w:szCs w:val="28"/>
        </w:rPr>
        <w:t xml:space="preserve">был указан  </w:t>
      </w:r>
      <w:r>
        <w:rPr>
          <w:rFonts w:ascii="Times New Roman" w:hAnsi="Times New Roman"/>
          <w:sz w:val="28"/>
          <w:szCs w:val="28"/>
        </w:rPr>
        <w:t xml:space="preserve">данный </w:t>
      </w:r>
      <w:r w:rsidRPr="00A9107B">
        <w:rPr>
          <w:rFonts w:ascii="Times New Roman" w:hAnsi="Times New Roman"/>
          <w:sz w:val="28"/>
          <w:szCs w:val="28"/>
        </w:rPr>
        <w:t xml:space="preserve">реквизит маркировки и в отношении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9107B">
        <w:rPr>
          <w:rFonts w:ascii="Times New Roman" w:hAnsi="Times New Roman"/>
          <w:sz w:val="28"/>
          <w:szCs w:val="28"/>
        </w:rPr>
        <w:t xml:space="preserve"> было</w:t>
      </w:r>
      <w:proofErr w:type="gramEnd"/>
      <w:r w:rsidRPr="00A9107B">
        <w:rPr>
          <w:rFonts w:ascii="Times New Roman" w:hAnsi="Times New Roman"/>
          <w:sz w:val="28"/>
          <w:szCs w:val="28"/>
        </w:rPr>
        <w:t xml:space="preserve"> направленно предостережение о недопустимости нарушения обязательных требований за</w:t>
      </w:r>
      <w:r>
        <w:rPr>
          <w:rFonts w:ascii="Times New Roman" w:hAnsi="Times New Roman"/>
          <w:sz w:val="28"/>
          <w:szCs w:val="28"/>
        </w:rPr>
        <w:t>конодательства о применении ККТ,</w:t>
      </w:r>
      <w:r w:rsidRPr="00A9107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 w:rsidRPr="00A9107B">
        <w:rPr>
          <w:rFonts w:ascii="Times New Roman" w:hAnsi="Times New Roman"/>
          <w:sz w:val="28"/>
          <w:szCs w:val="28"/>
        </w:rPr>
        <w:t xml:space="preserve">о итогам </w:t>
      </w:r>
      <w:r>
        <w:rPr>
          <w:rFonts w:ascii="Times New Roman" w:hAnsi="Times New Roman"/>
          <w:sz w:val="28"/>
          <w:szCs w:val="28"/>
        </w:rPr>
        <w:t>которых</w:t>
      </w:r>
      <w:r w:rsidRPr="00A9107B">
        <w:rPr>
          <w:rFonts w:ascii="Times New Roman" w:hAnsi="Times New Roman"/>
          <w:sz w:val="28"/>
          <w:szCs w:val="28"/>
        </w:rPr>
        <w:t xml:space="preserve"> организациями </w:t>
      </w:r>
      <w:r>
        <w:rPr>
          <w:rFonts w:ascii="Times New Roman" w:hAnsi="Times New Roman"/>
          <w:sz w:val="28"/>
          <w:szCs w:val="28"/>
        </w:rPr>
        <w:t xml:space="preserve">нарушения </w:t>
      </w:r>
      <w:r w:rsidRPr="00A9107B">
        <w:rPr>
          <w:rFonts w:ascii="Times New Roman" w:hAnsi="Times New Roman"/>
          <w:sz w:val="28"/>
          <w:szCs w:val="28"/>
        </w:rPr>
        <w:t>устранены.</w:t>
      </w:r>
    </w:p>
    <w:p w:rsidR="00265F48" w:rsidRPr="00A60C6C" w:rsidRDefault="00136018" w:rsidP="00A9107B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 w:rsidR="00265F48" w:rsidRPr="00A60C6C">
        <w:rPr>
          <w:rFonts w:ascii="Times New Roman" w:hAnsi="Times New Roman"/>
          <w:sz w:val="28"/>
          <w:szCs w:val="28"/>
        </w:rPr>
        <w:t>а нарушение порядка и условий применения ККТ, в том числе при реализации маркированной продукции без указания в кассовом чеке реквизита «код товара» или отсутствия реквизита маркировки [M], предусмотрена административная</w:t>
      </w:r>
      <w:r>
        <w:rPr>
          <w:rFonts w:ascii="Times New Roman" w:hAnsi="Times New Roman"/>
          <w:sz w:val="28"/>
          <w:szCs w:val="28"/>
        </w:rPr>
        <w:t xml:space="preserve"> ответственность</w:t>
      </w:r>
      <w:r w:rsidR="00A60C6C" w:rsidRPr="00A60C6C">
        <w:rPr>
          <w:rFonts w:ascii="Times New Roman" w:hAnsi="Times New Roman"/>
          <w:sz w:val="28"/>
          <w:szCs w:val="28"/>
        </w:rPr>
        <w:t xml:space="preserve"> по ч. 4 ст. 14.5 КоАП РФ, предполагающая наложение штрафа на индивидуальных предпринимателей от 1,5 до 3 тыс. руб., а на организацию от 5 до 10 тыс. руб. </w:t>
      </w:r>
      <w:proofErr w:type="gramEnd"/>
    </w:p>
    <w:p w:rsidR="009176C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5A3">
        <w:rPr>
          <w:rFonts w:ascii="Times New Roman" w:hAnsi="Times New Roman"/>
          <w:sz w:val="28"/>
          <w:szCs w:val="28"/>
        </w:rPr>
        <w:t xml:space="preserve">Хочу обратить внимание, что при реализации товара через </w:t>
      </w:r>
      <w:proofErr w:type="spellStart"/>
      <w:r w:rsidRPr="00C105A3">
        <w:rPr>
          <w:rFonts w:ascii="Times New Roman" w:hAnsi="Times New Roman"/>
          <w:sz w:val="28"/>
          <w:szCs w:val="28"/>
        </w:rPr>
        <w:t>вендинговые</w:t>
      </w:r>
      <w:proofErr w:type="spellEnd"/>
      <w:r w:rsidRPr="00C105A3">
        <w:rPr>
          <w:rFonts w:ascii="Times New Roman" w:hAnsi="Times New Roman"/>
          <w:sz w:val="28"/>
          <w:szCs w:val="28"/>
        </w:rPr>
        <w:t xml:space="preserve"> автоматы, кассовый чек должен </w:t>
      </w:r>
      <w:r w:rsidR="00010E17">
        <w:rPr>
          <w:rFonts w:ascii="Times New Roman" w:hAnsi="Times New Roman"/>
          <w:sz w:val="28"/>
          <w:szCs w:val="28"/>
        </w:rPr>
        <w:t xml:space="preserve">также </w:t>
      </w:r>
      <w:r w:rsidRPr="00C105A3">
        <w:rPr>
          <w:rFonts w:ascii="Times New Roman" w:hAnsi="Times New Roman"/>
          <w:sz w:val="28"/>
          <w:szCs w:val="28"/>
        </w:rPr>
        <w:t>содержать заводской номер данного устройства.</w:t>
      </w:r>
    </w:p>
    <w:p w:rsidR="00BD699A" w:rsidRPr="00C105A3" w:rsidRDefault="00BD699A" w:rsidP="00BD699A">
      <w:pPr>
        <w:pStyle w:val="ab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D4E82F">
            <wp:extent cx="3291840" cy="232963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84" cy="2330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3F5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1579">
        <w:rPr>
          <w:rFonts w:ascii="Times New Roman" w:hAnsi="Times New Roman"/>
          <w:sz w:val="28"/>
          <w:szCs w:val="28"/>
        </w:rPr>
        <w:t xml:space="preserve">Согласно законодательству о применении </w:t>
      </w:r>
      <w:r w:rsidR="008F1C0D" w:rsidRPr="00FC1579">
        <w:rPr>
          <w:rFonts w:ascii="Times New Roman" w:hAnsi="Times New Roman"/>
          <w:sz w:val="28"/>
          <w:szCs w:val="28"/>
        </w:rPr>
        <w:t>ККТ</w:t>
      </w:r>
      <w:r w:rsidRPr="00FC1579">
        <w:rPr>
          <w:rFonts w:ascii="Times New Roman" w:hAnsi="Times New Roman"/>
          <w:sz w:val="28"/>
          <w:szCs w:val="28"/>
        </w:rPr>
        <w:t xml:space="preserve"> (пункт 2 статьи 1.2 Федерального закона № 54-ФЗ) при осуществлении расчета пользователь обязан выдать кассовый чек на бумажном носителе и (или) в случае предоставления </w:t>
      </w:r>
      <w:r w:rsidRPr="00FC1579">
        <w:rPr>
          <w:rFonts w:ascii="Times New Roman" w:hAnsi="Times New Roman"/>
          <w:sz w:val="28"/>
          <w:szCs w:val="28"/>
        </w:rPr>
        <w:lastRenderedPageBreak/>
        <w:t>покупателем (клиентом) пользователю до момента расчета абонентского номера либо адреса электронной почты направить кассовый чек в электронной форме покупателю (клиенту) на предоставленные абонентский номер либо адрес электронной почты (при наличии технической возможности</w:t>
      </w:r>
      <w:proofErr w:type="gramEnd"/>
      <w:r w:rsidRPr="00FC1579">
        <w:rPr>
          <w:rFonts w:ascii="Times New Roman" w:hAnsi="Times New Roman"/>
          <w:sz w:val="28"/>
          <w:szCs w:val="28"/>
        </w:rPr>
        <w:t xml:space="preserve"> для передачи информации покупателю в электронной форме на адрес электронной почты</w:t>
      </w:r>
      <w:r w:rsidR="007823F5">
        <w:rPr>
          <w:rFonts w:ascii="Times New Roman" w:hAnsi="Times New Roman"/>
          <w:sz w:val="28"/>
          <w:szCs w:val="28"/>
        </w:rPr>
        <w:t>)</w:t>
      </w:r>
      <w:r w:rsidRPr="00FC1579">
        <w:rPr>
          <w:rFonts w:ascii="Times New Roman" w:hAnsi="Times New Roman"/>
          <w:sz w:val="28"/>
          <w:szCs w:val="28"/>
        </w:rPr>
        <w:t xml:space="preserve">. </w:t>
      </w:r>
    </w:p>
    <w:p w:rsidR="009176CD" w:rsidRPr="00FC157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579">
        <w:rPr>
          <w:rFonts w:ascii="Times New Roman" w:hAnsi="Times New Roman"/>
          <w:sz w:val="28"/>
          <w:szCs w:val="28"/>
        </w:rPr>
        <w:t>Продавец может направить кассовый чек на абонентский номер с помощью сервиса обмена сообщениями, если покупатель/клиент предоставил данную информацию.</w:t>
      </w:r>
    </w:p>
    <w:p w:rsidR="009176CD" w:rsidRPr="007E18E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579">
        <w:rPr>
          <w:rFonts w:ascii="Times New Roman" w:hAnsi="Times New Roman"/>
          <w:sz w:val="28"/>
          <w:szCs w:val="28"/>
        </w:rPr>
        <w:t xml:space="preserve">Направленные таким образом чеки могут отображаться в виде картинки, </w:t>
      </w:r>
      <w:proofErr w:type="spellStart"/>
      <w:r w:rsidRPr="00FC1579">
        <w:rPr>
          <w:rFonts w:ascii="Times New Roman" w:hAnsi="Times New Roman"/>
          <w:sz w:val="28"/>
          <w:szCs w:val="28"/>
        </w:rPr>
        <w:t>pdf</w:t>
      </w:r>
      <w:proofErr w:type="spellEnd"/>
      <w:r w:rsidRPr="00FC1579">
        <w:rPr>
          <w:rFonts w:ascii="Times New Roman" w:hAnsi="Times New Roman"/>
          <w:sz w:val="28"/>
          <w:szCs w:val="28"/>
        </w:rPr>
        <w:t xml:space="preserve">-документа, ссылки с указанием даты, времени и суммы покупки. Покупателю достаточно нажать на ссылку и перейти на страницу с электронной версией чека. Такой чек можно сохранить в памяти телефона или облачном хранилище и при необходимости, например, при возврате товара предоставить </w:t>
      </w:r>
      <w:r w:rsidRPr="007E18EB">
        <w:rPr>
          <w:rFonts w:ascii="Times New Roman" w:hAnsi="Times New Roman"/>
          <w:sz w:val="28"/>
          <w:szCs w:val="28"/>
        </w:rPr>
        <w:t>электронное подтверждение покупки, либо при получении налогового вычета.</w:t>
      </w:r>
    </w:p>
    <w:p w:rsidR="009176CD" w:rsidRPr="007E18E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8EB">
        <w:rPr>
          <w:rFonts w:ascii="Times New Roman" w:hAnsi="Times New Roman"/>
          <w:sz w:val="28"/>
          <w:szCs w:val="28"/>
        </w:rPr>
        <w:t>Также бумажный чек может не потребоваться в случае согласия покупателя на их получение через сервис «Мои чеки онлайн» и при указании в чеках его номера телефона или адреса электронной почты. В этом случае чеки в электронном виде можно дополнительно не направлять покупателю, они автоматически будут загружаться в сервис.</w:t>
      </w:r>
    </w:p>
    <w:p w:rsidR="009176CD" w:rsidRPr="007E18E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8EB">
        <w:rPr>
          <w:rFonts w:ascii="Times New Roman" w:hAnsi="Times New Roman"/>
          <w:sz w:val="28"/>
          <w:szCs w:val="28"/>
        </w:rPr>
        <w:t>Сервис «Мои чеки онлайн» предоставляет для покупателей возможность хранить электронные чеки в одном месте, а также получать различные бонусы от партнеров проекта за предоставление им доступа к чекам.</w:t>
      </w:r>
    </w:p>
    <w:p w:rsidR="009176CD" w:rsidRPr="007E18E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8EB">
        <w:rPr>
          <w:rFonts w:ascii="Times New Roman" w:hAnsi="Times New Roman"/>
          <w:sz w:val="28"/>
          <w:szCs w:val="28"/>
        </w:rPr>
        <w:t>Кроме того, Федеральным законом № 54-ФЗ предусмотрена возможность отказа от печати кассового чека на бумажном носителе посредством предоставления кассового чека путем отражения QR-кода на дисплее компьютерного устройства. Если организация обеспечивает отражение на дисплее мобильного телефона, смартфона или иного компьютерного устройства QR-кода, который позволяет покупателю осуществить его считывание и идентифицировать кассовый чек, то обязанность предоставить чек будет считаться исполненной. Такой чек равносилен кассовому чеку в электронной форме.</w:t>
      </w:r>
    </w:p>
    <w:p w:rsidR="009176C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B8B">
        <w:rPr>
          <w:rFonts w:ascii="Times New Roman" w:hAnsi="Times New Roman"/>
          <w:sz w:val="28"/>
          <w:szCs w:val="28"/>
        </w:rPr>
        <w:lastRenderedPageBreak/>
        <w:t xml:space="preserve">Реформа контрольно-кассовой техники в России позволила заменить весь парк старых кассовых аппаратов новыми онлайн кассами. С 2021 года почти все предприниматели обязаны применять </w:t>
      </w:r>
      <w:r w:rsidR="0036574D">
        <w:rPr>
          <w:rFonts w:ascii="Times New Roman" w:hAnsi="Times New Roman"/>
          <w:sz w:val="28"/>
          <w:szCs w:val="28"/>
        </w:rPr>
        <w:t>ККТ.</w:t>
      </w:r>
    </w:p>
    <w:p w:rsidR="00BD699A" w:rsidRPr="003E5B8B" w:rsidRDefault="00BD699A" w:rsidP="00BD699A">
      <w:pPr>
        <w:pStyle w:val="ab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D9862E">
            <wp:extent cx="3141134" cy="22229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653" cy="2223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379" w:rsidRPr="00A84B7E" w:rsidRDefault="007A6379" w:rsidP="007A6379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  <w:highlight w:val="yellow"/>
        </w:rPr>
      </w:pP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При этом существуют сферы бизнеса,</w:t>
      </w:r>
      <w:r w:rsidRPr="0036574D">
        <w:rPr>
          <w:sz w:val="28"/>
          <w:szCs w:val="28"/>
        </w:rPr>
        <w:t xml:space="preserve"> </w:t>
      </w:r>
      <w:r w:rsidRPr="0036574D">
        <w:rPr>
          <w:rFonts w:ascii="Times New Roman" w:hAnsi="Times New Roman"/>
          <w:sz w:val="28"/>
          <w:szCs w:val="28"/>
        </w:rPr>
        <w:t xml:space="preserve">такие как, например, курьерская доставка или оказание услуг мастерами на выезде, при которых не обязательно носить с собой онлайн-кассу. Она также может и отсутствовать в офисе компании, в которой они работают. По закону так можно, если арендовать в </w:t>
      </w:r>
      <w:proofErr w:type="gramStart"/>
      <w:r w:rsidRPr="0036574D">
        <w:rPr>
          <w:rFonts w:ascii="Times New Roman" w:hAnsi="Times New Roman"/>
          <w:sz w:val="28"/>
          <w:szCs w:val="28"/>
        </w:rPr>
        <w:t>дата-центре</w:t>
      </w:r>
      <w:proofErr w:type="gramEnd"/>
      <w:r w:rsidRPr="0036574D">
        <w:rPr>
          <w:rFonts w:ascii="Times New Roman" w:hAnsi="Times New Roman"/>
          <w:sz w:val="28"/>
          <w:szCs w:val="28"/>
        </w:rPr>
        <w:t xml:space="preserve"> облачную кассу, подключится к ней, формировать и выдавать чеки. </w:t>
      </w: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 xml:space="preserve">Рассмотрим подробнее, что </w:t>
      </w:r>
      <w:proofErr w:type="gramStart"/>
      <w:r w:rsidRPr="0036574D">
        <w:rPr>
          <w:rFonts w:ascii="Times New Roman" w:hAnsi="Times New Roman"/>
          <w:sz w:val="28"/>
          <w:szCs w:val="28"/>
        </w:rPr>
        <w:t>из себя представляет</w:t>
      </w:r>
      <w:proofErr w:type="gramEnd"/>
      <w:r w:rsidRPr="0036574D">
        <w:rPr>
          <w:rFonts w:ascii="Times New Roman" w:hAnsi="Times New Roman"/>
          <w:sz w:val="28"/>
          <w:szCs w:val="28"/>
        </w:rPr>
        <w:t xml:space="preserve"> облачная касса и кто может воспользоваться данным сервисом. </w:t>
      </w: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 xml:space="preserve">Облачная касса, или касса вне мест расчетов — это скорее онлайн сервис, аналог стационарной онлайн-кассы, только она стоит не у самого субъекта предпринимательской деятельности, а в </w:t>
      </w:r>
      <w:proofErr w:type="gramStart"/>
      <w:r w:rsidRPr="0036574D">
        <w:rPr>
          <w:rFonts w:ascii="Times New Roman" w:hAnsi="Times New Roman"/>
          <w:sz w:val="28"/>
          <w:szCs w:val="28"/>
        </w:rPr>
        <w:t>защищенном</w:t>
      </w:r>
      <w:proofErr w:type="gramEnd"/>
      <w:r w:rsidRPr="0036574D">
        <w:rPr>
          <w:rFonts w:ascii="Times New Roman" w:hAnsi="Times New Roman"/>
          <w:sz w:val="28"/>
          <w:szCs w:val="28"/>
        </w:rPr>
        <w:t xml:space="preserve"> дата-центре.</w:t>
      </w: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Продавцы подключаются к ней с помощью интернета, принимают платежи от покупателей, а касса формирует чеки удаленно. Не нужно покупать устройство, следить за его работой, менять фискальный накопитель и обновлять прошивку.</w:t>
      </w: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 xml:space="preserve">По закону применять облачную кассу вместо </w:t>
      </w:r>
      <w:proofErr w:type="gramStart"/>
      <w:r w:rsidRPr="0036574D">
        <w:rPr>
          <w:rFonts w:ascii="Times New Roman" w:hAnsi="Times New Roman"/>
          <w:sz w:val="28"/>
          <w:szCs w:val="28"/>
        </w:rPr>
        <w:t>обычной</w:t>
      </w:r>
      <w:proofErr w:type="gramEnd"/>
      <w:r w:rsidRPr="0036574D">
        <w:rPr>
          <w:rFonts w:ascii="Times New Roman" w:hAnsi="Times New Roman"/>
          <w:sz w:val="28"/>
          <w:szCs w:val="28"/>
        </w:rPr>
        <w:t xml:space="preserve"> могут:</w:t>
      </w:r>
    </w:p>
    <w:p w:rsidR="009176CD" w:rsidRPr="0036574D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организации, которые занимаются разносной торговлей;</w:t>
      </w:r>
    </w:p>
    <w:p w:rsidR="009176CD" w:rsidRPr="0036574D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курьеры, которые принимают оплату в месте доставки;</w:t>
      </w:r>
    </w:p>
    <w:p w:rsidR="009176CD" w:rsidRPr="0036574D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мастера (специалисты), которые оказывают услуги или проводят работы дома у клиента или на выезде;</w:t>
      </w:r>
    </w:p>
    <w:p w:rsidR="009176CD" w:rsidRPr="0036574D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lastRenderedPageBreak/>
        <w:t xml:space="preserve">при осуществлении деятельности через интернет-магазин и </w:t>
      </w:r>
      <w:proofErr w:type="spellStart"/>
      <w:r w:rsidRPr="0036574D">
        <w:rPr>
          <w:rFonts w:ascii="Times New Roman" w:hAnsi="Times New Roman"/>
          <w:sz w:val="28"/>
          <w:szCs w:val="28"/>
        </w:rPr>
        <w:t>вендинговый</w:t>
      </w:r>
      <w:proofErr w:type="spellEnd"/>
      <w:r w:rsidRPr="0036574D">
        <w:rPr>
          <w:rFonts w:ascii="Times New Roman" w:hAnsi="Times New Roman"/>
          <w:sz w:val="28"/>
          <w:szCs w:val="28"/>
        </w:rPr>
        <w:t xml:space="preserve"> аппарат;</w:t>
      </w:r>
    </w:p>
    <w:p w:rsidR="009176CD" w:rsidRPr="0036574D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транспортные компании и таксопарки (водители или кондукторы);</w:t>
      </w:r>
    </w:p>
    <w:p w:rsidR="009176CD" w:rsidRPr="0036574D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управляющие компании и ТСЖ, ЖСК, ЖК, которые принимают оплату удаленно.</w:t>
      </w: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36574D">
        <w:rPr>
          <w:rFonts w:ascii="Times New Roman" w:hAnsi="Times New Roman"/>
          <w:sz w:val="28"/>
          <w:szCs w:val="28"/>
        </w:rPr>
        <w:t>,</w:t>
      </w:r>
      <w:proofErr w:type="gramEnd"/>
      <w:r w:rsidRPr="0036574D">
        <w:rPr>
          <w:rFonts w:ascii="Times New Roman" w:hAnsi="Times New Roman"/>
          <w:sz w:val="28"/>
          <w:szCs w:val="28"/>
        </w:rPr>
        <w:t xml:space="preserve"> в случае если покупатель сам приходит в точку расчета, ему оказывают услуги на конкретной территории (офлайн-магазин, павильон в торговом центре, объект общественного питания) и он расплачивается за товар на месте, либо при оплате заказа в пункте выдаче заказа или покупке билета на проезд у кассира в билетном киоске, в соответствии с действующим законодательском необходимо применение стационарной </w:t>
      </w:r>
      <w:r w:rsidR="00B15C32" w:rsidRPr="0036574D">
        <w:rPr>
          <w:rFonts w:ascii="Times New Roman" w:hAnsi="Times New Roman"/>
          <w:sz w:val="28"/>
          <w:szCs w:val="28"/>
        </w:rPr>
        <w:t>ККТ</w:t>
      </w:r>
      <w:r w:rsidRPr="0036574D">
        <w:rPr>
          <w:rFonts w:ascii="Times New Roman" w:hAnsi="Times New Roman"/>
          <w:sz w:val="28"/>
          <w:szCs w:val="28"/>
        </w:rPr>
        <w:t>.</w:t>
      </w:r>
    </w:p>
    <w:p w:rsidR="009176CD" w:rsidRPr="0036574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>Таким образом, основными отличиями стацион</w:t>
      </w:r>
      <w:r w:rsidR="00B15C32" w:rsidRPr="0036574D">
        <w:rPr>
          <w:rFonts w:ascii="Times New Roman" w:hAnsi="Times New Roman"/>
          <w:sz w:val="28"/>
          <w:szCs w:val="28"/>
        </w:rPr>
        <w:t>арной и облачной кассы является</w:t>
      </w:r>
      <w:r w:rsidRPr="0036574D">
        <w:rPr>
          <w:rFonts w:ascii="Times New Roman" w:hAnsi="Times New Roman"/>
          <w:sz w:val="28"/>
          <w:szCs w:val="28"/>
        </w:rPr>
        <w:t xml:space="preserve"> то</w:t>
      </w:r>
      <w:r w:rsidR="00B15C32" w:rsidRPr="0036574D">
        <w:rPr>
          <w:rFonts w:ascii="Times New Roman" w:hAnsi="Times New Roman"/>
          <w:sz w:val="28"/>
          <w:szCs w:val="28"/>
        </w:rPr>
        <w:t>,</w:t>
      </w:r>
      <w:r w:rsidRPr="0036574D">
        <w:rPr>
          <w:rFonts w:ascii="Times New Roman" w:hAnsi="Times New Roman"/>
          <w:sz w:val="28"/>
          <w:szCs w:val="28"/>
        </w:rPr>
        <w:t xml:space="preserve"> что облачная касса стоит не на торговом объекте, а в </w:t>
      </w:r>
      <w:proofErr w:type="gramStart"/>
      <w:r w:rsidRPr="0036574D">
        <w:rPr>
          <w:rFonts w:ascii="Times New Roman" w:hAnsi="Times New Roman"/>
          <w:sz w:val="28"/>
          <w:szCs w:val="28"/>
        </w:rPr>
        <w:t>дата-центре</w:t>
      </w:r>
      <w:proofErr w:type="gramEnd"/>
      <w:r w:rsidRPr="0036574D">
        <w:rPr>
          <w:rFonts w:ascii="Times New Roman" w:hAnsi="Times New Roman"/>
          <w:sz w:val="28"/>
          <w:szCs w:val="28"/>
        </w:rPr>
        <w:t xml:space="preserve"> и используется на расстоянии при помощи сети интернет, а также обеспечивает возможность формирования только электронных чеков, что не является нарушением требований законодательства. </w:t>
      </w:r>
    </w:p>
    <w:p w:rsidR="0036574D" w:rsidRDefault="0036574D" w:rsidP="0036574D">
      <w:pPr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 w:cs="Times New Roman"/>
          <w:sz w:val="28"/>
          <w:szCs w:val="28"/>
        </w:rPr>
        <w:t xml:space="preserve">Хочу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6574D">
        <w:rPr>
          <w:rFonts w:ascii="Times New Roman" w:hAnsi="Times New Roman" w:cs="Times New Roman"/>
          <w:sz w:val="28"/>
          <w:szCs w:val="28"/>
        </w:rPr>
        <w:t>обратить ваше внимание на то, что законодательство о применении ККТ</w:t>
      </w:r>
      <w:r w:rsidRPr="0036574D">
        <w:rPr>
          <w:rFonts w:ascii="Times New Roman" w:hAnsi="Times New Roman"/>
          <w:sz w:val="28"/>
          <w:szCs w:val="28"/>
        </w:rPr>
        <w:t>, имеет ряд исключений, при которых осуществляющие расчеты организации и индивидуальные предприниматели кассовую технику могут не применять вовсе, либо применять ее обязаны, но без обязательной передачи в электронном виде информации в адрес налоговых органов.</w:t>
      </w:r>
    </w:p>
    <w:p w:rsidR="00BD699A" w:rsidRPr="0036574D" w:rsidRDefault="00BD699A" w:rsidP="00BD699A">
      <w:pPr>
        <w:spacing w:after="0" w:line="360" w:lineRule="auto"/>
        <w:ind w:right="-1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744F9AA">
            <wp:extent cx="3096194" cy="2191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06" cy="2191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74D" w:rsidRPr="0036574D" w:rsidRDefault="0036574D" w:rsidP="0036574D">
      <w:pPr>
        <w:spacing w:after="0" w:line="440" w:lineRule="exact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36574D">
        <w:rPr>
          <w:rFonts w:ascii="Times New Roman" w:hAnsi="Times New Roman"/>
          <w:sz w:val="28"/>
          <w:szCs w:val="28"/>
        </w:rPr>
        <w:t xml:space="preserve">Останавливаться на всех исключениях, думаю, не стоит. </w:t>
      </w:r>
      <w:proofErr w:type="gramStart"/>
      <w:r w:rsidRPr="0036574D">
        <w:rPr>
          <w:rFonts w:ascii="Times New Roman" w:hAnsi="Times New Roman"/>
          <w:sz w:val="28"/>
          <w:szCs w:val="28"/>
        </w:rPr>
        <w:t xml:space="preserve">Я озвучу основные из них. </w:t>
      </w:r>
      <w:proofErr w:type="gramEnd"/>
    </w:p>
    <w:p w:rsidR="0036574D" w:rsidRDefault="0036574D" w:rsidP="003657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6574D">
        <w:rPr>
          <w:rFonts w:ascii="Times New Roman" w:hAnsi="Times New Roman"/>
          <w:sz w:val="28"/>
          <w:szCs w:val="28"/>
        </w:rPr>
        <w:lastRenderedPageBreak/>
        <w:t>В первую очередь, когда ККТ не применяется и документ не выдается, например, стоит упомянуть</w:t>
      </w:r>
      <w:r w:rsidRPr="0036574D">
        <w:rPr>
          <w:rFonts w:ascii="Times New Roman" w:hAnsi="Times New Roman"/>
          <w:sz w:val="28"/>
          <w:szCs w:val="28"/>
          <w:lang w:eastAsia="ru-RU"/>
        </w:rPr>
        <w:t xml:space="preserve"> «ремонт и окраска обуви», «присмотр и уход за детьми, больными, престарелыми и инвалидами», «изготовление и ремонт металлической галантереи и ключей», «вспашка огородов и распиловка дров», «сдача индивидуальным предпринимателем в аренду (наем) жилых помещений, принадлежащих этому индивидуальному предпринимателю на праве собственности»</w:t>
      </w:r>
      <w:r w:rsidR="00B643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574D">
        <w:rPr>
          <w:rFonts w:ascii="Times New Roman" w:hAnsi="Times New Roman"/>
          <w:sz w:val="28"/>
          <w:szCs w:val="28"/>
          <w:lang w:eastAsia="ru-RU"/>
        </w:rPr>
        <w:t>и т.д.</w:t>
      </w:r>
      <w:proofErr w:type="gramEnd"/>
    </w:p>
    <w:p w:rsidR="00B643C5" w:rsidRPr="0036574D" w:rsidRDefault="00B643C5" w:rsidP="003657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Во-вторых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B643C5">
        <w:rPr>
          <w:rFonts w:ascii="Times New Roman" w:hAnsi="Times New Roman"/>
          <w:sz w:val="28"/>
          <w:szCs w:val="28"/>
          <w:lang w:eastAsia="ru-RU"/>
        </w:rPr>
        <w:t xml:space="preserve">ри расчетах с использованием электронного средства платежа без его предъявления между организациями и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индивидуальными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предпренимателями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6574D" w:rsidRPr="0036574D" w:rsidRDefault="0036574D" w:rsidP="0036574D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74D">
        <w:rPr>
          <w:rFonts w:ascii="Times New Roman" w:hAnsi="Times New Roman"/>
          <w:sz w:val="28"/>
          <w:szCs w:val="28"/>
          <w:lang w:eastAsia="ru-RU"/>
        </w:rPr>
        <w:t>В-</w:t>
      </w:r>
      <w:r w:rsidR="00B643C5">
        <w:rPr>
          <w:rFonts w:ascii="Times New Roman" w:hAnsi="Times New Roman"/>
          <w:sz w:val="28"/>
          <w:szCs w:val="28"/>
          <w:lang w:eastAsia="ru-RU"/>
        </w:rPr>
        <w:t>третьих</w:t>
      </w:r>
      <w:r w:rsidRPr="003657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574D">
        <w:rPr>
          <w:rFonts w:ascii="Times New Roman" w:hAnsi="Times New Roman" w:cs="Times New Roman"/>
          <w:sz w:val="28"/>
          <w:szCs w:val="28"/>
        </w:rPr>
        <w:t>законодательство о применении ККТ</w:t>
      </w:r>
      <w:r w:rsidRPr="0036574D">
        <w:rPr>
          <w:rFonts w:ascii="Times New Roman" w:hAnsi="Times New Roman"/>
          <w:sz w:val="28"/>
          <w:szCs w:val="28"/>
          <w:lang w:eastAsia="ru-RU"/>
        </w:rPr>
        <w:t xml:space="preserve"> содержит понятие «отдаленные и труднодоступные местности». При осуществлении расчетов в таких местностях ККТ может не применяться, но продавцы в обязательном порядке обязаны выдавать по требованию покупателей похожий на товарный чек документ, подтверждающий факт произведенного ими расчета. </w:t>
      </w:r>
    </w:p>
    <w:p w:rsidR="00B643C5" w:rsidRPr="00B643C5" w:rsidRDefault="00B643C5" w:rsidP="00B643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43C5">
        <w:rPr>
          <w:rFonts w:ascii="Times New Roman" w:hAnsi="Times New Roman"/>
          <w:sz w:val="28"/>
          <w:szCs w:val="28"/>
          <w:lang w:eastAsia="ru-RU"/>
        </w:rPr>
        <w:t xml:space="preserve">Перечень же таких местностей утверждается и может быть скорректирован органом государственной власти субъекта. В нашем округе такой перечень утвержден </w:t>
      </w:r>
      <w:r w:rsidRPr="00B643C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 – Югры № 537-п от 22.12.2016. На слайде вы можете наблюдать перечень отдаленных и труднодоступных местностей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643C5">
        <w:rPr>
          <w:rFonts w:ascii="Times New Roman" w:hAnsi="Times New Roman" w:cs="Times New Roman"/>
          <w:sz w:val="28"/>
          <w:szCs w:val="28"/>
        </w:rPr>
        <w:t>.</w:t>
      </w:r>
    </w:p>
    <w:p w:rsidR="00B643C5" w:rsidRPr="00BA1A40" w:rsidRDefault="00B643C5" w:rsidP="00B643C5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C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-четвертых</w:t>
      </w:r>
      <w:r w:rsidRPr="00B643C5">
        <w:rPr>
          <w:rFonts w:ascii="Times New Roman" w:hAnsi="Times New Roman"/>
          <w:sz w:val="28"/>
          <w:szCs w:val="28"/>
          <w:lang w:eastAsia="ru-RU"/>
        </w:rPr>
        <w:t>, имеется понятие «местности отдаленные от сетей связи». При осуществлении расчетов в таких местностях ККТ применяется в обязательном порядке,</w:t>
      </w:r>
      <w:r w:rsidRPr="00B643C5">
        <w:rPr>
          <w:rFonts w:ascii="Times New Roman" w:hAnsi="Times New Roman" w:cs="Times New Roman"/>
          <w:sz w:val="28"/>
          <w:szCs w:val="28"/>
        </w:rPr>
        <w:t xml:space="preserve"> но без передачи данных оператору фискальных данных, т.е. в автономном режиме</w:t>
      </w:r>
      <w:r w:rsidRPr="00B643C5">
        <w:rPr>
          <w:rFonts w:ascii="Times New Roman" w:hAnsi="Times New Roman"/>
          <w:sz w:val="28"/>
          <w:szCs w:val="28"/>
          <w:lang w:eastAsia="ru-RU"/>
        </w:rPr>
        <w:t>. Если ККТ применялась без передачи данных, накопленная на таких ККТ информация должна представляться ее пользователем в налоговые органы при перерегистрации ККТ в случае замены накопителя такой информации или в случае сня</w:t>
      </w:r>
      <w:r>
        <w:rPr>
          <w:rFonts w:ascii="Times New Roman" w:hAnsi="Times New Roman"/>
          <w:sz w:val="28"/>
          <w:szCs w:val="28"/>
          <w:lang w:eastAsia="ru-RU"/>
        </w:rPr>
        <w:t xml:space="preserve">тия такой ККТ с регистрации. </w:t>
      </w:r>
      <w:r w:rsidRPr="00B643C5">
        <w:rPr>
          <w:rFonts w:ascii="Times New Roman" w:hAnsi="Times New Roman"/>
          <w:sz w:val="28"/>
          <w:szCs w:val="28"/>
          <w:lang w:eastAsia="ru-RU"/>
        </w:rPr>
        <w:t xml:space="preserve">Перечень отдаленных от сетей связи также утвержден в округе </w:t>
      </w:r>
      <w:r w:rsidRPr="00B643C5">
        <w:rPr>
          <w:rFonts w:ascii="Times New Roman" w:hAnsi="Times New Roman" w:cs="Times New Roman"/>
          <w:sz w:val="28"/>
          <w:szCs w:val="28"/>
        </w:rPr>
        <w:t>Постановлением Правительства Ханты-</w:t>
      </w:r>
      <w:r w:rsidRPr="00BA1A40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Югры № 23-п от 27.01.2017. </w:t>
      </w:r>
    </w:p>
    <w:p w:rsidR="00410B30" w:rsidRDefault="00410B30" w:rsidP="00BA1A40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A40">
        <w:rPr>
          <w:rFonts w:ascii="Times New Roman" w:hAnsi="Times New Roman" w:cs="Times New Roman"/>
          <w:sz w:val="28"/>
          <w:szCs w:val="28"/>
        </w:rPr>
        <w:t>К</w:t>
      </w:r>
      <w:r w:rsidR="00F068A0" w:rsidRPr="00BA1A40">
        <w:rPr>
          <w:rFonts w:ascii="Times New Roman" w:hAnsi="Times New Roman" w:cs="Times New Roman"/>
          <w:sz w:val="28"/>
          <w:szCs w:val="28"/>
        </w:rPr>
        <w:t xml:space="preserve"> сего</w:t>
      </w:r>
      <w:r w:rsidRPr="00BA1A40">
        <w:rPr>
          <w:rFonts w:ascii="Times New Roman" w:hAnsi="Times New Roman" w:cs="Times New Roman"/>
          <w:sz w:val="28"/>
          <w:szCs w:val="28"/>
        </w:rPr>
        <w:t>дняшнему совещанию</w:t>
      </w:r>
      <w:r w:rsidR="00F068A0" w:rsidRPr="00BA1A40">
        <w:rPr>
          <w:rFonts w:ascii="Times New Roman" w:hAnsi="Times New Roman" w:cs="Times New Roman"/>
          <w:sz w:val="28"/>
          <w:szCs w:val="28"/>
        </w:rPr>
        <w:t xml:space="preserve"> планировали подключит</w:t>
      </w:r>
      <w:r w:rsidRPr="00BA1A40">
        <w:rPr>
          <w:rFonts w:ascii="Times New Roman" w:hAnsi="Times New Roman" w:cs="Times New Roman"/>
          <w:sz w:val="28"/>
          <w:szCs w:val="28"/>
        </w:rPr>
        <w:t>ь</w:t>
      </w:r>
      <w:r w:rsidR="00F068A0" w:rsidRPr="00BA1A40">
        <w:rPr>
          <w:rFonts w:ascii="Times New Roman" w:hAnsi="Times New Roman" w:cs="Times New Roman"/>
          <w:sz w:val="28"/>
          <w:szCs w:val="28"/>
        </w:rPr>
        <w:t>ся новые субъе</w:t>
      </w:r>
      <w:r w:rsidRPr="00BA1A40">
        <w:rPr>
          <w:rFonts w:ascii="Times New Roman" w:hAnsi="Times New Roman" w:cs="Times New Roman"/>
          <w:sz w:val="28"/>
          <w:szCs w:val="28"/>
        </w:rPr>
        <w:t>к</w:t>
      </w:r>
      <w:r w:rsidR="00F068A0" w:rsidRPr="00BA1A40">
        <w:rPr>
          <w:rFonts w:ascii="Times New Roman" w:hAnsi="Times New Roman" w:cs="Times New Roman"/>
          <w:sz w:val="28"/>
          <w:szCs w:val="28"/>
        </w:rPr>
        <w:t xml:space="preserve">ты Российской Федерации, чтобы послушать наш вебинар, </w:t>
      </w:r>
      <w:r w:rsidRPr="00BA1A4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1A4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A1A40">
        <w:rPr>
          <w:rFonts w:ascii="Times New Roman" w:hAnsi="Times New Roman" w:cs="Times New Roman"/>
          <w:sz w:val="28"/>
          <w:szCs w:val="28"/>
        </w:rPr>
        <w:t xml:space="preserve"> с чем хочу </w:t>
      </w:r>
      <w:r w:rsidRPr="00BA1A40">
        <w:rPr>
          <w:rFonts w:ascii="Times New Roman" w:hAnsi="Times New Roman" w:cs="Times New Roman"/>
          <w:sz w:val="28"/>
          <w:szCs w:val="28"/>
        </w:rPr>
        <w:lastRenderedPageBreak/>
        <w:t>отдельно отметить, что в соответствии с Федеральным законом от 28.12.2022 № 564-ФЗ онлайн-кассы в новых субъектах будут применяться с 1 февра</w:t>
      </w:r>
      <w:r w:rsidR="00BA1A40" w:rsidRPr="00BA1A40">
        <w:rPr>
          <w:rFonts w:ascii="Times New Roman" w:hAnsi="Times New Roman" w:cs="Times New Roman"/>
          <w:sz w:val="28"/>
          <w:szCs w:val="28"/>
        </w:rPr>
        <w:t>ля 2025 года</w:t>
      </w:r>
      <w:r w:rsidR="00BA1A40" w:rsidRPr="00BA1A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D699A" w:rsidRPr="00BA1A40" w:rsidRDefault="00BD699A" w:rsidP="00BD699A">
      <w:pPr>
        <w:spacing w:after="0" w:line="360" w:lineRule="auto"/>
        <w:ind w:right="-143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B2AF9B">
            <wp:extent cx="3355451" cy="237465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006" cy="2375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6C3" w:rsidRPr="001D4157" w:rsidRDefault="00E146C3" w:rsidP="00E146C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4157">
        <w:rPr>
          <w:rFonts w:ascii="Times New Roman" w:hAnsi="Times New Roman"/>
          <w:sz w:val="28"/>
          <w:szCs w:val="28"/>
        </w:rPr>
        <w:t>Что касается контроля за соблюдением законодательства РФ о применении ККТ</w:t>
      </w:r>
      <w:r w:rsidR="001D4157" w:rsidRPr="001D4157">
        <w:rPr>
          <w:rFonts w:ascii="Times New Roman" w:hAnsi="Times New Roman"/>
          <w:sz w:val="28"/>
          <w:szCs w:val="28"/>
        </w:rPr>
        <w:t xml:space="preserve"> и правах налогоплательщиков по обжалованию</w:t>
      </w:r>
      <w:r w:rsidR="001D4157" w:rsidRPr="001D4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решений налоговых органонов</w:t>
      </w:r>
      <w:r w:rsidR="001D4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итогам проведенных </w:t>
      </w:r>
      <w:r w:rsidR="001D4157" w:rsidRPr="001D4157">
        <w:rPr>
          <w:rFonts w:ascii="Times New Roman" w:hAnsi="Times New Roman"/>
          <w:color w:val="000000"/>
          <w:sz w:val="28"/>
          <w:szCs w:val="28"/>
          <w:lang w:eastAsia="ru-RU"/>
        </w:rPr>
        <w:t>провер</w:t>
      </w:r>
      <w:r w:rsidR="001D4157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1D4157" w:rsidRPr="001D4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D4157">
        <w:rPr>
          <w:rFonts w:ascii="Times New Roman" w:hAnsi="Times New Roman"/>
          <w:sz w:val="28"/>
          <w:szCs w:val="28"/>
        </w:rPr>
        <w:t>то более подробно об этом остановится мой коллега, который расскажет, что нового произошло в данной сфере, но я хочу отметить, что налоговыми органами, в соответствии с возложенными обязанностями, на постоянной основе осуществляется контроль и надзор за соблюдением требований</w:t>
      </w:r>
      <w:proofErr w:type="gramEnd"/>
      <w:r w:rsidRPr="001D4157">
        <w:rPr>
          <w:rFonts w:ascii="Times New Roman" w:hAnsi="Times New Roman"/>
          <w:sz w:val="28"/>
          <w:szCs w:val="28"/>
        </w:rPr>
        <w:t xml:space="preserve"> к ККТ, порядка и условий ее регистрации и применения.</w:t>
      </w:r>
    </w:p>
    <w:p w:rsidR="009176CD" w:rsidRPr="00DA5C52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C52">
        <w:rPr>
          <w:rFonts w:ascii="Times New Roman" w:hAnsi="Times New Roman"/>
          <w:sz w:val="28"/>
          <w:szCs w:val="28"/>
        </w:rPr>
        <w:t xml:space="preserve">Основой контрольной работы налоговых органов является профилактика правонарушений и побуждение налогоплательщика к добровольному исполнению обязанностей. В связи с этим, в настоящее время целью является максимальное сокращение избыточных проверок, отказ от проверок добросовестных субъектов и усиление контроля в отношении лиц, чья деятельность является </w:t>
      </w:r>
      <w:proofErr w:type="spellStart"/>
      <w:r w:rsidRPr="00DA5C52">
        <w:rPr>
          <w:rFonts w:ascii="Times New Roman" w:hAnsi="Times New Roman"/>
          <w:sz w:val="28"/>
          <w:szCs w:val="28"/>
        </w:rPr>
        <w:t>высокорискованной</w:t>
      </w:r>
      <w:proofErr w:type="spellEnd"/>
      <w:r w:rsidRPr="00DA5C52">
        <w:rPr>
          <w:rFonts w:ascii="Times New Roman" w:hAnsi="Times New Roman"/>
          <w:sz w:val="28"/>
          <w:szCs w:val="28"/>
        </w:rPr>
        <w:t>.</w:t>
      </w:r>
    </w:p>
    <w:p w:rsidR="009176CD" w:rsidRPr="00DA5C52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A5C52">
        <w:rPr>
          <w:rFonts w:ascii="Times New Roman" w:hAnsi="Times New Roman"/>
          <w:sz w:val="28"/>
          <w:szCs w:val="28"/>
        </w:rPr>
        <w:t xml:space="preserve">Учитывая, что проверка является крайней мерой воздействия на налогоплательщика, контроль и надзор за соблюдением законодательства о применении </w:t>
      </w:r>
      <w:r w:rsidR="00B15C32" w:rsidRPr="00DA5C52">
        <w:rPr>
          <w:rFonts w:ascii="Times New Roman" w:hAnsi="Times New Roman"/>
          <w:sz w:val="28"/>
          <w:szCs w:val="28"/>
        </w:rPr>
        <w:t>ККТ</w:t>
      </w:r>
      <w:r w:rsidRPr="00DA5C52">
        <w:rPr>
          <w:rFonts w:ascii="Times New Roman" w:hAnsi="Times New Roman"/>
          <w:sz w:val="28"/>
          <w:szCs w:val="28"/>
        </w:rPr>
        <w:t xml:space="preserve"> осуществляется также в таких формах, как мониторинг расчетов и анализ данных, наблюдение за соблюдением обязательных требований.</w:t>
      </w:r>
      <w:r w:rsidRPr="00DA5C52">
        <w:rPr>
          <w:rFonts w:ascii="Times New Roman" w:hAnsi="Times New Roman"/>
          <w:i/>
          <w:sz w:val="28"/>
          <w:szCs w:val="28"/>
        </w:rPr>
        <w:t xml:space="preserve"> </w:t>
      </w:r>
    </w:p>
    <w:p w:rsidR="009176CD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C52">
        <w:rPr>
          <w:rFonts w:ascii="Times New Roman" w:hAnsi="Times New Roman"/>
          <w:sz w:val="28"/>
          <w:szCs w:val="28"/>
        </w:rPr>
        <w:lastRenderedPageBreak/>
        <w:t>Таким образом, основной акцент в работе делается на побуждение налогоплательщиков к созданию прозрачной налоговой среды и добровольному уточнению налоговых обязательств, создание равных, конкурентных условий ведения бизнеса.</w:t>
      </w:r>
    </w:p>
    <w:p w:rsidR="007823F5" w:rsidRPr="00DA5C52" w:rsidRDefault="007823F5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могу также не отметить, что в соответствии с Постановлением Правительства РФ от 20.10.2022 № 1874 все проверки ККТ в отношении мобилизованных лиц приостановлены.</w:t>
      </w:r>
    </w:p>
    <w:p w:rsidR="009176CD" w:rsidRPr="00DA5C52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C52">
        <w:rPr>
          <w:rFonts w:ascii="Times New Roman" w:hAnsi="Times New Roman"/>
          <w:color w:val="000000" w:themeColor="text1"/>
          <w:sz w:val="28"/>
          <w:szCs w:val="28"/>
        </w:rPr>
        <w:t>Спасибо за внимание!</w:t>
      </w:r>
    </w:p>
    <w:p w:rsidR="0061284D" w:rsidRDefault="0061284D" w:rsidP="000B7F06">
      <w:pPr>
        <w:pStyle w:val="a9"/>
        <w:spacing w:after="0" w:line="360" w:lineRule="auto"/>
        <w:ind w:left="-142"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61284D" w:rsidRPr="0061284D" w:rsidRDefault="0061284D" w:rsidP="0061284D">
      <w:pPr>
        <w:rPr>
          <w:highlight w:val="yellow"/>
          <w:lang w:eastAsia="ru-RU"/>
        </w:rPr>
      </w:pPr>
    </w:p>
    <w:p w:rsidR="000B7F06" w:rsidRPr="0061284D" w:rsidRDefault="000B7F06" w:rsidP="0061284D">
      <w:pPr>
        <w:ind w:firstLine="708"/>
        <w:rPr>
          <w:highlight w:val="yellow"/>
          <w:lang w:eastAsia="ru-RU"/>
        </w:rPr>
      </w:pPr>
    </w:p>
    <w:sectPr w:rsidR="000B7F06" w:rsidRPr="0061284D" w:rsidSect="00D90DD6">
      <w:headerReference w:type="default" r:id="rId21"/>
      <w:pgSz w:w="11906" w:h="16838"/>
      <w:pgMar w:top="709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FE" w:rsidRDefault="003170FE" w:rsidP="00DC542C">
      <w:pPr>
        <w:spacing w:after="0" w:line="240" w:lineRule="auto"/>
      </w:pPr>
      <w:r>
        <w:separator/>
      </w:r>
    </w:p>
  </w:endnote>
  <w:endnote w:type="continuationSeparator" w:id="0">
    <w:p w:rsidR="003170FE" w:rsidRDefault="003170FE" w:rsidP="00DC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FE" w:rsidRDefault="003170FE" w:rsidP="00DC542C">
      <w:pPr>
        <w:spacing w:after="0" w:line="240" w:lineRule="auto"/>
      </w:pPr>
      <w:r>
        <w:separator/>
      </w:r>
    </w:p>
  </w:footnote>
  <w:footnote w:type="continuationSeparator" w:id="0">
    <w:p w:rsidR="003170FE" w:rsidRDefault="003170FE" w:rsidP="00DC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51919"/>
      <w:docPartObj>
        <w:docPartGallery w:val="Page Numbers (Top of Page)"/>
        <w:docPartUnique/>
      </w:docPartObj>
    </w:sdtPr>
    <w:sdtEndPr/>
    <w:sdtContent>
      <w:p w:rsidR="00385799" w:rsidRDefault="003857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25E">
          <w:rPr>
            <w:noProof/>
          </w:rPr>
          <w:t>4</w:t>
        </w:r>
        <w:r>
          <w:fldChar w:fldCharType="end"/>
        </w:r>
      </w:p>
    </w:sdtContent>
  </w:sdt>
  <w:p w:rsidR="00385799" w:rsidRDefault="003857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76A"/>
    <w:multiLevelType w:val="hybridMultilevel"/>
    <w:tmpl w:val="7DFCC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13563F"/>
    <w:multiLevelType w:val="multilevel"/>
    <w:tmpl w:val="66CAB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DD1601"/>
    <w:multiLevelType w:val="hybridMultilevel"/>
    <w:tmpl w:val="0CB84FBC"/>
    <w:lvl w:ilvl="0" w:tplc="4A2607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A19488C"/>
    <w:multiLevelType w:val="hybridMultilevel"/>
    <w:tmpl w:val="ABBA97C0"/>
    <w:lvl w:ilvl="0" w:tplc="335A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C2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A0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2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EA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85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9C6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BA4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A6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65C002C"/>
    <w:multiLevelType w:val="hybridMultilevel"/>
    <w:tmpl w:val="9ED60C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D95"/>
    <w:rsid w:val="00010E17"/>
    <w:rsid w:val="00014429"/>
    <w:rsid w:val="00016360"/>
    <w:rsid w:val="00016687"/>
    <w:rsid w:val="00020333"/>
    <w:rsid w:val="0002142B"/>
    <w:rsid w:val="00025654"/>
    <w:rsid w:val="00035F2D"/>
    <w:rsid w:val="00041D28"/>
    <w:rsid w:val="00063FB8"/>
    <w:rsid w:val="00071F48"/>
    <w:rsid w:val="00083028"/>
    <w:rsid w:val="000B7F06"/>
    <w:rsid w:val="000C6B6F"/>
    <w:rsid w:val="000E1C2B"/>
    <w:rsid w:val="000E663A"/>
    <w:rsid w:val="00100F0C"/>
    <w:rsid w:val="001019B2"/>
    <w:rsid w:val="0010763F"/>
    <w:rsid w:val="001147B6"/>
    <w:rsid w:val="0011752E"/>
    <w:rsid w:val="00132091"/>
    <w:rsid w:val="00136018"/>
    <w:rsid w:val="001479E1"/>
    <w:rsid w:val="001511A1"/>
    <w:rsid w:val="001537DB"/>
    <w:rsid w:val="001704CF"/>
    <w:rsid w:val="00176612"/>
    <w:rsid w:val="001846BD"/>
    <w:rsid w:val="001A2EA9"/>
    <w:rsid w:val="001B34B7"/>
    <w:rsid w:val="001B4782"/>
    <w:rsid w:val="001B4BAA"/>
    <w:rsid w:val="001D4157"/>
    <w:rsid w:val="001F2104"/>
    <w:rsid w:val="001F7C61"/>
    <w:rsid w:val="00202534"/>
    <w:rsid w:val="00202690"/>
    <w:rsid w:val="0021018F"/>
    <w:rsid w:val="00215E59"/>
    <w:rsid w:val="00216FB8"/>
    <w:rsid w:val="002365EA"/>
    <w:rsid w:val="0024242B"/>
    <w:rsid w:val="00254D41"/>
    <w:rsid w:val="00265F48"/>
    <w:rsid w:val="002678E4"/>
    <w:rsid w:val="00275EC4"/>
    <w:rsid w:val="00285658"/>
    <w:rsid w:val="002A79B4"/>
    <w:rsid w:val="002B51E1"/>
    <w:rsid w:val="002B6477"/>
    <w:rsid w:val="002B727F"/>
    <w:rsid w:val="002C59D4"/>
    <w:rsid w:val="002C5E1C"/>
    <w:rsid w:val="002D037C"/>
    <w:rsid w:val="002D2C7E"/>
    <w:rsid w:val="002E2439"/>
    <w:rsid w:val="002F4C56"/>
    <w:rsid w:val="002F7812"/>
    <w:rsid w:val="003170FE"/>
    <w:rsid w:val="00341285"/>
    <w:rsid w:val="00351D74"/>
    <w:rsid w:val="00363ABF"/>
    <w:rsid w:val="0036574D"/>
    <w:rsid w:val="00377AA8"/>
    <w:rsid w:val="003801D7"/>
    <w:rsid w:val="00385799"/>
    <w:rsid w:val="003A02B3"/>
    <w:rsid w:val="003A6538"/>
    <w:rsid w:val="003B3C32"/>
    <w:rsid w:val="003C07B5"/>
    <w:rsid w:val="003C447B"/>
    <w:rsid w:val="003C75BC"/>
    <w:rsid w:val="003C7BD9"/>
    <w:rsid w:val="003D08C0"/>
    <w:rsid w:val="003D2F08"/>
    <w:rsid w:val="003E17CD"/>
    <w:rsid w:val="003E32B5"/>
    <w:rsid w:val="003E5B8B"/>
    <w:rsid w:val="00401190"/>
    <w:rsid w:val="00410B30"/>
    <w:rsid w:val="00415F6C"/>
    <w:rsid w:val="00416579"/>
    <w:rsid w:val="0042722D"/>
    <w:rsid w:val="004312DF"/>
    <w:rsid w:val="0043188B"/>
    <w:rsid w:val="00454EB6"/>
    <w:rsid w:val="00457CF6"/>
    <w:rsid w:val="00457F6E"/>
    <w:rsid w:val="00472760"/>
    <w:rsid w:val="00484CF7"/>
    <w:rsid w:val="004866DC"/>
    <w:rsid w:val="00496880"/>
    <w:rsid w:val="004A086D"/>
    <w:rsid w:val="004B5789"/>
    <w:rsid w:val="004B61E4"/>
    <w:rsid w:val="004C2C09"/>
    <w:rsid w:val="004D660C"/>
    <w:rsid w:val="004E55F5"/>
    <w:rsid w:val="004F3E89"/>
    <w:rsid w:val="0050253A"/>
    <w:rsid w:val="00510AEC"/>
    <w:rsid w:val="0052393C"/>
    <w:rsid w:val="0052625E"/>
    <w:rsid w:val="0052680A"/>
    <w:rsid w:val="00530D37"/>
    <w:rsid w:val="00546327"/>
    <w:rsid w:val="00546E8A"/>
    <w:rsid w:val="005719B0"/>
    <w:rsid w:val="0058603A"/>
    <w:rsid w:val="00590915"/>
    <w:rsid w:val="00597B6E"/>
    <w:rsid w:val="005A142A"/>
    <w:rsid w:val="005A77F0"/>
    <w:rsid w:val="005B2922"/>
    <w:rsid w:val="005B3835"/>
    <w:rsid w:val="005F01BA"/>
    <w:rsid w:val="005F1FA8"/>
    <w:rsid w:val="00605AE8"/>
    <w:rsid w:val="00611B5F"/>
    <w:rsid w:val="0061284D"/>
    <w:rsid w:val="00613D0A"/>
    <w:rsid w:val="00615D05"/>
    <w:rsid w:val="00647A50"/>
    <w:rsid w:val="00654CA8"/>
    <w:rsid w:val="00655C50"/>
    <w:rsid w:val="006636C2"/>
    <w:rsid w:val="0066572C"/>
    <w:rsid w:val="00665ADB"/>
    <w:rsid w:val="006955FE"/>
    <w:rsid w:val="00697F3C"/>
    <w:rsid w:val="006A5A63"/>
    <w:rsid w:val="006C4976"/>
    <w:rsid w:val="006D6924"/>
    <w:rsid w:val="006E3027"/>
    <w:rsid w:val="006F0331"/>
    <w:rsid w:val="006F19A8"/>
    <w:rsid w:val="00702B89"/>
    <w:rsid w:val="00705432"/>
    <w:rsid w:val="007079E2"/>
    <w:rsid w:val="007108F5"/>
    <w:rsid w:val="00712F35"/>
    <w:rsid w:val="00716943"/>
    <w:rsid w:val="00723DD3"/>
    <w:rsid w:val="00726ED4"/>
    <w:rsid w:val="00754525"/>
    <w:rsid w:val="00763272"/>
    <w:rsid w:val="007823F5"/>
    <w:rsid w:val="007A021A"/>
    <w:rsid w:val="007A6379"/>
    <w:rsid w:val="007B0B94"/>
    <w:rsid w:val="007B146E"/>
    <w:rsid w:val="007D6DE5"/>
    <w:rsid w:val="007E18EB"/>
    <w:rsid w:val="007F3858"/>
    <w:rsid w:val="007F3B2B"/>
    <w:rsid w:val="007F6B6B"/>
    <w:rsid w:val="007F7B33"/>
    <w:rsid w:val="007F7C9A"/>
    <w:rsid w:val="0080020E"/>
    <w:rsid w:val="00810F0D"/>
    <w:rsid w:val="00811B15"/>
    <w:rsid w:val="008378D3"/>
    <w:rsid w:val="00844733"/>
    <w:rsid w:val="00847D0A"/>
    <w:rsid w:val="00862F26"/>
    <w:rsid w:val="00871AC5"/>
    <w:rsid w:val="008827D4"/>
    <w:rsid w:val="00890E9A"/>
    <w:rsid w:val="0089164B"/>
    <w:rsid w:val="008938CE"/>
    <w:rsid w:val="008C53B1"/>
    <w:rsid w:val="008F1C0D"/>
    <w:rsid w:val="00900CD5"/>
    <w:rsid w:val="00900FB4"/>
    <w:rsid w:val="00901285"/>
    <w:rsid w:val="00914BCB"/>
    <w:rsid w:val="009176CD"/>
    <w:rsid w:val="009202D4"/>
    <w:rsid w:val="00920821"/>
    <w:rsid w:val="009241B7"/>
    <w:rsid w:val="00930FE1"/>
    <w:rsid w:val="00947D43"/>
    <w:rsid w:val="009870B2"/>
    <w:rsid w:val="009942A7"/>
    <w:rsid w:val="009A0014"/>
    <w:rsid w:val="009A12F3"/>
    <w:rsid w:val="009A47C5"/>
    <w:rsid w:val="009A50AA"/>
    <w:rsid w:val="009B0E00"/>
    <w:rsid w:val="009B3C04"/>
    <w:rsid w:val="009B6E5C"/>
    <w:rsid w:val="009C0BF7"/>
    <w:rsid w:val="009C29D4"/>
    <w:rsid w:val="009C5854"/>
    <w:rsid w:val="009C5DEF"/>
    <w:rsid w:val="009F1220"/>
    <w:rsid w:val="009F2E4D"/>
    <w:rsid w:val="009F6874"/>
    <w:rsid w:val="00A00CC3"/>
    <w:rsid w:val="00A05F01"/>
    <w:rsid w:val="00A077D7"/>
    <w:rsid w:val="00A130F5"/>
    <w:rsid w:val="00A21A35"/>
    <w:rsid w:val="00A25D29"/>
    <w:rsid w:val="00A34A94"/>
    <w:rsid w:val="00A465BA"/>
    <w:rsid w:val="00A532EF"/>
    <w:rsid w:val="00A60C6C"/>
    <w:rsid w:val="00A65CBF"/>
    <w:rsid w:val="00A67729"/>
    <w:rsid w:val="00A67E93"/>
    <w:rsid w:val="00A73AE7"/>
    <w:rsid w:val="00A84B7E"/>
    <w:rsid w:val="00A859FA"/>
    <w:rsid w:val="00A9107B"/>
    <w:rsid w:val="00AA4B62"/>
    <w:rsid w:val="00AB6351"/>
    <w:rsid w:val="00AC455F"/>
    <w:rsid w:val="00AC539E"/>
    <w:rsid w:val="00AD0A16"/>
    <w:rsid w:val="00AD2B43"/>
    <w:rsid w:val="00AD48DF"/>
    <w:rsid w:val="00AD6A33"/>
    <w:rsid w:val="00AE2250"/>
    <w:rsid w:val="00AE6278"/>
    <w:rsid w:val="00AF1C59"/>
    <w:rsid w:val="00AF3BF4"/>
    <w:rsid w:val="00AF79F5"/>
    <w:rsid w:val="00B03563"/>
    <w:rsid w:val="00B1256C"/>
    <w:rsid w:val="00B15C32"/>
    <w:rsid w:val="00B17194"/>
    <w:rsid w:val="00B3428D"/>
    <w:rsid w:val="00B4294F"/>
    <w:rsid w:val="00B5431A"/>
    <w:rsid w:val="00B61462"/>
    <w:rsid w:val="00B63526"/>
    <w:rsid w:val="00B643C5"/>
    <w:rsid w:val="00B73F39"/>
    <w:rsid w:val="00B75E73"/>
    <w:rsid w:val="00B800AE"/>
    <w:rsid w:val="00B8370E"/>
    <w:rsid w:val="00B86048"/>
    <w:rsid w:val="00BA1A40"/>
    <w:rsid w:val="00BD699A"/>
    <w:rsid w:val="00BE0161"/>
    <w:rsid w:val="00C00436"/>
    <w:rsid w:val="00C027EC"/>
    <w:rsid w:val="00C05588"/>
    <w:rsid w:val="00C105A3"/>
    <w:rsid w:val="00C1399B"/>
    <w:rsid w:val="00C21321"/>
    <w:rsid w:val="00C31F4F"/>
    <w:rsid w:val="00C51D04"/>
    <w:rsid w:val="00C64B3C"/>
    <w:rsid w:val="00C8098D"/>
    <w:rsid w:val="00C863D7"/>
    <w:rsid w:val="00C9091E"/>
    <w:rsid w:val="00C93B01"/>
    <w:rsid w:val="00C97D2C"/>
    <w:rsid w:val="00CB6CAD"/>
    <w:rsid w:val="00CD219F"/>
    <w:rsid w:val="00CE45A0"/>
    <w:rsid w:val="00CE540B"/>
    <w:rsid w:val="00CF10B8"/>
    <w:rsid w:val="00D06E96"/>
    <w:rsid w:val="00D10029"/>
    <w:rsid w:val="00D151B6"/>
    <w:rsid w:val="00D15F25"/>
    <w:rsid w:val="00D2223C"/>
    <w:rsid w:val="00D44F3A"/>
    <w:rsid w:val="00D500C8"/>
    <w:rsid w:val="00D53156"/>
    <w:rsid w:val="00D65EF0"/>
    <w:rsid w:val="00D71850"/>
    <w:rsid w:val="00D9089B"/>
    <w:rsid w:val="00D90DD6"/>
    <w:rsid w:val="00D9525B"/>
    <w:rsid w:val="00DA5C52"/>
    <w:rsid w:val="00DA5F91"/>
    <w:rsid w:val="00DB26F3"/>
    <w:rsid w:val="00DC25F7"/>
    <w:rsid w:val="00DC26BE"/>
    <w:rsid w:val="00DC4318"/>
    <w:rsid w:val="00DC542C"/>
    <w:rsid w:val="00DC72F7"/>
    <w:rsid w:val="00DD4E4E"/>
    <w:rsid w:val="00DE64A7"/>
    <w:rsid w:val="00DF0F33"/>
    <w:rsid w:val="00DF1EDA"/>
    <w:rsid w:val="00DF5D95"/>
    <w:rsid w:val="00DF75C2"/>
    <w:rsid w:val="00E129E1"/>
    <w:rsid w:val="00E146C3"/>
    <w:rsid w:val="00E14B4D"/>
    <w:rsid w:val="00E51084"/>
    <w:rsid w:val="00E5157E"/>
    <w:rsid w:val="00E53FED"/>
    <w:rsid w:val="00E62045"/>
    <w:rsid w:val="00E82AE3"/>
    <w:rsid w:val="00E96005"/>
    <w:rsid w:val="00EB1A95"/>
    <w:rsid w:val="00EB3201"/>
    <w:rsid w:val="00EC07E6"/>
    <w:rsid w:val="00EC6AC5"/>
    <w:rsid w:val="00ED652D"/>
    <w:rsid w:val="00EE26ED"/>
    <w:rsid w:val="00F068A0"/>
    <w:rsid w:val="00F25C3F"/>
    <w:rsid w:val="00F3420D"/>
    <w:rsid w:val="00F46D58"/>
    <w:rsid w:val="00F732E1"/>
    <w:rsid w:val="00F82CF3"/>
    <w:rsid w:val="00F964DB"/>
    <w:rsid w:val="00FC1579"/>
    <w:rsid w:val="00FC68FB"/>
    <w:rsid w:val="00FE40A2"/>
    <w:rsid w:val="00FE6774"/>
    <w:rsid w:val="00FF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rPr>
      <w:lang w:eastAsia="en-US"/>
    </w:rPr>
  </w:style>
  <w:style w:type="paragraph" w:styleId="1">
    <w:name w:val="heading 1"/>
    <w:basedOn w:val="a"/>
    <w:link w:val="10"/>
    <w:uiPriority w:val="9"/>
    <w:qFormat/>
    <w:rsid w:val="00DA5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2D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C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42C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DC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42C"/>
    <w:rPr>
      <w:lang w:eastAsia="en-US"/>
    </w:rPr>
  </w:style>
  <w:style w:type="paragraph" w:styleId="a9">
    <w:name w:val="List Paragraph"/>
    <w:basedOn w:val="a"/>
    <w:uiPriority w:val="34"/>
    <w:qFormat/>
    <w:rsid w:val="007108F5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5F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3">
    <w:name w:val="Style3"/>
    <w:basedOn w:val="a"/>
    <w:rsid w:val="00D90DD6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A5A63"/>
    <w:pPr>
      <w:spacing w:after="0" w:line="240" w:lineRule="auto"/>
    </w:pPr>
    <w:rPr>
      <w:lang w:eastAsia="en-US"/>
    </w:rPr>
  </w:style>
  <w:style w:type="paragraph" w:styleId="ab">
    <w:name w:val="Plain Text"/>
    <w:basedOn w:val="a"/>
    <w:link w:val="ac"/>
    <w:uiPriority w:val="99"/>
    <w:unhideWhenUsed/>
    <w:rsid w:val="009176C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c">
    <w:name w:val="Текст Знак"/>
    <w:basedOn w:val="a0"/>
    <w:link w:val="ab"/>
    <w:uiPriority w:val="99"/>
    <w:rsid w:val="009176CD"/>
    <w:rPr>
      <w:rFonts w:ascii="Calibri" w:eastAsia="Calibri" w:hAnsi="Calibri" w:cs="Times New Roman"/>
      <w:szCs w:val="21"/>
      <w:lang w:eastAsia="en-US"/>
    </w:rPr>
  </w:style>
  <w:style w:type="paragraph" w:customStyle="1" w:styleId="Default">
    <w:name w:val="Default"/>
    <w:rsid w:val="00A91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2A1E-FC13-4349-A942-51B64C95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13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Валентинович Алексеев</dc:creator>
  <cp:keywords/>
  <dc:description/>
  <cp:lastModifiedBy>Крюков Максим Викторович</cp:lastModifiedBy>
  <cp:revision>27</cp:revision>
  <cp:lastPrinted>2019-06-04T06:20:00Z</cp:lastPrinted>
  <dcterms:created xsi:type="dcterms:W3CDTF">2017-12-05T12:51:00Z</dcterms:created>
  <dcterms:modified xsi:type="dcterms:W3CDTF">2023-05-31T09:42:00Z</dcterms:modified>
</cp:coreProperties>
</file>