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D2" w:rsidRDefault="00D042D2" w:rsidP="00D042D2">
      <w:pPr>
        <w:pStyle w:val="1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C0ECE7E" wp14:editId="0F14B595">
            <wp:simplePos x="0" y="0"/>
            <wp:positionH relativeFrom="column">
              <wp:posOffset>-915035</wp:posOffset>
            </wp:positionH>
            <wp:positionV relativeFrom="paragraph">
              <wp:posOffset>-537845</wp:posOffset>
            </wp:positionV>
            <wp:extent cx="99822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023" y="21337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2D2" w:rsidRPr="00DC4438" w:rsidRDefault="00D042D2" w:rsidP="004A62D2">
      <w:pPr>
        <w:pStyle w:val="1"/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C4438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УФНС России по Ханты-Мансийскому автономному округу – Югре</w:t>
      </w: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  <w:r w:rsidRPr="00DC4438">
        <w:rPr>
          <w:sz w:val="28"/>
          <w:szCs w:val="28"/>
        </w:rPr>
        <w:t xml:space="preserve">РЕГЛАМЕНТ 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DC4438">
        <w:rPr>
          <w:sz w:val="28"/>
          <w:szCs w:val="28"/>
        </w:rPr>
        <w:t>вебинара в формате видео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>конференц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 xml:space="preserve">связи </w:t>
      </w:r>
      <w:r w:rsidR="004A62D2" w:rsidRPr="00DC4438">
        <w:rPr>
          <w:sz w:val="28"/>
          <w:szCs w:val="28"/>
        </w:rPr>
        <w:t>по теме: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DC4438">
        <w:rPr>
          <w:b/>
          <w:sz w:val="28"/>
          <w:szCs w:val="28"/>
        </w:rPr>
        <w:t>«</w:t>
      </w:r>
      <w:r w:rsidR="0025274B" w:rsidRPr="00DC4438">
        <w:rPr>
          <w:b/>
          <w:sz w:val="28"/>
          <w:szCs w:val="28"/>
        </w:rPr>
        <w:t>О взаимодействии с налоговыми органами в условиях действия института Единого налогового счета</w:t>
      </w:r>
      <w:r w:rsidRPr="00DC4438">
        <w:rPr>
          <w:b/>
          <w:sz w:val="28"/>
          <w:szCs w:val="28"/>
        </w:rPr>
        <w:t>»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525FAA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438">
        <w:rPr>
          <w:rFonts w:ascii="Times New Roman" w:hAnsi="Times New Roman" w:cs="Times New Roman"/>
          <w:i/>
          <w:sz w:val="28"/>
          <w:szCs w:val="28"/>
        </w:rPr>
        <w:t xml:space="preserve">Организатор: УФНС России по Ханты-Мансийскому автономному округу – Югре </w:t>
      </w:r>
    </w:p>
    <w:p w:rsidR="00D042D2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2D2" w:rsidRPr="00DC4438" w:rsidRDefault="00D77349" w:rsidP="00D042D2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>6 июня</w:t>
      </w:r>
      <w:r w:rsidR="007E5AB8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>2023</w:t>
      </w:r>
      <w:r w:rsidR="00D042D2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года,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14:30</w:t>
      </w:r>
    </w:p>
    <w:p w:rsidR="00D042D2" w:rsidRPr="00DC4438" w:rsidRDefault="008E2F61" w:rsidP="008E2F6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Ссылка для подключения: </w:t>
      </w:r>
      <w:hyperlink r:id="rId6" w:history="1">
        <w:r w:rsidRPr="00DC4438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https://ufns8600.ktalk.ru/ens</w:t>
        </w:r>
      </w:hyperlink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D042D2" w:rsidRPr="00DC4438" w:rsidRDefault="00D042D2" w:rsidP="00DC443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2D2" w:rsidRDefault="0076585B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14.20-14.30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</w:t>
      </w:r>
      <w:r w:rsidR="00EB4203" w:rsidRPr="00DC4438">
        <w:rPr>
          <w:rFonts w:ascii="Times New Roman" w:hAnsi="Times New Roman" w:cs="Times New Roman"/>
          <w:sz w:val="26"/>
          <w:szCs w:val="26"/>
        </w:rPr>
        <w:t xml:space="preserve">Подключение участников </w:t>
      </w:r>
      <w:proofErr w:type="spellStart"/>
      <w:r w:rsidR="00EB4203" w:rsidRPr="00DC4438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68FD" w:rsidRDefault="0076585B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14.30-14.35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Вступительное слово заместителя руководителя УФНС России по Ханты-Мансийскому автономному округу – Югре</w:t>
      </w:r>
      <w:r w:rsidR="007E0518" w:rsidRPr="00DC4438">
        <w:rPr>
          <w:rFonts w:ascii="Times New Roman" w:hAnsi="Times New Roman" w:cs="Times New Roman"/>
          <w:sz w:val="26"/>
          <w:szCs w:val="26"/>
        </w:rPr>
        <w:t xml:space="preserve">  </w:t>
      </w:r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Валентина Валентиновича </w:t>
      </w:r>
      <w:proofErr w:type="spellStart"/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C4438" w:rsidRPr="00DC4438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 xml:space="preserve">14.35-14.45 – О введении института ЕНС </w:t>
      </w:r>
      <w:r w:rsidRPr="00DC4438">
        <w:rPr>
          <w:rFonts w:ascii="Times New Roman" w:hAnsi="Times New Roman" w:cs="Times New Roman"/>
          <w:sz w:val="26"/>
          <w:szCs w:val="26"/>
        </w:rPr>
        <w:t xml:space="preserve">(заместитель руководителя УФНС России по Ханты-Мансийскому автономному округу – Югре                       </w:t>
      </w:r>
      <w:r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 Валентинович </w:t>
      </w:r>
      <w:proofErr w:type="spellStart"/>
      <w:r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  <w:r w:rsidRPr="00DC4438">
        <w:rPr>
          <w:rFonts w:ascii="Times New Roman" w:hAnsi="Times New Roman" w:cs="Times New Roman"/>
          <w:sz w:val="26"/>
          <w:szCs w:val="26"/>
        </w:rPr>
        <w:t>)</w:t>
      </w:r>
    </w:p>
    <w:p w:rsidR="007E0518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 xml:space="preserve">Доклад позволяет узнать общие понятия по ЕНС, получить информацию о корректных реквизитах для оплаты налогов, а также цели введения ЕНС. </w:t>
      </w:r>
    </w:p>
    <w:p w:rsidR="00D77349" w:rsidRPr="00DC4438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14.45-14.55 «Как читать и раз</w:t>
      </w:r>
      <w:r w:rsidR="00DC4438">
        <w:rPr>
          <w:rFonts w:ascii="Times New Roman" w:hAnsi="Times New Roman" w:cs="Times New Roman"/>
          <w:b/>
          <w:sz w:val="26"/>
          <w:szCs w:val="26"/>
        </w:rPr>
        <w:t>бираться в разделе ЕНС в сервисах</w:t>
      </w:r>
      <w:r w:rsidRPr="00DC4438">
        <w:rPr>
          <w:rFonts w:ascii="Times New Roman" w:hAnsi="Times New Roman" w:cs="Times New Roman"/>
          <w:b/>
          <w:sz w:val="26"/>
          <w:szCs w:val="26"/>
        </w:rPr>
        <w:t xml:space="preserve"> ФНС России </w:t>
      </w:r>
      <w:r w:rsidR="00DC4438">
        <w:rPr>
          <w:rFonts w:ascii="Times New Roman" w:hAnsi="Times New Roman" w:cs="Times New Roman"/>
          <w:b/>
          <w:sz w:val="26"/>
          <w:szCs w:val="26"/>
        </w:rPr>
        <w:t>группы «Личные</w:t>
      </w:r>
      <w:r w:rsidRPr="00DC4438">
        <w:rPr>
          <w:rFonts w:ascii="Times New Roman" w:hAnsi="Times New Roman" w:cs="Times New Roman"/>
          <w:b/>
          <w:sz w:val="26"/>
          <w:szCs w:val="26"/>
        </w:rPr>
        <w:t xml:space="preserve"> кабинет</w:t>
      </w:r>
      <w:r w:rsidR="00DC4438">
        <w:rPr>
          <w:rFonts w:ascii="Times New Roman" w:hAnsi="Times New Roman" w:cs="Times New Roman"/>
          <w:b/>
          <w:sz w:val="26"/>
          <w:szCs w:val="26"/>
        </w:rPr>
        <w:t>ы» для физических лиц</w:t>
      </w:r>
      <w:r w:rsidRPr="00DC4438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DC4438">
        <w:rPr>
          <w:rFonts w:ascii="Times New Roman" w:hAnsi="Times New Roman" w:cs="Times New Roman"/>
          <w:b/>
          <w:sz w:val="26"/>
          <w:szCs w:val="26"/>
        </w:rPr>
        <w:t>индивидуальных предпринимателей, а также о реализованных</w:t>
      </w:r>
      <w:r w:rsidR="00DC4438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4438">
        <w:rPr>
          <w:rFonts w:ascii="Times New Roman" w:hAnsi="Times New Roman" w:cs="Times New Roman"/>
          <w:b/>
          <w:sz w:val="26"/>
          <w:szCs w:val="26"/>
        </w:rPr>
        <w:t>возможностях</w:t>
      </w:r>
      <w:r w:rsidRPr="00DC4438">
        <w:rPr>
          <w:rFonts w:ascii="Times New Roman" w:hAnsi="Times New Roman" w:cs="Times New Roman"/>
          <w:b/>
          <w:sz w:val="26"/>
          <w:szCs w:val="26"/>
        </w:rPr>
        <w:t xml:space="preserve"> для на</w:t>
      </w:r>
      <w:r w:rsidR="00DC4438">
        <w:rPr>
          <w:rFonts w:ascii="Times New Roman" w:hAnsi="Times New Roman" w:cs="Times New Roman"/>
          <w:b/>
          <w:sz w:val="26"/>
          <w:szCs w:val="26"/>
        </w:rPr>
        <w:t xml:space="preserve">логоплательщиков в указанных сервисах» </w:t>
      </w:r>
      <w:r w:rsidRPr="00DC4438">
        <w:rPr>
          <w:rFonts w:ascii="Times New Roman" w:hAnsi="Times New Roman" w:cs="Times New Roman"/>
          <w:i/>
          <w:sz w:val="26"/>
          <w:szCs w:val="26"/>
        </w:rPr>
        <w:t xml:space="preserve">(специалист 1 разряда отдела работы с налогоплательщиками УФНС России по Ханты-Мансийскому автономному округу – Югре </w:t>
      </w:r>
      <w:r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Светлана Викторовна </w:t>
      </w:r>
      <w:proofErr w:type="spellStart"/>
      <w:r w:rsidRPr="00DC4438">
        <w:rPr>
          <w:rFonts w:ascii="Times New Roman" w:hAnsi="Times New Roman" w:cs="Times New Roman"/>
          <w:b/>
          <w:i/>
          <w:sz w:val="26"/>
          <w:szCs w:val="26"/>
        </w:rPr>
        <w:t>Букрина</w:t>
      </w:r>
      <w:proofErr w:type="spellEnd"/>
      <w:r w:rsidRPr="00DC4438">
        <w:rPr>
          <w:rFonts w:ascii="Times New Roman" w:hAnsi="Times New Roman" w:cs="Times New Roman"/>
          <w:i/>
          <w:sz w:val="26"/>
          <w:szCs w:val="26"/>
        </w:rPr>
        <w:t>)</w:t>
      </w:r>
    </w:p>
    <w:p w:rsidR="00D77349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 xml:space="preserve">Доклад позволяет </w:t>
      </w:r>
      <w:r w:rsidR="00DC4438" w:rsidRPr="00DC4438">
        <w:rPr>
          <w:rFonts w:ascii="Times New Roman" w:hAnsi="Times New Roman" w:cs="Times New Roman"/>
          <w:sz w:val="26"/>
          <w:szCs w:val="26"/>
        </w:rPr>
        <w:t>наглядно рассмотреть раздел «ЕНС» в</w:t>
      </w:r>
      <w:r w:rsidRPr="00DC4438">
        <w:rPr>
          <w:rFonts w:ascii="Times New Roman" w:hAnsi="Times New Roman" w:cs="Times New Roman"/>
          <w:sz w:val="26"/>
          <w:szCs w:val="26"/>
        </w:rPr>
        <w:t xml:space="preserve"> обновленн</w:t>
      </w:r>
      <w:r w:rsidR="00DC4438" w:rsidRPr="00DC4438">
        <w:rPr>
          <w:rFonts w:ascii="Times New Roman" w:hAnsi="Times New Roman" w:cs="Times New Roman"/>
          <w:sz w:val="26"/>
          <w:szCs w:val="26"/>
        </w:rPr>
        <w:t xml:space="preserve">ом </w:t>
      </w:r>
      <w:r w:rsidRPr="00DC4438">
        <w:rPr>
          <w:rFonts w:ascii="Times New Roman" w:hAnsi="Times New Roman" w:cs="Times New Roman"/>
          <w:sz w:val="26"/>
          <w:szCs w:val="26"/>
        </w:rPr>
        <w:t>интерфейс</w:t>
      </w:r>
      <w:r w:rsidR="00DC4438" w:rsidRPr="00DC4438">
        <w:rPr>
          <w:rFonts w:ascii="Times New Roman" w:hAnsi="Times New Roman" w:cs="Times New Roman"/>
          <w:sz w:val="26"/>
          <w:szCs w:val="26"/>
        </w:rPr>
        <w:t>е</w:t>
      </w:r>
      <w:r w:rsidRPr="00DC4438">
        <w:rPr>
          <w:rFonts w:ascii="Times New Roman" w:hAnsi="Times New Roman" w:cs="Times New Roman"/>
          <w:sz w:val="26"/>
          <w:szCs w:val="26"/>
        </w:rPr>
        <w:t xml:space="preserve"> сервисов ФНС России группы «Личные кабинеты» для физических лиц и </w:t>
      </w:r>
      <w:r w:rsidR="00DC4438" w:rsidRPr="00DC4438">
        <w:rPr>
          <w:rFonts w:ascii="Times New Roman" w:hAnsi="Times New Roman" w:cs="Times New Roman"/>
          <w:sz w:val="26"/>
          <w:szCs w:val="26"/>
        </w:rPr>
        <w:t>индивидуальных предпринимателей, а также узнать об ином полезном функционале в обозначенных сервисах.</w:t>
      </w:r>
      <w:bookmarkStart w:id="0" w:name="_GoBack"/>
      <w:bookmarkEnd w:id="0"/>
    </w:p>
    <w:p w:rsidR="00DC4438" w:rsidRPr="00DC4438" w:rsidRDefault="00DC4438" w:rsidP="00DC44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2C7F" w:rsidRPr="00DC4438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14.55-15.0</w:t>
      </w:r>
      <w:r w:rsidR="0025274B" w:rsidRPr="00DC4438">
        <w:rPr>
          <w:rFonts w:ascii="Times New Roman" w:hAnsi="Times New Roman" w:cs="Times New Roman"/>
          <w:b/>
          <w:sz w:val="26"/>
          <w:szCs w:val="26"/>
        </w:rPr>
        <w:t>5</w:t>
      </w:r>
      <w:proofErr w:type="gramStart"/>
      <w:r w:rsidR="00D042D2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 способах получения актуальной информации о ЕНС, о предоставлении услуг в рамках информационного обслуживания налогоплательщиков 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(специалист-эксперт отдела работы с 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налогоплательщиками УФНС России по Ханты-Мансийскому автономному округу – Югре </w:t>
      </w:r>
      <w:r w:rsidR="00322C7F" w:rsidRPr="00DC4438">
        <w:rPr>
          <w:rFonts w:ascii="Times New Roman" w:hAnsi="Times New Roman" w:cs="Times New Roman"/>
          <w:b/>
          <w:i/>
          <w:sz w:val="26"/>
          <w:szCs w:val="26"/>
        </w:rPr>
        <w:t>Анна Анатольевна Сафронова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>)</w:t>
      </w:r>
    </w:p>
    <w:p w:rsidR="00322C7F" w:rsidRPr="00DC4438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 xml:space="preserve">Доклад позволит получить ответы на следующие вопросы: где можно узнать о ЕНС, посмотреть информационные материалы? Какими способами можно обратиться в ФНС России? </w:t>
      </w:r>
      <w:proofErr w:type="gramStart"/>
      <w:r w:rsidRPr="00DC4438">
        <w:rPr>
          <w:rFonts w:ascii="Times New Roman" w:hAnsi="Times New Roman" w:cs="Times New Roman"/>
          <w:sz w:val="26"/>
          <w:szCs w:val="26"/>
        </w:rPr>
        <w:t>Специализированная</w:t>
      </w:r>
      <w:proofErr w:type="gramEnd"/>
      <w:r w:rsidRPr="00DC44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4438">
        <w:rPr>
          <w:rFonts w:ascii="Times New Roman" w:hAnsi="Times New Roman" w:cs="Times New Roman"/>
          <w:sz w:val="26"/>
          <w:szCs w:val="26"/>
        </w:rPr>
        <w:t>промостраница</w:t>
      </w:r>
      <w:proofErr w:type="spellEnd"/>
      <w:r w:rsidRPr="00DC4438">
        <w:rPr>
          <w:rFonts w:ascii="Times New Roman" w:hAnsi="Times New Roman" w:cs="Times New Roman"/>
          <w:sz w:val="26"/>
          <w:szCs w:val="26"/>
        </w:rPr>
        <w:t xml:space="preserve"> ФНС России «Единый налоговый счет»: что содержит и как ее найти? Как узнать о сальдо ЕНС? Какие формы документов в рамках информационного обслуживания может получить налогоплательщик в 2023 году?</w:t>
      </w:r>
    </w:p>
    <w:p w:rsidR="00322C7F" w:rsidRPr="00DC4438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15.05-15.1</w:t>
      </w:r>
      <w:r w:rsidR="0076585B" w:rsidRPr="00DC4438">
        <w:rPr>
          <w:rFonts w:ascii="Times New Roman" w:hAnsi="Times New Roman" w:cs="Times New Roman"/>
          <w:b/>
          <w:sz w:val="26"/>
          <w:szCs w:val="26"/>
        </w:rPr>
        <w:t>5</w:t>
      </w:r>
      <w:proofErr w:type="gramStart"/>
      <w:r w:rsidR="00D752ED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б организации работы в условиях применения ЕНП и ЕНС </w:t>
      </w:r>
      <w:r w:rsidR="00322C7F" w:rsidRPr="00DC4438">
        <w:rPr>
          <w:rFonts w:ascii="Times New Roman" w:hAnsi="Times New Roman" w:cs="Times New Roman"/>
          <w:sz w:val="26"/>
          <w:szCs w:val="26"/>
        </w:rPr>
        <w:t>(</w:t>
      </w:r>
      <w:r w:rsidR="006E7824" w:rsidRPr="00DC4438">
        <w:rPr>
          <w:rFonts w:ascii="Times New Roman" w:hAnsi="Times New Roman" w:cs="Times New Roman"/>
          <w:i/>
          <w:sz w:val="26"/>
          <w:szCs w:val="26"/>
        </w:rPr>
        <w:t>заместитель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 начальника отдела урегулирования задолженности УФНС России по Ханты-Мансийскому автономному округу – Югре </w:t>
      </w:r>
      <w:r w:rsidR="006E7824" w:rsidRPr="00DC4438">
        <w:rPr>
          <w:rFonts w:ascii="Times New Roman" w:hAnsi="Times New Roman" w:cs="Times New Roman"/>
          <w:b/>
          <w:i/>
          <w:sz w:val="26"/>
          <w:szCs w:val="26"/>
        </w:rPr>
        <w:t>Ирина Федоровна Созонова</w:t>
      </w:r>
      <w:r w:rsidR="00322C7F" w:rsidRPr="00DC4438">
        <w:rPr>
          <w:rFonts w:ascii="Times New Roman" w:hAnsi="Times New Roman" w:cs="Times New Roman"/>
          <w:sz w:val="26"/>
          <w:szCs w:val="26"/>
        </w:rPr>
        <w:t>)</w:t>
      </w:r>
    </w:p>
    <w:p w:rsidR="00322C7F" w:rsidRPr="00DC4438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Данный доклад позволит ответить на следующие распространенные вопросы: что такое ЕНС и ЕНП. Актуальные реквизиты для уплаты налогов и сборов в 2023 году. Форма уведомления об исчисленных суммах налогов, авансовых платежей по налогам, сборов, страховых взносов. Перечисление платежей по Уведомлениям об исчисленных суммах в виде распоряжения на перевод денежных средств.</w:t>
      </w:r>
      <w:r w:rsidRPr="00DC4438">
        <w:rPr>
          <w:sz w:val="26"/>
          <w:szCs w:val="26"/>
        </w:rPr>
        <w:t xml:space="preserve"> </w:t>
      </w:r>
      <w:r w:rsidRPr="00DC4438">
        <w:rPr>
          <w:rFonts w:ascii="Times New Roman" w:hAnsi="Times New Roman" w:cs="Times New Roman"/>
          <w:sz w:val="26"/>
          <w:szCs w:val="26"/>
        </w:rPr>
        <w:t>Уплата налога и погашение задолженности по отдельным налогам.</w:t>
      </w:r>
    </w:p>
    <w:p w:rsidR="00322C7F" w:rsidRPr="00DC4438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15.1</w:t>
      </w:r>
      <w:r w:rsidR="007068FD" w:rsidRPr="00DC4438">
        <w:rPr>
          <w:rFonts w:ascii="Times New Roman" w:hAnsi="Times New Roman" w:cs="Times New Roman"/>
          <w:b/>
          <w:sz w:val="26"/>
          <w:szCs w:val="26"/>
        </w:rPr>
        <w:t>5-15.</w:t>
      </w:r>
      <w:r w:rsidRPr="00DC4438">
        <w:rPr>
          <w:rFonts w:ascii="Times New Roman" w:hAnsi="Times New Roman" w:cs="Times New Roman"/>
          <w:b/>
          <w:sz w:val="26"/>
          <w:szCs w:val="26"/>
        </w:rPr>
        <w:t>30</w:t>
      </w:r>
      <w:proofErr w:type="gramStart"/>
      <w:r w:rsidR="00143AE9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 порядке направления уведомлений при исчислении НДФЛ, страховых взносов и имущественных налогов юридических лиц в связи с введением ЕНС </w:t>
      </w:r>
      <w:r w:rsidR="00322C7F" w:rsidRPr="00DC4438">
        <w:rPr>
          <w:rFonts w:ascii="Times New Roman" w:hAnsi="Times New Roman" w:cs="Times New Roman"/>
          <w:sz w:val="26"/>
          <w:szCs w:val="26"/>
        </w:rPr>
        <w:t>(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старший государственный налоговый инспектор отдела налогообложения имущества и доходов физических лиц и администрирования страховых взносов </w:t>
      </w:r>
      <w:r w:rsidR="00322C7F" w:rsidRPr="00DC4438">
        <w:rPr>
          <w:rFonts w:ascii="Times New Roman" w:hAnsi="Times New Roman" w:cs="Times New Roman"/>
          <w:b/>
          <w:i/>
          <w:sz w:val="26"/>
          <w:szCs w:val="26"/>
        </w:rPr>
        <w:t>Ксения Александровна Куклина</w:t>
      </w:r>
      <w:r w:rsidR="00322C7F" w:rsidRPr="00DC4438">
        <w:rPr>
          <w:rFonts w:ascii="Times New Roman" w:hAnsi="Times New Roman" w:cs="Times New Roman"/>
          <w:sz w:val="26"/>
          <w:szCs w:val="26"/>
        </w:rPr>
        <w:t>)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2C7F" w:rsidRPr="00DC4438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В докладе будут рассмотрены такие вопросы, как: уплата НДФЛ в 2023 году. Порядок представления уведомлений и сроки уплаты страховых взносов в 2023 году. Новые сроки предоставления расчета 6-НДФЛ в 2023 году.  Порядок представления уведомлений и сроки уплаты имущественных налогов юридических лиц в 2023 году.</w:t>
      </w:r>
    </w:p>
    <w:p w:rsidR="00322C7F" w:rsidRPr="00DC4438" w:rsidRDefault="00D77349" w:rsidP="00DC44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15.30-15.45</w:t>
      </w:r>
      <w:r w:rsidR="003467A9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C7F" w:rsidRPr="00DC4438">
        <w:rPr>
          <w:rFonts w:ascii="Times New Roman" w:hAnsi="Times New Roman" w:cs="Times New Roman"/>
          <w:b/>
          <w:sz w:val="26"/>
          <w:szCs w:val="26"/>
        </w:rPr>
        <w:t xml:space="preserve">Актуальные вопросы - ответы по срокам представления налоговой отчетности и уплаты налогов 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 xml:space="preserve">(начальник отдела налогообложения юридических лиц УФНС России по Ханты-Мансийскому автономному округу – Югре </w:t>
      </w:r>
      <w:r w:rsidR="00322C7F" w:rsidRPr="00DC4438">
        <w:rPr>
          <w:rFonts w:ascii="Times New Roman" w:hAnsi="Times New Roman" w:cs="Times New Roman"/>
          <w:b/>
          <w:i/>
          <w:sz w:val="26"/>
          <w:szCs w:val="26"/>
        </w:rPr>
        <w:t>Олеся Александровна Василенко</w:t>
      </w:r>
      <w:r w:rsidR="00322C7F" w:rsidRPr="00DC4438">
        <w:rPr>
          <w:rFonts w:ascii="Times New Roman" w:hAnsi="Times New Roman" w:cs="Times New Roman"/>
          <w:i/>
          <w:sz w:val="26"/>
          <w:szCs w:val="26"/>
        </w:rPr>
        <w:t>)</w:t>
      </w:r>
    </w:p>
    <w:p w:rsidR="00322C7F" w:rsidRPr="00DC4438" w:rsidRDefault="00322C7F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sz w:val="26"/>
          <w:szCs w:val="26"/>
        </w:rPr>
        <w:t>Доклад раскрывает порядок уменьшения патента на страховые взносы, порядок исчисления и уплаты авансов (УСН, НПО) в условиях ЕНС. Особенности уменьшения УСН на фиксированные страховые взносы при досрочной уплате.</w:t>
      </w:r>
      <w:r w:rsidRPr="00DC4438">
        <w:rPr>
          <w:sz w:val="26"/>
          <w:szCs w:val="26"/>
        </w:rPr>
        <w:t xml:space="preserve"> </w:t>
      </w:r>
      <w:r w:rsidRPr="00DC4438">
        <w:rPr>
          <w:rFonts w:ascii="Times New Roman" w:hAnsi="Times New Roman" w:cs="Times New Roman"/>
          <w:sz w:val="26"/>
          <w:szCs w:val="26"/>
        </w:rPr>
        <w:t>Альтернативный способ уплаты страховых взносов в фиксированном размере.</w:t>
      </w:r>
    </w:p>
    <w:p w:rsidR="00344395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</w:t>
      </w:r>
      <w:r w:rsidR="00D77349" w:rsidRPr="00DC4438">
        <w:rPr>
          <w:rFonts w:ascii="Times New Roman" w:hAnsi="Times New Roman" w:cs="Times New Roman"/>
          <w:b/>
          <w:sz w:val="26"/>
          <w:szCs w:val="26"/>
        </w:rPr>
        <w:t>45</w:t>
      </w:r>
      <w:r w:rsidR="001C3799" w:rsidRPr="00DC4438">
        <w:rPr>
          <w:rFonts w:ascii="Times New Roman" w:hAnsi="Times New Roman" w:cs="Times New Roman"/>
          <w:b/>
          <w:sz w:val="26"/>
          <w:szCs w:val="26"/>
        </w:rPr>
        <w:t>-15</w:t>
      </w:r>
      <w:r w:rsidRPr="00DC4438">
        <w:rPr>
          <w:rFonts w:ascii="Times New Roman" w:hAnsi="Times New Roman" w:cs="Times New Roman"/>
          <w:b/>
          <w:sz w:val="26"/>
          <w:szCs w:val="26"/>
        </w:rPr>
        <w:t>.</w:t>
      </w:r>
      <w:r w:rsidR="00D77349" w:rsidRPr="00DC4438">
        <w:rPr>
          <w:rFonts w:ascii="Times New Roman" w:hAnsi="Times New Roman" w:cs="Times New Roman"/>
          <w:b/>
          <w:sz w:val="26"/>
          <w:szCs w:val="26"/>
        </w:rPr>
        <w:t>55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Вопросы-ответы. Дискуссия по обсуждению поступивших </w:t>
      </w:r>
      <w:r w:rsidR="00F52D23" w:rsidRPr="00DC4438">
        <w:rPr>
          <w:rFonts w:ascii="Times New Roman" w:hAnsi="Times New Roman" w:cs="Times New Roman"/>
          <w:b/>
          <w:sz w:val="26"/>
          <w:szCs w:val="26"/>
        </w:rPr>
        <w:t>вопросов от налогоплательщиков</w:t>
      </w:r>
    </w:p>
    <w:p w:rsidR="00DC4438" w:rsidRPr="00DC4438" w:rsidRDefault="00DC4438" w:rsidP="00DC443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42D2" w:rsidRPr="00DC4438" w:rsidRDefault="007068FD" w:rsidP="00DC44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</w:t>
      </w:r>
      <w:r w:rsidR="00D77349" w:rsidRPr="00DC4438">
        <w:rPr>
          <w:rFonts w:ascii="Times New Roman" w:hAnsi="Times New Roman" w:cs="Times New Roman"/>
          <w:b/>
          <w:sz w:val="26"/>
          <w:szCs w:val="26"/>
        </w:rPr>
        <w:t>55-16.00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Заключительное </w:t>
      </w:r>
      <w:r w:rsidR="00DB46D8" w:rsidRPr="00DC4438">
        <w:rPr>
          <w:rFonts w:ascii="Times New Roman" w:hAnsi="Times New Roman" w:cs="Times New Roman"/>
          <w:sz w:val="26"/>
          <w:szCs w:val="26"/>
        </w:rPr>
        <w:t xml:space="preserve">слово 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заместителя руководителя УФНС России по Ханты-Мансийскому автономному округу – Югре </w:t>
      </w:r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 xml:space="preserve">Валентина Валентиновича </w:t>
      </w:r>
      <w:proofErr w:type="spellStart"/>
      <w:r w:rsidR="00810167" w:rsidRPr="00DC4438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</w:p>
    <w:sectPr w:rsidR="00D042D2" w:rsidRPr="00DC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3"/>
    <w:rsid w:val="00047295"/>
    <w:rsid w:val="000522EE"/>
    <w:rsid w:val="00067A01"/>
    <w:rsid w:val="00090817"/>
    <w:rsid w:val="000B07BF"/>
    <w:rsid w:val="00133662"/>
    <w:rsid w:val="00143AE9"/>
    <w:rsid w:val="001C3799"/>
    <w:rsid w:val="0025274B"/>
    <w:rsid w:val="00322C7F"/>
    <w:rsid w:val="00344395"/>
    <w:rsid w:val="003467A9"/>
    <w:rsid w:val="004A62D2"/>
    <w:rsid w:val="00511D7F"/>
    <w:rsid w:val="00525FAA"/>
    <w:rsid w:val="005802E2"/>
    <w:rsid w:val="005F7D6B"/>
    <w:rsid w:val="0062771D"/>
    <w:rsid w:val="006A733D"/>
    <w:rsid w:val="006E7824"/>
    <w:rsid w:val="007068FD"/>
    <w:rsid w:val="0076585B"/>
    <w:rsid w:val="007E0518"/>
    <w:rsid w:val="007E5AB8"/>
    <w:rsid w:val="0080343D"/>
    <w:rsid w:val="00805B27"/>
    <w:rsid w:val="00810167"/>
    <w:rsid w:val="00841C80"/>
    <w:rsid w:val="00846CEA"/>
    <w:rsid w:val="00864278"/>
    <w:rsid w:val="008C7ACA"/>
    <w:rsid w:val="008E2F61"/>
    <w:rsid w:val="008F59AD"/>
    <w:rsid w:val="00A24EC1"/>
    <w:rsid w:val="00A60132"/>
    <w:rsid w:val="00B964F4"/>
    <w:rsid w:val="00C3298A"/>
    <w:rsid w:val="00C45C05"/>
    <w:rsid w:val="00CC65EA"/>
    <w:rsid w:val="00D03F8E"/>
    <w:rsid w:val="00D042D2"/>
    <w:rsid w:val="00D048E1"/>
    <w:rsid w:val="00D32EFC"/>
    <w:rsid w:val="00D543F8"/>
    <w:rsid w:val="00D752ED"/>
    <w:rsid w:val="00D77349"/>
    <w:rsid w:val="00D96B22"/>
    <w:rsid w:val="00DA6F91"/>
    <w:rsid w:val="00DB46D8"/>
    <w:rsid w:val="00DC4438"/>
    <w:rsid w:val="00DE54BB"/>
    <w:rsid w:val="00EB0070"/>
    <w:rsid w:val="00EB3B95"/>
    <w:rsid w:val="00EB4203"/>
    <w:rsid w:val="00F52D23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fns8600.ktalk.ru/e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cp:lastPrinted>2023-05-03T07:57:00Z</cp:lastPrinted>
  <dcterms:created xsi:type="dcterms:W3CDTF">2023-06-02T05:47:00Z</dcterms:created>
  <dcterms:modified xsi:type="dcterms:W3CDTF">2023-06-02T05:47:00Z</dcterms:modified>
</cp:coreProperties>
</file>