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3"/>
        <w:gridCol w:w="2414"/>
        <w:gridCol w:w="1441"/>
        <w:gridCol w:w="3237"/>
      </w:tblGrid>
      <w:tr w:rsidR="003F0D8A" w:rsidTr="00054B75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D8A" w:rsidRDefault="003F0D8A" w:rsidP="00054B75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rStyle w:val="a4"/>
                <w:color w:val="333333"/>
              </w:rPr>
              <w:t>Наименование отдела</w:t>
            </w:r>
          </w:p>
        </w:tc>
        <w:tc>
          <w:tcPr>
            <w:tcW w:w="2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D8A" w:rsidRDefault="003F0D8A" w:rsidP="00054B75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rStyle w:val="a4"/>
                <w:color w:val="333333"/>
              </w:rPr>
              <w:t>Наименование вакантной должности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D8A" w:rsidRDefault="003F0D8A" w:rsidP="00054B75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rStyle w:val="a4"/>
                <w:color w:val="333333"/>
              </w:rPr>
              <w:t>Количество вакансий</w:t>
            </w:r>
          </w:p>
        </w:tc>
        <w:tc>
          <w:tcPr>
            <w:tcW w:w="3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D8A" w:rsidRDefault="003F0D8A" w:rsidP="00054B75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rStyle w:val="a4"/>
                <w:color w:val="333333"/>
              </w:rPr>
              <w:t>Квалификационные требования</w:t>
            </w:r>
          </w:p>
        </w:tc>
      </w:tr>
      <w:tr w:rsidR="003F0D8A" w:rsidTr="00054B75">
        <w:trPr>
          <w:tblCellSpacing w:w="0" w:type="dxa"/>
        </w:trPr>
        <w:tc>
          <w:tcPr>
            <w:tcW w:w="228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F0D8A" w:rsidRPr="008B39FE" w:rsidRDefault="003F0D8A" w:rsidP="00054B75">
            <w:pPr>
              <w:pStyle w:val="a3"/>
              <w:spacing w:line="270" w:lineRule="atLeast"/>
              <w:jc w:val="both"/>
              <w:rPr>
                <w:color w:val="333333"/>
                <w:sz w:val="22"/>
                <w:szCs w:val="22"/>
              </w:rPr>
            </w:pPr>
            <w:r w:rsidRPr="008B39FE">
              <w:rPr>
                <w:color w:val="333333"/>
                <w:sz w:val="22"/>
                <w:szCs w:val="22"/>
              </w:rPr>
              <w:t xml:space="preserve">Отдел </w:t>
            </w:r>
            <w:r>
              <w:rPr>
                <w:color w:val="333333"/>
                <w:sz w:val="22"/>
                <w:szCs w:val="22"/>
              </w:rPr>
              <w:t>информатизации</w:t>
            </w:r>
          </w:p>
        </w:tc>
        <w:tc>
          <w:tcPr>
            <w:tcW w:w="2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D8A" w:rsidRDefault="003F0D8A" w:rsidP="00054B75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Специалист-эксперт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D8A" w:rsidRDefault="003F0D8A" w:rsidP="00054B75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3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D8A" w:rsidRDefault="003F0D8A" w:rsidP="00054B75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Высшее образование; без предъявления требований к стажу</w:t>
            </w:r>
          </w:p>
        </w:tc>
      </w:tr>
      <w:tr w:rsidR="003F0D8A" w:rsidTr="00054B75">
        <w:trPr>
          <w:tblCellSpacing w:w="0" w:type="dxa"/>
        </w:trPr>
        <w:tc>
          <w:tcPr>
            <w:tcW w:w="228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0D8A" w:rsidRPr="008B39FE" w:rsidRDefault="003F0D8A" w:rsidP="00054B75">
            <w:pPr>
              <w:pStyle w:val="a3"/>
              <w:spacing w:line="270" w:lineRule="atLeast"/>
              <w:jc w:val="both"/>
              <w:rPr>
                <w:color w:val="333333"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0D8A" w:rsidRDefault="003F0D8A" w:rsidP="00054B75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Главный специа</w:t>
            </w:r>
            <w:bookmarkStart w:id="0" w:name="_GoBack"/>
            <w:bookmarkEnd w:id="0"/>
            <w:r>
              <w:rPr>
                <w:color w:val="333333"/>
              </w:rPr>
              <w:t>лист-эксперт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0D8A" w:rsidRDefault="003F0D8A" w:rsidP="00054B75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3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0D8A" w:rsidRDefault="003F0D8A" w:rsidP="00054B75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Высшее образование; без предъявления требований к стажу</w:t>
            </w:r>
          </w:p>
        </w:tc>
      </w:tr>
      <w:tr w:rsidR="003F0D8A" w:rsidTr="00054B75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D8A" w:rsidRPr="00303355" w:rsidRDefault="003F0D8A" w:rsidP="00054B75">
            <w:pPr>
              <w:pStyle w:val="a3"/>
              <w:spacing w:line="270" w:lineRule="atLeast"/>
              <w:rPr>
                <w:color w:val="333333"/>
              </w:rPr>
            </w:pPr>
            <w:r>
              <w:rPr>
                <w:color w:val="333333"/>
              </w:rPr>
              <w:t xml:space="preserve"> Отдел контроля по формированию дел и предоставления сведений</w:t>
            </w:r>
          </w:p>
        </w:tc>
        <w:tc>
          <w:tcPr>
            <w:tcW w:w="2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D8A" w:rsidRDefault="003F0D8A" w:rsidP="00054B75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Старший государственный налоговый инспектор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D8A" w:rsidRDefault="003F0D8A" w:rsidP="00054B75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3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D8A" w:rsidRDefault="003F0D8A" w:rsidP="00054B75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Высшее образование; без предъявления требований к стажу</w:t>
            </w:r>
          </w:p>
        </w:tc>
      </w:tr>
      <w:tr w:rsidR="003F0D8A" w:rsidTr="00054B75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0D8A" w:rsidRDefault="003F0D8A" w:rsidP="00054B75">
            <w:pPr>
              <w:pStyle w:val="a3"/>
              <w:spacing w:line="270" w:lineRule="atLeast"/>
              <w:rPr>
                <w:color w:val="333333"/>
              </w:rPr>
            </w:pPr>
            <w:r>
              <w:rPr>
                <w:color w:val="333333"/>
              </w:rPr>
              <w:t>Правовой отдел</w:t>
            </w:r>
          </w:p>
        </w:tc>
        <w:tc>
          <w:tcPr>
            <w:tcW w:w="2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0D8A" w:rsidRDefault="003F0D8A" w:rsidP="00054B75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Ведущий специалист-эксперт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0D8A" w:rsidRDefault="003F0D8A" w:rsidP="00054B75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3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0D8A" w:rsidRDefault="003F0D8A" w:rsidP="00054B75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Высшее образование; без предъявления требований к стажу</w:t>
            </w:r>
          </w:p>
        </w:tc>
      </w:tr>
      <w:tr w:rsidR="003F0D8A" w:rsidTr="00054B75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0D8A" w:rsidRDefault="003F0D8A" w:rsidP="00054B75">
            <w:pPr>
              <w:pStyle w:val="a3"/>
              <w:spacing w:line="270" w:lineRule="atLeast"/>
              <w:rPr>
                <w:color w:val="333333"/>
              </w:rPr>
            </w:pPr>
            <w:r>
              <w:rPr>
                <w:color w:val="333333"/>
              </w:rPr>
              <w:t>Отдел выездных проверок № 1</w:t>
            </w:r>
          </w:p>
        </w:tc>
        <w:tc>
          <w:tcPr>
            <w:tcW w:w="2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0D8A" w:rsidRDefault="003F0D8A" w:rsidP="00054B75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Главный государственный налоговый инспектор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0D8A" w:rsidRDefault="003F0D8A" w:rsidP="00054B75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3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0D8A" w:rsidRDefault="003F0D8A" w:rsidP="00054B75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Высшее образование; стаж работы не менее 2-х лет государственной гражданской службы или по специальности не менее 4-х лет</w:t>
            </w:r>
          </w:p>
        </w:tc>
      </w:tr>
    </w:tbl>
    <w:p w:rsidR="00C0627C" w:rsidRDefault="00C0627C"/>
    <w:sectPr w:rsidR="00C06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D8A"/>
    <w:rsid w:val="00042A47"/>
    <w:rsid w:val="003F0D8A"/>
    <w:rsid w:val="00BD7E5D"/>
    <w:rsid w:val="00C0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0971E-F74E-455E-9278-9D95296C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F0D8A"/>
    <w:pPr>
      <w:spacing w:before="100" w:beforeAutospacing="1" w:after="100" w:afterAutospacing="1"/>
    </w:pPr>
  </w:style>
  <w:style w:type="character" w:styleId="a4">
    <w:name w:val="Strong"/>
    <w:qFormat/>
    <w:rsid w:val="003F0D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2014-09-19T10:08:00Z</dcterms:created>
  <dcterms:modified xsi:type="dcterms:W3CDTF">2014-09-19T10:09:00Z</dcterms:modified>
</cp:coreProperties>
</file>