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C2" w:rsidRPr="00A97C30" w:rsidRDefault="002802C2" w:rsidP="00280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30">
        <w:rPr>
          <w:rFonts w:ascii="Times New Roman" w:hAnsi="Times New Roman" w:cs="Times New Roman"/>
          <w:b/>
          <w:sz w:val="28"/>
          <w:szCs w:val="28"/>
        </w:rPr>
        <w:t>Порядок проведения конкурсных процедур.</w:t>
      </w:r>
    </w:p>
    <w:p w:rsidR="002802C2" w:rsidRPr="00A97C30" w:rsidRDefault="002802C2" w:rsidP="002802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C30">
        <w:rPr>
          <w:rFonts w:ascii="Times New Roman" w:hAnsi="Times New Roman" w:cs="Times New Roman"/>
          <w:sz w:val="28"/>
          <w:szCs w:val="28"/>
        </w:rPr>
        <w:t xml:space="preserve">Межрайонная ИФНС России </w:t>
      </w:r>
      <w:r w:rsidR="00F70466" w:rsidRPr="00A97C30">
        <w:rPr>
          <w:rFonts w:ascii="Times New Roman" w:hAnsi="Times New Roman" w:cs="Times New Roman"/>
          <w:sz w:val="28"/>
          <w:szCs w:val="28"/>
        </w:rPr>
        <w:t>№ 9</w:t>
      </w:r>
      <w:r w:rsidRPr="00A97C30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 рекомендует кандидатам  пройти тест в качестве самопроверки на соответствие базовым квалификационным требованиям к знаниям и навыкам, подготовленный Минтрудом России и размещённый в Федеральной государственной информационной системе «Единая информационная сис</w:t>
      </w:r>
      <w:bookmarkStart w:id="0" w:name="_GoBack"/>
      <w:bookmarkEnd w:id="0"/>
      <w:r w:rsidRPr="00A97C30">
        <w:rPr>
          <w:rFonts w:ascii="Times New Roman" w:hAnsi="Times New Roman" w:cs="Times New Roman"/>
          <w:sz w:val="28"/>
          <w:szCs w:val="28"/>
        </w:rPr>
        <w:t xml:space="preserve">тема управления кадровым составом государственной гражданской службы Российской Федерации» (на главной странице сайта </w:t>
      </w:r>
      <w:hyperlink r:id="rId5" w:tgtFrame="_blank" w:history="1">
        <w:r w:rsidRPr="00A97C30">
          <w:rPr>
            <w:rStyle w:val="a3"/>
            <w:rFonts w:ascii="Times New Roman" w:hAnsi="Times New Roman" w:cs="Times New Roman"/>
            <w:sz w:val="28"/>
            <w:szCs w:val="28"/>
          </w:rPr>
          <w:t>http://gossluzhba.gov.ru</w:t>
        </w:r>
      </w:hyperlink>
      <w:r w:rsidRPr="00A97C30">
        <w:rPr>
          <w:rFonts w:ascii="Times New Roman" w:hAnsi="Times New Roman" w:cs="Times New Roman"/>
          <w:sz w:val="28"/>
          <w:szCs w:val="28"/>
        </w:rPr>
        <w:t xml:space="preserve"> в разделе «Образование»//«Тесты для самопроверки»).  </w:t>
      </w:r>
      <w:proofErr w:type="gramEnd"/>
    </w:p>
    <w:p w:rsidR="002802C2" w:rsidRPr="00A97C30" w:rsidRDefault="00322720" w:rsidP="002802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C30">
        <w:rPr>
          <w:rFonts w:ascii="Times New Roman" w:hAnsi="Times New Roman" w:cs="Times New Roman"/>
          <w:sz w:val="28"/>
          <w:szCs w:val="28"/>
        </w:rPr>
        <w:t>При проведении тестирования кандидатам предоставляется одно и то же время для прохождения тестирования</w:t>
      </w:r>
      <w:r w:rsidR="001C4150" w:rsidRPr="00A97C30">
        <w:rPr>
          <w:rFonts w:ascii="Times New Roman" w:hAnsi="Times New Roman" w:cs="Times New Roman"/>
          <w:sz w:val="28"/>
          <w:szCs w:val="28"/>
        </w:rPr>
        <w:t xml:space="preserve"> (90 минут)</w:t>
      </w:r>
      <w:r w:rsidRPr="00A97C30">
        <w:rPr>
          <w:rFonts w:ascii="Times New Roman" w:hAnsi="Times New Roman" w:cs="Times New Roman"/>
          <w:sz w:val="28"/>
          <w:szCs w:val="28"/>
        </w:rPr>
        <w:t>.</w:t>
      </w:r>
      <w:r w:rsidR="001C4150" w:rsidRPr="00A97C30">
        <w:rPr>
          <w:rFonts w:ascii="Times New Roman" w:hAnsi="Times New Roman" w:cs="Times New Roman"/>
          <w:sz w:val="28"/>
          <w:szCs w:val="28"/>
        </w:rPr>
        <w:t xml:space="preserve"> Тест </w:t>
      </w:r>
      <w:r w:rsidR="00A97C30" w:rsidRPr="00A97C30">
        <w:rPr>
          <w:rFonts w:ascii="Times New Roman" w:hAnsi="Times New Roman" w:cs="Times New Roman"/>
          <w:sz w:val="28"/>
          <w:szCs w:val="28"/>
        </w:rPr>
        <w:t>делится на</w:t>
      </w:r>
      <w:r w:rsidR="001C4150" w:rsidRPr="00A97C30">
        <w:rPr>
          <w:rFonts w:ascii="Times New Roman" w:hAnsi="Times New Roman" w:cs="Times New Roman"/>
          <w:sz w:val="28"/>
          <w:szCs w:val="28"/>
        </w:rPr>
        <w:t xml:space="preserve"> 6 блоков</w:t>
      </w:r>
      <w:r w:rsidR="00A97C30" w:rsidRPr="00A97C30">
        <w:rPr>
          <w:rFonts w:ascii="Times New Roman" w:hAnsi="Times New Roman" w:cs="Times New Roman"/>
          <w:sz w:val="28"/>
          <w:szCs w:val="28"/>
        </w:rPr>
        <w:t xml:space="preserve"> и состоит из 48 вопросов</w:t>
      </w:r>
      <w:r w:rsidR="001C4150" w:rsidRPr="00A97C30">
        <w:rPr>
          <w:rFonts w:ascii="Times New Roman" w:hAnsi="Times New Roman" w:cs="Times New Roman"/>
          <w:sz w:val="28"/>
          <w:szCs w:val="28"/>
        </w:rPr>
        <w:t xml:space="preserve"> (</w:t>
      </w:r>
      <w:r w:rsidR="001C4150" w:rsidRPr="00A97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Конституция Российской Федерации и основы конституционного устройства Российской Федерации, основы законодательства о государственной гражданской службе Российской Федерации, основы Российской Федерации о противодействии коррупции, русский язык, информационно-коммуникационные технологии, </w:t>
      </w:r>
      <w:r w:rsidR="00A97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вопросы </w:t>
      </w:r>
      <w:r w:rsidR="001C4150" w:rsidRPr="00A97C30">
        <w:rPr>
          <w:rFonts w:ascii="Times New Roman" w:hAnsi="Times New Roman" w:cs="Times New Roman"/>
          <w:sz w:val="28"/>
          <w:szCs w:val="28"/>
        </w:rPr>
        <w:t>по направлению деятельности отдела</w:t>
      </w:r>
      <w:r w:rsidR="001C4150" w:rsidRPr="00A97C30">
        <w:rPr>
          <w:rFonts w:ascii="Times New Roman" w:hAnsi="Times New Roman" w:cs="Times New Roman"/>
          <w:b/>
          <w:sz w:val="28"/>
          <w:szCs w:val="28"/>
        </w:rPr>
        <w:t>)</w:t>
      </w:r>
      <w:r w:rsidR="00A97C30" w:rsidRPr="00A97C30">
        <w:rPr>
          <w:rFonts w:ascii="Times New Roman" w:hAnsi="Times New Roman" w:cs="Times New Roman"/>
          <w:b/>
          <w:sz w:val="28"/>
          <w:szCs w:val="28"/>
        </w:rPr>
        <w:t>.</w:t>
      </w:r>
      <w:r w:rsidRPr="00A97C30">
        <w:rPr>
          <w:rFonts w:ascii="Times New Roman" w:hAnsi="Times New Roman" w:cs="Times New Roman"/>
          <w:sz w:val="28"/>
          <w:szCs w:val="28"/>
        </w:rPr>
        <w:t xml:space="preserve"> Подведение результатов тестирования основывается на количестве правильных ответов. </w:t>
      </w:r>
    </w:p>
    <w:p w:rsidR="00A849DA" w:rsidRPr="00A97C30" w:rsidRDefault="00322720" w:rsidP="00280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C30">
        <w:rPr>
          <w:rFonts w:ascii="Times New Roman" w:hAnsi="Times New Roman" w:cs="Times New Roman"/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 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sectPr w:rsidR="00A849DA" w:rsidRPr="00A97C30" w:rsidSect="00A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20"/>
    <w:rsid w:val="001C4150"/>
    <w:rsid w:val="002802C2"/>
    <w:rsid w:val="00322720"/>
    <w:rsid w:val="00625B7B"/>
    <w:rsid w:val="006265D6"/>
    <w:rsid w:val="006B725A"/>
    <w:rsid w:val="00A503C8"/>
    <w:rsid w:val="00A849DA"/>
    <w:rsid w:val="00A97C30"/>
    <w:rsid w:val="00E578FD"/>
    <w:rsid w:val="00F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gi-bin/link?check=1&amp;refresh=1&amp;cnf=782cbd&amp;url=http%3A%2F%2Fgossluzhba.gov.ru&amp;msgid=15331884810000000189;0,1&amp;x-email=elenka75.75%40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Борисов-Федосов Дмитрий Владимирович</cp:lastModifiedBy>
  <cp:revision>2</cp:revision>
  <cp:lastPrinted>2018-08-02T06:25:00Z</cp:lastPrinted>
  <dcterms:created xsi:type="dcterms:W3CDTF">2021-04-16T09:37:00Z</dcterms:created>
  <dcterms:modified xsi:type="dcterms:W3CDTF">2021-04-16T09:37:00Z</dcterms:modified>
</cp:coreProperties>
</file>