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93233B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100421">
        <w:rPr>
          <w:rStyle w:val="FontStyle52"/>
          <w:color w:val="000000" w:themeColor="text1"/>
          <w:sz w:val="28"/>
          <w:szCs w:val="28"/>
        </w:rPr>
        <w:t xml:space="preserve"> </w:t>
      </w:r>
      <w:r w:rsidR="0067185D" w:rsidRPr="0093233B">
        <w:rPr>
          <w:rStyle w:val="FontStyle52"/>
          <w:color w:val="000000" w:themeColor="text1"/>
          <w:sz w:val="26"/>
          <w:szCs w:val="26"/>
        </w:rPr>
        <w:t>Должностной регламент</w:t>
      </w:r>
    </w:p>
    <w:p w:rsidR="0067185D" w:rsidRPr="0093233B" w:rsidRDefault="00ED665F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93233B">
        <w:rPr>
          <w:rStyle w:val="FontStyle52"/>
          <w:sz w:val="26"/>
          <w:szCs w:val="26"/>
        </w:rPr>
        <w:t xml:space="preserve">Главного государственного налогового инспектора </w:t>
      </w:r>
      <w:r w:rsidR="00634DF4" w:rsidRPr="0093233B">
        <w:rPr>
          <w:rStyle w:val="FontStyle52"/>
          <w:sz w:val="26"/>
          <w:szCs w:val="26"/>
        </w:rPr>
        <w:t xml:space="preserve">правового </w:t>
      </w:r>
      <w:r w:rsidR="00C84510" w:rsidRPr="0093233B">
        <w:rPr>
          <w:rStyle w:val="FontStyle52"/>
          <w:sz w:val="26"/>
          <w:szCs w:val="26"/>
        </w:rPr>
        <w:t>о</w:t>
      </w:r>
      <w:r w:rsidR="0067185D" w:rsidRPr="0093233B">
        <w:rPr>
          <w:rStyle w:val="FontStyle52"/>
          <w:sz w:val="26"/>
          <w:szCs w:val="26"/>
        </w:rPr>
        <w:t>тдела</w:t>
      </w:r>
      <w:r w:rsidR="00C84510" w:rsidRPr="0093233B">
        <w:rPr>
          <w:rStyle w:val="FontStyle52"/>
          <w:sz w:val="26"/>
          <w:szCs w:val="26"/>
        </w:rPr>
        <w:t xml:space="preserve"> </w:t>
      </w:r>
    </w:p>
    <w:p w:rsidR="007C70BB" w:rsidRPr="0093233B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C70BB"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нспекции Федеральной налоговой службы  по г</w:t>
      </w:r>
      <w:proofErr w:type="gramStart"/>
      <w:r w:rsidR="007C70BB"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="007C70BB"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ургуту </w:t>
      </w:r>
    </w:p>
    <w:p w:rsidR="007C70BB" w:rsidRPr="0093233B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Ханты-Мансийского автономного округа - Югры </w:t>
      </w:r>
    </w:p>
    <w:p w:rsidR="007C70BB" w:rsidRPr="0093233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color w:val="C0504D" w:themeColor="accent2"/>
          <w:sz w:val="26"/>
          <w:szCs w:val="26"/>
        </w:rPr>
      </w:pPr>
    </w:p>
    <w:p w:rsidR="0067185D" w:rsidRPr="0093233B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I. Общие положения</w:t>
      </w:r>
    </w:p>
    <w:p w:rsidR="0067185D" w:rsidRPr="0093233B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93233B">
        <w:rPr>
          <w:rStyle w:val="FontStyle54"/>
          <w:color w:val="000000" w:themeColor="text1"/>
          <w:sz w:val="26"/>
          <w:szCs w:val="26"/>
        </w:rPr>
        <w:t>(</w:t>
      </w:r>
      <w:r w:rsidRPr="0093233B">
        <w:rPr>
          <w:rStyle w:val="FontStyle54"/>
          <w:color w:val="000000" w:themeColor="text1"/>
          <w:sz w:val="26"/>
          <w:szCs w:val="26"/>
        </w:rPr>
        <w:t xml:space="preserve">далее – гражданская служба) </w:t>
      </w:r>
      <w:r w:rsidR="00ED665F" w:rsidRPr="0093233B">
        <w:rPr>
          <w:rStyle w:val="FontStyle52"/>
          <w:b w:val="0"/>
          <w:sz w:val="26"/>
          <w:szCs w:val="26"/>
        </w:rPr>
        <w:t>главного государственного налогового инспектора</w:t>
      </w:r>
      <w:r w:rsidR="00ED665F" w:rsidRPr="0093233B">
        <w:rPr>
          <w:color w:val="000000" w:themeColor="text1"/>
          <w:sz w:val="26"/>
          <w:szCs w:val="26"/>
        </w:rPr>
        <w:t xml:space="preserve"> правового отдела </w:t>
      </w:r>
      <w:r w:rsidR="00B921A7" w:rsidRPr="0093233B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Pr="0093233B">
        <w:rPr>
          <w:rStyle w:val="FontStyle54"/>
          <w:color w:val="000000" w:themeColor="text1"/>
          <w:sz w:val="26"/>
          <w:szCs w:val="26"/>
        </w:rPr>
        <w:t xml:space="preserve">(далее - </w:t>
      </w:r>
      <w:r w:rsidR="00611698" w:rsidRPr="0093233B">
        <w:rPr>
          <w:rStyle w:val="FontStyle54"/>
          <w:color w:val="000000" w:themeColor="text1"/>
          <w:sz w:val="26"/>
          <w:szCs w:val="26"/>
        </w:rPr>
        <w:t>Инспекция</w:t>
      </w:r>
      <w:r w:rsidRPr="0093233B">
        <w:rPr>
          <w:rStyle w:val="FontStyle54"/>
          <w:color w:val="000000" w:themeColor="text1"/>
          <w:sz w:val="26"/>
          <w:szCs w:val="26"/>
        </w:rPr>
        <w:t>) относится к ведущей группе должностей гражданской службы категории "</w:t>
      </w:r>
      <w:r w:rsidR="00ED665F" w:rsidRPr="0093233B">
        <w:rPr>
          <w:rStyle w:val="FontStyle54"/>
          <w:color w:val="000000" w:themeColor="text1"/>
          <w:sz w:val="26"/>
          <w:szCs w:val="26"/>
        </w:rPr>
        <w:t>специалисты</w:t>
      </w:r>
      <w:r w:rsidRPr="0093233B">
        <w:rPr>
          <w:rStyle w:val="FontStyle54"/>
          <w:color w:val="000000" w:themeColor="text1"/>
          <w:sz w:val="26"/>
          <w:szCs w:val="26"/>
        </w:rPr>
        <w:t>".</w:t>
      </w:r>
    </w:p>
    <w:p w:rsidR="00496FE5" w:rsidRPr="0093233B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93233B">
        <w:rPr>
          <w:rStyle w:val="FontStyle52"/>
          <w:b w:val="0"/>
          <w:color w:val="000000" w:themeColor="text1"/>
          <w:sz w:val="26"/>
          <w:szCs w:val="26"/>
        </w:rPr>
        <w:t xml:space="preserve">Регистрационный номер (код) должности - </w:t>
      </w:r>
      <w:r w:rsidR="00ED665F" w:rsidRPr="0093233B">
        <w:rPr>
          <w:rStyle w:val="FontStyle52"/>
          <w:b w:val="0"/>
          <w:color w:val="000000" w:themeColor="text1"/>
          <w:sz w:val="26"/>
          <w:szCs w:val="26"/>
        </w:rPr>
        <w:t>11-3-3-094</w:t>
      </w:r>
    </w:p>
    <w:p w:rsidR="00496FE5" w:rsidRPr="0093233B" w:rsidRDefault="0067185D" w:rsidP="003E3B8A">
      <w:pPr>
        <w:widowControl/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2. </w:t>
      </w:r>
      <w:r w:rsidR="00496FE5" w:rsidRPr="0093233B">
        <w:rPr>
          <w:rStyle w:val="FontStyle54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611698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2"/>
          <w:b w:val="0"/>
          <w:sz w:val="26"/>
          <w:szCs w:val="26"/>
        </w:rPr>
        <w:t>главного государственного налогового инспектора</w:t>
      </w:r>
      <w:r w:rsidR="00ED665F" w:rsidRPr="0093233B">
        <w:rPr>
          <w:color w:val="000000" w:themeColor="text1"/>
          <w:sz w:val="26"/>
          <w:szCs w:val="26"/>
        </w:rPr>
        <w:t xml:space="preserve"> </w:t>
      </w:r>
      <w:r w:rsidR="00B32A1B" w:rsidRPr="0093233B">
        <w:rPr>
          <w:rStyle w:val="FontStyle54"/>
          <w:color w:val="000000" w:themeColor="text1"/>
          <w:sz w:val="26"/>
          <w:szCs w:val="26"/>
        </w:rPr>
        <w:t xml:space="preserve">правового </w:t>
      </w:r>
      <w:r w:rsidR="00611698" w:rsidRPr="0093233B">
        <w:rPr>
          <w:rStyle w:val="FontStyle54"/>
          <w:color w:val="000000" w:themeColor="text1"/>
          <w:sz w:val="26"/>
          <w:szCs w:val="26"/>
        </w:rPr>
        <w:t>отдела</w:t>
      </w:r>
      <w:r w:rsidR="00B32A1B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496FE5" w:rsidRPr="0093233B">
        <w:rPr>
          <w:rStyle w:val="FontStyle54"/>
          <w:color w:val="000000" w:themeColor="text1"/>
          <w:sz w:val="26"/>
          <w:szCs w:val="26"/>
        </w:rPr>
        <w:t xml:space="preserve">- </w:t>
      </w:r>
      <w:r w:rsidR="00B32A1B" w:rsidRPr="0093233B">
        <w:rPr>
          <w:rStyle w:val="FontStyle54"/>
          <w:color w:val="000000" w:themeColor="text1"/>
          <w:sz w:val="26"/>
          <w:szCs w:val="26"/>
        </w:rPr>
        <w:t>регулирование налоговой деятельности, досудебное урегулирование налоговых споров.</w:t>
      </w:r>
    </w:p>
    <w:p w:rsidR="00496FE5" w:rsidRPr="0093233B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3. Вид </w:t>
      </w:r>
      <w:r w:rsidRPr="0093233B">
        <w:rPr>
          <w:rStyle w:val="FontStyle54"/>
          <w:color w:val="000000" w:themeColor="text1"/>
          <w:sz w:val="26"/>
          <w:szCs w:val="26"/>
        </w:rPr>
        <w:t>профессиональной служебной деятельности</w:t>
      </w:r>
      <w:r w:rsidR="00D4739A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2"/>
          <w:b w:val="0"/>
          <w:sz w:val="26"/>
          <w:szCs w:val="26"/>
        </w:rPr>
        <w:t>главного государственного налогового инспектора</w:t>
      </w:r>
      <w:r w:rsidR="00ED665F" w:rsidRPr="0093233B">
        <w:rPr>
          <w:color w:val="000000" w:themeColor="text1"/>
          <w:sz w:val="26"/>
          <w:szCs w:val="26"/>
        </w:rPr>
        <w:t xml:space="preserve"> </w:t>
      </w:r>
      <w:r w:rsidR="00D4739A" w:rsidRPr="0093233B">
        <w:rPr>
          <w:rStyle w:val="FontStyle54"/>
          <w:color w:val="000000" w:themeColor="text1"/>
          <w:sz w:val="26"/>
          <w:szCs w:val="26"/>
        </w:rPr>
        <w:t xml:space="preserve">правового </w:t>
      </w:r>
      <w:r w:rsidR="00611698" w:rsidRPr="0093233B">
        <w:rPr>
          <w:rStyle w:val="FontStyle54"/>
          <w:color w:val="000000" w:themeColor="text1"/>
          <w:sz w:val="26"/>
          <w:szCs w:val="26"/>
        </w:rPr>
        <w:t>отдела</w:t>
      </w:r>
      <w:r w:rsidR="00C874AC" w:rsidRPr="0093233B">
        <w:rPr>
          <w:color w:val="000000" w:themeColor="text1"/>
          <w:sz w:val="26"/>
          <w:szCs w:val="26"/>
        </w:rPr>
        <w:t xml:space="preserve"> </w:t>
      </w:r>
      <w:r w:rsidRPr="0093233B">
        <w:rPr>
          <w:rStyle w:val="FontStyle54"/>
          <w:color w:val="000000" w:themeColor="text1"/>
          <w:sz w:val="26"/>
          <w:szCs w:val="26"/>
        </w:rPr>
        <w:t xml:space="preserve">– </w:t>
      </w:r>
      <w:r w:rsidR="00D4739A" w:rsidRPr="0093233B">
        <w:rPr>
          <w:rStyle w:val="FontStyle54"/>
          <w:color w:val="000000" w:themeColor="text1"/>
          <w:sz w:val="26"/>
          <w:szCs w:val="26"/>
        </w:rPr>
        <w:t>виды профессиональной служебной деятельности, входящие в область «Регулирование налоговой деятельности» и в область «Досудебное урегулирование налоговых споров» в части, относящейся к сфере деятельности Федеральной налоговой службы.</w:t>
      </w:r>
    </w:p>
    <w:p w:rsidR="0067185D" w:rsidRPr="0093233B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4. </w:t>
      </w:r>
      <w:r w:rsidR="0067185D" w:rsidRPr="0093233B">
        <w:rPr>
          <w:rStyle w:val="FontStyle54"/>
          <w:color w:val="000000" w:themeColor="text1"/>
          <w:sz w:val="26"/>
          <w:szCs w:val="26"/>
        </w:rPr>
        <w:t>Назначение на должность и освобождение от должности</w:t>
      </w:r>
      <w:r w:rsidR="001A3040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2"/>
          <w:b w:val="0"/>
          <w:sz w:val="26"/>
          <w:szCs w:val="26"/>
        </w:rPr>
        <w:t>главного государственного налогового инспектора</w:t>
      </w:r>
      <w:r w:rsidR="001A3040" w:rsidRPr="0093233B">
        <w:rPr>
          <w:rStyle w:val="FontStyle54"/>
          <w:color w:val="000000" w:themeColor="text1"/>
          <w:sz w:val="26"/>
          <w:szCs w:val="26"/>
        </w:rPr>
        <w:t xml:space="preserve"> правового</w:t>
      </w:r>
      <w:r w:rsidR="00611698" w:rsidRPr="0093233B">
        <w:rPr>
          <w:rStyle w:val="FontStyle54"/>
          <w:color w:val="000000" w:themeColor="text1"/>
          <w:sz w:val="26"/>
          <w:szCs w:val="26"/>
        </w:rPr>
        <w:t xml:space="preserve"> отдела </w:t>
      </w:r>
      <w:r w:rsidR="0067185D" w:rsidRPr="0093233B">
        <w:rPr>
          <w:rStyle w:val="FontStyle54"/>
          <w:color w:val="000000" w:themeColor="text1"/>
          <w:sz w:val="26"/>
          <w:szCs w:val="26"/>
        </w:rPr>
        <w:t>осуществля</w:t>
      </w:r>
      <w:r w:rsidR="00611698" w:rsidRPr="0093233B">
        <w:rPr>
          <w:rStyle w:val="FontStyle54"/>
          <w:color w:val="000000" w:themeColor="text1"/>
          <w:sz w:val="26"/>
          <w:szCs w:val="26"/>
        </w:rPr>
        <w:t>е</w:t>
      </w:r>
      <w:r w:rsidR="0067185D" w:rsidRPr="0093233B">
        <w:rPr>
          <w:rStyle w:val="FontStyle54"/>
          <w:color w:val="000000" w:themeColor="text1"/>
          <w:sz w:val="26"/>
          <w:szCs w:val="26"/>
        </w:rPr>
        <w:t xml:space="preserve">тся приказом </w:t>
      </w:r>
      <w:r w:rsidR="00C874AC" w:rsidRPr="0093233B">
        <w:rPr>
          <w:rStyle w:val="FontStyle54"/>
          <w:color w:val="000000" w:themeColor="text1"/>
          <w:sz w:val="26"/>
          <w:szCs w:val="26"/>
        </w:rPr>
        <w:t xml:space="preserve">начальника </w:t>
      </w:r>
      <w:r w:rsidR="00BE35C6" w:rsidRPr="0093233B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67185D" w:rsidRPr="0093233B">
        <w:rPr>
          <w:rStyle w:val="FontStyle54"/>
          <w:color w:val="000000" w:themeColor="text1"/>
          <w:sz w:val="26"/>
          <w:szCs w:val="26"/>
        </w:rPr>
        <w:t>.</w:t>
      </w:r>
    </w:p>
    <w:p w:rsidR="001A3040" w:rsidRPr="0093233B" w:rsidRDefault="00496FE5" w:rsidP="001A3040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5</w:t>
      </w:r>
      <w:r w:rsidR="009D55EE" w:rsidRPr="0093233B">
        <w:rPr>
          <w:rStyle w:val="FontStyle54"/>
          <w:color w:val="000000" w:themeColor="text1"/>
          <w:sz w:val="26"/>
          <w:szCs w:val="26"/>
        </w:rPr>
        <w:t>.</w:t>
      </w:r>
      <w:r w:rsidR="00570752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2"/>
          <w:b w:val="0"/>
          <w:sz w:val="26"/>
          <w:szCs w:val="26"/>
        </w:rPr>
        <w:t>Главный государственный налоговый инспектор</w:t>
      </w:r>
      <w:r w:rsidR="00ED665F" w:rsidRPr="0093233B">
        <w:rPr>
          <w:color w:val="000000" w:themeColor="text1"/>
          <w:sz w:val="26"/>
          <w:szCs w:val="26"/>
        </w:rPr>
        <w:t xml:space="preserve"> </w:t>
      </w:r>
      <w:r w:rsidR="001A3040" w:rsidRPr="0093233B">
        <w:rPr>
          <w:rStyle w:val="FontStyle54"/>
          <w:color w:val="000000" w:themeColor="text1"/>
          <w:sz w:val="26"/>
          <w:szCs w:val="26"/>
        </w:rPr>
        <w:t>правового</w:t>
      </w:r>
      <w:r w:rsidR="0067185D" w:rsidRPr="0093233B">
        <w:rPr>
          <w:rStyle w:val="FontStyle54"/>
          <w:color w:val="000000" w:themeColor="text1"/>
          <w:sz w:val="26"/>
          <w:szCs w:val="26"/>
        </w:rPr>
        <w:t xml:space="preserve"> отдела непосредственно подчиняется начальнику </w:t>
      </w:r>
      <w:r w:rsidR="001A3040" w:rsidRPr="0093233B">
        <w:rPr>
          <w:rStyle w:val="FontStyle54"/>
          <w:color w:val="000000" w:themeColor="text1"/>
          <w:sz w:val="26"/>
          <w:szCs w:val="26"/>
        </w:rPr>
        <w:t>правового отдела.</w:t>
      </w:r>
    </w:p>
    <w:p w:rsidR="00611698" w:rsidRPr="0093233B" w:rsidRDefault="0067185D" w:rsidP="0093233B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 xml:space="preserve">II. Квалификационные требования </w:t>
      </w:r>
      <w:r w:rsidR="005B337D" w:rsidRPr="0093233B">
        <w:rPr>
          <w:rStyle w:val="FontStyle52"/>
          <w:color w:val="000000" w:themeColor="text1"/>
          <w:sz w:val="26"/>
          <w:szCs w:val="26"/>
        </w:rPr>
        <w:t>для замещения должности</w:t>
      </w:r>
    </w:p>
    <w:p w:rsidR="0067185D" w:rsidRPr="0093233B" w:rsidRDefault="005B337D" w:rsidP="0093233B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гражданской службы</w:t>
      </w:r>
    </w:p>
    <w:p w:rsidR="009D55EE" w:rsidRPr="0093233B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6. </w:t>
      </w:r>
      <w:r w:rsidR="009D55EE" w:rsidRPr="0093233B">
        <w:rPr>
          <w:rStyle w:val="FontStyle54"/>
          <w:color w:val="000000" w:themeColor="text1"/>
          <w:sz w:val="26"/>
          <w:szCs w:val="26"/>
        </w:rPr>
        <w:t xml:space="preserve">Для замещения должности </w:t>
      </w:r>
      <w:r w:rsidR="00ED665F" w:rsidRPr="0093233B">
        <w:rPr>
          <w:rStyle w:val="FontStyle52"/>
          <w:b w:val="0"/>
          <w:sz w:val="26"/>
          <w:szCs w:val="26"/>
        </w:rPr>
        <w:t>главного государственного налогового инспектора</w:t>
      </w:r>
      <w:r w:rsidR="00ED665F" w:rsidRPr="0093233B">
        <w:rPr>
          <w:color w:val="000000" w:themeColor="text1"/>
          <w:sz w:val="26"/>
          <w:szCs w:val="26"/>
        </w:rPr>
        <w:t xml:space="preserve"> </w:t>
      </w:r>
      <w:r w:rsidR="007A1574" w:rsidRPr="0093233B">
        <w:rPr>
          <w:rStyle w:val="FontStyle54"/>
          <w:color w:val="000000" w:themeColor="text1"/>
          <w:sz w:val="26"/>
          <w:szCs w:val="26"/>
        </w:rPr>
        <w:t>правового</w:t>
      </w:r>
      <w:r w:rsidR="009D55EE" w:rsidRPr="0093233B">
        <w:rPr>
          <w:rStyle w:val="FontStyle54"/>
          <w:color w:val="000000" w:themeColor="text1"/>
          <w:sz w:val="26"/>
          <w:szCs w:val="26"/>
        </w:rPr>
        <w:t xml:space="preserve"> отдела устанавливаются следующие</w:t>
      </w:r>
      <w:r w:rsidR="0038054A" w:rsidRPr="0093233B">
        <w:rPr>
          <w:rStyle w:val="FontStyle54"/>
          <w:color w:val="000000" w:themeColor="text1"/>
          <w:sz w:val="26"/>
          <w:szCs w:val="26"/>
        </w:rPr>
        <w:t xml:space="preserve"> требования.</w:t>
      </w:r>
    </w:p>
    <w:p w:rsidR="001B47E1" w:rsidRPr="0093233B" w:rsidRDefault="00AF3ED5" w:rsidP="001B47E1">
      <w:pPr>
        <w:pStyle w:val="Default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         </w:t>
      </w:r>
      <w:r w:rsidR="005B337D" w:rsidRPr="0093233B">
        <w:rPr>
          <w:rStyle w:val="FontStyle54"/>
          <w:color w:val="000000" w:themeColor="text1"/>
          <w:sz w:val="26"/>
          <w:szCs w:val="26"/>
        </w:rPr>
        <w:t>6.1.</w:t>
      </w:r>
      <w:r w:rsidR="009D55EE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5B337D" w:rsidRPr="0093233B">
        <w:rPr>
          <w:rStyle w:val="FontStyle54"/>
          <w:color w:val="000000" w:themeColor="text1"/>
          <w:sz w:val="26"/>
          <w:szCs w:val="26"/>
        </w:rPr>
        <w:t>Н</w:t>
      </w:r>
      <w:r w:rsidR="009D55EE" w:rsidRPr="0093233B">
        <w:rPr>
          <w:rStyle w:val="FontStyle54"/>
          <w:color w:val="000000" w:themeColor="text1"/>
          <w:sz w:val="26"/>
          <w:szCs w:val="26"/>
        </w:rPr>
        <w:t>аличие высшего</w:t>
      </w:r>
      <w:r w:rsidR="00DA33B0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9D55EE" w:rsidRPr="0093233B">
        <w:rPr>
          <w:rStyle w:val="FontStyle54"/>
          <w:color w:val="000000" w:themeColor="text1"/>
          <w:sz w:val="26"/>
          <w:szCs w:val="26"/>
        </w:rPr>
        <w:t>образования</w:t>
      </w:r>
      <w:r w:rsidRPr="0093233B">
        <w:rPr>
          <w:rStyle w:val="FontStyle54"/>
          <w:color w:val="000000" w:themeColor="text1"/>
          <w:sz w:val="26"/>
          <w:szCs w:val="26"/>
        </w:rPr>
        <w:t>.</w:t>
      </w:r>
      <w:r w:rsidR="00BE35C6" w:rsidRPr="0093233B">
        <w:rPr>
          <w:rStyle w:val="FontStyle54"/>
          <w:color w:val="000000" w:themeColor="text1"/>
          <w:sz w:val="26"/>
          <w:szCs w:val="26"/>
        </w:rPr>
        <w:t xml:space="preserve"> </w:t>
      </w:r>
    </w:p>
    <w:p w:rsidR="00F71079" w:rsidRPr="0093233B" w:rsidRDefault="0038054A" w:rsidP="00F71079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6.2. </w:t>
      </w:r>
      <w:r w:rsidR="00F71079" w:rsidRPr="0093233B">
        <w:rPr>
          <w:color w:val="000000" w:themeColor="text1"/>
          <w:sz w:val="26"/>
          <w:szCs w:val="26"/>
        </w:rPr>
        <w:t>Без предъявления требования к стажу.</w:t>
      </w:r>
    </w:p>
    <w:p w:rsidR="009B0DA1" w:rsidRPr="0093233B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6.3. Н</w:t>
      </w:r>
      <w:r w:rsidR="009D55EE" w:rsidRPr="0093233B">
        <w:rPr>
          <w:rStyle w:val="FontStyle54"/>
          <w:color w:val="000000" w:themeColor="text1"/>
          <w:sz w:val="26"/>
          <w:szCs w:val="26"/>
        </w:rPr>
        <w:t xml:space="preserve">аличие </w:t>
      </w:r>
      <w:r w:rsidR="009B0DA1" w:rsidRPr="0093233B">
        <w:rPr>
          <w:rStyle w:val="FontStyle54"/>
          <w:color w:val="000000" w:themeColor="text1"/>
          <w:sz w:val="26"/>
          <w:szCs w:val="26"/>
        </w:rPr>
        <w:t>базовых знаний:</w:t>
      </w:r>
    </w:p>
    <w:p w:rsidR="009B0DA1" w:rsidRPr="0093233B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</w:t>
      </w:r>
      <w:r w:rsidRPr="0093233B">
        <w:rPr>
          <w:sz w:val="26"/>
          <w:szCs w:val="26"/>
        </w:rPr>
        <w:t xml:space="preserve"> </w:t>
      </w:r>
      <w:hyperlink r:id="rId9" w:history="1">
        <w:r w:rsidRPr="0093233B">
          <w:rPr>
            <w:rStyle w:val="a5"/>
            <w:b w:val="0"/>
            <w:color w:val="auto"/>
            <w:sz w:val="26"/>
            <w:szCs w:val="26"/>
          </w:rPr>
          <w:t>Конституции</w:t>
        </w:r>
      </w:hyperlink>
      <w:r w:rsidRPr="0093233B">
        <w:rPr>
          <w:sz w:val="26"/>
          <w:szCs w:val="26"/>
        </w:rPr>
        <w:t xml:space="preserve"> Российской Федерации,</w:t>
      </w:r>
    </w:p>
    <w:p w:rsidR="009B0DA1" w:rsidRPr="0093233B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>-</w:t>
      </w:r>
      <w:r w:rsidRPr="0093233B">
        <w:rPr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9B0DA1" w:rsidRPr="0093233B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93233B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 </w:t>
      </w:r>
      <w:hyperlink r:id="rId10" w:history="1">
        <w:r w:rsidRPr="0093233B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служебного распорядка</w:t>
        </w:r>
      </w:hyperlink>
      <w:r w:rsidRPr="0093233B">
        <w:rPr>
          <w:rFonts w:ascii="Times New Roman" w:hAnsi="Times New Roman" w:cs="Times New Roman"/>
          <w:sz w:val="26"/>
          <w:szCs w:val="26"/>
        </w:rPr>
        <w:t xml:space="preserve"> Инспекции; </w:t>
      </w:r>
    </w:p>
    <w:p w:rsidR="009B0DA1" w:rsidRPr="0093233B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9B0DA1" w:rsidRPr="0093233B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 правил охраны труда и противопожарной безопасности;</w:t>
      </w:r>
    </w:p>
    <w:p w:rsidR="006969E6" w:rsidRPr="0093233B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 </w:t>
      </w:r>
      <w:r w:rsidR="0051696C" w:rsidRPr="0093233B">
        <w:rPr>
          <w:rFonts w:ascii="Times New Roman" w:hAnsi="Times New Roman" w:cs="Times New Roman"/>
          <w:sz w:val="26"/>
          <w:szCs w:val="26"/>
        </w:rPr>
        <w:t>законодательства о противодействии коррупции;</w:t>
      </w:r>
    </w:p>
    <w:p w:rsidR="009B0DA1" w:rsidRPr="0093233B" w:rsidRDefault="006969E6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</w:t>
      </w:r>
      <w:r w:rsidR="009B0DA1" w:rsidRPr="0093233B">
        <w:rPr>
          <w:rFonts w:ascii="Times New Roman" w:hAnsi="Times New Roman" w:cs="Times New Roman"/>
          <w:sz w:val="26"/>
          <w:szCs w:val="26"/>
        </w:rPr>
        <w:t>должностного регламента.</w:t>
      </w:r>
    </w:p>
    <w:p w:rsidR="009B0DA1" w:rsidRPr="0093233B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6.4. Наличие профессиональных знаний:</w:t>
      </w:r>
    </w:p>
    <w:p w:rsidR="0051696C" w:rsidRPr="0093233B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6.4.1. В сфере законодательства Российской Федерации:</w:t>
      </w:r>
      <w:r w:rsidRPr="0093233B">
        <w:rPr>
          <w:color w:val="000000" w:themeColor="text1"/>
          <w:sz w:val="26"/>
          <w:szCs w:val="26"/>
        </w:rPr>
        <w:t xml:space="preserve">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bookmarkStart w:id="0" w:name="_GoBack"/>
      <w:bookmarkEnd w:id="0"/>
      <w:r w:rsidRPr="0093233B">
        <w:rPr>
          <w:sz w:val="26"/>
          <w:szCs w:val="26"/>
        </w:rPr>
        <w:t xml:space="preserve">6.4.1. В сфере законодательства Российской Федерации: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lastRenderedPageBreak/>
        <w:t xml:space="preserve"> - Налоговый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Бюджетный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Гражданский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Земельный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Жилищный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Кодекс об административных правонарушениях (в части ответственности за нарушение законодательства);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Таможенный кодекс Таможенного союза;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Трудовой кодекс Российской Федерации;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Федеральный закон от 6 декабря 2011 г. № 402-ФЗ «О бухгалтерском учете»;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постановление Правительства Российской Федерации от 17 декабря 2012 г.      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постановление Правительства Российской Федерации от 15 апреля 2014 г.        № 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Договор о Евразийском экономическом союзе от 29 мая 2014 г.;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приказ Минфина России от 30 марта 2001 г. № 26н «Об утверждении Положения по бухгалтерскому учету «Учет основных средств» ПБУ 6/01»;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2 мая 2005 г. № 59-ФЗ рассмотрения обращения граждан Российской Федерации»;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- постановление Правительства Российской Федерации от 16 августа 2012 г. 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93233B">
        <w:rPr>
          <w:sz w:val="26"/>
          <w:szCs w:val="26"/>
        </w:rPr>
        <w:t>Росатом</w:t>
      </w:r>
      <w:proofErr w:type="spellEnd"/>
      <w:r w:rsidRPr="0093233B">
        <w:rPr>
          <w:sz w:val="26"/>
          <w:szCs w:val="26"/>
        </w:rPr>
        <w:t xml:space="preserve">» и ее должностных лиц; </w:t>
      </w:r>
      <w:proofErr w:type="gramEnd"/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08 августа 2001г. № 129-ФЗ "О государственной регистрации юридических лиц и индивидуальных предпринимателей" (с изменениями и дополнениями);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51696C" w:rsidRPr="0093233B" w:rsidRDefault="0051696C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Закон Российской Федерации от 21 марта 1991 г. № 943-1 «О налоговых органах </w:t>
      </w:r>
      <w:r w:rsidRPr="0093233B">
        <w:rPr>
          <w:sz w:val="26"/>
          <w:szCs w:val="26"/>
        </w:rPr>
        <w:lastRenderedPageBreak/>
        <w:t xml:space="preserve">Российской Федерации»;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Российской Федерации от 27 июля 2006 г. №152-ФЗ «О персональных данных»;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Федеральный закон Российской Федерации от 6 апреля 2011 г. № 63-ФЗ «Об электронной подписи»;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Указ Президента Российской Федерации от 7 мая 2012 г. № 601 "Об основных направлениях совершенствования системы государственного управления";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постановление Правительства Российской Федерации от 30 сентября 2004 г.    № 506 «Об утверждении Положения о Федеральной налоговой службе»; </w:t>
      </w:r>
    </w:p>
    <w:p w:rsidR="0051696C" w:rsidRPr="0093233B" w:rsidRDefault="0051696C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93233B">
        <w:rPr>
          <w:sz w:val="26"/>
          <w:szCs w:val="26"/>
        </w:rPr>
        <w:t xml:space="preserve"> </w:t>
      </w:r>
      <w:proofErr w:type="gramStart"/>
      <w:r w:rsidRPr="0093233B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F0379F" w:rsidRPr="0093233B" w:rsidRDefault="00ED665F" w:rsidP="00ED665F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93233B">
        <w:rPr>
          <w:rStyle w:val="FontStyle52"/>
          <w:b w:val="0"/>
          <w:sz w:val="26"/>
          <w:szCs w:val="26"/>
        </w:rPr>
        <w:t>Главный государственный налоговый инспектор</w:t>
      </w:r>
      <w:r w:rsidRPr="0093233B">
        <w:rPr>
          <w:color w:val="000000" w:themeColor="text1"/>
          <w:sz w:val="26"/>
          <w:szCs w:val="26"/>
        </w:rPr>
        <w:t xml:space="preserve"> </w:t>
      </w:r>
      <w:r w:rsidR="0051696C" w:rsidRPr="0093233B">
        <w:rPr>
          <w:rStyle w:val="FontStyle52"/>
          <w:b w:val="0"/>
          <w:color w:val="000000" w:themeColor="text1"/>
          <w:sz w:val="26"/>
          <w:szCs w:val="26"/>
        </w:rPr>
        <w:t>правового отдела</w:t>
      </w:r>
      <w:r w:rsidR="00F0379F" w:rsidRPr="0093233B">
        <w:rPr>
          <w:rStyle w:val="FontStyle52"/>
          <w:b w:val="0"/>
          <w:color w:val="000000" w:themeColor="text1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93233B" w:rsidRDefault="00F0379F" w:rsidP="00ED665F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93233B">
        <w:rPr>
          <w:rStyle w:val="FontStyle52"/>
          <w:b w:val="0"/>
          <w:color w:val="000000" w:themeColor="text1"/>
          <w:sz w:val="26"/>
          <w:szCs w:val="26"/>
        </w:rPr>
        <w:t xml:space="preserve">6.4.2. Иные профессиональные знания: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 основные направления налоговой политики в Российской Федерации;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зарубежный опыт развития налогообложения;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классификация налогов по уровням бюджетной системы;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специальные налоговые режимы;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элементы налогообложения;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 основы налогового контроля, порядок проведения контрольных мероприятий;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порядок и сроки рассмотрения материалов налоговых проверок;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принципы и основные направления досудебного урегулирования налоговых споров;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рассмотрение налоговых споров    налогоплательщиков в досудебном и судебном порядке; 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 xml:space="preserve">- передовой   отечественный   и зарубежный опыт в сфере досудебного </w:t>
      </w:r>
      <w:r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урегулирования налоговых споров;</w:t>
      </w:r>
    </w:p>
    <w:p w:rsidR="009A14D4" w:rsidRPr="0093233B" w:rsidRDefault="009A14D4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- судебная практика в области разрешения налоговых споров.</w:t>
      </w:r>
    </w:p>
    <w:p w:rsidR="00F0379F" w:rsidRPr="0093233B" w:rsidRDefault="00F0379F" w:rsidP="00ED665F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233B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color w:val="000000" w:themeColor="text1"/>
          <w:sz w:val="26"/>
          <w:szCs w:val="26"/>
        </w:rPr>
      </w:pPr>
      <w:r w:rsidRPr="0093233B">
        <w:rPr>
          <w:rFonts w:eastAsia="Calibri"/>
          <w:color w:val="000000" w:themeColor="text1"/>
          <w:sz w:val="26"/>
          <w:szCs w:val="26"/>
        </w:rPr>
        <w:t xml:space="preserve">- понятие нормы права, нормативного правового акта, правоотношений и их признаков;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порядок ведения дел в судах различных инстанций;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принципы, методы, технологии и механизмы осуществления контроля (надзора);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виды, назначение и технологии организации проверочных процедур;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процедура организации проверки: порядок, этапы, инструменты проведения;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ограничения при проведении проверочных процедур; меры, принимаемые по результатам проверки;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плановые (рейдовые) осмотры;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основания проведения и особенности внеплановых проверок;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методы бюджетного планирования; принципы бюджетного учета и отчетности;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lastRenderedPageBreak/>
        <w:t>- принципы предоставления государственных услуг;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требования к предоставлению государственных услуг;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порядок предоставления государственных услуг в электронной форме;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понятие и принципы функционирования, назначение портала государственных услуг;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права заявителей при получении государственных услуг;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обязанности государственных органов, предоставляющих государственные услуги;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стандарт предоставления государственной услуги: требования и порядок разработки;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порядок выезда за границу граждан, допущенных к государственной тайне;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ответственность за правонарушения в области защиты государственной тайны;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>- централизованная и смешанная формы ведения делопроизводства;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93233B">
        <w:rPr>
          <w:rFonts w:eastAsia="Calibri"/>
          <w:sz w:val="26"/>
          <w:szCs w:val="26"/>
        </w:rPr>
        <w:t xml:space="preserve">- система взаимодействия в рамках внутриведомственного и межведомственного электронного документооборота; </w:t>
      </w:r>
    </w:p>
    <w:p w:rsidR="009A14D4" w:rsidRPr="0093233B" w:rsidRDefault="009A14D4" w:rsidP="00ED665F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rFonts w:eastAsia="Calibri"/>
          <w:sz w:val="26"/>
          <w:szCs w:val="26"/>
        </w:rPr>
        <w:t>-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закупок.</w:t>
      </w:r>
    </w:p>
    <w:p w:rsidR="00F0379F" w:rsidRPr="0093233B" w:rsidRDefault="00F0379F" w:rsidP="00ED665F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6.6. Наличие базовых умений: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наличие общих и управленческих умений, свидетельствующих о наличии необходимых профессиональных и личностных качеств (обеспечение выполнения поставленных руководством задач;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анализ и прогнозирование деятельности в порученной сфере, использование опыта и мнения коллег);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умение мыслить системно (стратегически);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умение планировать, рационально использовать служебное время и достигать результата; коммуникативное умение; 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умение управлять изменениями; 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эффективно планировать, организовывать работу и контролировать ее выполнение; </w:t>
      </w:r>
    </w:p>
    <w:p w:rsidR="00ED665F" w:rsidRPr="0093233B" w:rsidRDefault="00ED665F" w:rsidP="00ED665F">
      <w:pPr>
        <w:tabs>
          <w:tab w:val="left" w:pos="993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умение оперативно принимать и реализовывать управленческие решения.</w:t>
      </w:r>
    </w:p>
    <w:p w:rsidR="00F0379F" w:rsidRPr="0093233B" w:rsidRDefault="00F0379F" w:rsidP="00ED665F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 6.7. Наличие профессиональных умений: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выполнение работы в сфере, соответствующей направлению деятельности отдела;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осуществление экспертизы проектов нормативных правовых актов;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обеспечение выполнения поставленных руководителем задач;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эффективное планирование служебного времени;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анализ и прогнозирование деятельности в порученной сфере;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использование опыта и мнения коллег;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пользование современной оргтехникой и программными продуктами;</w:t>
      </w:r>
    </w:p>
    <w:p w:rsidR="00ED665F" w:rsidRPr="0093233B" w:rsidRDefault="00ED665F" w:rsidP="00ED665F">
      <w:pPr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подготовка деловой корреспонденции и актов инспекции.</w:t>
      </w:r>
    </w:p>
    <w:p w:rsidR="00F0379F" w:rsidRPr="0093233B" w:rsidRDefault="00F0379F" w:rsidP="00ED665F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6.8. Наличие функциональных умений:</w:t>
      </w:r>
    </w:p>
    <w:p w:rsidR="00120576" w:rsidRPr="0093233B" w:rsidRDefault="00813E2D" w:rsidP="00ED665F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120576" w:rsidRPr="0093233B">
        <w:rPr>
          <w:color w:val="000000" w:themeColor="text1"/>
          <w:sz w:val="26"/>
          <w:szCs w:val="26"/>
        </w:rPr>
        <w:t xml:space="preserve">    </w:t>
      </w:r>
    </w:p>
    <w:p w:rsidR="004E3D38" w:rsidRPr="0093233B" w:rsidRDefault="00120576" w:rsidP="00ED665F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ab/>
        <w:t xml:space="preserve">- </w:t>
      </w:r>
      <w:r w:rsidR="00813E2D" w:rsidRPr="0093233B">
        <w:rPr>
          <w:color w:val="000000" w:themeColor="text1"/>
          <w:sz w:val="26"/>
          <w:szCs w:val="26"/>
        </w:rPr>
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93233B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:rsidR="00F401B4" w:rsidRPr="0093233B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7</w:t>
      </w:r>
      <w:r w:rsidR="0067185D" w:rsidRPr="0093233B">
        <w:rPr>
          <w:rStyle w:val="FontStyle54"/>
          <w:color w:val="000000" w:themeColor="text1"/>
          <w:sz w:val="26"/>
          <w:szCs w:val="26"/>
        </w:rPr>
        <w:t>. Основные права и обязанности</w:t>
      </w:r>
      <w:r w:rsidR="00BA61D5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4"/>
          <w:color w:val="000000" w:themeColor="text1"/>
          <w:sz w:val="26"/>
          <w:szCs w:val="26"/>
        </w:rPr>
        <w:t xml:space="preserve">главного государственного налогового инспектора </w:t>
      </w:r>
      <w:r w:rsidR="00BA61D5" w:rsidRPr="0093233B">
        <w:rPr>
          <w:rStyle w:val="FontStyle54"/>
          <w:color w:val="000000" w:themeColor="text1"/>
          <w:sz w:val="26"/>
          <w:szCs w:val="26"/>
        </w:rPr>
        <w:t>правового</w:t>
      </w:r>
      <w:r w:rsidR="0067185D" w:rsidRPr="0093233B">
        <w:rPr>
          <w:rStyle w:val="FontStyle54"/>
          <w:color w:val="000000" w:themeColor="text1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</w:t>
      </w:r>
      <w:r w:rsidR="0067185D" w:rsidRPr="0093233B">
        <w:rPr>
          <w:rStyle w:val="FontStyle54"/>
          <w:color w:val="000000" w:themeColor="text1"/>
          <w:sz w:val="26"/>
          <w:szCs w:val="26"/>
        </w:rPr>
        <w:lastRenderedPageBreak/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93233B">
          <w:rPr>
            <w:rStyle w:val="FontStyle54"/>
            <w:color w:val="000000" w:themeColor="text1"/>
            <w:sz w:val="26"/>
            <w:szCs w:val="26"/>
          </w:rPr>
          <w:t>2004 г</w:t>
        </w:r>
      </w:smartTag>
      <w:r w:rsidR="0067185D" w:rsidRPr="0093233B">
        <w:rPr>
          <w:rStyle w:val="FontStyle54"/>
          <w:color w:val="000000" w:themeColor="text1"/>
          <w:sz w:val="26"/>
          <w:szCs w:val="26"/>
        </w:rPr>
        <w:t>. № 79-ФЗ "О государственной гражданской службе Российской Федерации".</w:t>
      </w:r>
    </w:p>
    <w:p w:rsidR="003E3B8A" w:rsidRPr="0093233B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</w:p>
    <w:p w:rsidR="00D648D6" w:rsidRPr="0093233B" w:rsidRDefault="00E11661" w:rsidP="004E3D38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>8</w:t>
      </w:r>
      <w:r w:rsidR="0067185D" w:rsidRPr="0093233B">
        <w:rPr>
          <w:rStyle w:val="FontStyle54"/>
          <w:color w:val="000000" w:themeColor="text1"/>
          <w:sz w:val="26"/>
          <w:szCs w:val="26"/>
        </w:rPr>
        <w:t>.</w:t>
      </w:r>
      <w:r w:rsidR="001E7CF0" w:rsidRPr="0093233B">
        <w:rPr>
          <w:color w:val="000000" w:themeColor="text1"/>
          <w:sz w:val="26"/>
          <w:szCs w:val="26"/>
        </w:rPr>
        <w:t xml:space="preserve"> </w:t>
      </w:r>
      <w:r w:rsidRPr="0093233B">
        <w:rPr>
          <w:color w:val="000000" w:themeColor="text1"/>
          <w:sz w:val="26"/>
          <w:szCs w:val="26"/>
        </w:rPr>
        <w:t>В целях реализации задач и функций, возложенных на</w:t>
      </w:r>
      <w:r w:rsidR="000A7C3F" w:rsidRPr="0093233B">
        <w:rPr>
          <w:color w:val="000000" w:themeColor="text1"/>
          <w:sz w:val="26"/>
          <w:szCs w:val="26"/>
        </w:rPr>
        <w:t xml:space="preserve"> правовой отдел</w:t>
      </w:r>
      <w:r w:rsidR="00D648D6" w:rsidRPr="0093233B">
        <w:rPr>
          <w:color w:val="000000" w:themeColor="text1"/>
          <w:sz w:val="26"/>
          <w:szCs w:val="26"/>
        </w:rPr>
        <w:t>,</w:t>
      </w:r>
      <w:r w:rsidR="000A7C3F" w:rsidRPr="0093233B">
        <w:rPr>
          <w:color w:val="000000" w:themeColor="text1"/>
          <w:sz w:val="26"/>
          <w:szCs w:val="26"/>
        </w:rPr>
        <w:t xml:space="preserve"> </w:t>
      </w:r>
      <w:r w:rsidR="00ED665F" w:rsidRPr="0093233B">
        <w:rPr>
          <w:rStyle w:val="FontStyle54"/>
          <w:color w:val="000000" w:themeColor="text1"/>
          <w:sz w:val="26"/>
          <w:szCs w:val="26"/>
        </w:rPr>
        <w:t>главный государственный налоговый инспектор</w:t>
      </w:r>
      <w:r w:rsidR="00ED665F" w:rsidRPr="0093233B">
        <w:rPr>
          <w:color w:val="000000" w:themeColor="text1"/>
          <w:sz w:val="26"/>
          <w:szCs w:val="26"/>
        </w:rPr>
        <w:t xml:space="preserve"> </w:t>
      </w:r>
      <w:r w:rsidR="000A7C3F" w:rsidRPr="0093233B">
        <w:rPr>
          <w:color w:val="000000" w:themeColor="text1"/>
          <w:sz w:val="26"/>
          <w:szCs w:val="26"/>
        </w:rPr>
        <w:t xml:space="preserve">правового отдела обязан: </w:t>
      </w:r>
      <w:r w:rsidRPr="0093233B">
        <w:rPr>
          <w:color w:val="000000" w:themeColor="text1"/>
          <w:sz w:val="26"/>
          <w:szCs w:val="26"/>
        </w:rPr>
        <w:t xml:space="preserve"> 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proofErr w:type="gramStart"/>
      <w:r w:rsidRPr="0093233B">
        <w:rPr>
          <w:rStyle w:val="FontStyle54"/>
          <w:sz w:val="26"/>
          <w:szCs w:val="26"/>
        </w:rPr>
        <w:t>- представлять интересы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искам налоговых органов;</w:t>
      </w:r>
      <w:proofErr w:type="gramEnd"/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представлять интересы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жалобам (исковым заявлениям) на акты налоговых органов, действия или бездействие их должностных лиц;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подготавливать правовые заключения в отношении поступающих от территориальных налоговых органов проектов актов налоговых проверок;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>защищать государственные интересы в арбитражных судах и судах общей юрисдикции, при рассмотрении правовых вопросов, возникающих в деятельности инспекций;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sz w:val="26"/>
          <w:szCs w:val="26"/>
        </w:rPr>
        <w:t>-оказывать правовую помощь отделам инспекции;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обеспечивать производство по делам о налоговых  правонарушениях;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rStyle w:val="FontStyle54"/>
          <w:sz w:val="26"/>
          <w:szCs w:val="26"/>
        </w:rPr>
      </w:pPr>
      <w:r w:rsidRPr="0093233B">
        <w:rPr>
          <w:sz w:val="26"/>
          <w:szCs w:val="26"/>
        </w:rPr>
        <w:t xml:space="preserve">- визировать проекты актов по результатам камеральных налоговых проверок и выездных налоговых проверок, визирует проекты решений, выносимых начальником (заместителем начальника) инспекции по результатам рассмотрения материалов налоговых проверок. </w:t>
      </w:r>
      <w:proofErr w:type="gramStart"/>
      <w:r w:rsidRPr="0093233B">
        <w:rPr>
          <w:rStyle w:val="FontStyle54"/>
          <w:sz w:val="26"/>
          <w:szCs w:val="26"/>
        </w:rPr>
        <w:t>При визировании проектов актов и решений по результатам рассмотрения материалов налоговых проверок должна учитываться сложившаяся устойчивая судебная практика, в частности, постановления Пленума Высшего Арбитражного Суда Российской Федерации, Пленума Верховного суда Российской Федерации, а так же постановления и информационные письма Президиума Высшего Арбитражного Суда Российской Федерации и Верховного суда Российской Федерации, судебные акты иных судов, вынесенных по соответствующему вопросу с учетом</w:t>
      </w:r>
      <w:proofErr w:type="gramEnd"/>
      <w:r w:rsidRPr="0093233B">
        <w:rPr>
          <w:rStyle w:val="FontStyle54"/>
          <w:sz w:val="26"/>
          <w:szCs w:val="26"/>
        </w:rPr>
        <w:t xml:space="preserve"> аналогичной аргументации (ТП: 119.01.01.00.0010);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- составлять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заместителя начальника инспекции, содержащую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</w:p>
    <w:p w:rsidR="006204E7" w:rsidRPr="0093233B" w:rsidRDefault="006204E7" w:rsidP="006204E7">
      <w:pPr>
        <w:pStyle w:val="Style12"/>
        <w:widowControl/>
        <w:tabs>
          <w:tab w:val="left" w:pos="2623"/>
          <w:tab w:val="left" w:pos="9639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sz w:val="26"/>
          <w:szCs w:val="26"/>
        </w:rPr>
        <w:t xml:space="preserve">- подготавливать правовые заключения в отношении поступающих от отделов проектов актов налоговых проверок (ТП: </w:t>
      </w:r>
      <w:r w:rsidRPr="0093233B">
        <w:rPr>
          <w:rStyle w:val="FontStyle54"/>
          <w:sz w:val="26"/>
          <w:szCs w:val="26"/>
        </w:rPr>
        <w:t>119.01.01.00.0010);</w:t>
      </w:r>
    </w:p>
    <w:p w:rsidR="006204E7" w:rsidRPr="0093233B" w:rsidRDefault="006204E7" w:rsidP="006204E7">
      <w:pPr>
        <w:pStyle w:val="Style12"/>
        <w:widowControl/>
        <w:tabs>
          <w:tab w:val="left" w:pos="2623"/>
          <w:tab w:val="left" w:pos="9639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sz w:val="26"/>
          <w:szCs w:val="26"/>
        </w:rPr>
        <w:t>- представлять интересы инспекции в судебных органах по делам о выдаче лицензий, о взыскании убытков (вреда), по вопросам, связанным с трудовыми спорами. Осуществлять претензионную работу в части финансово-хозяйственной деятельности ФНС России (ТП: 115.02.02.00.0010; 115.02.02.00.0020; 203.02.03.01.0010; 216.01.00.00.0010; 216.01.00.00.0020);</w:t>
      </w:r>
    </w:p>
    <w:p w:rsidR="006204E7" w:rsidRPr="0093233B" w:rsidRDefault="006204E7" w:rsidP="006204E7">
      <w:pPr>
        <w:pStyle w:val="a7"/>
        <w:tabs>
          <w:tab w:val="left" w:pos="9639"/>
        </w:tabs>
        <w:spacing w:before="0" w:beforeAutospacing="0" w:after="0" w:afterAutospacing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233B">
        <w:rPr>
          <w:rFonts w:ascii="Times New Roman" w:hAnsi="Times New Roman" w:cs="Times New Roman"/>
          <w:sz w:val="26"/>
          <w:szCs w:val="26"/>
        </w:rPr>
        <w:t>- обеспечивать рассмотрение предложений, заявлений и жалоб организаций и граждан, подготовка на них ответов и заключений в пределах своих полномочий (ТП: 201.01.00.00.0020);</w:t>
      </w:r>
      <w:proofErr w:type="gramEnd"/>
    </w:p>
    <w:p w:rsidR="006204E7" w:rsidRPr="0093233B" w:rsidRDefault="006204E7" w:rsidP="006204E7">
      <w:pPr>
        <w:pStyle w:val="Style12"/>
        <w:widowControl/>
        <w:tabs>
          <w:tab w:val="left" w:pos="2623"/>
          <w:tab w:val="left" w:pos="9639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 xml:space="preserve">анализировать и обобщать результаты рассмотрения претензий, судебных дел с участием инспекции, а также изучает и обобщает арбитражную практику, с целью разработки соответствующих предложений об устранении выявленных в деятельности </w:t>
      </w:r>
      <w:r w:rsidRPr="0093233B">
        <w:rPr>
          <w:sz w:val="26"/>
          <w:szCs w:val="26"/>
        </w:rPr>
        <w:lastRenderedPageBreak/>
        <w:t>инспекции недостатков (ТП: 115.02.01.00.0010; 115.02.01.00.0020; 115.02.01.00.0030; 115.02.01.00.0040; 115.02.01.00.0050; 115.02.01.00.0060; 115.02.02.00.0010; 115.02.02.00.0020; 115.02.02.00.0030; 115.02.03.00.0010);</w:t>
      </w:r>
    </w:p>
    <w:p w:rsidR="006204E7" w:rsidRPr="0093233B" w:rsidRDefault="006204E7" w:rsidP="00D5488D">
      <w:pPr>
        <w:pStyle w:val="Style12"/>
        <w:widowControl/>
        <w:tabs>
          <w:tab w:val="left" w:pos="2623"/>
          <w:tab w:val="left" w:pos="9639"/>
        </w:tabs>
        <w:spacing w:line="240" w:lineRule="auto"/>
        <w:ind w:right="-53" w:firstLine="720"/>
        <w:contextualSpacing/>
        <w:rPr>
          <w:sz w:val="26"/>
          <w:szCs w:val="26"/>
        </w:rPr>
      </w:pPr>
      <w:r w:rsidRPr="0093233B">
        <w:rPr>
          <w:sz w:val="26"/>
          <w:szCs w:val="26"/>
        </w:rPr>
        <w:t>- представлять интересы инспекции в судебных органах по делам о выдаче лицензий, о взыскании убытков (вреда), по вопросам, связанным с трудовыми спорами. Осуществлять претензионную работу в части финансово-хозяйственной деятельности ФНС России (ТП: 115.02.02.00.0010; 115.02.02.00.0020; 203.02.03.01.0010; 216.01.00.00.0010; 216.01.00.00.0020);</w:t>
      </w:r>
    </w:p>
    <w:p w:rsidR="006204E7" w:rsidRPr="0093233B" w:rsidRDefault="006204E7" w:rsidP="00D5488D">
      <w:pPr>
        <w:pStyle w:val="Style12"/>
        <w:widowControl/>
        <w:tabs>
          <w:tab w:val="left" w:pos="2623"/>
          <w:tab w:val="left" w:pos="9639"/>
        </w:tabs>
        <w:spacing w:line="240" w:lineRule="auto"/>
        <w:ind w:right="-53" w:firstLine="720"/>
        <w:contextualSpacing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- лично или с участием заинтересованных служб и подразделений готовить предложения об изменении действующих или отмене утративших силу приказов, нормативных актов, изданных в инспекции (ТП: 113.06.00.00.0010);</w:t>
      </w:r>
      <w:proofErr w:type="gramEnd"/>
    </w:p>
    <w:p w:rsidR="006204E7" w:rsidRPr="0093233B" w:rsidRDefault="006204E7" w:rsidP="00D5488D">
      <w:pPr>
        <w:pStyle w:val="a7"/>
        <w:tabs>
          <w:tab w:val="left" w:pos="9639"/>
        </w:tabs>
        <w:spacing w:before="0" w:beforeAutospacing="0" w:after="0" w:afterAutospacing="0"/>
        <w:ind w:right="-53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33B">
        <w:rPr>
          <w:rFonts w:ascii="Times New Roman" w:hAnsi="Times New Roman" w:cs="Times New Roman"/>
          <w:sz w:val="26"/>
          <w:szCs w:val="26"/>
        </w:rPr>
        <w:t>- осуществлять досудебное урегулирование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 (ТП: 115.01.01.00.0010);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принимать участие в заседаниях единых проектных групп по налоговым проверкам, а также включается в состав проверяющей группы по выездным налоговым проверкам;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участвовать при рассмотрении возражений (разногласий) налогоплательщиков (налоговых агентов, плательщиков сборов) по актам налоговых проверок, назначенных и проведенных инспекцией;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>- подготавливать заключения по заявлениям, жалобам, апелляционным жалобам налогоплательщиков на акты инспекции ненормативного характера, действия (бездействия) должностных лиц инспекции;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принимать участие в комиссиях, рабочих совещаниях, межведомственных встречах;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рассматривать запросы Управления и иных органов, осуществляет подготовку ответов по вопросам, относящимся к компетенции отдела; 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рассматривать обращения налогоплательщиков, осуществляет подготовку ответов по вопросам, относящимся к компетенции отдела;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рассматривать обращения территориальных органов, иных органов по вопросам в соответствии с возложенной компетенцией и подготовка правовых заключений на них (ТП: 119.01.02.00.0020);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вести в установленном порядке делопроизводство и хранение документов, относящихся к деятельности отдела, осуществляет их передачу на архивное хранение;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осуществлять подготовку и оформление документов на взыскание </w:t>
      </w:r>
      <w:proofErr w:type="spellStart"/>
      <w:r w:rsidRPr="0093233B">
        <w:rPr>
          <w:sz w:val="26"/>
          <w:szCs w:val="26"/>
        </w:rPr>
        <w:t>доначисленных</w:t>
      </w:r>
      <w:proofErr w:type="spellEnd"/>
      <w:r w:rsidRPr="0093233B">
        <w:rPr>
          <w:sz w:val="26"/>
          <w:szCs w:val="26"/>
        </w:rPr>
        <w:t xml:space="preserve"> налогов в суд;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contextualSpacing/>
        <w:jc w:val="both"/>
        <w:rPr>
          <w:sz w:val="26"/>
          <w:szCs w:val="26"/>
        </w:rPr>
      </w:pPr>
      <w:r w:rsidRPr="0093233B">
        <w:rPr>
          <w:bCs/>
          <w:sz w:val="26"/>
          <w:szCs w:val="26"/>
          <w:lang w:eastAsia="ar-SA"/>
        </w:rPr>
        <w:t>- п</w:t>
      </w:r>
      <w:r w:rsidRPr="0093233B">
        <w:rPr>
          <w:sz w:val="26"/>
          <w:szCs w:val="26"/>
        </w:rPr>
        <w:t xml:space="preserve">одготавливать и своевременно направляет в суд исковые заявления о взыскании сумм задолженности налогоплательщика с его основных или зависимых обществ в соответствии с </w:t>
      </w:r>
      <w:proofErr w:type="spellStart"/>
      <w:r w:rsidRPr="0093233B">
        <w:rPr>
          <w:sz w:val="26"/>
          <w:szCs w:val="26"/>
        </w:rPr>
        <w:t>пп</w:t>
      </w:r>
      <w:proofErr w:type="spellEnd"/>
      <w:r w:rsidRPr="0093233B">
        <w:rPr>
          <w:sz w:val="26"/>
          <w:szCs w:val="26"/>
        </w:rPr>
        <w:t xml:space="preserve">. 2 п. 2 ст. 45 НК РФ, при условии наличия доказательств, подтверждающих основания для взыскания задолженности, с одновременным заявлением ходатайства о принятии обеспечительных мер. Проекты исковых заявлений согласовываются с вышестоящим налоговым органом в срок, не превышающий 1 месяц с момента выявления оснований указанных в </w:t>
      </w:r>
      <w:proofErr w:type="spellStart"/>
      <w:r w:rsidRPr="0093233B">
        <w:rPr>
          <w:sz w:val="26"/>
          <w:szCs w:val="26"/>
        </w:rPr>
        <w:t>п.п</w:t>
      </w:r>
      <w:proofErr w:type="spellEnd"/>
      <w:r w:rsidRPr="0093233B">
        <w:rPr>
          <w:sz w:val="26"/>
          <w:szCs w:val="26"/>
        </w:rPr>
        <w:t>. 2 п. 2 ст. 45 НК РФ;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09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обеспечивать производство по делам об административных правонарушениях, </w:t>
      </w:r>
      <w:r w:rsidRPr="0093233B">
        <w:rPr>
          <w:bCs/>
          <w:sz w:val="26"/>
          <w:szCs w:val="26"/>
          <w:lang w:eastAsia="ar-SA"/>
        </w:rPr>
        <w:t>несет персональную ответственность за качество подготавливаемых документов;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обеспечивать достоверное и своевременное заполнение информационных ресурсов;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формировать и своевременно направляет в вышестоящий налоговый орган формы статистической отчетности;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lastRenderedPageBreak/>
        <w:t>- проводить ежедневный мониторинг базы данных АИС «Налог-3» по своим направлениям работы;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bCs/>
          <w:sz w:val="26"/>
          <w:szCs w:val="26"/>
        </w:rPr>
      </w:pPr>
      <w:r w:rsidRPr="0093233B">
        <w:rPr>
          <w:bCs/>
          <w:sz w:val="26"/>
          <w:szCs w:val="26"/>
        </w:rPr>
        <w:t>- качественно и своевременно выполнять поручения начальника отдела;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бережно относиться к имуществу инспекции;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соблюдать правила служебного распорядка, установленные в инспекции.</w:t>
      </w:r>
    </w:p>
    <w:p w:rsidR="00E11661" w:rsidRPr="0093233B" w:rsidRDefault="00E11661" w:rsidP="00D648D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9. В целях исполнения возложенных должностных обязанностей </w:t>
      </w:r>
      <w:r w:rsidR="00D648D6" w:rsidRPr="0093233B">
        <w:rPr>
          <w:color w:val="000000" w:themeColor="text1"/>
          <w:sz w:val="26"/>
          <w:szCs w:val="26"/>
        </w:rPr>
        <w:t xml:space="preserve"> </w:t>
      </w:r>
      <w:r w:rsidR="006204E7" w:rsidRPr="0093233B">
        <w:rPr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D648D6" w:rsidRPr="0093233B">
        <w:rPr>
          <w:color w:val="000000" w:themeColor="text1"/>
          <w:sz w:val="26"/>
          <w:szCs w:val="26"/>
        </w:rPr>
        <w:t xml:space="preserve">правового отдела </w:t>
      </w:r>
      <w:r w:rsidRPr="0093233B">
        <w:rPr>
          <w:color w:val="000000" w:themeColor="text1"/>
          <w:sz w:val="26"/>
          <w:szCs w:val="26"/>
        </w:rPr>
        <w:t>имеет право:</w:t>
      </w:r>
    </w:p>
    <w:p w:rsidR="00E11661" w:rsidRPr="0093233B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9.1. представлять интересы Инспекции во взаимоотношениях с Управлением, органами государственной власти, судебными органами, </w:t>
      </w:r>
      <w:r w:rsidRPr="0093233B">
        <w:rPr>
          <w:bCs/>
          <w:sz w:val="26"/>
          <w:szCs w:val="26"/>
        </w:rPr>
        <w:t xml:space="preserve">организациями по вопросам, </w:t>
      </w:r>
      <w:r w:rsidRPr="0093233B">
        <w:rPr>
          <w:sz w:val="26"/>
          <w:szCs w:val="26"/>
        </w:rPr>
        <w:t>определенным настоящим должностным регламентом;</w:t>
      </w:r>
      <w:r w:rsidRPr="0093233B">
        <w:rPr>
          <w:bCs/>
          <w:sz w:val="26"/>
          <w:szCs w:val="26"/>
        </w:rPr>
        <w:t xml:space="preserve"> </w:t>
      </w:r>
    </w:p>
    <w:p w:rsidR="00E11661" w:rsidRPr="0093233B" w:rsidRDefault="00E11661" w:rsidP="003E3B8A">
      <w:pPr>
        <w:pStyle w:val="a3"/>
        <w:tabs>
          <w:tab w:val="left" w:pos="0"/>
        </w:tabs>
        <w:spacing w:line="240" w:lineRule="auto"/>
        <w:ind w:right="-53" w:firstLine="720"/>
        <w:rPr>
          <w:sz w:val="26"/>
          <w:szCs w:val="26"/>
        </w:rPr>
      </w:pPr>
      <w:r w:rsidRPr="0093233B">
        <w:rPr>
          <w:sz w:val="26"/>
          <w:szCs w:val="26"/>
        </w:rPr>
        <w:t>9.2. участвовать в производстве дел о налоговых, административных правонарушениях в порядке, определенном законодательством;</w:t>
      </w:r>
    </w:p>
    <w:p w:rsidR="00E11661" w:rsidRPr="0093233B" w:rsidRDefault="00E11661" w:rsidP="003E3B8A">
      <w:pPr>
        <w:pStyle w:val="a6"/>
        <w:tabs>
          <w:tab w:val="left" w:pos="0"/>
        </w:tabs>
        <w:spacing w:after="0"/>
        <w:ind w:right="-53" w:firstLine="720"/>
        <w:rPr>
          <w:sz w:val="26"/>
          <w:szCs w:val="26"/>
        </w:rPr>
      </w:pPr>
      <w:r w:rsidRPr="0093233B">
        <w:rPr>
          <w:sz w:val="26"/>
          <w:szCs w:val="26"/>
        </w:rPr>
        <w:t>9.3. 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E11661" w:rsidRPr="0093233B" w:rsidRDefault="00E11661" w:rsidP="003E3B8A">
      <w:pPr>
        <w:pStyle w:val="a6"/>
        <w:tabs>
          <w:tab w:val="left" w:pos="0"/>
        </w:tabs>
        <w:spacing w:after="0"/>
        <w:ind w:right="-53" w:firstLine="720"/>
        <w:rPr>
          <w:sz w:val="26"/>
          <w:szCs w:val="26"/>
        </w:rPr>
      </w:pPr>
      <w:r w:rsidRPr="0093233B">
        <w:rPr>
          <w:sz w:val="26"/>
          <w:szCs w:val="26"/>
        </w:rPr>
        <w:t>9.4. принимать решения по вопросам, определенным настоящим должностным регламентом;</w:t>
      </w:r>
    </w:p>
    <w:p w:rsidR="00DB36D2" w:rsidRPr="0093233B" w:rsidRDefault="00DB36D2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9.5.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вызванных нарушением 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9.6</w:t>
      </w:r>
      <w:r w:rsidR="00DB36D2" w:rsidRPr="0093233B">
        <w:rPr>
          <w:sz w:val="26"/>
          <w:szCs w:val="26"/>
        </w:rPr>
        <w:t>. в установленном порядке получать от других подразделений инспекции методические документы, инструкции, материалы решения задач электронной обработки данных;</w:t>
      </w:r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9.7</w:t>
      </w:r>
      <w:r w:rsidR="00DB36D2" w:rsidRPr="0093233B">
        <w:rPr>
          <w:sz w:val="26"/>
          <w:szCs w:val="26"/>
        </w:rPr>
        <w:t>. подписывать и визировать документы в пределах своей компетенции;</w:t>
      </w:r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9.8</w:t>
      </w:r>
      <w:r w:rsidR="00DB36D2" w:rsidRPr="0093233B">
        <w:rPr>
          <w:sz w:val="26"/>
          <w:szCs w:val="26"/>
        </w:rPr>
        <w:t>. требовать от отделов Инспекции своевременного представления в правовой отдел справок, расчетов, заключений, объяснений и других документов, связанных с деятельностью инспекции и деятельностью правового отдела, документов, необходимых для подготовки договоров, решений, постановлений, предъявления претензий и исков, а также дачи ответов по ним;</w:t>
      </w:r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9.9</w:t>
      </w:r>
      <w:r w:rsidR="00DB36D2" w:rsidRPr="0093233B">
        <w:rPr>
          <w:sz w:val="26"/>
          <w:szCs w:val="26"/>
        </w:rPr>
        <w:t>. вносить на рассмотрение начальника отдела предложения по совершенствованию работы отдела;</w:t>
      </w:r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9.10</w:t>
      </w:r>
      <w:r w:rsidR="00DB36D2" w:rsidRPr="0093233B">
        <w:rPr>
          <w:sz w:val="26"/>
          <w:szCs w:val="26"/>
        </w:rPr>
        <w:t xml:space="preserve">. в пределах своей компетенции сообщать начальнику отдела </w:t>
      </w:r>
      <w:proofErr w:type="gramStart"/>
      <w:r w:rsidR="00DB36D2" w:rsidRPr="0093233B">
        <w:rPr>
          <w:sz w:val="26"/>
          <w:szCs w:val="26"/>
        </w:rPr>
        <w:t>о</w:t>
      </w:r>
      <w:proofErr w:type="gramEnd"/>
      <w:r w:rsidR="00DB36D2" w:rsidRPr="0093233B">
        <w:rPr>
          <w:sz w:val="26"/>
          <w:szCs w:val="26"/>
        </w:rPr>
        <w:t xml:space="preserve"> всех недостатках, выявленных в работе отдела и вносить предложения по их устранению;</w:t>
      </w:r>
    </w:p>
    <w:p w:rsidR="00DB36D2" w:rsidRPr="0093233B" w:rsidRDefault="006204E7" w:rsidP="00DB36D2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93233B">
        <w:rPr>
          <w:spacing w:val="10"/>
          <w:sz w:val="26"/>
          <w:szCs w:val="26"/>
        </w:rPr>
        <w:t>9.11</w:t>
      </w:r>
      <w:r w:rsidR="00A64FF3" w:rsidRPr="0093233B">
        <w:rPr>
          <w:spacing w:val="10"/>
          <w:sz w:val="26"/>
          <w:szCs w:val="26"/>
        </w:rPr>
        <w:t xml:space="preserve">. осуществлять другие права, предусмотренные законодательными и </w:t>
      </w:r>
      <w:r w:rsidR="00A64FF3" w:rsidRPr="0093233B">
        <w:rPr>
          <w:sz w:val="26"/>
          <w:szCs w:val="26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93233B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10. </w:t>
      </w:r>
      <w:proofErr w:type="gramStart"/>
      <w:r w:rsidR="00D5488D" w:rsidRPr="0093233B">
        <w:rPr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A64FF3" w:rsidRPr="0093233B">
        <w:rPr>
          <w:color w:val="000000" w:themeColor="text1"/>
          <w:sz w:val="26"/>
          <w:szCs w:val="26"/>
        </w:rPr>
        <w:t>правового отдела</w:t>
      </w:r>
      <w:r w:rsidR="006204E7" w:rsidRPr="0093233B">
        <w:rPr>
          <w:rStyle w:val="FontStyle54"/>
          <w:color w:val="000000" w:themeColor="text1"/>
          <w:sz w:val="26"/>
          <w:szCs w:val="26"/>
        </w:rPr>
        <w:t xml:space="preserve"> о</w:t>
      </w:r>
      <w:r w:rsidR="001E7CF0" w:rsidRPr="0093233B">
        <w:rPr>
          <w:rStyle w:val="FontStyle54"/>
          <w:color w:val="000000" w:themeColor="text1"/>
          <w:sz w:val="26"/>
          <w:szCs w:val="26"/>
        </w:rPr>
        <w:t>существляет иные права и исполняет обязанности,</w:t>
      </w:r>
      <w:r w:rsidR="00EC0776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1E7CF0" w:rsidRPr="0093233B">
        <w:rPr>
          <w:rStyle w:val="FontStyle54"/>
          <w:color w:val="000000" w:themeColor="text1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93233B">
          <w:rPr>
            <w:rStyle w:val="FontStyle54"/>
            <w:color w:val="000000" w:themeColor="text1"/>
            <w:sz w:val="26"/>
            <w:szCs w:val="26"/>
          </w:rPr>
          <w:t>2004 г</w:t>
        </w:r>
      </w:smartTag>
      <w:r w:rsidR="001E7CF0" w:rsidRPr="0093233B">
        <w:rPr>
          <w:rStyle w:val="FontStyle54"/>
          <w:color w:val="000000" w:themeColor="text1"/>
          <w:sz w:val="26"/>
          <w:szCs w:val="26"/>
        </w:rPr>
        <w:t xml:space="preserve">. № 506, </w:t>
      </w:r>
      <w:r w:rsidR="001E7CF0" w:rsidRPr="0093233B">
        <w:rPr>
          <w:color w:val="000000" w:themeColor="text1"/>
          <w:sz w:val="26"/>
          <w:szCs w:val="26"/>
        </w:rPr>
        <w:t>положением об  ИФНС России  по г.</w:t>
      </w:r>
      <w:r w:rsidR="00AE7A4E" w:rsidRPr="0093233B">
        <w:rPr>
          <w:color w:val="000000" w:themeColor="text1"/>
          <w:sz w:val="26"/>
          <w:szCs w:val="26"/>
        </w:rPr>
        <w:t xml:space="preserve"> </w:t>
      </w:r>
      <w:r w:rsidR="001E7CF0" w:rsidRPr="0093233B">
        <w:rPr>
          <w:color w:val="000000" w:themeColor="text1"/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93233B">
        <w:rPr>
          <w:color w:val="000000" w:themeColor="text1"/>
          <w:sz w:val="26"/>
          <w:szCs w:val="26"/>
        </w:rPr>
        <w:t>20</w:t>
      </w:r>
      <w:r w:rsidR="001E7CF0" w:rsidRPr="0093233B">
        <w:rPr>
          <w:color w:val="000000" w:themeColor="text1"/>
          <w:sz w:val="26"/>
          <w:szCs w:val="26"/>
        </w:rPr>
        <w:t xml:space="preserve"> ма</w:t>
      </w:r>
      <w:r w:rsidR="00DC2715" w:rsidRPr="0093233B">
        <w:rPr>
          <w:color w:val="000000" w:themeColor="text1"/>
          <w:sz w:val="26"/>
          <w:szCs w:val="26"/>
        </w:rPr>
        <w:t>я</w:t>
      </w:r>
      <w:r w:rsidR="001E7CF0" w:rsidRPr="0093233B">
        <w:rPr>
          <w:color w:val="000000" w:themeColor="text1"/>
          <w:sz w:val="26"/>
          <w:szCs w:val="26"/>
        </w:rPr>
        <w:t xml:space="preserve"> 201</w:t>
      </w:r>
      <w:r w:rsidR="00DC2715" w:rsidRPr="0093233B">
        <w:rPr>
          <w:color w:val="000000" w:themeColor="text1"/>
          <w:sz w:val="26"/>
          <w:szCs w:val="26"/>
        </w:rPr>
        <w:t>5</w:t>
      </w:r>
      <w:r w:rsidR="001E7CF0" w:rsidRPr="0093233B">
        <w:rPr>
          <w:color w:val="000000" w:themeColor="text1"/>
          <w:sz w:val="26"/>
          <w:szCs w:val="26"/>
        </w:rPr>
        <w:t xml:space="preserve"> года, </w:t>
      </w:r>
      <w:r w:rsidR="001E7CF0" w:rsidRPr="0093233B">
        <w:rPr>
          <w:rStyle w:val="FontStyle54"/>
          <w:color w:val="000000" w:themeColor="text1"/>
          <w:sz w:val="26"/>
          <w:szCs w:val="26"/>
        </w:rPr>
        <w:t xml:space="preserve">положением </w:t>
      </w:r>
      <w:r w:rsidR="00A64FF3" w:rsidRPr="0093233B">
        <w:rPr>
          <w:rStyle w:val="FontStyle54"/>
          <w:color w:val="000000" w:themeColor="text1"/>
          <w:sz w:val="26"/>
          <w:szCs w:val="26"/>
        </w:rPr>
        <w:t>о правовом отделе</w:t>
      </w:r>
      <w:r w:rsidR="001E7CF0" w:rsidRPr="0093233B">
        <w:rPr>
          <w:rStyle w:val="FontStyle54"/>
          <w:color w:val="000000" w:themeColor="text1"/>
          <w:sz w:val="26"/>
          <w:szCs w:val="26"/>
        </w:rPr>
        <w:t xml:space="preserve">, </w:t>
      </w:r>
      <w:r w:rsidR="001E7CF0" w:rsidRPr="0093233B">
        <w:rPr>
          <w:color w:val="000000" w:themeColor="text1"/>
          <w:sz w:val="26"/>
          <w:szCs w:val="26"/>
        </w:rPr>
        <w:t>приказами (распоряжениями) ФНС России, приказами Управления</w:t>
      </w:r>
      <w:proofErr w:type="gramEnd"/>
      <w:r w:rsidR="001E7CF0" w:rsidRPr="0093233B">
        <w:rPr>
          <w:color w:val="000000" w:themeColor="text1"/>
          <w:sz w:val="26"/>
          <w:szCs w:val="26"/>
        </w:rPr>
        <w:t>, поручениями руководства Инспекции.</w:t>
      </w:r>
      <w:r w:rsidR="0067185D" w:rsidRPr="0093233B">
        <w:rPr>
          <w:rStyle w:val="FontStyle54"/>
          <w:color w:val="000000" w:themeColor="text1"/>
          <w:sz w:val="26"/>
          <w:szCs w:val="26"/>
        </w:rPr>
        <w:t xml:space="preserve"> </w:t>
      </w:r>
    </w:p>
    <w:p w:rsidR="00A2031F" w:rsidRPr="0093233B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11. </w:t>
      </w:r>
      <w:r w:rsidR="00D5488D" w:rsidRPr="0093233B">
        <w:rPr>
          <w:rStyle w:val="FontStyle54"/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A64FF3" w:rsidRPr="0093233B">
        <w:rPr>
          <w:rStyle w:val="FontStyle54"/>
          <w:color w:val="000000" w:themeColor="text1"/>
          <w:sz w:val="26"/>
          <w:szCs w:val="26"/>
        </w:rPr>
        <w:t>правового отдела</w:t>
      </w:r>
      <w:r w:rsidR="00EC0776" w:rsidRPr="0093233B">
        <w:rPr>
          <w:color w:val="000000" w:themeColor="text1"/>
          <w:sz w:val="26"/>
          <w:szCs w:val="26"/>
        </w:rPr>
        <w:t xml:space="preserve"> </w:t>
      </w:r>
      <w:r w:rsidRPr="0093233B">
        <w:rPr>
          <w:rStyle w:val="FontStyle54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93233B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lastRenderedPageBreak/>
        <w:t>12. Обеспечива</w:t>
      </w:r>
      <w:r w:rsidR="00903427" w:rsidRPr="0093233B">
        <w:rPr>
          <w:rStyle w:val="FontStyle54"/>
          <w:color w:val="000000" w:themeColor="text1"/>
          <w:sz w:val="26"/>
          <w:szCs w:val="26"/>
        </w:rPr>
        <w:t>ет</w:t>
      </w:r>
      <w:r w:rsidRPr="0093233B">
        <w:rPr>
          <w:rStyle w:val="FontStyle54"/>
          <w:color w:val="000000" w:themeColor="text1"/>
          <w:sz w:val="26"/>
          <w:szCs w:val="26"/>
        </w:rPr>
        <w:t xml:space="preserve"> выполнение функций в соответствии с технологическими процессами ФНС России: 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При визировании проектов актов и решений по результатам рассмотрения материалов налоговых проверок должна учитываться сложившаяся устойчивая судебная практика, в частности, постановления Пленума Высшего Арбитражного Суда Российской Федерации, а так же постановления и информационные письма Президиума Высшего Арбитражного Суда Российской Федерации, судебные акты иных судов, вынесенных по соответствующему вопросу с учетом аналогичной  аргументации (ТП: 119.01.01.00.0010).</w:t>
      </w:r>
      <w:proofErr w:type="gramEnd"/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93233B">
        <w:rPr>
          <w:sz w:val="26"/>
          <w:szCs w:val="26"/>
        </w:rPr>
        <w:t>Составление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заместителя начальника инспекции, содержащую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 (ТП: 119.01.01.00.0010).</w:t>
      </w:r>
      <w:proofErr w:type="gramEnd"/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Участие в работе по заключению хозяйственных договоров (контрактов, соглашений), подготовке заключений об их юридической обоснованности, производит их визирование (ТП: 205.08.07.00.0010).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Анализ и обобщение результатов рассмотрения претензий, судебных дел с участием инспекции, а также изучение и обобщение арбитражной судебной практики, с целью разработки соответствующих предложений об устранении выявленных в деятельности инспекции недостатков (ТП: 115.02.01.00.0010; 115.02.01.00.0020; 115.02.01.00.0030; 115.02.01.00.0040; 115.02.01.00.0050; 115.02.01.00.0060; 115.02.02.00.0010; 115.02.02.00.0020; 115.02.02.00.0030; 115.02.03.00.0010).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Представление интересов Инспекции в судебных органах по делам о выдаче лицензий, о взыскании убытков (вреда), по вопросам, связанным с трудовыми спорами. Осуществление претензионной работы в части финансово-хозяйственной деятельности ФНС России (ТП: 115.02.02.00.0010; 115.02.02.00.0020; 203.02.03.01.0010; 216.01.00.00.0010; 216.01.00.00.0020).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Лично или с участием заинтересованных служб и подразделений подготовка предложений об изменении действующих или отмене утративших силу приказов, нормативных актов, изданных в инспекции (ТП: 113.06.00.00.0010).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Осуществление досудебного урегулирования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 (ТП: 115.01.01.00.0010).</w:t>
      </w:r>
    </w:p>
    <w:p w:rsidR="00100421" w:rsidRPr="0093233B" w:rsidRDefault="00100421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Обеспечение рассмотрения предложений, заявлений и жалоб организаций и граждан, подготовка на них ответов и заключений в пределах своих полномочий (ТП: 201.01.00.00.0020);</w:t>
      </w:r>
    </w:p>
    <w:p w:rsidR="00956693" w:rsidRPr="0093233B" w:rsidRDefault="00956693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</w:p>
    <w:p w:rsidR="00956693" w:rsidRPr="0093233B" w:rsidRDefault="00956693" w:rsidP="0010042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</w:p>
    <w:p w:rsidR="00100421" w:rsidRPr="0093233B" w:rsidRDefault="00100421" w:rsidP="00100421">
      <w:pPr>
        <w:rPr>
          <w:sz w:val="26"/>
          <w:szCs w:val="26"/>
        </w:rPr>
      </w:pPr>
    </w:p>
    <w:p w:rsidR="0067185D" w:rsidRPr="0093233B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IV. Перечень вопросов, по которым</w:t>
      </w:r>
      <w:r w:rsidR="00987C66" w:rsidRPr="0093233B">
        <w:rPr>
          <w:rStyle w:val="FontStyle52"/>
          <w:color w:val="000000" w:themeColor="text1"/>
          <w:sz w:val="26"/>
          <w:szCs w:val="26"/>
        </w:rPr>
        <w:t xml:space="preserve"> </w:t>
      </w:r>
      <w:r w:rsidR="00D5488D" w:rsidRPr="0093233B">
        <w:rPr>
          <w:rStyle w:val="FontStyle52"/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987C66" w:rsidRPr="0093233B">
        <w:rPr>
          <w:rStyle w:val="FontStyle52"/>
          <w:color w:val="000000" w:themeColor="text1"/>
          <w:sz w:val="26"/>
          <w:szCs w:val="26"/>
        </w:rPr>
        <w:t xml:space="preserve">правового отдела </w:t>
      </w:r>
      <w:r w:rsidRPr="0093233B">
        <w:rPr>
          <w:rStyle w:val="FontStyle52"/>
          <w:color w:val="000000" w:themeColor="text1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C20D7A" w:rsidRPr="0093233B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12. </w:t>
      </w:r>
      <w:r w:rsidR="00C20D7A" w:rsidRPr="0093233B">
        <w:rPr>
          <w:rStyle w:val="FontStyle54"/>
          <w:color w:val="000000" w:themeColor="text1"/>
          <w:sz w:val="26"/>
          <w:szCs w:val="26"/>
        </w:rPr>
        <w:t>При исполнении служебных обязанностей</w:t>
      </w:r>
      <w:r w:rsidR="00987C66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D5488D" w:rsidRPr="0093233B">
        <w:rPr>
          <w:rStyle w:val="FontStyle54"/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987C66" w:rsidRPr="0093233B">
        <w:rPr>
          <w:rStyle w:val="FontStyle54"/>
          <w:color w:val="000000" w:themeColor="text1"/>
          <w:sz w:val="26"/>
          <w:szCs w:val="26"/>
        </w:rPr>
        <w:t xml:space="preserve">правового отдела </w:t>
      </w:r>
      <w:r w:rsidRPr="0093233B">
        <w:rPr>
          <w:rStyle w:val="FontStyle54"/>
          <w:color w:val="000000" w:themeColor="text1"/>
          <w:sz w:val="26"/>
          <w:szCs w:val="26"/>
        </w:rPr>
        <w:t xml:space="preserve">вправе </w:t>
      </w:r>
      <w:r w:rsidR="00C20D7A" w:rsidRPr="0093233B">
        <w:rPr>
          <w:rStyle w:val="FontStyle54"/>
          <w:color w:val="000000" w:themeColor="text1"/>
          <w:sz w:val="26"/>
          <w:szCs w:val="26"/>
        </w:rPr>
        <w:t>самостоятельно принимать решения по вопросам:</w:t>
      </w:r>
    </w:p>
    <w:p w:rsidR="006204E7" w:rsidRPr="0093233B" w:rsidRDefault="006204E7" w:rsidP="006204E7">
      <w:pPr>
        <w:ind w:firstLine="709"/>
        <w:contextualSpacing/>
        <w:mirrorIndents/>
        <w:jc w:val="both"/>
        <w:rPr>
          <w:sz w:val="26"/>
          <w:szCs w:val="26"/>
        </w:rPr>
      </w:pPr>
      <w:proofErr w:type="gramStart"/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 xml:space="preserve"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 вызванных </w:t>
      </w:r>
      <w:r w:rsidRPr="0093233B">
        <w:rPr>
          <w:sz w:val="26"/>
          <w:szCs w:val="26"/>
        </w:rPr>
        <w:lastRenderedPageBreak/>
        <w:t>нарушением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6204E7" w:rsidRPr="0093233B" w:rsidRDefault="006204E7" w:rsidP="006204E7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 запрашивать и получать от других отделов инспекции документы и сведения, необходимые для исполнения функциональных обязанностей и выполнения  полученных заданий;</w:t>
      </w:r>
    </w:p>
    <w:p w:rsidR="006204E7" w:rsidRPr="0093233B" w:rsidRDefault="006204E7" w:rsidP="006204E7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вносить предложения по обеспечению планируемых работ средствами вычислительной техники, мебелью, приборами, инвентарем, материалами;</w:t>
      </w:r>
    </w:p>
    <w:p w:rsidR="006204E7" w:rsidRPr="0093233B" w:rsidRDefault="006204E7" w:rsidP="006204E7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предлагать и обосновывать направления перспективных работ автоматизации инспекции;</w:t>
      </w:r>
    </w:p>
    <w:p w:rsidR="006204E7" w:rsidRPr="0093233B" w:rsidRDefault="006204E7" w:rsidP="006204E7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в установленном порядке получать от других подразделений инспекции методические документы, инструкции, материалы решения задач электронной обработки данных.</w:t>
      </w:r>
    </w:p>
    <w:p w:rsidR="00A2031F" w:rsidRPr="0093233B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13. При исполнении служебных обязанностей </w:t>
      </w:r>
      <w:r w:rsidR="00987C66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D5488D" w:rsidRPr="0093233B">
        <w:rPr>
          <w:rStyle w:val="FontStyle54"/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987C66" w:rsidRPr="0093233B">
        <w:rPr>
          <w:rStyle w:val="FontStyle54"/>
          <w:color w:val="000000" w:themeColor="text1"/>
          <w:sz w:val="26"/>
          <w:szCs w:val="26"/>
        </w:rPr>
        <w:t xml:space="preserve">правового отдела </w:t>
      </w:r>
      <w:r w:rsidRPr="0093233B">
        <w:rPr>
          <w:rStyle w:val="FontStyle54"/>
          <w:color w:val="000000" w:themeColor="text1"/>
          <w:sz w:val="26"/>
          <w:szCs w:val="26"/>
        </w:rPr>
        <w:t>обязан самостоятельно принимать решения по вопросам: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>защищать государственные интересы в арбитражных судах и судах общей юрисдикции, при рассмотрении правовых вопросов, возникающих в деятельности инспекций;</w:t>
      </w:r>
    </w:p>
    <w:p w:rsidR="006204E7" w:rsidRPr="0093233B" w:rsidRDefault="006204E7" w:rsidP="006204E7">
      <w:pPr>
        <w:pStyle w:val="Style12"/>
        <w:widowControl/>
        <w:tabs>
          <w:tab w:val="left" w:pos="2623"/>
        </w:tabs>
        <w:spacing w:line="240" w:lineRule="auto"/>
        <w:ind w:firstLine="709"/>
        <w:contextualSpacing/>
        <w:mirrorIndents/>
        <w:rPr>
          <w:sz w:val="26"/>
          <w:szCs w:val="26"/>
        </w:rPr>
      </w:pPr>
      <w:r w:rsidRPr="0093233B">
        <w:rPr>
          <w:sz w:val="26"/>
          <w:szCs w:val="26"/>
        </w:rPr>
        <w:t>-оказывать правовую помощь отделам инспекции;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обеспечивать производство по делам о налоговых  правонарушениях;</w:t>
      </w:r>
    </w:p>
    <w:p w:rsidR="006204E7" w:rsidRPr="0093233B" w:rsidRDefault="006204E7" w:rsidP="006204E7">
      <w:pPr>
        <w:pStyle w:val="Style12"/>
        <w:widowControl/>
        <w:tabs>
          <w:tab w:val="left" w:pos="2623"/>
          <w:tab w:val="left" w:pos="9639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 xml:space="preserve">визировать проекты актов по результатам камеральных налоговых проверок и выездных налоговых проверок, визирует проекты решений, выносимых начальником (заместителем начальника) инспекции по результатам рассмотрения материалов налоговых проверок. </w:t>
      </w:r>
      <w:proofErr w:type="gramStart"/>
      <w:r w:rsidRPr="0093233B">
        <w:rPr>
          <w:rStyle w:val="FontStyle54"/>
          <w:sz w:val="26"/>
          <w:szCs w:val="26"/>
        </w:rPr>
        <w:t>При визировании проектов актов и решений по результатам рассмотрения материалов налоговых проверок должна учитываться сложившаяся устойчивая судебная практика, в частности, постановления Пленума Высшего Арбитражного Суда Российской Федерации, а так же постановления и информационные письма Президиума Высшего Арбитражного Суда Российской Федерации, судебные акты иных судов, вынесенных по соответствующему вопросу с учетом аналогичной  аргументации (ТП: 119.01.01.00.0010);</w:t>
      </w:r>
      <w:proofErr w:type="gramEnd"/>
    </w:p>
    <w:p w:rsidR="006204E7" w:rsidRPr="0093233B" w:rsidRDefault="006204E7" w:rsidP="00D5488D">
      <w:pPr>
        <w:pStyle w:val="Style12"/>
        <w:widowControl/>
        <w:tabs>
          <w:tab w:val="left" w:pos="2623"/>
          <w:tab w:val="left" w:pos="9639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proofErr w:type="gramStart"/>
      <w:r w:rsidRPr="0093233B">
        <w:rPr>
          <w:rStyle w:val="FontStyle54"/>
          <w:sz w:val="26"/>
          <w:szCs w:val="26"/>
        </w:rPr>
        <w:t xml:space="preserve">- </w:t>
      </w:r>
      <w:r w:rsidRPr="0093233B">
        <w:rPr>
          <w:sz w:val="26"/>
          <w:szCs w:val="26"/>
        </w:rPr>
        <w:t>составлять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заместителя начальника инспекции, содержащую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</w:t>
      </w:r>
      <w:r w:rsidRPr="0093233B">
        <w:rPr>
          <w:rStyle w:val="FontStyle54"/>
          <w:sz w:val="26"/>
          <w:szCs w:val="26"/>
        </w:rPr>
        <w:t>;</w:t>
      </w:r>
      <w:proofErr w:type="gramEnd"/>
    </w:p>
    <w:p w:rsidR="006204E7" w:rsidRPr="0093233B" w:rsidRDefault="006204E7" w:rsidP="00D5488D">
      <w:pPr>
        <w:pStyle w:val="Style12"/>
        <w:widowControl/>
        <w:tabs>
          <w:tab w:val="left" w:pos="2623"/>
          <w:tab w:val="left" w:pos="9639"/>
        </w:tabs>
        <w:spacing w:line="240" w:lineRule="auto"/>
        <w:ind w:right="-53" w:firstLine="720"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- </w:t>
      </w:r>
      <w:proofErr w:type="gramStart"/>
      <w:r w:rsidRPr="0093233B">
        <w:rPr>
          <w:sz w:val="26"/>
          <w:szCs w:val="26"/>
        </w:rPr>
        <w:t>анализировать</w:t>
      </w:r>
      <w:proofErr w:type="gramEnd"/>
      <w:r w:rsidRPr="0093233B">
        <w:rPr>
          <w:sz w:val="26"/>
          <w:szCs w:val="26"/>
        </w:rPr>
        <w:t xml:space="preserve"> и обобщает результаты рассмотрения претензий, судебных дел с участием инспекции, а также изучает и обобщает арбитражную практику, с целью разработки соответствующих предложений об устранении выявленных в деятельности инспекции недостатков (ТП: 115.02.01.00.0010; 115.02.01.00.0020; 115.02.01.00.0030; 115.02.01.00.0040)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принимать участие в заседаниях единых проектных групп по налоговым проверкам, а также включается в состав проверяющей группы по выездным налоговым проверкам;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участвовать при рассмотрении возражений (разногласий) налогоплательщиков (налоговых агентов, плательщиков сборов) по актам налоговых проверок, назначенных и проведенных инспекцией;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rStyle w:val="FontStyle54"/>
          <w:sz w:val="26"/>
          <w:szCs w:val="26"/>
        </w:rPr>
        <w:t>- подготавливать заключения по заявлениям, жалобам, апелляционным жалобам налогоплательщиков на акты инспекции ненормативного характера, действия (бездействия) должностных лиц инспекции;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принимать участие в комиссиях, рабочих совещаниях, межведомственных встречах;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lastRenderedPageBreak/>
        <w:t xml:space="preserve">- рассматривать запросы Управления и иных органов, осуществляет подготовку ответов по вопросам, относящимся к компетенции отдела; 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рассматривать обращения налогоплательщиков, осуществляет подготовку ответов по вопросам, относящимся к компетенции отдела;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вести в установленном порядке делопроизводство и хранение документов, относящихся к деятельности отдела, осуществляет их передачу на архивное хранение;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осуществлять подготовку и оформление документов на взыскание </w:t>
      </w:r>
      <w:proofErr w:type="spellStart"/>
      <w:r w:rsidRPr="0093233B">
        <w:rPr>
          <w:sz w:val="26"/>
          <w:szCs w:val="26"/>
        </w:rPr>
        <w:t>доначисленных</w:t>
      </w:r>
      <w:proofErr w:type="spellEnd"/>
      <w:r w:rsidRPr="0093233B">
        <w:rPr>
          <w:sz w:val="26"/>
          <w:szCs w:val="26"/>
        </w:rPr>
        <w:t xml:space="preserve"> налогов в суд;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bCs/>
          <w:sz w:val="26"/>
          <w:szCs w:val="26"/>
          <w:lang w:eastAsia="ar-SA"/>
        </w:rPr>
        <w:t>- п</w:t>
      </w:r>
      <w:r w:rsidRPr="0093233B">
        <w:rPr>
          <w:sz w:val="26"/>
          <w:szCs w:val="26"/>
        </w:rPr>
        <w:t xml:space="preserve">одготавливать и своевременно направляет в суд исковые заявления о взыскании сумм задолженности налогоплательщика с его основных или зависимых обществ в соответствии с </w:t>
      </w:r>
      <w:proofErr w:type="spellStart"/>
      <w:r w:rsidRPr="0093233B">
        <w:rPr>
          <w:sz w:val="26"/>
          <w:szCs w:val="26"/>
        </w:rPr>
        <w:t>пп</w:t>
      </w:r>
      <w:proofErr w:type="spellEnd"/>
      <w:r w:rsidRPr="0093233B">
        <w:rPr>
          <w:sz w:val="26"/>
          <w:szCs w:val="26"/>
        </w:rPr>
        <w:t xml:space="preserve">. 2 п. 2 ст. 45 НК РФ, при условии наличия доказательств, подтверждающих основания для взыскания задолженности, с одновременным заявлением ходатайства о принятии обеспечительных мер. Проекты исковых заявлений согласовываются с вышестоящим налоговым органом в срок, не превышающий 1 месяц с момента выявления оснований указанных в </w:t>
      </w:r>
      <w:proofErr w:type="spellStart"/>
      <w:r w:rsidRPr="0093233B">
        <w:rPr>
          <w:sz w:val="26"/>
          <w:szCs w:val="26"/>
        </w:rPr>
        <w:t>п.п</w:t>
      </w:r>
      <w:proofErr w:type="spellEnd"/>
      <w:r w:rsidRPr="0093233B">
        <w:rPr>
          <w:sz w:val="26"/>
          <w:szCs w:val="26"/>
        </w:rPr>
        <w:t>. 2 п. 2 ст. 45 НК РФ;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 xml:space="preserve">- обеспечивать производство по делам об административных правонарушениях, </w:t>
      </w:r>
      <w:r w:rsidRPr="0093233B">
        <w:rPr>
          <w:bCs/>
          <w:sz w:val="26"/>
          <w:szCs w:val="26"/>
          <w:lang w:eastAsia="ar-SA"/>
        </w:rPr>
        <w:t>несет персональную ответственность за качество подготавливаемых документов;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обеспечивать достоверное и своевременное заполнение информационных ресурсов;</w:t>
      </w:r>
    </w:p>
    <w:p w:rsidR="006204E7" w:rsidRPr="0093233B" w:rsidRDefault="006204E7" w:rsidP="00D5488D">
      <w:pPr>
        <w:widowControl/>
        <w:tabs>
          <w:tab w:val="left" w:pos="1080"/>
        </w:tabs>
        <w:autoSpaceDE/>
        <w:autoSpaceDN/>
        <w:adjustRightInd/>
        <w:ind w:right="-53" w:firstLine="720"/>
        <w:jc w:val="both"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- формировать и своевременно направляет в вышестоящий налоговый орган формы статистической отчетности;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проводить ежедневный мониторинг базы данных АИС «Налог-3» по своим направлениям работы;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bCs/>
          <w:sz w:val="26"/>
          <w:szCs w:val="26"/>
        </w:rPr>
      </w:pPr>
      <w:r w:rsidRPr="0093233B">
        <w:rPr>
          <w:bCs/>
          <w:sz w:val="26"/>
          <w:szCs w:val="26"/>
        </w:rPr>
        <w:t>- качественно и своевременно выполнять поручения начальника отдела;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бережно относиться к имуществу инспекции;</w:t>
      </w:r>
    </w:p>
    <w:p w:rsidR="006204E7" w:rsidRPr="0093233B" w:rsidRDefault="006204E7" w:rsidP="006204E7">
      <w:pPr>
        <w:widowControl/>
        <w:tabs>
          <w:tab w:val="left" w:pos="1080"/>
        </w:tabs>
        <w:autoSpaceDE/>
        <w:autoSpaceDN/>
        <w:adjustRightInd/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соблюдать правила служебного распорядка, установленные в инспекции.</w:t>
      </w:r>
    </w:p>
    <w:p w:rsidR="00987C66" w:rsidRPr="0093233B" w:rsidRDefault="00987C66" w:rsidP="003E3B8A">
      <w:pPr>
        <w:pStyle w:val="a6"/>
        <w:tabs>
          <w:tab w:val="left" w:pos="0"/>
          <w:tab w:val="left" w:pos="900"/>
        </w:tabs>
        <w:ind w:right="-53" w:firstLine="720"/>
        <w:rPr>
          <w:sz w:val="26"/>
          <w:szCs w:val="26"/>
        </w:rPr>
      </w:pPr>
    </w:p>
    <w:p w:rsidR="0067185D" w:rsidRPr="0093233B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V</w:t>
      </w:r>
      <w:r w:rsidR="0067185D" w:rsidRPr="0093233B">
        <w:rPr>
          <w:rStyle w:val="FontStyle52"/>
          <w:color w:val="000000" w:themeColor="text1"/>
          <w:sz w:val="26"/>
          <w:szCs w:val="26"/>
        </w:rPr>
        <w:t>. Перечень вопросов, по которым</w:t>
      </w:r>
      <w:r w:rsidR="007A1574" w:rsidRPr="0093233B">
        <w:rPr>
          <w:rStyle w:val="FontStyle52"/>
          <w:color w:val="000000" w:themeColor="text1"/>
          <w:sz w:val="26"/>
          <w:szCs w:val="26"/>
        </w:rPr>
        <w:t xml:space="preserve"> </w:t>
      </w:r>
      <w:r w:rsidR="00D5488D" w:rsidRPr="0093233B">
        <w:rPr>
          <w:rStyle w:val="FontStyle52"/>
          <w:color w:val="000000" w:themeColor="text1"/>
          <w:sz w:val="26"/>
          <w:szCs w:val="26"/>
        </w:rPr>
        <w:t>главный государственный налоговый инспектор</w:t>
      </w:r>
      <w:r w:rsidR="007A1574" w:rsidRPr="0093233B">
        <w:rPr>
          <w:rStyle w:val="FontStyle52"/>
          <w:color w:val="000000" w:themeColor="text1"/>
          <w:sz w:val="26"/>
          <w:szCs w:val="26"/>
        </w:rPr>
        <w:t xml:space="preserve"> правового</w:t>
      </w:r>
      <w:r w:rsidR="0067185D" w:rsidRPr="0093233B">
        <w:rPr>
          <w:rStyle w:val="FontStyle52"/>
          <w:color w:val="000000" w:themeColor="text1"/>
          <w:sz w:val="26"/>
          <w:szCs w:val="26"/>
        </w:rPr>
        <w:t xml:space="preserve"> отдела вправе или обязан участвовать при подготовке проектов нормативных правовых актов и (или)</w:t>
      </w:r>
      <w:r w:rsidR="00FB1E6A" w:rsidRPr="0093233B">
        <w:rPr>
          <w:rStyle w:val="FontStyle52"/>
          <w:color w:val="000000" w:themeColor="text1"/>
          <w:sz w:val="26"/>
          <w:szCs w:val="26"/>
        </w:rPr>
        <w:t xml:space="preserve"> </w:t>
      </w:r>
      <w:r w:rsidR="0067185D" w:rsidRPr="0093233B">
        <w:rPr>
          <w:rStyle w:val="FontStyle52"/>
          <w:color w:val="000000" w:themeColor="text1"/>
          <w:sz w:val="26"/>
          <w:szCs w:val="26"/>
        </w:rPr>
        <w:t>проектов управленческих и иных решений</w:t>
      </w:r>
    </w:p>
    <w:p w:rsidR="00D5488D" w:rsidRPr="0093233B" w:rsidRDefault="00D5488D" w:rsidP="00D5488D">
      <w:pPr>
        <w:pStyle w:val="Style12"/>
        <w:widowControl/>
        <w:tabs>
          <w:tab w:val="left" w:pos="2834"/>
          <w:tab w:val="left" w:pos="9699"/>
        </w:tabs>
        <w:spacing w:line="240" w:lineRule="auto"/>
        <w:ind w:firstLine="709"/>
        <w:contextualSpacing/>
        <w:mirrorIndents/>
        <w:rPr>
          <w:rStyle w:val="FontStyle54"/>
          <w:color w:val="000000" w:themeColor="text1"/>
          <w:sz w:val="26"/>
          <w:szCs w:val="26"/>
        </w:rPr>
      </w:pPr>
    </w:p>
    <w:p w:rsidR="00D5488D" w:rsidRPr="0093233B" w:rsidRDefault="00D5488D" w:rsidP="00D5488D">
      <w:pPr>
        <w:pStyle w:val="Style12"/>
        <w:widowControl/>
        <w:tabs>
          <w:tab w:val="left" w:pos="2834"/>
          <w:tab w:val="left" w:pos="9699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>14. Главный государственный налоговый инспектор правового отдела в соответствии со своей компетенцией вправе участвовать в подготовке (обсуждении) следующих проектов:</w:t>
      </w:r>
    </w:p>
    <w:p w:rsidR="00D5488D" w:rsidRPr="0093233B" w:rsidRDefault="00D5488D" w:rsidP="00D5488D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решений в части методологического и организационного обеспечения подготовки соответствующих документов;</w:t>
      </w:r>
    </w:p>
    <w:p w:rsidR="00D5488D" w:rsidRPr="0093233B" w:rsidRDefault="00D5488D" w:rsidP="00D5488D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иных актов по поручению руководства инспекции.</w:t>
      </w:r>
    </w:p>
    <w:p w:rsidR="00D5488D" w:rsidRPr="0093233B" w:rsidRDefault="00D5488D" w:rsidP="00D5488D">
      <w:pPr>
        <w:pStyle w:val="Style12"/>
        <w:widowControl/>
        <w:tabs>
          <w:tab w:val="left" w:pos="2834"/>
          <w:tab w:val="left" w:pos="9699"/>
        </w:tabs>
        <w:spacing w:line="240" w:lineRule="auto"/>
        <w:ind w:firstLine="709"/>
        <w:contextualSpacing/>
        <w:mirrorIndents/>
        <w:rPr>
          <w:rStyle w:val="FontStyle54"/>
          <w:sz w:val="26"/>
          <w:szCs w:val="26"/>
        </w:rPr>
      </w:pPr>
      <w:r w:rsidRPr="0093233B">
        <w:rPr>
          <w:rStyle w:val="FontStyle54"/>
          <w:sz w:val="26"/>
          <w:szCs w:val="26"/>
        </w:rPr>
        <w:t xml:space="preserve">15. Главный государственный налоговый инспектор правового отдела в соответствии со своей компетенцией обязан участвовать в подготовке (обсуждении) следующих проектов: </w:t>
      </w:r>
    </w:p>
    <w:p w:rsidR="00D5488D" w:rsidRPr="0093233B" w:rsidRDefault="00D5488D" w:rsidP="00D5488D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положений об инспекции и отделе;</w:t>
      </w:r>
    </w:p>
    <w:p w:rsidR="00D5488D" w:rsidRPr="0093233B" w:rsidRDefault="00D5488D" w:rsidP="00D5488D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графика отпусков гражданских служащих отдела;</w:t>
      </w:r>
    </w:p>
    <w:p w:rsidR="00D5488D" w:rsidRPr="0093233B" w:rsidRDefault="00D5488D" w:rsidP="00D5488D">
      <w:pPr>
        <w:ind w:firstLine="709"/>
        <w:contextualSpacing/>
        <w:mirrorIndents/>
        <w:jc w:val="both"/>
        <w:rPr>
          <w:sz w:val="26"/>
          <w:szCs w:val="26"/>
        </w:rPr>
      </w:pPr>
      <w:r w:rsidRPr="0093233B">
        <w:rPr>
          <w:sz w:val="26"/>
          <w:szCs w:val="26"/>
        </w:rPr>
        <w:t>- иных актов по поручению руководства инспекции.</w:t>
      </w:r>
    </w:p>
    <w:p w:rsidR="007E660B" w:rsidRPr="0093233B" w:rsidRDefault="007E660B" w:rsidP="00D5488D">
      <w:pPr>
        <w:ind w:firstLine="709"/>
        <w:contextualSpacing/>
        <w:mirrorIndents/>
        <w:jc w:val="both"/>
        <w:rPr>
          <w:sz w:val="26"/>
          <w:szCs w:val="26"/>
        </w:rPr>
      </w:pPr>
    </w:p>
    <w:p w:rsidR="0067185D" w:rsidRPr="0093233B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  <w:lang w:val="en-US"/>
        </w:rPr>
        <w:t>VI</w:t>
      </w:r>
      <w:r w:rsidRPr="0093233B">
        <w:rPr>
          <w:rStyle w:val="FontStyle52"/>
          <w:color w:val="000000" w:themeColor="text1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D5EE9" w:rsidRPr="0093233B" w:rsidRDefault="00A2031F" w:rsidP="007E660B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lastRenderedPageBreak/>
        <w:t xml:space="preserve">16. </w:t>
      </w:r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В соответствии со своими должностными обязанностями </w:t>
      </w:r>
      <w:r w:rsidR="00D5488D" w:rsidRPr="0093233B">
        <w:rPr>
          <w:rStyle w:val="FontStyle54"/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3D3520" w:rsidRPr="0093233B">
        <w:rPr>
          <w:rStyle w:val="FontStyle54"/>
          <w:color w:val="000000" w:themeColor="text1"/>
          <w:sz w:val="26"/>
          <w:szCs w:val="26"/>
        </w:rPr>
        <w:t xml:space="preserve">правового </w:t>
      </w:r>
      <w:r w:rsidR="00C20D7A" w:rsidRPr="0093233B">
        <w:rPr>
          <w:rStyle w:val="FontStyle54"/>
          <w:color w:val="000000" w:themeColor="text1"/>
          <w:sz w:val="26"/>
          <w:szCs w:val="26"/>
        </w:rPr>
        <w:t>отдела</w:t>
      </w:r>
      <w:r w:rsidR="003D3520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принимает решения в сроки, </w:t>
      </w:r>
      <w:r w:rsidR="00C20D7A" w:rsidRPr="0093233B">
        <w:rPr>
          <w:color w:val="000000" w:themeColor="text1"/>
          <w:sz w:val="26"/>
          <w:szCs w:val="26"/>
        </w:rPr>
        <w:t xml:space="preserve">установленные законодательными и </w:t>
      </w:r>
      <w:r w:rsidRPr="0093233B">
        <w:rPr>
          <w:color w:val="000000" w:themeColor="text1"/>
          <w:sz w:val="26"/>
          <w:szCs w:val="26"/>
        </w:rPr>
        <w:t xml:space="preserve">иными </w:t>
      </w:r>
      <w:r w:rsidR="00C20D7A" w:rsidRPr="0093233B">
        <w:rPr>
          <w:color w:val="000000" w:themeColor="text1"/>
          <w:sz w:val="26"/>
          <w:szCs w:val="26"/>
        </w:rPr>
        <w:t>нормативными правовыми актами Российской Федерации.</w:t>
      </w:r>
    </w:p>
    <w:p w:rsidR="007E660B" w:rsidRPr="0093233B" w:rsidRDefault="007E660B" w:rsidP="007E660B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6"/>
          <w:szCs w:val="26"/>
        </w:rPr>
      </w:pPr>
    </w:p>
    <w:p w:rsidR="0067185D" w:rsidRPr="0093233B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color w:val="000000" w:themeColor="text1"/>
          <w:sz w:val="26"/>
          <w:szCs w:val="26"/>
        </w:rPr>
      </w:pPr>
      <w:proofErr w:type="gramStart"/>
      <w:r w:rsidRPr="0093233B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93233B">
        <w:rPr>
          <w:rStyle w:val="FontStyle52"/>
          <w:color w:val="000000" w:themeColor="text1"/>
          <w:sz w:val="26"/>
          <w:szCs w:val="26"/>
        </w:rPr>
        <w:t>П.</w:t>
      </w:r>
      <w:proofErr w:type="gramEnd"/>
      <w:r w:rsidRPr="0093233B">
        <w:rPr>
          <w:rStyle w:val="FontStyle52"/>
          <w:color w:val="000000" w:themeColor="text1"/>
          <w:sz w:val="26"/>
          <w:szCs w:val="26"/>
        </w:rPr>
        <w:t xml:space="preserve"> Порядок служебного взаимодействия</w:t>
      </w:r>
    </w:p>
    <w:p w:rsidR="0067185D" w:rsidRPr="0093233B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93233B">
        <w:rPr>
          <w:rStyle w:val="FontStyle54"/>
          <w:color w:val="000000" w:themeColor="text1"/>
          <w:sz w:val="26"/>
          <w:szCs w:val="26"/>
        </w:rPr>
        <w:t xml:space="preserve">17. </w:t>
      </w:r>
      <w:proofErr w:type="gramStart"/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Взаимодействие </w:t>
      </w:r>
      <w:r w:rsidR="00D5488D" w:rsidRPr="0093233B">
        <w:rPr>
          <w:rStyle w:val="FontStyle54"/>
          <w:color w:val="000000" w:themeColor="text1"/>
          <w:sz w:val="26"/>
          <w:szCs w:val="26"/>
        </w:rPr>
        <w:t>главного государственного налогового инспектора</w:t>
      </w:r>
      <w:r w:rsidR="00921245" w:rsidRPr="0093233B">
        <w:rPr>
          <w:rStyle w:val="FontStyle54"/>
          <w:color w:val="000000" w:themeColor="text1"/>
          <w:sz w:val="26"/>
          <w:szCs w:val="26"/>
        </w:rPr>
        <w:t xml:space="preserve"> правового</w:t>
      </w:r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 отдела </w:t>
      </w:r>
      <w:r w:rsidR="00EC0776" w:rsidRPr="0093233B">
        <w:rPr>
          <w:color w:val="000000" w:themeColor="text1"/>
          <w:sz w:val="26"/>
          <w:szCs w:val="26"/>
        </w:rPr>
        <w:t xml:space="preserve"> </w:t>
      </w:r>
      <w:r w:rsidR="00C20D7A" w:rsidRPr="0093233B">
        <w:rPr>
          <w:rStyle w:val="FontStyle54"/>
          <w:color w:val="000000" w:themeColor="text1"/>
          <w:sz w:val="26"/>
          <w:szCs w:val="26"/>
        </w:rPr>
        <w:t>с федеральными государственными</w:t>
      </w:r>
      <w:r w:rsidR="00EC0776" w:rsidRPr="0093233B">
        <w:rPr>
          <w:rStyle w:val="FontStyle54"/>
          <w:color w:val="000000" w:themeColor="text1"/>
          <w:sz w:val="26"/>
          <w:szCs w:val="26"/>
        </w:rPr>
        <w:t xml:space="preserve"> </w:t>
      </w:r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93233B">
          <w:rPr>
            <w:rStyle w:val="FontStyle54"/>
            <w:color w:val="000000" w:themeColor="text1"/>
            <w:sz w:val="26"/>
            <w:szCs w:val="26"/>
          </w:rPr>
          <w:t>2002 г</w:t>
        </w:r>
      </w:smartTag>
      <w:r w:rsidR="00C20D7A" w:rsidRPr="0093233B">
        <w:rPr>
          <w:rStyle w:val="FontStyle54"/>
          <w:color w:val="000000" w:themeColor="text1"/>
          <w:sz w:val="26"/>
          <w:szCs w:val="26"/>
        </w:rPr>
        <w:t>. № 885 «Об утверждении общих принципов служебного поведения государственных</w:t>
      </w:r>
      <w:proofErr w:type="gramEnd"/>
      <w:r w:rsidR="00C20D7A" w:rsidRPr="0093233B">
        <w:rPr>
          <w:rStyle w:val="FontStyle54"/>
          <w:color w:val="000000" w:themeColor="text1"/>
          <w:sz w:val="26"/>
          <w:szCs w:val="26"/>
        </w:rPr>
        <w:t xml:space="preserve"> служащих», и требований к служебному поведению, установленных  статьей   18  Федерального</w:t>
      </w:r>
      <w:r w:rsidR="00EC0776" w:rsidRPr="0093233B">
        <w:rPr>
          <w:rStyle w:val="FontStyle54"/>
          <w:color w:val="000000" w:themeColor="text1"/>
          <w:sz w:val="26"/>
          <w:szCs w:val="26"/>
        </w:rPr>
        <w:t xml:space="preserve">  закона  от  27  июля 2004 г. № 79-ФЗ </w:t>
      </w:r>
      <w:r w:rsidR="00C20D7A" w:rsidRPr="0093233B">
        <w:rPr>
          <w:rStyle w:val="FontStyle54"/>
          <w:color w:val="000000" w:themeColor="text1"/>
          <w:sz w:val="26"/>
          <w:szCs w:val="26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93233B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color w:val="C0504D" w:themeColor="accent2"/>
          <w:sz w:val="26"/>
          <w:szCs w:val="26"/>
        </w:rPr>
      </w:pPr>
    </w:p>
    <w:p w:rsidR="0067185D" w:rsidRPr="0093233B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proofErr w:type="gramStart"/>
      <w:r w:rsidRPr="0093233B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93233B">
        <w:rPr>
          <w:rStyle w:val="FontStyle52"/>
          <w:color w:val="000000" w:themeColor="text1"/>
          <w:sz w:val="26"/>
          <w:szCs w:val="26"/>
        </w:rPr>
        <w:t>Ш.</w:t>
      </w:r>
      <w:proofErr w:type="gramEnd"/>
      <w:r w:rsidRPr="0093233B">
        <w:rPr>
          <w:rStyle w:val="FontStyle52"/>
          <w:color w:val="000000" w:themeColor="text1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93233B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Федеральной налоговой службы</w:t>
      </w:r>
    </w:p>
    <w:p w:rsidR="00C20D7A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18. </w:t>
      </w:r>
      <w:r w:rsidR="00C20D7A" w:rsidRPr="0093233B">
        <w:rPr>
          <w:color w:val="000000" w:themeColor="text1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5488D" w:rsidRPr="0093233B">
        <w:rPr>
          <w:color w:val="000000" w:themeColor="text1"/>
          <w:sz w:val="26"/>
          <w:szCs w:val="26"/>
        </w:rPr>
        <w:t xml:space="preserve">главный государственный налоговый инспектор </w:t>
      </w:r>
      <w:r w:rsidR="003D3520" w:rsidRPr="0093233B">
        <w:rPr>
          <w:color w:val="000000" w:themeColor="text1"/>
          <w:sz w:val="26"/>
          <w:szCs w:val="26"/>
        </w:rPr>
        <w:t xml:space="preserve">правового отдела </w:t>
      </w:r>
      <w:r w:rsidR="00C20D7A" w:rsidRPr="0093233B">
        <w:rPr>
          <w:color w:val="000000" w:themeColor="text1"/>
          <w:sz w:val="26"/>
          <w:szCs w:val="26"/>
        </w:rPr>
        <w:t>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</w:t>
      </w:r>
      <w:r w:rsidR="000A18BF" w:rsidRPr="0093233B">
        <w:rPr>
          <w:color w:val="000000" w:themeColor="text1"/>
          <w:sz w:val="26"/>
          <w:szCs w:val="26"/>
        </w:rPr>
        <w:t>:</w:t>
      </w:r>
    </w:p>
    <w:p w:rsidR="00C20D7A" w:rsidRPr="0093233B" w:rsidRDefault="00C20D7A" w:rsidP="003E3B8A">
      <w:pPr>
        <w:tabs>
          <w:tab w:val="left" w:pos="0"/>
        </w:tabs>
        <w:ind w:right="-53" w:firstLine="720"/>
        <w:jc w:val="both"/>
        <w:rPr>
          <w:bCs/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93233B">
        <w:rPr>
          <w:bCs/>
          <w:color w:val="000000" w:themeColor="text1"/>
          <w:sz w:val="26"/>
          <w:szCs w:val="26"/>
        </w:rPr>
        <w:t xml:space="preserve"> </w:t>
      </w:r>
    </w:p>
    <w:p w:rsidR="000A18BF" w:rsidRPr="0093233B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proofErr w:type="gramStart"/>
      <w:r w:rsidRPr="0093233B">
        <w:rPr>
          <w:color w:val="000000" w:themeColor="text1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3D3520" w:rsidRPr="0093233B">
        <w:rPr>
          <w:color w:val="000000" w:themeColor="text1"/>
          <w:sz w:val="26"/>
          <w:szCs w:val="26"/>
        </w:rPr>
        <w:t>.</w:t>
      </w:r>
      <w:proofErr w:type="gramEnd"/>
    </w:p>
    <w:p w:rsidR="003E3B8A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C0504D" w:themeColor="accent2"/>
          <w:sz w:val="26"/>
          <w:szCs w:val="26"/>
        </w:rPr>
      </w:pPr>
    </w:p>
    <w:p w:rsidR="0067185D" w:rsidRPr="0093233B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93233B">
        <w:rPr>
          <w:rStyle w:val="FontStyle52"/>
          <w:color w:val="000000" w:themeColor="text1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A18BF" w:rsidRPr="0093233B" w:rsidRDefault="000A18B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1</w:t>
      </w:r>
      <w:r w:rsidR="003E3B8A" w:rsidRPr="0093233B">
        <w:rPr>
          <w:color w:val="000000" w:themeColor="text1"/>
          <w:sz w:val="26"/>
          <w:szCs w:val="26"/>
        </w:rPr>
        <w:t>9</w:t>
      </w:r>
      <w:r w:rsidRPr="0093233B">
        <w:rPr>
          <w:color w:val="000000" w:themeColor="text1"/>
          <w:sz w:val="26"/>
          <w:szCs w:val="26"/>
        </w:rPr>
        <w:t>.</w:t>
      </w:r>
      <w:r w:rsidR="003E3B8A" w:rsidRPr="0093233B">
        <w:rPr>
          <w:color w:val="000000" w:themeColor="text1"/>
          <w:sz w:val="26"/>
          <w:szCs w:val="26"/>
        </w:rPr>
        <w:t xml:space="preserve"> Эффективность и р</w:t>
      </w:r>
      <w:r w:rsidRPr="0093233B">
        <w:rPr>
          <w:color w:val="000000" w:themeColor="text1"/>
          <w:sz w:val="26"/>
          <w:szCs w:val="26"/>
        </w:rPr>
        <w:t xml:space="preserve">езультативность профессиональной служебной деятельности </w:t>
      </w:r>
      <w:r w:rsidR="00D5488D" w:rsidRPr="0093233B">
        <w:rPr>
          <w:color w:val="000000" w:themeColor="text1"/>
          <w:sz w:val="26"/>
          <w:szCs w:val="26"/>
        </w:rPr>
        <w:t xml:space="preserve">главного государственного налогового инспектора </w:t>
      </w:r>
      <w:r w:rsidR="003D3520" w:rsidRPr="0093233B">
        <w:rPr>
          <w:color w:val="000000" w:themeColor="text1"/>
          <w:sz w:val="26"/>
          <w:szCs w:val="26"/>
        </w:rPr>
        <w:t xml:space="preserve">правового </w:t>
      </w:r>
      <w:r w:rsidRPr="0093233B">
        <w:rPr>
          <w:color w:val="000000" w:themeColor="text1"/>
          <w:sz w:val="26"/>
          <w:szCs w:val="26"/>
        </w:rPr>
        <w:t xml:space="preserve">отдела оценивается </w:t>
      </w:r>
      <w:r w:rsidR="00A71B97" w:rsidRPr="0093233B">
        <w:rPr>
          <w:color w:val="000000" w:themeColor="text1"/>
          <w:sz w:val="26"/>
          <w:szCs w:val="26"/>
        </w:rPr>
        <w:t>по</w:t>
      </w:r>
      <w:r w:rsidRPr="0093233B">
        <w:rPr>
          <w:color w:val="000000" w:themeColor="text1"/>
          <w:sz w:val="26"/>
          <w:szCs w:val="26"/>
        </w:rPr>
        <w:t xml:space="preserve"> следующи</w:t>
      </w:r>
      <w:r w:rsidR="00A71B97" w:rsidRPr="0093233B">
        <w:rPr>
          <w:color w:val="000000" w:themeColor="text1"/>
          <w:sz w:val="26"/>
          <w:szCs w:val="26"/>
        </w:rPr>
        <w:t>м</w:t>
      </w:r>
      <w:r w:rsidRPr="0093233B">
        <w:rPr>
          <w:color w:val="000000" w:themeColor="text1"/>
          <w:sz w:val="26"/>
          <w:szCs w:val="26"/>
        </w:rPr>
        <w:t xml:space="preserve"> показател</w:t>
      </w:r>
      <w:r w:rsidR="00A71B97" w:rsidRPr="0093233B">
        <w:rPr>
          <w:color w:val="000000" w:themeColor="text1"/>
          <w:sz w:val="26"/>
          <w:szCs w:val="26"/>
        </w:rPr>
        <w:t>ям</w:t>
      </w:r>
      <w:r w:rsidRPr="0093233B">
        <w:rPr>
          <w:color w:val="000000" w:themeColor="text1"/>
          <w:sz w:val="26"/>
          <w:szCs w:val="26"/>
        </w:rPr>
        <w:t>: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своевременности и оперативности выполнения поручений;</w:t>
      </w:r>
    </w:p>
    <w:p w:rsidR="003D5006" w:rsidRPr="0093233B" w:rsidRDefault="003D5006" w:rsidP="003D5006">
      <w:pPr>
        <w:ind w:firstLine="708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 xml:space="preserve">- </w:t>
      </w:r>
      <w:r w:rsidR="00352AC9" w:rsidRPr="0093233B">
        <w:rPr>
          <w:color w:val="000000" w:themeColor="text1"/>
          <w:sz w:val="26"/>
          <w:szCs w:val="26"/>
        </w:rPr>
        <w:t xml:space="preserve">проведение самоконтроля в отношении </w:t>
      </w:r>
      <w:proofErr w:type="spellStart"/>
      <w:r w:rsidR="00352AC9" w:rsidRPr="0093233B">
        <w:rPr>
          <w:color w:val="000000" w:themeColor="text1"/>
          <w:sz w:val="26"/>
          <w:szCs w:val="26"/>
        </w:rPr>
        <w:t>рискоёмных</w:t>
      </w:r>
      <w:proofErr w:type="spellEnd"/>
      <w:r w:rsidR="00352AC9" w:rsidRPr="0093233B">
        <w:rPr>
          <w:color w:val="000000" w:themeColor="text1"/>
          <w:sz w:val="26"/>
          <w:szCs w:val="26"/>
        </w:rPr>
        <w:t xml:space="preserve"> процессов ФНС.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 xml:space="preserve"> качеству выполненной работы (подготовке документов в соответствии с </w:t>
      </w:r>
      <w:r w:rsidR="000A18BF" w:rsidRPr="0093233B">
        <w:rPr>
          <w:color w:val="000000" w:themeColor="text1"/>
          <w:sz w:val="26"/>
          <w:szCs w:val="26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93233B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93233B">
        <w:rPr>
          <w:color w:val="000000" w:themeColor="text1"/>
          <w:sz w:val="26"/>
          <w:szCs w:val="26"/>
        </w:rPr>
        <w:t>-</w:t>
      </w:r>
      <w:r w:rsidR="000A18BF" w:rsidRPr="0093233B">
        <w:rPr>
          <w:color w:val="000000" w:themeColor="text1"/>
          <w:sz w:val="26"/>
          <w:szCs w:val="26"/>
        </w:rPr>
        <w:t> осознанию ответственности за последствия своих действий.</w:t>
      </w:r>
    </w:p>
    <w:p w:rsidR="00A71B97" w:rsidRPr="0093233B" w:rsidRDefault="00A71B97" w:rsidP="00A71B97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6"/>
          <w:szCs w:val="26"/>
        </w:rPr>
      </w:pPr>
    </w:p>
    <w:p w:rsidR="00A71B97" w:rsidRPr="0093233B" w:rsidRDefault="00A71B97" w:rsidP="00A71B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2035" w:rsidRPr="0093233B" w:rsidRDefault="00B82035" w:rsidP="00D5488D">
      <w:pPr>
        <w:pStyle w:val="Style13"/>
        <w:widowControl/>
        <w:spacing w:line="240" w:lineRule="auto"/>
        <w:ind w:firstLine="0"/>
        <w:rPr>
          <w:rStyle w:val="FontStyle54"/>
          <w:sz w:val="26"/>
          <w:szCs w:val="26"/>
        </w:rPr>
      </w:pPr>
    </w:p>
    <w:sectPr w:rsidR="00B82035" w:rsidRPr="0093233B" w:rsidSect="009D359D">
      <w:headerReference w:type="default" r:id="rId11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AC" w:rsidRDefault="00E822AC" w:rsidP="00AE7A4E">
      <w:r>
        <w:separator/>
      </w:r>
    </w:p>
  </w:endnote>
  <w:endnote w:type="continuationSeparator" w:id="0">
    <w:p w:rsidR="00E822AC" w:rsidRDefault="00E822AC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AC" w:rsidRDefault="00E822AC" w:rsidP="00AE7A4E">
      <w:r>
        <w:separator/>
      </w:r>
    </w:p>
  </w:footnote>
  <w:footnote w:type="continuationSeparator" w:id="0">
    <w:p w:rsidR="00E822AC" w:rsidRDefault="00E822AC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714610"/>
      <w:docPartObj>
        <w:docPartGallery w:val="Page Numbers (Top of Page)"/>
        <w:docPartUnique/>
      </w:docPartObj>
    </w:sdtPr>
    <w:sdtEndPr/>
    <w:sdtContent>
      <w:p w:rsidR="009D359D" w:rsidRDefault="009D35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3B">
          <w:rPr>
            <w:noProof/>
          </w:rPr>
          <w:t>7</w:t>
        </w:r>
        <w:r>
          <w:fldChar w:fldCharType="end"/>
        </w:r>
      </w:p>
    </w:sdtContent>
  </w:sdt>
  <w:p w:rsidR="0051052E" w:rsidRDefault="005105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1F5E"/>
    <w:rsid w:val="00033897"/>
    <w:rsid w:val="0003717F"/>
    <w:rsid w:val="0007013C"/>
    <w:rsid w:val="00093A38"/>
    <w:rsid w:val="000A18BF"/>
    <w:rsid w:val="000A1B7E"/>
    <w:rsid w:val="000A5F70"/>
    <w:rsid w:val="000A7C3F"/>
    <w:rsid w:val="000B3473"/>
    <w:rsid w:val="000B60E2"/>
    <w:rsid w:val="000D5EE9"/>
    <w:rsid w:val="000D75E3"/>
    <w:rsid w:val="000E6BB6"/>
    <w:rsid w:val="00100421"/>
    <w:rsid w:val="00120576"/>
    <w:rsid w:val="00156DC7"/>
    <w:rsid w:val="001644CC"/>
    <w:rsid w:val="00183972"/>
    <w:rsid w:val="00195938"/>
    <w:rsid w:val="001A3040"/>
    <w:rsid w:val="001A3603"/>
    <w:rsid w:val="001B47E1"/>
    <w:rsid w:val="001D27C7"/>
    <w:rsid w:val="001E7CF0"/>
    <w:rsid w:val="001F0678"/>
    <w:rsid w:val="001F5827"/>
    <w:rsid w:val="002213D9"/>
    <w:rsid w:val="002306F4"/>
    <w:rsid w:val="00255461"/>
    <w:rsid w:val="0025670D"/>
    <w:rsid w:val="00274C46"/>
    <w:rsid w:val="002959BF"/>
    <w:rsid w:val="00296B7A"/>
    <w:rsid w:val="002A2702"/>
    <w:rsid w:val="002B1D7D"/>
    <w:rsid w:val="002B5CCE"/>
    <w:rsid w:val="002D52C5"/>
    <w:rsid w:val="002D6DF9"/>
    <w:rsid w:val="002E420B"/>
    <w:rsid w:val="003201BC"/>
    <w:rsid w:val="0033775E"/>
    <w:rsid w:val="00341AB4"/>
    <w:rsid w:val="003430F5"/>
    <w:rsid w:val="00344824"/>
    <w:rsid w:val="003513CE"/>
    <w:rsid w:val="00352AC9"/>
    <w:rsid w:val="00355F22"/>
    <w:rsid w:val="00365B5A"/>
    <w:rsid w:val="00365F34"/>
    <w:rsid w:val="003674B0"/>
    <w:rsid w:val="00375902"/>
    <w:rsid w:val="0038054A"/>
    <w:rsid w:val="00385748"/>
    <w:rsid w:val="003960F7"/>
    <w:rsid w:val="003B3072"/>
    <w:rsid w:val="003D3520"/>
    <w:rsid w:val="003D5006"/>
    <w:rsid w:val="003E3B8A"/>
    <w:rsid w:val="00401288"/>
    <w:rsid w:val="00403B55"/>
    <w:rsid w:val="0042648D"/>
    <w:rsid w:val="00433C03"/>
    <w:rsid w:val="00441540"/>
    <w:rsid w:val="00452AB2"/>
    <w:rsid w:val="0049468A"/>
    <w:rsid w:val="00496FE5"/>
    <w:rsid w:val="004E3D38"/>
    <w:rsid w:val="0051052E"/>
    <w:rsid w:val="00510B48"/>
    <w:rsid w:val="00516367"/>
    <w:rsid w:val="0051696C"/>
    <w:rsid w:val="00541D2F"/>
    <w:rsid w:val="00570752"/>
    <w:rsid w:val="005710DC"/>
    <w:rsid w:val="00571152"/>
    <w:rsid w:val="00572744"/>
    <w:rsid w:val="005768C5"/>
    <w:rsid w:val="005814F2"/>
    <w:rsid w:val="00584F7C"/>
    <w:rsid w:val="005B337D"/>
    <w:rsid w:val="005B45F6"/>
    <w:rsid w:val="005C3814"/>
    <w:rsid w:val="005D7330"/>
    <w:rsid w:val="005F655C"/>
    <w:rsid w:val="0061107C"/>
    <w:rsid w:val="00611698"/>
    <w:rsid w:val="006204E7"/>
    <w:rsid w:val="00631BED"/>
    <w:rsid w:val="00634DF4"/>
    <w:rsid w:val="00646727"/>
    <w:rsid w:val="0065292A"/>
    <w:rsid w:val="0067185D"/>
    <w:rsid w:val="006969E6"/>
    <w:rsid w:val="006A540E"/>
    <w:rsid w:val="006C09B8"/>
    <w:rsid w:val="006C3673"/>
    <w:rsid w:val="00713293"/>
    <w:rsid w:val="00770294"/>
    <w:rsid w:val="007A0F78"/>
    <w:rsid w:val="007A1574"/>
    <w:rsid w:val="007A4C8F"/>
    <w:rsid w:val="007B16B3"/>
    <w:rsid w:val="007C6351"/>
    <w:rsid w:val="007C70BB"/>
    <w:rsid w:val="007E50F2"/>
    <w:rsid w:val="007E660B"/>
    <w:rsid w:val="007F203A"/>
    <w:rsid w:val="00803149"/>
    <w:rsid w:val="00813E2D"/>
    <w:rsid w:val="0083567E"/>
    <w:rsid w:val="00843531"/>
    <w:rsid w:val="00854C75"/>
    <w:rsid w:val="008627DF"/>
    <w:rsid w:val="0087586A"/>
    <w:rsid w:val="008855D6"/>
    <w:rsid w:val="00895430"/>
    <w:rsid w:val="008B1F37"/>
    <w:rsid w:val="008B26E7"/>
    <w:rsid w:val="008B52B5"/>
    <w:rsid w:val="00903427"/>
    <w:rsid w:val="00917CA5"/>
    <w:rsid w:val="00921245"/>
    <w:rsid w:val="00931585"/>
    <w:rsid w:val="0093233B"/>
    <w:rsid w:val="0093659D"/>
    <w:rsid w:val="00954E58"/>
    <w:rsid w:val="00956693"/>
    <w:rsid w:val="00962B4D"/>
    <w:rsid w:val="0096641F"/>
    <w:rsid w:val="0097074E"/>
    <w:rsid w:val="00971EE5"/>
    <w:rsid w:val="00983973"/>
    <w:rsid w:val="00987BB4"/>
    <w:rsid w:val="00987C66"/>
    <w:rsid w:val="00994581"/>
    <w:rsid w:val="009A14D4"/>
    <w:rsid w:val="009B0DA1"/>
    <w:rsid w:val="009D350C"/>
    <w:rsid w:val="009D359D"/>
    <w:rsid w:val="009D41FC"/>
    <w:rsid w:val="009D55EE"/>
    <w:rsid w:val="009F2860"/>
    <w:rsid w:val="00A2031F"/>
    <w:rsid w:val="00A26A37"/>
    <w:rsid w:val="00A56F03"/>
    <w:rsid w:val="00A60B1B"/>
    <w:rsid w:val="00A61652"/>
    <w:rsid w:val="00A64FF3"/>
    <w:rsid w:val="00A702DD"/>
    <w:rsid w:val="00A71B97"/>
    <w:rsid w:val="00A7586D"/>
    <w:rsid w:val="00A8717C"/>
    <w:rsid w:val="00A874C2"/>
    <w:rsid w:val="00AA296D"/>
    <w:rsid w:val="00AC680D"/>
    <w:rsid w:val="00AD155E"/>
    <w:rsid w:val="00AE62EA"/>
    <w:rsid w:val="00AE7A4E"/>
    <w:rsid w:val="00AF3ED5"/>
    <w:rsid w:val="00B20FBE"/>
    <w:rsid w:val="00B30697"/>
    <w:rsid w:val="00B32A1B"/>
    <w:rsid w:val="00B35C1F"/>
    <w:rsid w:val="00B36E59"/>
    <w:rsid w:val="00B5226A"/>
    <w:rsid w:val="00B82035"/>
    <w:rsid w:val="00B85ACF"/>
    <w:rsid w:val="00B91E08"/>
    <w:rsid w:val="00B921A7"/>
    <w:rsid w:val="00BA2BF3"/>
    <w:rsid w:val="00BA61D5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C3C3D"/>
    <w:rsid w:val="00CD5A93"/>
    <w:rsid w:val="00CE3D92"/>
    <w:rsid w:val="00D3035B"/>
    <w:rsid w:val="00D46329"/>
    <w:rsid w:val="00D4739A"/>
    <w:rsid w:val="00D5488D"/>
    <w:rsid w:val="00D54B3A"/>
    <w:rsid w:val="00D648D6"/>
    <w:rsid w:val="00D758D3"/>
    <w:rsid w:val="00D86EC4"/>
    <w:rsid w:val="00DA33B0"/>
    <w:rsid w:val="00DB36D2"/>
    <w:rsid w:val="00DC2715"/>
    <w:rsid w:val="00DF46FD"/>
    <w:rsid w:val="00E11661"/>
    <w:rsid w:val="00E35A58"/>
    <w:rsid w:val="00E51CAF"/>
    <w:rsid w:val="00E822AC"/>
    <w:rsid w:val="00EC0776"/>
    <w:rsid w:val="00ED2738"/>
    <w:rsid w:val="00ED58F8"/>
    <w:rsid w:val="00ED665F"/>
    <w:rsid w:val="00EE5C68"/>
    <w:rsid w:val="00EF6905"/>
    <w:rsid w:val="00F0379F"/>
    <w:rsid w:val="00F13395"/>
    <w:rsid w:val="00F16E88"/>
    <w:rsid w:val="00F401B4"/>
    <w:rsid w:val="00F4216F"/>
    <w:rsid w:val="00F56FF9"/>
    <w:rsid w:val="00F620F4"/>
    <w:rsid w:val="00F63836"/>
    <w:rsid w:val="00F67044"/>
    <w:rsid w:val="00F71079"/>
    <w:rsid w:val="00F86996"/>
    <w:rsid w:val="00FA7252"/>
    <w:rsid w:val="00FB1E6A"/>
    <w:rsid w:val="00FB396A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uiPriority w:val="99"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34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6">
    <w:name w:val="Style26"/>
    <w:basedOn w:val="a"/>
    <w:rsid w:val="00B82035"/>
    <w:pPr>
      <w:spacing w:line="835" w:lineRule="exact"/>
      <w:jc w:val="both"/>
    </w:pPr>
  </w:style>
  <w:style w:type="paragraph" w:customStyle="1" w:styleId="Style28">
    <w:name w:val="Style28"/>
    <w:basedOn w:val="a"/>
    <w:rsid w:val="00B82035"/>
    <w:pPr>
      <w:spacing w:line="825" w:lineRule="exact"/>
      <w:ind w:hanging="1578"/>
    </w:pPr>
  </w:style>
  <w:style w:type="paragraph" w:customStyle="1" w:styleId="Style32">
    <w:name w:val="Style32"/>
    <w:basedOn w:val="a"/>
    <w:rsid w:val="00B82035"/>
    <w:pPr>
      <w:spacing w:line="826" w:lineRule="exact"/>
      <w:ind w:firstLine="1119"/>
    </w:pPr>
  </w:style>
  <w:style w:type="paragraph" w:customStyle="1" w:styleId="ae">
    <w:name w:val="РЕГЛ"/>
    <w:basedOn w:val="1"/>
    <w:autoRedefine/>
    <w:qFormat/>
    <w:rsid w:val="00B82035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149">
    <w:name w:val="Style149"/>
    <w:basedOn w:val="a"/>
    <w:uiPriority w:val="99"/>
    <w:rsid w:val="00B82035"/>
    <w:pPr>
      <w:spacing w:line="276" w:lineRule="exact"/>
      <w:jc w:val="both"/>
    </w:pPr>
  </w:style>
  <w:style w:type="character" w:customStyle="1" w:styleId="FontStyle184">
    <w:name w:val="Font Style184"/>
    <w:uiPriority w:val="99"/>
    <w:rsid w:val="00B82035"/>
    <w:rPr>
      <w:rFonts w:ascii="Times New Roman" w:hAnsi="Times New Roman" w:cs="Times New Roman"/>
      <w:sz w:val="22"/>
      <w:szCs w:val="22"/>
    </w:rPr>
  </w:style>
  <w:style w:type="paragraph" w:customStyle="1" w:styleId="Style121">
    <w:name w:val="Style121"/>
    <w:basedOn w:val="a"/>
    <w:uiPriority w:val="99"/>
    <w:rsid w:val="00B82035"/>
    <w:pPr>
      <w:spacing w:line="274" w:lineRule="exact"/>
      <w:jc w:val="both"/>
    </w:pPr>
  </w:style>
  <w:style w:type="character" w:customStyle="1" w:styleId="ConsPlusNormal0">
    <w:name w:val="ConsPlusNormal Знак"/>
    <w:link w:val="ConsPlusNormal"/>
    <w:locked/>
    <w:rsid w:val="00B82035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uiPriority w:val="99"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34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6">
    <w:name w:val="Style26"/>
    <w:basedOn w:val="a"/>
    <w:rsid w:val="00B82035"/>
    <w:pPr>
      <w:spacing w:line="835" w:lineRule="exact"/>
      <w:jc w:val="both"/>
    </w:pPr>
  </w:style>
  <w:style w:type="paragraph" w:customStyle="1" w:styleId="Style28">
    <w:name w:val="Style28"/>
    <w:basedOn w:val="a"/>
    <w:rsid w:val="00B82035"/>
    <w:pPr>
      <w:spacing w:line="825" w:lineRule="exact"/>
      <w:ind w:hanging="1578"/>
    </w:pPr>
  </w:style>
  <w:style w:type="paragraph" w:customStyle="1" w:styleId="Style32">
    <w:name w:val="Style32"/>
    <w:basedOn w:val="a"/>
    <w:rsid w:val="00B82035"/>
    <w:pPr>
      <w:spacing w:line="826" w:lineRule="exact"/>
      <w:ind w:firstLine="1119"/>
    </w:pPr>
  </w:style>
  <w:style w:type="paragraph" w:customStyle="1" w:styleId="ae">
    <w:name w:val="РЕГЛ"/>
    <w:basedOn w:val="1"/>
    <w:autoRedefine/>
    <w:qFormat/>
    <w:rsid w:val="00B82035"/>
    <w:pPr>
      <w:keepLines/>
      <w:spacing w:before="0" w:after="0"/>
      <w:jc w:val="center"/>
    </w:pPr>
    <w:rPr>
      <w:rFonts w:ascii="Times New Roman" w:eastAsia="Times New Roman" w:hAnsi="Times New Roman" w:cs="Times New Roman"/>
      <w:bCs w:val="0"/>
      <w:color w:val="000000"/>
      <w:kern w:val="0"/>
      <w:sz w:val="28"/>
      <w:lang w:eastAsia="en-US"/>
    </w:rPr>
  </w:style>
  <w:style w:type="paragraph" w:customStyle="1" w:styleId="Style149">
    <w:name w:val="Style149"/>
    <w:basedOn w:val="a"/>
    <w:uiPriority w:val="99"/>
    <w:rsid w:val="00B82035"/>
    <w:pPr>
      <w:spacing w:line="276" w:lineRule="exact"/>
      <w:jc w:val="both"/>
    </w:pPr>
  </w:style>
  <w:style w:type="character" w:customStyle="1" w:styleId="FontStyle184">
    <w:name w:val="Font Style184"/>
    <w:uiPriority w:val="99"/>
    <w:rsid w:val="00B82035"/>
    <w:rPr>
      <w:rFonts w:ascii="Times New Roman" w:hAnsi="Times New Roman" w:cs="Times New Roman"/>
      <w:sz w:val="22"/>
      <w:szCs w:val="22"/>
    </w:rPr>
  </w:style>
  <w:style w:type="paragraph" w:customStyle="1" w:styleId="Style121">
    <w:name w:val="Style121"/>
    <w:basedOn w:val="a"/>
    <w:uiPriority w:val="99"/>
    <w:rsid w:val="00B82035"/>
    <w:pPr>
      <w:spacing w:line="274" w:lineRule="exact"/>
      <w:jc w:val="both"/>
    </w:pPr>
  </w:style>
  <w:style w:type="character" w:customStyle="1" w:styleId="ConsPlusNormal0">
    <w:name w:val="ConsPlusNormal Знак"/>
    <w:link w:val="ConsPlusNormal"/>
    <w:locked/>
    <w:rsid w:val="00B82035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9013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6CB9-13D0-4B22-9B41-E129CBF7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3969</Words>
  <Characters>29939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33841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2016-07-07T06:18:00Z</cp:lastPrinted>
  <dcterms:created xsi:type="dcterms:W3CDTF">2021-05-28T06:11:00Z</dcterms:created>
  <dcterms:modified xsi:type="dcterms:W3CDTF">2021-06-07T05:34:00Z</dcterms:modified>
</cp:coreProperties>
</file>