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A932D5">
        <w:rPr>
          <w:rFonts w:ascii="Times New Roman" w:hAnsi="Times New Roman" w:cs="Times New Roman"/>
          <w:sz w:val="28"/>
          <w:szCs w:val="28"/>
        </w:rPr>
        <w:t>М</w:t>
      </w:r>
      <w:r w:rsidR="005D10FD">
        <w:rPr>
          <w:rFonts w:ascii="Times New Roman" w:hAnsi="Times New Roman" w:cs="Times New Roman"/>
          <w:sz w:val="28"/>
          <w:szCs w:val="28"/>
        </w:rPr>
        <w:t>.</w:t>
      </w:r>
      <w:r w:rsidR="00A932D5">
        <w:rPr>
          <w:rFonts w:ascii="Times New Roman" w:hAnsi="Times New Roman" w:cs="Times New Roman"/>
          <w:sz w:val="28"/>
          <w:szCs w:val="28"/>
        </w:rPr>
        <w:t>М</w:t>
      </w:r>
      <w:r w:rsidR="005D10FD">
        <w:rPr>
          <w:rFonts w:ascii="Times New Roman" w:hAnsi="Times New Roman" w:cs="Times New Roman"/>
          <w:sz w:val="28"/>
          <w:szCs w:val="28"/>
        </w:rPr>
        <w:t xml:space="preserve">. </w:t>
      </w:r>
      <w:r w:rsidR="00A932D5">
        <w:rPr>
          <w:rFonts w:ascii="Times New Roman" w:hAnsi="Times New Roman" w:cs="Times New Roman"/>
          <w:sz w:val="28"/>
          <w:szCs w:val="28"/>
        </w:rPr>
        <w:t>Бирюк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B678ED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2D750B" w:rsidRDefault="008F1570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государственного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BD6" w:rsidRDefault="002D750B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анализа и планирования налоговых проверок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2D750B" w:rsidRPr="002D750B">
        <w:rPr>
          <w:rFonts w:ascii="Times New Roman" w:hAnsi="Times New Roman" w:cs="Times New Roman"/>
          <w:sz w:val="28"/>
          <w:szCs w:val="28"/>
        </w:rPr>
        <w:t>отдела анализа и планирования налоговых проверок</w:t>
      </w:r>
      <w:r w:rsidR="00B678ED" w:rsidRPr="002D750B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2D750B">
        <w:rPr>
          <w:rFonts w:ascii="Times New Roman" w:hAnsi="Times New Roman" w:cs="Times New Roman"/>
          <w:sz w:val="28"/>
          <w:szCs w:val="28"/>
        </w:rPr>
        <w:t>Управления Феде</w:t>
      </w:r>
      <w:r w:rsidR="005D10FD">
        <w:rPr>
          <w:rFonts w:ascii="Times New Roman" w:hAnsi="Times New Roman" w:cs="Times New Roman"/>
          <w:sz w:val="28"/>
          <w:szCs w:val="28"/>
        </w:rPr>
        <w:t>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C5941" w:rsidRPr="007C5941">
        <w:rPr>
          <w:rFonts w:ascii="Times New Roman" w:hAnsi="Times New Roman" w:cs="Times New Roman"/>
          <w:sz w:val="28"/>
          <w:szCs w:val="28"/>
        </w:rPr>
        <w:t>ведущей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11-3-3-069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2D750B" w:rsidRPr="002D750B">
        <w:rPr>
          <w:rFonts w:ascii="Times New Roman" w:hAnsi="Times New Roman" w:cs="Times New Roman"/>
          <w:sz w:val="28"/>
          <w:szCs w:val="28"/>
        </w:rPr>
        <w:t>отдела анализа и планирования налоговых проверок</w:t>
      </w:r>
      <w:r w:rsidR="002D750B">
        <w:rPr>
          <w:rFonts w:ascii="Times New Roman" w:hAnsi="Times New Roman" w:cs="Times New Roman"/>
          <w:sz w:val="28"/>
          <w:szCs w:val="28"/>
        </w:rPr>
        <w:t xml:space="preserve">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BD5FB6" w:rsidRPr="008D7EF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</w:t>
      </w:r>
      <w:r w:rsidRPr="00344964">
        <w:rPr>
          <w:rFonts w:ascii="Times New Roman" w:hAnsi="Times New Roman" w:cs="Times New Roman"/>
          <w:sz w:val="28"/>
          <w:szCs w:val="28"/>
        </w:rPr>
        <w:t xml:space="preserve">информации»; </w:t>
      </w:r>
      <w:hyperlink r:id="rId16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МВД России № 495 и ФНС России № ММ-7-2-347 от 30.06.2009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34496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02.08.2005 № 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hyperlink r:id="rId18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 06.05.2007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  <w:hyperlink r:id="rId19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России от 30.05.2007 № ММ-3-06/333@ «Об утверждении Концепции системы планирования выездных налоговых проверок»; </w:t>
      </w:r>
      <w:hyperlink r:id="rId20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ФНС Российской Федерации от 17.02.2011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</w:t>
      </w:r>
      <w:proofErr w:type="gramStart"/>
      <w:r w:rsidRPr="003449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4964">
        <w:rPr>
          <w:rFonts w:ascii="Times New Roman" w:hAnsi="Times New Roman" w:cs="Times New Roman"/>
          <w:sz w:val="28"/>
          <w:szCs w:val="28"/>
        </w:rPr>
        <w:t xml:space="preserve"> телекоммуникационным каналам связи»; </w:t>
      </w:r>
      <w:hyperlink r:id="rId21" w:history="1">
        <w:r w:rsidRPr="003449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44964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№ 20н, МНС Российской Федерации № ГБ-3-04/39 от 10.03.1999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</w:t>
      </w:r>
      <w:r w:rsidRPr="00551C4C">
        <w:rPr>
          <w:rFonts w:ascii="Times New Roman" w:hAnsi="Times New Roman" w:cs="Times New Roman"/>
          <w:sz w:val="28"/>
          <w:szCs w:val="28"/>
        </w:rPr>
        <w:t xml:space="preserve">инвентаризации имущества налогоплательщиков при налоговой проверке»;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6A0FE6" w:rsidRDefault="006A0FE6" w:rsidP="006A0F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BD5FB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консолидированной группы налогоплательщиков; порядок и сроки проведения выездных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проверок; </w:t>
      </w:r>
      <w:r w:rsidRPr="00D3605A">
        <w:rPr>
          <w:rFonts w:ascii="Times New Roman" w:hAnsi="Times New Roman" w:cs="Times New Roman"/>
          <w:sz w:val="28"/>
          <w:szCs w:val="28"/>
        </w:rPr>
        <w:t>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BD5FB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BD5FB6" w:rsidRPr="00293406" w:rsidRDefault="00BD5FB6" w:rsidP="00BD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BD5FB6" w:rsidRPr="000C212B" w:rsidRDefault="00BD5FB6" w:rsidP="00BD5FB6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BD5FB6" w:rsidRPr="000C36F3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A5BF5" w:rsidRPr="00293406" w:rsidRDefault="00BD5FB6" w:rsidP="00BD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FB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D5FB6">
        <w:rPr>
          <w:rFonts w:ascii="Times New Roman" w:hAnsi="Times New Roman" w:cs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BD5FB6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BD5FB6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налогоплательщиков, подлежащих включению в план выездных налоговых проверок;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порядка организации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BD5FB6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BD5FB6">
        <w:rPr>
          <w:rFonts w:ascii="Times New Roman" w:hAnsi="Times New Roman" w:cs="Times New Roman"/>
          <w:sz w:val="28"/>
          <w:szCs w:val="28"/>
        </w:rPr>
        <w:t xml:space="preserve"> анализа деятельности налогоплательщика; 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применению комплексных стандартных процедур планирования выездных налоговых проверок, порядка и критериев отбора налогоплательщиков для проведения выездных налоговых проверок, определ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BD5FB6">
        <w:rPr>
          <w:rFonts w:ascii="Times New Roman" w:hAnsi="Times New Roman" w:cs="Times New Roman"/>
          <w:sz w:val="28"/>
          <w:szCs w:val="28"/>
        </w:rPr>
        <w:t>приоритетност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 для включения в планы проведения выездных налоговых проверок;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организ</w:t>
      </w:r>
      <w:r w:rsidR="00851CDA">
        <w:rPr>
          <w:rFonts w:ascii="Times New Roman" w:hAnsi="Times New Roman" w:cs="Times New Roman"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1CDA">
        <w:rPr>
          <w:rFonts w:ascii="Times New Roman" w:hAnsi="Times New Roman" w:cs="Times New Roman"/>
          <w:sz w:val="28"/>
          <w:szCs w:val="28"/>
        </w:rPr>
        <w:t>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подготовке проектов планов выездных налоговых проверок, представл</w:t>
      </w:r>
      <w:r w:rsidR="00851CDA">
        <w:rPr>
          <w:rFonts w:ascii="Times New Roman" w:hAnsi="Times New Roman" w:cs="Times New Roman"/>
          <w:sz w:val="28"/>
          <w:szCs w:val="28"/>
        </w:rPr>
        <w:t xml:space="preserve">ять </w:t>
      </w:r>
      <w:r w:rsidRPr="00BD5FB6">
        <w:rPr>
          <w:rFonts w:ascii="Times New Roman" w:hAnsi="Times New Roman" w:cs="Times New Roman"/>
          <w:sz w:val="28"/>
          <w:szCs w:val="28"/>
        </w:rPr>
        <w:t>проект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планов на утверждение руководителю Управления;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координиров</w:t>
      </w:r>
      <w:r w:rsidR="00851CDA">
        <w:rPr>
          <w:rFonts w:ascii="Times New Roman" w:hAnsi="Times New Roman" w:cs="Times New Roman"/>
          <w:sz w:val="28"/>
          <w:szCs w:val="28"/>
        </w:rPr>
        <w:t>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рабо</w:t>
      </w:r>
      <w:r w:rsidR="00851CDA">
        <w:rPr>
          <w:rFonts w:ascii="Times New Roman" w:hAnsi="Times New Roman" w:cs="Times New Roman"/>
          <w:sz w:val="28"/>
          <w:szCs w:val="28"/>
        </w:rPr>
        <w:t>ту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планированию выездных налоговых проверок </w:t>
      </w:r>
      <w:r w:rsidR="00851CDA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851CDA">
        <w:rPr>
          <w:rFonts w:ascii="Times New Roman" w:hAnsi="Times New Roman" w:cs="Times New Roman"/>
          <w:sz w:val="28"/>
          <w:szCs w:val="28"/>
        </w:rPr>
        <w:t>ми</w:t>
      </w:r>
      <w:r w:rsidR="00851CDA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1CDA">
        <w:rPr>
          <w:rFonts w:ascii="Times New Roman" w:hAnsi="Times New Roman" w:cs="Times New Roman"/>
          <w:sz w:val="28"/>
          <w:szCs w:val="28"/>
        </w:rPr>
        <w:t>ами</w:t>
      </w:r>
      <w:r w:rsidR="00851CDA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BD5FB6">
        <w:rPr>
          <w:rFonts w:ascii="Times New Roman" w:hAnsi="Times New Roman" w:cs="Times New Roman"/>
          <w:sz w:val="28"/>
          <w:szCs w:val="28"/>
        </w:rPr>
        <w:t>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51CDA">
        <w:rPr>
          <w:rFonts w:ascii="Times New Roman" w:hAnsi="Times New Roman" w:cs="Times New Roman"/>
          <w:sz w:val="28"/>
          <w:szCs w:val="28"/>
        </w:rPr>
        <w:t>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исполнения планов выездных налоговых проверок;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FB6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851CDA">
        <w:rPr>
          <w:rFonts w:ascii="Times New Roman" w:hAnsi="Times New Roman" w:cs="Times New Roman"/>
          <w:bCs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851CDA">
        <w:rPr>
          <w:rFonts w:ascii="Times New Roman" w:hAnsi="Times New Roman" w:cs="Times New Roman"/>
          <w:bCs/>
          <w:sz w:val="28"/>
          <w:szCs w:val="28"/>
        </w:rPr>
        <w:t>у</w:t>
      </w:r>
      <w:r w:rsidRPr="00BD5FB6">
        <w:rPr>
          <w:rFonts w:ascii="Times New Roman" w:hAnsi="Times New Roman" w:cs="Times New Roman"/>
          <w:bCs/>
          <w:sz w:val="28"/>
          <w:szCs w:val="28"/>
        </w:rPr>
        <w:t xml:space="preserve"> по формированию в установленном порядке </w:t>
      </w:r>
      <w:r w:rsidR="00851CDA">
        <w:rPr>
          <w:rFonts w:ascii="Times New Roman" w:hAnsi="Times New Roman" w:cs="Times New Roman"/>
          <w:bCs/>
          <w:sz w:val="28"/>
          <w:szCs w:val="28"/>
        </w:rPr>
        <w:t>с</w:t>
      </w:r>
      <w:r w:rsidRPr="00BD5FB6">
        <w:rPr>
          <w:rFonts w:ascii="Times New Roman" w:hAnsi="Times New Roman" w:cs="Times New Roman"/>
          <w:bCs/>
          <w:sz w:val="28"/>
          <w:szCs w:val="28"/>
        </w:rPr>
        <w:t>писка организаций – крупнейших налогоплательщиков;</w:t>
      </w:r>
    </w:p>
    <w:p w:rsidR="00BD5FB6" w:rsidRPr="00BD5FB6" w:rsidRDefault="00BD5FB6" w:rsidP="00BD5FB6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разраб</w:t>
      </w:r>
      <w:r w:rsidR="00851CDA">
        <w:rPr>
          <w:rFonts w:ascii="Times New Roman" w:hAnsi="Times New Roman" w:cs="Times New Roman"/>
          <w:sz w:val="28"/>
          <w:szCs w:val="28"/>
        </w:rPr>
        <w:t>атывать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851CDA">
        <w:rPr>
          <w:rFonts w:ascii="Times New Roman" w:hAnsi="Times New Roman" w:cs="Times New Roman"/>
          <w:sz w:val="28"/>
          <w:szCs w:val="28"/>
        </w:rPr>
        <w:t xml:space="preserve">(заместителю начальника) </w:t>
      </w:r>
      <w:r w:rsidRPr="00BD5FB6">
        <w:rPr>
          <w:rFonts w:ascii="Times New Roman" w:hAnsi="Times New Roman" w:cs="Times New Roman"/>
          <w:sz w:val="28"/>
          <w:szCs w:val="28"/>
        </w:rPr>
        <w:t>отдела предложени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мерам, направленным на выявление, пресечение и устранение причин и факторов занижения налоговой базы налогоплательщиков и ухода от налогообложения, в том числе путем внесения соответствующих изменений в налоговое законодательство;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мониторинг и анализ форм и способов уклонения от налогообложения, применяемых отдельными налогоплательщиками (их категориями), в целях предоставления информации в</w:t>
      </w:r>
      <w:r w:rsidR="00851CDA">
        <w:rPr>
          <w:rFonts w:ascii="Times New Roman" w:hAnsi="Times New Roman" w:cs="Times New Roman"/>
          <w:sz w:val="28"/>
          <w:szCs w:val="28"/>
        </w:rPr>
        <w:t xml:space="preserve"> ФНС России и обзорных писем в </w:t>
      </w:r>
      <w:r w:rsidRPr="00BD5FB6">
        <w:rPr>
          <w:rFonts w:ascii="Times New Roman" w:hAnsi="Times New Roman" w:cs="Times New Roman"/>
          <w:sz w:val="28"/>
          <w:szCs w:val="28"/>
        </w:rPr>
        <w:t>налоговые органы Ханты-Мансийского автономного округа –</w:t>
      </w:r>
      <w:r w:rsidR="00851CDA">
        <w:rPr>
          <w:rFonts w:ascii="Times New Roman" w:hAnsi="Times New Roman" w:cs="Times New Roman"/>
          <w:sz w:val="28"/>
          <w:szCs w:val="28"/>
        </w:rPr>
        <w:t xml:space="preserve"> </w:t>
      </w:r>
      <w:r w:rsidRPr="00BD5FB6">
        <w:rPr>
          <w:rFonts w:ascii="Times New Roman" w:hAnsi="Times New Roman" w:cs="Times New Roman"/>
          <w:sz w:val="28"/>
          <w:szCs w:val="28"/>
        </w:rPr>
        <w:t>Югры;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осуществл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методологическо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1CDA">
        <w:rPr>
          <w:rFonts w:ascii="Times New Roman" w:hAnsi="Times New Roman" w:cs="Times New Roman"/>
          <w:sz w:val="28"/>
          <w:szCs w:val="28"/>
        </w:rPr>
        <w:t>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взаимодействия налоговых органов с таможенными органами в сфере деятельности по выявлению, предупреждению и пресечению налоговых правонарушений;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51CDA">
        <w:rPr>
          <w:rFonts w:ascii="Times New Roman" w:hAnsi="Times New Roman" w:cs="Times New Roman"/>
          <w:sz w:val="28"/>
          <w:szCs w:val="28"/>
        </w:rPr>
        <w:t>вовать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 необходимых случаях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выездных налоговых проверок и иных форм налогового контроля, оформл</w:t>
      </w:r>
      <w:r w:rsidR="00851CDA">
        <w:rPr>
          <w:rFonts w:ascii="Times New Roman" w:hAnsi="Times New Roman" w:cs="Times New Roman"/>
          <w:sz w:val="28"/>
          <w:szCs w:val="28"/>
        </w:rPr>
        <w:t>ять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851CDA">
        <w:rPr>
          <w:rFonts w:ascii="Times New Roman" w:hAnsi="Times New Roman" w:cs="Times New Roman"/>
          <w:sz w:val="28"/>
          <w:szCs w:val="28"/>
        </w:rPr>
        <w:t>овывать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их результат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>;</w:t>
      </w:r>
    </w:p>
    <w:p w:rsidR="00BD5FB6" w:rsidRPr="00BD5FB6" w:rsidRDefault="00851CDA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FB6" w:rsidRPr="00BD5FB6">
        <w:rPr>
          <w:rFonts w:ascii="Times New Roman" w:hAnsi="Times New Roman" w:cs="Times New Roman"/>
          <w:sz w:val="28"/>
          <w:szCs w:val="28"/>
        </w:rPr>
        <w:t>одгот</w:t>
      </w:r>
      <w:r>
        <w:rPr>
          <w:rFonts w:ascii="Times New Roman" w:hAnsi="Times New Roman" w:cs="Times New Roman"/>
          <w:sz w:val="28"/>
          <w:szCs w:val="28"/>
        </w:rPr>
        <w:t xml:space="preserve">авливать </w:t>
      </w:r>
      <w:r w:rsidR="00BD5FB6" w:rsidRPr="00BD5FB6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5FB6" w:rsidRPr="00BD5FB6">
        <w:rPr>
          <w:rFonts w:ascii="Times New Roman" w:hAnsi="Times New Roman" w:cs="Times New Roman"/>
          <w:sz w:val="28"/>
          <w:szCs w:val="28"/>
        </w:rPr>
        <w:t xml:space="preserve"> на основе анализа практики контрольной работы по внесению изменений в законодательные и иные нормативные правовые акты в целях предотвращения возможностей применения налогоплательщиками легальных способов уклонения от уплаты налогов;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пров</w:t>
      </w:r>
      <w:r w:rsidR="00851CDA">
        <w:rPr>
          <w:rFonts w:ascii="Times New Roman" w:hAnsi="Times New Roman" w:cs="Times New Roman"/>
          <w:sz w:val="28"/>
          <w:szCs w:val="28"/>
        </w:rPr>
        <w:t>одить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51CDA">
        <w:rPr>
          <w:rFonts w:ascii="Times New Roman" w:hAnsi="Times New Roman" w:cs="Times New Roman"/>
          <w:sz w:val="28"/>
          <w:szCs w:val="28"/>
        </w:rPr>
        <w:t>ие</w:t>
      </w:r>
      <w:r w:rsidRPr="00BD5FB6">
        <w:rPr>
          <w:rFonts w:ascii="Times New Roman" w:hAnsi="Times New Roman" w:cs="Times New Roman"/>
          <w:sz w:val="28"/>
          <w:szCs w:val="28"/>
        </w:rPr>
        <w:t xml:space="preserve"> учебы в отделе;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рассм</w:t>
      </w:r>
      <w:r w:rsidR="00851CDA">
        <w:rPr>
          <w:rFonts w:ascii="Times New Roman" w:hAnsi="Times New Roman" w:cs="Times New Roman"/>
          <w:sz w:val="28"/>
          <w:szCs w:val="28"/>
        </w:rPr>
        <w:t>атривать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51CDA">
        <w:rPr>
          <w:rFonts w:ascii="Times New Roman" w:hAnsi="Times New Roman" w:cs="Times New Roman"/>
          <w:sz w:val="28"/>
          <w:szCs w:val="28"/>
        </w:rPr>
        <w:t>ы</w:t>
      </w:r>
      <w:r w:rsidRPr="00BD5FB6">
        <w:rPr>
          <w:rFonts w:ascii="Times New Roman" w:hAnsi="Times New Roman" w:cs="Times New Roman"/>
          <w:sz w:val="28"/>
          <w:szCs w:val="28"/>
        </w:rPr>
        <w:t xml:space="preserve"> и подгот</w:t>
      </w:r>
      <w:r w:rsidR="00851CDA">
        <w:rPr>
          <w:rFonts w:ascii="Times New Roman" w:hAnsi="Times New Roman" w:cs="Times New Roman"/>
          <w:sz w:val="28"/>
          <w:szCs w:val="28"/>
        </w:rPr>
        <w:t>авливать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обращениям правоохранительных и контролирующих органов, по вопросам, отнесенным к компетенции отдела, а также подго</w:t>
      </w:r>
      <w:r w:rsidR="00851CDA">
        <w:rPr>
          <w:rFonts w:ascii="Times New Roman" w:hAnsi="Times New Roman" w:cs="Times New Roman"/>
          <w:sz w:val="28"/>
          <w:szCs w:val="28"/>
        </w:rPr>
        <w:t>тавливать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1CDA">
        <w:rPr>
          <w:rFonts w:ascii="Times New Roman" w:hAnsi="Times New Roman" w:cs="Times New Roman"/>
          <w:sz w:val="28"/>
          <w:szCs w:val="28"/>
        </w:rPr>
        <w:t>я</w:t>
      </w:r>
      <w:r w:rsidRPr="00BD5FB6">
        <w:rPr>
          <w:rFonts w:ascii="Times New Roman" w:hAnsi="Times New Roman" w:cs="Times New Roman"/>
          <w:sz w:val="28"/>
          <w:szCs w:val="28"/>
        </w:rPr>
        <w:t xml:space="preserve"> по привлечению контролирующих и правоохранительных органов к проверкам;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B6">
        <w:rPr>
          <w:rFonts w:ascii="Times New Roman" w:hAnsi="Times New Roman" w:cs="Times New Roman"/>
          <w:sz w:val="28"/>
          <w:szCs w:val="28"/>
        </w:rPr>
        <w:t>участ</w:t>
      </w:r>
      <w:r w:rsidR="00851CDA">
        <w:rPr>
          <w:rFonts w:ascii="Times New Roman" w:hAnsi="Times New Roman" w:cs="Times New Roman"/>
          <w:sz w:val="28"/>
          <w:szCs w:val="28"/>
        </w:rPr>
        <w:t>вовать</w:t>
      </w:r>
      <w:r w:rsidRPr="00BD5FB6">
        <w:rPr>
          <w:rFonts w:ascii="Times New Roman" w:hAnsi="Times New Roman" w:cs="Times New Roman"/>
          <w:sz w:val="28"/>
          <w:szCs w:val="28"/>
        </w:rPr>
        <w:t xml:space="preserve"> в разработке проектов совместных приказов и иных документов Управления,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 </w:t>
      </w:r>
    </w:p>
    <w:p w:rsidR="00E62F8B" w:rsidRPr="0086650F" w:rsidRDefault="00E62F8B" w:rsidP="00E62F8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0F">
        <w:rPr>
          <w:rFonts w:ascii="Times New Roman" w:hAnsi="Times New Roman" w:cs="Times New Roman"/>
          <w:sz w:val="28"/>
          <w:szCs w:val="28"/>
        </w:rPr>
        <w:t>участвовать в проведении технической учебы в отделе;</w:t>
      </w:r>
    </w:p>
    <w:p w:rsidR="00BD5FB6" w:rsidRPr="00BD5FB6" w:rsidRDefault="00BD5FB6" w:rsidP="00BD5FB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5FB6">
        <w:rPr>
          <w:rFonts w:ascii="Times New Roman" w:hAnsi="Times New Roman" w:cs="Times New Roman"/>
          <w:snapToGrid w:val="0"/>
          <w:sz w:val="28"/>
          <w:szCs w:val="28"/>
        </w:rPr>
        <w:t>обеспеч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ивать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уров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ень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квалификации, достаточн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 xml:space="preserve"> для исполнения </w:t>
      </w:r>
      <w:r w:rsidR="00851CDA">
        <w:rPr>
          <w:rFonts w:ascii="Times New Roman" w:hAnsi="Times New Roman" w:cs="Times New Roman"/>
          <w:snapToGrid w:val="0"/>
          <w:sz w:val="28"/>
          <w:szCs w:val="28"/>
        </w:rPr>
        <w:t xml:space="preserve">своих </w:t>
      </w:r>
      <w:r w:rsidRPr="00BD5FB6">
        <w:rPr>
          <w:rFonts w:ascii="Times New Roman" w:hAnsi="Times New Roman" w:cs="Times New Roman"/>
          <w:snapToGrid w:val="0"/>
          <w:sz w:val="28"/>
          <w:szCs w:val="28"/>
        </w:rPr>
        <w:t>должностных обязанностей;</w:t>
      </w:r>
    </w:p>
    <w:p w:rsidR="007C1DD4" w:rsidRPr="007C1DD4" w:rsidRDefault="007C1DD4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D4">
        <w:rPr>
          <w:rFonts w:ascii="Times New Roman" w:hAnsi="Times New Roman" w:cs="Times New Roman"/>
          <w:sz w:val="28"/>
          <w:szCs w:val="28"/>
        </w:rPr>
        <w:t>ве</w:t>
      </w:r>
      <w:r w:rsidR="00A03F70">
        <w:rPr>
          <w:rFonts w:ascii="Times New Roman" w:hAnsi="Times New Roman" w:cs="Times New Roman"/>
          <w:sz w:val="28"/>
          <w:szCs w:val="28"/>
        </w:rPr>
        <w:t>сти</w:t>
      </w:r>
      <w:r w:rsidRPr="007C1DD4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A03F70">
        <w:rPr>
          <w:rFonts w:ascii="Times New Roman" w:hAnsi="Times New Roman" w:cs="Times New Roman"/>
          <w:sz w:val="28"/>
          <w:szCs w:val="28"/>
        </w:rPr>
        <w:t>ую</w:t>
      </w:r>
      <w:r w:rsidRPr="007C1DD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03F70">
        <w:rPr>
          <w:rFonts w:ascii="Times New Roman" w:hAnsi="Times New Roman" w:cs="Times New Roman"/>
          <w:sz w:val="28"/>
          <w:szCs w:val="28"/>
        </w:rPr>
        <w:t>ю</w:t>
      </w:r>
      <w:r w:rsidRPr="007C1DD4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</w:t>
      </w:r>
    </w:p>
    <w:p w:rsidR="006A0FE6" w:rsidRPr="00224936" w:rsidRDefault="004E41A9" w:rsidP="00A03F70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3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3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оказывать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73307">
        <w:rPr>
          <w:rFonts w:ascii="Times New Roman" w:hAnsi="Times New Roman" w:cs="Times New Roman"/>
          <w:sz w:val="28"/>
          <w:szCs w:val="28"/>
        </w:rPr>
        <w:t>практическую и методологическую помощь по вопросам, входящим в компетенцию отдела;</w:t>
      </w:r>
    </w:p>
    <w:p w:rsidR="006A0FE6" w:rsidRPr="0022493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3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22493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и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936">
        <w:rPr>
          <w:rFonts w:ascii="Times New Roman" w:hAnsi="Times New Roman" w:cs="Times New Roman"/>
          <w:sz w:val="28"/>
          <w:szCs w:val="28"/>
        </w:rPr>
        <w:t xml:space="preserve"> функций и поручений руковод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224936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4936">
        <w:rPr>
          <w:rFonts w:ascii="Times New Roman" w:hAnsi="Times New Roman" w:cs="Times New Roman"/>
          <w:sz w:val="28"/>
          <w:szCs w:val="28"/>
        </w:rPr>
        <w:t>;</w:t>
      </w:r>
    </w:p>
    <w:p w:rsidR="006A0FE6" w:rsidRPr="001C3ABB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 xml:space="preserve">участвовать в проведении аудиторских проверок налоговых органов Ханты-Мансийского автономного округа – Югры </w:t>
      </w:r>
      <w:r w:rsidR="00BA6692"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</w:t>
      </w:r>
      <w:r w:rsidR="00BA6692" w:rsidRPr="009A58B2">
        <w:rPr>
          <w:rFonts w:ascii="Times New Roman" w:hAnsi="Times New Roman" w:cs="Times New Roman"/>
          <w:sz w:val="28"/>
          <w:szCs w:val="28"/>
        </w:rPr>
        <w:t xml:space="preserve"> </w:t>
      </w:r>
      <w:r w:rsidRPr="001C3ABB">
        <w:rPr>
          <w:rFonts w:ascii="Times New Roman" w:hAnsi="Times New Roman" w:cs="Times New Roman"/>
          <w:sz w:val="28"/>
          <w:szCs w:val="28"/>
        </w:rPr>
        <w:t>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1C3ABB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1C3ABB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C60A8B" w:rsidRPr="00AA5BF5" w:rsidRDefault="00C60A8B" w:rsidP="00C60A8B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F5">
        <w:rPr>
          <w:rFonts w:ascii="Times New Roman" w:hAnsi="Times New Roman" w:cs="Times New Roman"/>
          <w:sz w:val="28"/>
          <w:szCs w:val="28"/>
        </w:rPr>
        <w:lastRenderedPageBreak/>
        <w:t>инициирова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A5BF5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AA5BF5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B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A5BF5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BF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A5BF5">
        <w:rPr>
          <w:rFonts w:ascii="Times New Roman" w:hAnsi="Times New Roman" w:cs="Times New Roman"/>
          <w:sz w:val="28"/>
          <w:szCs w:val="28"/>
        </w:rPr>
        <w:t xml:space="preserve">внутреннего аудита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AA5BF5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отдела, и реализ</w:t>
      </w:r>
      <w:r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AA5BF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5BF5">
        <w:rPr>
          <w:rFonts w:ascii="Times New Roman" w:hAnsi="Times New Roman" w:cs="Times New Roman"/>
          <w:sz w:val="28"/>
          <w:szCs w:val="28"/>
        </w:rPr>
        <w:t xml:space="preserve"> этих проверок; </w:t>
      </w:r>
    </w:p>
    <w:p w:rsidR="006A0FE6" w:rsidRPr="001C3ABB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BB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сотрудниками отдела служебной и налоговой тайны;</w:t>
      </w:r>
    </w:p>
    <w:p w:rsidR="006A0FE6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6A0FE6" w:rsidRPr="003E2D85" w:rsidRDefault="006A0FE6" w:rsidP="00A03F70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6A0FE6" w:rsidRPr="003E2D85" w:rsidRDefault="006A0FE6" w:rsidP="00A03F70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6A0FE6" w:rsidRPr="003E2D85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обязанностей, обеспечивать его целевое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>использование;</w:t>
      </w:r>
    </w:p>
    <w:p w:rsidR="006A0FE6" w:rsidRPr="004F0380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6A0FE6" w:rsidRPr="003E2D85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6A0FE6" w:rsidRPr="00015233" w:rsidRDefault="006A0FE6" w:rsidP="00A03F70">
      <w:pPr>
        <w:pStyle w:val="af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5233">
        <w:rPr>
          <w:rFonts w:ascii="Times New Roman" w:hAnsi="Times New Roman" w:cs="Times New Roman"/>
          <w:snapToGrid w:val="0"/>
          <w:sz w:val="28"/>
          <w:szCs w:val="28"/>
        </w:rPr>
        <w:t>обеспеч</w:t>
      </w:r>
      <w:r>
        <w:rPr>
          <w:rFonts w:ascii="Times New Roman" w:hAnsi="Times New Roman" w:cs="Times New Roman"/>
          <w:snapToGrid w:val="0"/>
          <w:sz w:val="28"/>
          <w:szCs w:val="28"/>
        </w:rPr>
        <w:t>ивать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napToGrid w:val="0"/>
          <w:sz w:val="28"/>
          <w:szCs w:val="28"/>
        </w:rPr>
        <w:t>ень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квалификации, достаточн</w:t>
      </w:r>
      <w:r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Pr="00015233">
        <w:rPr>
          <w:rFonts w:ascii="Times New Roman" w:hAnsi="Times New Roman" w:cs="Times New Roman"/>
          <w:snapToGrid w:val="0"/>
          <w:sz w:val="28"/>
          <w:szCs w:val="28"/>
        </w:rPr>
        <w:t xml:space="preserve"> для исполнения своих должностных обязанностей;</w:t>
      </w:r>
    </w:p>
    <w:p w:rsidR="006A0FE6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6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ть иные поручения начальника </w:t>
      </w:r>
      <w:r w:rsidRPr="00FE5964">
        <w:rPr>
          <w:rFonts w:ascii="Times New Roman" w:hAnsi="Times New Roman" w:cs="Times New Roman"/>
          <w:sz w:val="28"/>
          <w:szCs w:val="28"/>
        </w:rPr>
        <w:t>отдела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C62" w:rsidRPr="006A0FE6" w:rsidRDefault="006A0FE6" w:rsidP="00A03F70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9A6C4C" w:rsidRPr="00EC5EB4" w:rsidRDefault="009A6C4C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знакомиться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Pr="00321492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2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главный 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BD6F85">
        <w:rPr>
          <w:rFonts w:ascii="Times New Roman" w:hAnsi="Times New Roman" w:cs="Times New Roman"/>
          <w:sz w:val="28"/>
          <w:szCs w:val="28"/>
        </w:rPr>
        <w:lastRenderedPageBreak/>
        <w:t>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8F1570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F1570" w:rsidRDefault="008F157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</w:t>
      </w:r>
      <w:r w:rsidRPr="009B74B4">
        <w:rPr>
          <w:rFonts w:ascii="Times New Roman" w:hAnsi="Times New Roman" w:cs="Times New Roman"/>
          <w:sz w:val="28"/>
          <w:szCs w:val="28"/>
        </w:rPr>
        <w:lastRenderedPageBreak/>
        <w:t>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BA72C6" w:rsidRDefault="00BA72C6" w:rsidP="008B79EF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570" w:rsidRPr="00C32C89" w:rsidRDefault="008F15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570" w:rsidRPr="00C32C89" w:rsidSect="00E1621C">
      <w:headerReference w:type="default" r:id="rId23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8" w:rsidRDefault="00312708" w:rsidP="003B7A81">
      <w:pPr>
        <w:spacing w:after="0" w:line="240" w:lineRule="auto"/>
      </w:pPr>
      <w:r>
        <w:separator/>
      </w:r>
    </w:p>
  </w:endnote>
  <w:endnote w:type="continuationSeparator" w:id="0">
    <w:p w:rsidR="00312708" w:rsidRDefault="0031270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8" w:rsidRDefault="00312708" w:rsidP="003B7A81">
      <w:pPr>
        <w:spacing w:after="0" w:line="240" w:lineRule="auto"/>
      </w:pPr>
      <w:r>
        <w:separator/>
      </w:r>
    </w:p>
  </w:footnote>
  <w:footnote w:type="continuationSeparator" w:id="0">
    <w:p w:rsidR="00312708" w:rsidRDefault="0031270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0D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74F88"/>
    <w:multiLevelType w:val="hybridMultilevel"/>
    <w:tmpl w:val="B3065A08"/>
    <w:lvl w:ilvl="0" w:tplc="D5860CDE">
      <w:start w:val="1"/>
      <w:numFmt w:val="decimal"/>
      <w:lvlText w:val="8.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7C50B0D0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30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8"/>
  </w:num>
  <w:num w:numId="16">
    <w:abstractNumId w:val="11"/>
  </w:num>
  <w:num w:numId="17">
    <w:abstractNumId w:val="22"/>
  </w:num>
  <w:num w:numId="18">
    <w:abstractNumId w:val="24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4"/>
  </w:num>
  <w:num w:numId="24">
    <w:abstractNumId w:val="13"/>
  </w:num>
  <w:num w:numId="25">
    <w:abstractNumId w:val="20"/>
  </w:num>
  <w:num w:numId="26">
    <w:abstractNumId w:val="25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5122B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2A56"/>
    <w:rsid w:val="002D4283"/>
    <w:rsid w:val="002D5D34"/>
    <w:rsid w:val="002D6BD8"/>
    <w:rsid w:val="002D750B"/>
    <w:rsid w:val="002F5B24"/>
    <w:rsid w:val="00307907"/>
    <w:rsid w:val="00312708"/>
    <w:rsid w:val="00313753"/>
    <w:rsid w:val="00321492"/>
    <w:rsid w:val="003314B0"/>
    <w:rsid w:val="00340885"/>
    <w:rsid w:val="00384E95"/>
    <w:rsid w:val="00394BE1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2BD9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BD6"/>
    <w:rsid w:val="004E41A9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5F00D1"/>
    <w:rsid w:val="006055FF"/>
    <w:rsid w:val="0063000C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0FE6"/>
    <w:rsid w:val="006A44FB"/>
    <w:rsid w:val="006A5528"/>
    <w:rsid w:val="006B25BE"/>
    <w:rsid w:val="006B4586"/>
    <w:rsid w:val="006C0864"/>
    <w:rsid w:val="006C5F27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3993"/>
    <w:rsid w:val="007270A0"/>
    <w:rsid w:val="0072797B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6963"/>
    <w:rsid w:val="007A056A"/>
    <w:rsid w:val="007A66A8"/>
    <w:rsid w:val="007A7062"/>
    <w:rsid w:val="007B0EB1"/>
    <w:rsid w:val="007B2780"/>
    <w:rsid w:val="007C1DD4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494"/>
    <w:rsid w:val="00822936"/>
    <w:rsid w:val="0084565A"/>
    <w:rsid w:val="00847D05"/>
    <w:rsid w:val="008512AB"/>
    <w:rsid w:val="00851CDA"/>
    <w:rsid w:val="00864768"/>
    <w:rsid w:val="00877280"/>
    <w:rsid w:val="00882463"/>
    <w:rsid w:val="0088489B"/>
    <w:rsid w:val="008939AD"/>
    <w:rsid w:val="008952E3"/>
    <w:rsid w:val="008B47AD"/>
    <w:rsid w:val="008B79EF"/>
    <w:rsid w:val="008C16CE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70E57"/>
    <w:rsid w:val="009800BC"/>
    <w:rsid w:val="0098413A"/>
    <w:rsid w:val="00985E52"/>
    <w:rsid w:val="00991494"/>
    <w:rsid w:val="009978BD"/>
    <w:rsid w:val="009A3DA9"/>
    <w:rsid w:val="009A3F42"/>
    <w:rsid w:val="009A4D45"/>
    <w:rsid w:val="009A6AB3"/>
    <w:rsid w:val="009A6C4C"/>
    <w:rsid w:val="009A732F"/>
    <w:rsid w:val="009A7768"/>
    <w:rsid w:val="009B6831"/>
    <w:rsid w:val="009B74B4"/>
    <w:rsid w:val="009D1C1B"/>
    <w:rsid w:val="009D5A89"/>
    <w:rsid w:val="009D7BD7"/>
    <w:rsid w:val="009E7B66"/>
    <w:rsid w:val="009F0BC2"/>
    <w:rsid w:val="009F3087"/>
    <w:rsid w:val="009F64FE"/>
    <w:rsid w:val="009F7973"/>
    <w:rsid w:val="00A03F70"/>
    <w:rsid w:val="00A044DB"/>
    <w:rsid w:val="00A05E40"/>
    <w:rsid w:val="00A068D7"/>
    <w:rsid w:val="00A2339B"/>
    <w:rsid w:val="00A31D5C"/>
    <w:rsid w:val="00A436F4"/>
    <w:rsid w:val="00A50600"/>
    <w:rsid w:val="00A524EE"/>
    <w:rsid w:val="00A537B6"/>
    <w:rsid w:val="00A53C7B"/>
    <w:rsid w:val="00A717BB"/>
    <w:rsid w:val="00A77EE5"/>
    <w:rsid w:val="00A828DF"/>
    <w:rsid w:val="00A9293E"/>
    <w:rsid w:val="00A932D5"/>
    <w:rsid w:val="00AA5798"/>
    <w:rsid w:val="00AA5BF5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261B"/>
    <w:rsid w:val="00B4682E"/>
    <w:rsid w:val="00B62026"/>
    <w:rsid w:val="00B678ED"/>
    <w:rsid w:val="00B7300E"/>
    <w:rsid w:val="00B74774"/>
    <w:rsid w:val="00B7493D"/>
    <w:rsid w:val="00B85515"/>
    <w:rsid w:val="00B92CD3"/>
    <w:rsid w:val="00BA51E1"/>
    <w:rsid w:val="00BA6692"/>
    <w:rsid w:val="00BA72C6"/>
    <w:rsid w:val="00BB106B"/>
    <w:rsid w:val="00BB3568"/>
    <w:rsid w:val="00BB3D0B"/>
    <w:rsid w:val="00BD5FB6"/>
    <w:rsid w:val="00BD6F85"/>
    <w:rsid w:val="00BE06CD"/>
    <w:rsid w:val="00BE4FE6"/>
    <w:rsid w:val="00BE52D9"/>
    <w:rsid w:val="00BF00E5"/>
    <w:rsid w:val="00BF4592"/>
    <w:rsid w:val="00BF4F27"/>
    <w:rsid w:val="00BF7391"/>
    <w:rsid w:val="00C00F8D"/>
    <w:rsid w:val="00C020F3"/>
    <w:rsid w:val="00C158E5"/>
    <w:rsid w:val="00C20C8F"/>
    <w:rsid w:val="00C23B14"/>
    <w:rsid w:val="00C32C89"/>
    <w:rsid w:val="00C47D5E"/>
    <w:rsid w:val="00C50EC5"/>
    <w:rsid w:val="00C60A8B"/>
    <w:rsid w:val="00C73A81"/>
    <w:rsid w:val="00C870A5"/>
    <w:rsid w:val="00C945CB"/>
    <w:rsid w:val="00CA206B"/>
    <w:rsid w:val="00CA55BC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6462A"/>
    <w:rsid w:val="00D663E2"/>
    <w:rsid w:val="00D74A51"/>
    <w:rsid w:val="00D75100"/>
    <w:rsid w:val="00D7769A"/>
    <w:rsid w:val="00D904A4"/>
    <w:rsid w:val="00DB2B88"/>
    <w:rsid w:val="00DB4A41"/>
    <w:rsid w:val="00DC1A5F"/>
    <w:rsid w:val="00DD1315"/>
    <w:rsid w:val="00DD6561"/>
    <w:rsid w:val="00DE6E00"/>
    <w:rsid w:val="00E03748"/>
    <w:rsid w:val="00E1621C"/>
    <w:rsid w:val="00E4705B"/>
    <w:rsid w:val="00E51F58"/>
    <w:rsid w:val="00E5383C"/>
    <w:rsid w:val="00E538D6"/>
    <w:rsid w:val="00E6275C"/>
    <w:rsid w:val="00E62F8B"/>
    <w:rsid w:val="00E65DD8"/>
    <w:rsid w:val="00E662B3"/>
    <w:rsid w:val="00E67214"/>
    <w:rsid w:val="00E67578"/>
    <w:rsid w:val="00E70ADC"/>
    <w:rsid w:val="00E711C3"/>
    <w:rsid w:val="00E71E56"/>
    <w:rsid w:val="00E758CC"/>
    <w:rsid w:val="00E85990"/>
    <w:rsid w:val="00E92347"/>
    <w:rsid w:val="00E95328"/>
    <w:rsid w:val="00E96882"/>
    <w:rsid w:val="00EA60E2"/>
    <w:rsid w:val="00EC0B24"/>
    <w:rsid w:val="00EC1200"/>
    <w:rsid w:val="00EC3748"/>
    <w:rsid w:val="00EC5EB4"/>
    <w:rsid w:val="00ED286B"/>
    <w:rsid w:val="00EE10F8"/>
    <w:rsid w:val="00EF40E4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24E0"/>
    <w:rsid w:val="00F53689"/>
    <w:rsid w:val="00F559D0"/>
    <w:rsid w:val="00F61C7F"/>
    <w:rsid w:val="00F6481E"/>
    <w:rsid w:val="00F72CE0"/>
    <w:rsid w:val="00F8147B"/>
    <w:rsid w:val="00F9087E"/>
    <w:rsid w:val="00F975FE"/>
    <w:rsid w:val="00FB1E9E"/>
    <w:rsid w:val="00FB2912"/>
    <w:rsid w:val="00FB6244"/>
    <w:rsid w:val="00FB789C"/>
    <w:rsid w:val="00FC7242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A5BF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A5BF5"/>
  </w:style>
  <w:style w:type="character" w:customStyle="1" w:styleId="af0">
    <w:name w:val="Абзац списка Знак"/>
    <w:link w:val="af"/>
    <w:uiPriority w:val="34"/>
    <w:locked/>
    <w:rsid w:val="00BD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A5BF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A5BF5"/>
  </w:style>
  <w:style w:type="character" w:customStyle="1" w:styleId="af0">
    <w:name w:val="Абзац списка Знак"/>
    <w:link w:val="af"/>
    <w:uiPriority w:val="34"/>
    <w:locked/>
    <w:rsid w:val="00BD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889E77AA5689ABD5B37367FA2140C5CC8908F9B4393587DF0445846AWDp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F866AD8C1DDFF5285A7A2D9831ACC6307E526EFE6B120696F3386qAp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889E77AA5689ABD5B37367FA2140C5CC890BF9BE313587DF0445846AWDp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9E77AA5689ABD5B37367FA2140C5CC8D0BFCB3303BDAD50C1C8868D4W7p0E" TargetMode="External"/><Relationship Id="rId20" Type="http://schemas.openxmlformats.org/officeDocument/2006/relationships/hyperlink" Target="consultantplus://offline/ref=889E77AA5689ABD5B37367FA2140C5CC8D0CF9B0303ADAD50C1C8868D4W7p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889E77AA5689ABD5B37367FA2140C5CC8D0CF2B0383EDAD50C1C8868D4W7p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B99E-4CA3-4B58-8A50-DACBE165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40</cp:revision>
  <cp:lastPrinted>2018-04-02T12:37:00Z</cp:lastPrinted>
  <dcterms:created xsi:type="dcterms:W3CDTF">2018-03-26T13:55:00Z</dcterms:created>
  <dcterms:modified xsi:type="dcterms:W3CDTF">2023-01-11T10:19:00Z</dcterms:modified>
</cp:coreProperties>
</file>