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Pr="004E1BD6" w:rsidRDefault="003B7A81" w:rsidP="004E1BD6">
      <w:pPr>
        <w:pStyle w:val="a5"/>
        <w:widowControl w:val="0"/>
        <w:rPr>
          <w:szCs w:val="28"/>
        </w:rPr>
      </w:pPr>
      <w:r w:rsidRPr="004E1BD6">
        <w:rPr>
          <w:szCs w:val="28"/>
        </w:rPr>
        <w:t>Должностной регламент</w:t>
      </w:r>
    </w:p>
    <w:p w:rsidR="004E1BD6" w:rsidRDefault="00472FFE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8807FF">
        <w:rPr>
          <w:rFonts w:ascii="Times New Roman" w:hAnsi="Times New Roman" w:cs="Times New Roman"/>
          <w:b/>
          <w:sz w:val="28"/>
          <w:szCs w:val="28"/>
        </w:rPr>
        <w:t xml:space="preserve"> специалиста – эксперта </w:t>
      </w:r>
      <w:r w:rsidR="00E82F57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="005D10F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</w:p>
    <w:p w:rsidR="00FF20BC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0C2E02" w:rsidRDefault="000C2E02" w:rsidP="004E1B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D6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4E1BD6">
        <w:rPr>
          <w:rFonts w:ascii="Times New Roman" w:hAnsi="Times New Roman" w:cs="Times New Roman"/>
          <w:b/>
          <w:sz w:val="28"/>
          <w:szCs w:val="28"/>
        </w:rPr>
        <w:t> </w:t>
      </w:r>
      <w:r w:rsidRPr="004E1B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4E1BD6" w:rsidRDefault="003B7A81" w:rsidP="004E1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472FFE" w:rsidRDefault="003B7A81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FE">
        <w:rPr>
          <w:rFonts w:ascii="Times New Roman" w:hAnsi="Times New Roman" w:cs="Times New Roman"/>
          <w:sz w:val="28"/>
          <w:szCs w:val="28"/>
        </w:rPr>
        <w:t>1.</w:t>
      </w:r>
      <w:r w:rsidR="00016846" w:rsidRPr="00472FFE">
        <w:rPr>
          <w:rFonts w:ascii="Times New Roman" w:hAnsi="Times New Roman" w:cs="Times New Roman"/>
          <w:sz w:val="28"/>
          <w:szCs w:val="28"/>
        </w:rPr>
        <w:t> </w:t>
      </w:r>
      <w:r w:rsidRPr="00472FFE">
        <w:rPr>
          <w:rFonts w:ascii="Times New Roman" w:hAnsi="Times New Roman" w:cs="Times New Roman"/>
          <w:sz w:val="28"/>
          <w:szCs w:val="28"/>
        </w:rPr>
        <w:t xml:space="preserve">Должность федеральной государственной гражданской службы (далее </w:t>
      </w:r>
      <w:r w:rsidR="006D1DF5" w:rsidRPr="00472FFE">
        <w:rPr>
          <w:rFonts w:ascii="Times New Roman" w:hAnsi="Times New Roman" w:cs="Times New Roman"/>
          <w:sz w:val="28"/>
          <w:szCs w:val="28"/>
        </w:rPr>
        <w:t>–</w:t>
      </w:r>
      <w:r w:rsidRPr="00472FFE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472FFE" w:rsidRPr="00472FFE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807FF" w:rsidRPr="00472FFE">
        <w:rPr>
          <w:rFonts w:ascii="Times New Roman" w:hAnsi="Times New Roman" w:cs="Times New Roman"/>
          <w:sz w:val="28"/>
          <w:szCs w:val="28"/>
        </w:rPr>
        <w:t>специалист – эксперт</w:t>
      </w:r>
      <w:r w:rsidR="00E82F57" w:rsidRPr="00472FFE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5D10FD" w:rsidRPr="00472FFE">
        <w:rPr>
          <w:rFonts w:ascii="Times New Roman" w:hAnsi="Times New Roman" w:cs="Times New Roman"/>
          <w:sz w:val="28"/>
          <w:szCs w:val="28"/>
        </w:rPr>
        <w:t>отдела Управления Федеральной налоговой службы</w:t>
      </w:r>
      <w:r w:rsidR="007C5941" w:rsidRPr="00472FFE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6E6747" w:rsidRPr="00472FFE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472FFE">
        <w:rPr>
          <w:rFonts w:ascii="Times New Roman" w:hAnsi="Times New Roman" w:cs="Times New Roman"/>
          <w:sz w:val="28"/>
          <w:szCs w:val="28"/>
        </w:rPr>
        <w:t>(</w:t>
      </w:r>
      <w:r w:rsidR="007C5941" w:rsidRPr="00472FFE">
        <w:rPr>
          <w:rFonts w:ascii="Times New Roman" w:hAnsi="Times New Roman" w:cs="Times New Roman"/>
          <w:sz w:val="28"/>
          <w:szCs w:val="28"/>
        </w:rPr>
        <w:t>далее –</w:t>
      </w:r>
      <w:r w:rsidR="005D10FD" w:rsidRPr="00472FFE">
        <w:rPr>
          <w:rFonts w:ascii="Times New Roman" w:hAnsi="Times New Roman" w:cs="Times New Roman"/>
          <w:sz w:val="28"/>
          <w:szCs w:val="28"/>
        </w:rPr>
        <w:t xml:space="preserve"> 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="008807FF" w:rsidRPr="00472FFE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765E4A" w:rsidRPr="00472FFE">
        <w:rPr>
          <w:rFonts w:ascii="Times New Roman" w:hAnsi="Times New Roman" w:cs="Times New Roman"/>
          <w:sz w:val="28"/>
          <w:szCs w:val="28"/>
        </w:rPr>
        <w:t>)</w:t>
      </w:r>
      <w:r w:rsidR="00532AAD" w:rsidRPr="00472FFE">
        <w:rPr>
          <w:rFonts w:ascii="Times New Roman" w:hAnsi="Times New Roman" w:cs="Times New Roman"/>
          <w:sz w:val="28"/>
          <w:szCs w:val="28"/>
        </w:rPr>
        <w:t xml:space="preserve"> </w:t>
      </w:r>
      <w:r w:rsidRPr="00472FFE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E6311E" w:rsidRPr="00472FFE">
        <w:rPr>
          <w:rFonts w:ascii="Times New Roman" w:hAnsi="Times New Roman" w:cs="Times New Roman"/>
          <w:sz w:val="28"/>
          <w:szCs w:val="28"/>
        </w:rPr>
        <w:t>старшей</w:t>
      </w:r>
      <w:r w:rsidR="00765E4A" w:rsidRPr="00472FF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5941" w:rsidRPr="00472FFE">
        <w:rPr>
          <w:rFonts w:ascii="Times New Roman" w:hAnsi="Times New Roman" w:cs="Times New Roman"/>
          <w:sz w:val="28"/>
          <w:szCs w:val="28"/>
        </w:rPr>
        <w:t>е</w:t>
      </w:r>
      <w:r w:rsidR="00765E4A" w:rsidRPr="00472FF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C5941" w:rsidRPr="00472FFE">
        <w:rPr>
          <w:rFonts w:ascii="Times New Roman" w:hAnsi="Times New Roman" w:cs="Times New Roman"/>
          <w:sz w:val="28"/>
          <w:szCs w:val="28"/>
        </w:rPr>
        <w:t>ей</w:t>
      </w:r>
      <w:r w:rsidR="00765E4A" w:rsidRPr="00472FFE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472FFE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7C5941" w:rsidRPr="00472FFE">
        <w:rPr>
          <w:rFonts w:ascii="Times New Roman" w:hAnsi="Times New Roman" w:cs="Times New Roman"/>
          <w:sz w:val="28"/>
          <w:szCs w:val="28"/>
        </w:rPr>
        <w:t>«</w:t>
      </w:r>
      <w:r w:rsidR="00E6311E" w:rsidRPr="00472FFE">
        <w:rPr>
          <w:rFonts w:ascii="Times New Roman" w:hAnsi="Times New Roman" w:cs="Times New Roman"/>
          <w:sz w:val="28"/>
          <w:szCs w:val="28"/>
        </w:rPr>
        <w:t>специалисты</w:t>
      </w:r>
      <w:r w:rsidR="0088489B" w:rsidRPr="00472FFE">
        <w:rPr>
          <w:rFonts w:ascii="Times New Roman" w:hAnsi="Times New Roman" w:cs="Times New Roman"/>
          <w:sz w:val="28"/>
          <w:szCs w:val="28"/>
        </w:rPr>
        <w:t>»</w:t>
      </w:r>
      <w:r w:rsidR="009F3087" w:rsidRPr="00472FFE">
        <w:rPr>
          <w:rFonts w:ascii="Times New Roman" w:hAnsi="Times New Roman" w:cs="Times New Roman"/>
          <w:sz w:val="28"/>
          <w:szCs w:val="28"/>
        </w:rPr>
        <w:t>.</w:t>
      </w:r>
    </w:p>
    <w:p w:rsidR="00D6462A" w:rsidRPr="005D10FD" w:rsidRDefault="00D6462A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FFE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472FFE">
        <w:rPr>
          <w:rFonts w:ascii="Times New Roman" w:hAnsi="Times New Roman" w:cs="Times New Roman"/>
          <w:sz w:val="28"/>
          <w:szCs w:val="28"/>
        </w:rPr>
        <w:t>–</w:t>
      </w:r>
      <w:r w:rsidRPr="00472FFE">
        <w:rPr>
          <w:rFonts w:ascii="Times New Roman" w:hAnsi="Times New Roman" w:cs="Times New Roman"/>
          <w:sz w:val="28"/>
          <w:szCs w:val="28"/>
        </w:rPr>
        <w:t xml:space="preserve"> </w:t>
      </w:r>
      <w:r w:rsidR="008807FF" w:rsidRPr="00472FFE">
        <w:rPr>
          <w:rFonts w:ascii="Times New Roman" w:hAnsi="Times New Roman" w:cs="Times New Roman"/>
          <w:sz w:val="28"/>
          <w:szCs w:val="28"/>
        </w:rPr>
        <w:t>11-3-4-06</w:t>
      </w:r>
      <w:r w:rsidR="00472FFE" w:rsidRPr="00472FFE">
        <w:rPr>
          <w:rFonts w:ascii="Times New Roman" w:hAnsi="Times New Roman" w:cs="Times New Roman"/>
          <w:sz w:val="28"/>
          <w:szCs w:val="28"/>
        </w:rPr>
        <w:t>0</w:t>
      </w:r>
      <w:r w:rsidR="00CE5967" w:rsidRPr="00472FFE">
        <w:rPr>
          <w:rFonts w:ascii="Times New Roman" w:hAnsi="Times New Roman" w:cs="Times New Roman"/>
          <w:sz w:val="28"/>
          <w:szCs w:val="28"/>
        </w:rPr>
        <w:t>.</w:t>
      </w:r>
    </w:p>
    <w:p w:rsidR="00757106" w:rsidRPr="00D3605A" w:rsidRDefault="00E5383C" w:rsidP="009D0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2.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472FFE">
        <w:rPr>
          <w:rFonts w:ascii="Times New Roman" w:hAnsi="Times New Roman" w:cs="Times New Roman"/>
          <w:sz w:val="28"/>
          <w:szCs w:val="28"/>
        </w:rPr>
        <w:t>главного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специалиста – эксперта</w:t>
      </w:r>
      <w:r w:rsidR="0001684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D3605A" w:rsidRPr="00D3605A">
        <w:rPr>
          <w:rFonts w:ascii="Times New Roman" w:hAnsi="Times New Roman" w:cs="Times New Roman"/>
          <w:sz w:val="28"/>
          <w:szCs w:val="28"/>
        </w:rPr>
        <w:t>регулирование налоговой деятельности, регулирование финансовой д</w:t>
      </w:r>
      <w:r w:rsidR="00800D9A">
        <w:rPr>
          <w:rFonts w:ascii="Times New Roman" w:hAnsi="Times New Roman" w:cs="Times New Roman"/>
          <w:sz w:val="28"/>
          <w:szCs w:val="28"/>
        </w:rPr>
        <w:t>еятельности и финансовых рынков</w:t>
      </w:r>
      <w:r w:rsidR="00D3605A" w:rsidRPr="00D3605A">
        <w:rPr>
          <w:rFonts w:ascii="Times New Roman" w:hAnsi="Times New Roman" w:cs="Times New Roman"/>
          <w:sz w:val="28"/>
          <w:szCs w:val="28"/>
        </w:rPr>
        <w:t>.</w:t>
      </w:r>
    </w:p>
    <w:p w:rsidR="00757106" w:rsidRPr="002215D3" w:rsidRDefault="00E5383C" w:rsidP="009D0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472FFE">
        <w:rPr>
          <w:rFonts w:ascii="Times New Roman" w:hAnsi="Times New Roman"/>
          <w:sz w:val="28"/>
          <w:szCs w:val="28"/>
        </w:rPr>
        <w:t xml:space="preserve">главного </w:t>
      </w:r>
      <w:r w:rsidR="008807FF">
        <w:rPr>
          <w:rFonts w:ascii="Times New Roman" w:hAnsi="Times New Roman" w:cs="Times New Roman"/>
          <w:sz w:val="28"/>
          <w:szCs w:val="28"/>
        </w:rPr>
        <w:t>специалиста – эксперта</w:t>
      </w:r>
      <w:r w:rsidR="0075710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2215D3" w:rsidRPr="002215D3">
        <w:rPr>
          <w:rFonts w:ascii="Times New Roman" w:hAnsi="Times New Roman" w:cs="Times New Roman"/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B7A81" w:rsidRPr="001C3302" w:rsidRDefault="00016846" w:rsidP="009D0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</w:t>
      </w:r>
      <w:r w:rsidR="003B7A81" w:rsidRPr="002215D3">
        <w:rPr>
          <w:rFonts w:ascii="Times New Roman" w:hAnsi="Times New Roman" w:cs="Times New Roman"/>
          <w:sz w:val="28"/>
          <w:szCs w:val="28"/>
        </w:rPr>
        <w:t>.</w:t>
      </w:r>
      <w:r w:rsidRPr="002215D3">
        <w:rPr>
          <w:rFonts w:ascii="Times New Roman" w:hAnsi="Times New Roman" w:cs="Times New Roman"/>
          <w:sz w:val="28"/>
          <w:szCs w:val="28"/>
        </w:rPr>
        <w:t> </w:t>
      </w:r>
      <w:r w:rsidR="003B7A81" w:rsidRPr="002215D3">
        <w:rPr>
          <w:rFonts w:ascii="Times New Roman" w:hAnsi="Times New Roman" w:cs="Times New Roman"/>
          <w:sz w:val="28"/>
          <w:szCs w:val="28"/>
        </w:rPr>
        <w:t>Назначение на должность и освобождение</w:t>
      </w:r>
      <w:r w:rsidR="003B7A81"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9C1E3C">
        <w:rPr>
          <w:rFonts w:ascii="Times New Roman" w:hAnsi="Times New Roman" w:cs="Times New Roman"/>
          <w:sz w:val="28"/>
          <w:szCs w:val="28"/>
        </w:rPr>
        <w:t>главного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специалиста – эксперта</w:t>
      </w:r>
      <w:r w:rsidR="008807FF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1C3302">
        <w:rPr>
          <w:rFonts w:ascii="Times New Roman" w:hAnsi="Times New Roman" w:cs="Times New Roman"/>
          <w:sz w:val="28"/>
          <w:szCs w:val="28"/>
        </w:rPr>
        <w:t>осуществля</w:t>
      </w:r>
      <w:r w:rsidR="001559CE" w:rsidRPr="001C3302">
        <w:rPr>
          <w:rFonts w:ascii="Times New Roman" w:hAnsi="Times New Roman" w:cs="Times New Roman"/>
          <w:sz w:val="28"/>
          <w:szCs w:val="28"/>
        </w:rPr>
        <w:t>е</w:t>
      </w:r>
      <w:r w:rsidR="003B7A81" w:rsidRPr="001C3302">
        <w:rPr>
          <w:rFonts w:ascii="Times New Roman" w:hAnsi="Times New Roman" w:cs="Times New Roman"/>
          <w:sz w:val="28"/>
          <w:szCs w:val="28"/>
        </w:rPr>
        <w:t xml:space="preserve">тся </w:t>
      </w:r>
      <w:r w:rsidR="00757106" w:rsidRPr="001C330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="005D10FD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1C330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B7A81" w:rsidRPr="001C3302">
        <w:rPr>
          <w:rFonts w:ascii="Times New Roman" w:hAnsi="Times New Roman" w:cs="Times New Roman"/>
          <w:sz w:val="28"/>
          <w:szCs w:val="28"/>
        </w:rPr>
        <w:t>.</w:t>
      </w:r>
    </w:p>
    <w:p w:rsidR="00083E5E" w:rsidRPr="00470FC2" w:rsidRDefault="001559CE" w:rsidP="009D0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2">
        <w:rPr>
          <w:rFonts w:ascii="Times New Roman" w:hAnsi="Times New Roman" w:cs="Times New Roman"/>
          <w:sz w:val="28"/>
          <w:szCs w:val="28"/>
        </w:rPr>
        <w:t>5. </w:t>
      </w:r>
      <w:r w:rsidR="009C1E3C">
        <w:rPr>
          <w:rFonts w:ascii="Times New Roman" w:hAnsi="Times New Roman" w:cs="Times New Roman"/>
          <w:sz w:val="28"/>
          <w:szCs w:val="28"/>
        </w:rPr>
        <w:t>Главный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8807FF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1C3302" w:rsidRPr="001C330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935FA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E82F5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935FA1">
        <w:rPr>
          <w:rFonts w:ascii="Times New Roman" w:hAnsi="Times New Roman" w:cs="Times New Roman"/>
          <w:sz w:val="28"/>
          <w:szCs w:val="28"/>
        </w:rPr>
        <w:t>отдела Управления (далее – отдел)</w:t>
      </w:r>
      <w:r w:rsidR="00935FA1" w:rsidRPr="009A3DA9">
        <w:rPr>
          <w:rFonts w:ascii="Times New Roman" w:hAnsi="Times New Roman" w:cs="Times New Roman"/>
          <w:sz w:val="28"/>
          <w:szCs w:val="28"/>
        </w:rPr>
        <w:t>.</w:t>
      </w:r>
    </w:p>
    <w:p w:rsidR="00E6311E" w:rsidRPr="007835EE" w:rsidRDefault="00E6311E" w:rsidP="00E6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служебной необходимости </w:t>
      </w:r>
      <w:r w:rsidR="009C1E3C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807FF">
        <w:rPr>
          <w:rFonts w:ascii="Times New Roman" w:hAnsi="Times New Roman" w:cs="Times New Roman"/>
          <w:sz w:val="28"/>
          <w:szCs w:val="28"/>
        </w:rPr>
        <w:t>специалист – эксперт</w:t>
      </w:r>
      <w:r w:rsidR="009E2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исполняет обязанности временно отсутствующего сотрудника отдела.</w:t>
      </w:r>
    </w:p>
    <w:p w:rsidR="003B7A81" w:rsidRDefault="003B7A81" w:rsidP="009D02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5E" w:rsidRDefault="003B7A81" w:rsidP="009D02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B7A8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 w:rsidR="003B7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ED" w:rsidRPr="005E417D" w:rsidRDefault="005709ED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083E5E">
        <w:rPr>
          <w:rFonts w:ascii="Times New Roman" w:hAnsi="Times New Roman" w:cs="Times New Roman"/>
          <w:sz w:val="28"/>
          <w:szCs w:val="28"/>
        </w:rPr>
        <w:t xml:space="preserve"> </w:t>
      </w:r>
      <w:r w:rsidR="009C1E3C">
        <w:rPr>
          <w:rFonts w:ascii="Times New Roman" w:hAnsi="Times New Roman" w:cs="Times New Roman"/>
          <w:sz w:val="28"/>
          <w:szCs w:val="28"/>
        </w:rPr>
        <w:t>главного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специалиста – эксперта</w:t>
      </w:r>
      <w:r w:rsidR="008807F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7B2780" w:rsidP="00D3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Pr="00B258D8">
        <w:rPr>
          <w:rFonts w:ascii="Times New Roman" w:hAnsi="Times New Roman" w:cs="Times New Roman"/>
          <w:sz w:val="28"/>
          <w:szCs w:val="28"/>
        </w:rPr>
        <w:t>Н</w:t>
      </w:r>
      <w:r w:rsidR="003B7A81" w:rsidRPr="00B258D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7D371F" w:rsidRPr="00B258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083E5E" w:rsidRPr="00B258D8">
        <w:rPr>
          <w:rFonts w:ascii="Times New Roman" w:hAnsi="Times New Roman" w:cs="Times New Roman"/>
          <w:sz w:val="28"/>
          <w:szCs w:val="28"/>
        </w:rPr>
        <w:t xml:space="preserve">минимального уровня профессионального образования – </w:t>
      </w:r>
      <w:proofErr w:type="spellStart"/>
      <w:r w:rsidR="00083E5E" w:rsidRPr="00B258D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53B21">
        <w:rPr>
          <w:rFonts w:ascii="Times New Roman" w:hAnsi="Times New Roman" w:cs="Times New Roman"/>
          <w:sz w:val="28"/>
          <w:szCs w:val="28"/>
        </w:rPr>
        <w:t>.</w:t>
      </w:r>
    </w:p>
    <w:p w:rsidR="00491E1E" w:rsidRPr="00491E1E" w:rsidRDefault="0049073B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B258D8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41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9" w:history="1">
        <w:r w:rsidR="00491E1E" w:rsidRPr="00491E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91E1E" w:rsidRPr="00491E1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наличие необходимых профессиональных и личностных качеств</w:t>
      </w:r>
      <w:r w:rsidR="005E3D09">
        <w:rPr>
          <w:rFonts w:ascii="Times New Roman" w:hAnsi="Times New Roman" w:cs="Times New Roman"/>
          <w:sz w:val="28"/>
          <w:szCs w:val="28"/>
        </w:rPr>
        <w:t>.</w:t>
      </w:r>
    </w:p>
    <w:p w:rsidR="00E711C3" w:rsidRDefault="00C20C8F" w:rsidP="008D7E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E82F57" w:rsidRPr="007D71D2" w:rsidRDefault="00E82F57" w:rsidP="00E82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75D">
        <w:rPr>
          <w:rFonts w:ascii="Times New Roman" w:hAnsi="Times New Roman"/>
          <w:sz w:val="28"/>
          <w:szCs w:val="28"/>
        </w:rPr>
        <w:t>6.3.1.</w:t>
      </w:r>
      <w:r w:rsidRPr="007D71D2">
        <w:rPr>
          <w:rFonts w:ascii="Times New Roman" w:hAnsi="Times New Roman"/>
          <w:sz w:val="28"/>
          <w:szCs w:val="28"/>
        </w:rPr>
        <w:t xml:space="preserve"> В сфере законодательства Российской Федерации: </w:t>
      </w:r>
      <w:proofErr w:type="gramStart"/>
      <w:r w:rsidRPr="007D71D2">
        <w:rPr>
          <w:rFonts w:ascii="Times New Roman" w:hAnsi="Times New Roman"/>
          <w:sz w:val="28"/>
          <w:szCs w:val="28"/>
        </w:rPr>
        <w:t xml:space="preserve">Налоговый кодекс Российской Федерации; Бюджетный </w:t>
      </w:r>
      <w:hyperlink r:id="rId10" w:history="1">
        <w:r w:rsidRPr="007D71D2">
          <w:rPr>
            <w:rFonts w:ascii="Times New Roman" w:hAnsi="Times New Roman"/>
            <w:sz w:val="28"/>
            <w:szCs w:val="28"/>
          </w:rPr>
          <w:t>кодекс</w:t>
        </w:r>
      </w:hyperlink>
      <w:r w:rsidRPr="007D71D2">
        <w:rPr>
          <w:rFonts w:ascii="Times New Roman" w:hAnsi="Times New Roman"/>
          <w:sz w:val="28"/>
          <w:szCs w:val="28"/>
        </w:rPr>
        <w:t xml:space="preserve"> Российской Федерации; Федеральный </w:t>
      </w:r>
      <w:hyperlink r:id="rId11" w:history="1">
        <w:r w:rsidRPr="007D71D2">
          <w:rPr>
            <w:rFonts w:ascii="Times New Roman" w:hAnsi="Times New Roman"/>
            <w:sz w:val="28"/>
            <w:szCs w:val="28"/>
          </w:rPr>
          <w:t>закон</w:t>
        </w:r>
      </w:hyperlink>
      <w:r w:rsidRPr="007D71D2">
        <w:rPr>
          <w:rFonts w:ascii="Times New Roman" w:hAnsi="Times New Roman"/>
          <w:sz w:val="28"/>
          <w:szCs w:val="28"/>
        </w:rPr>
        <w:t xml:space="preserve"> от 06.10.1999 № 184-ФЗ «Об общих принципах организации законодательных </w:t>
      </w:r>
      <w:r w:rsidRPr="007D71D2">
        <w:rPr>
          <w:rFonts w:ascii="Times New Roman" w:hAnsi="Times New Roman"/>
          <w:sz w:val="28"/>
          <w:szCs w:val="28"/>
        </w:rPr>
        <w:lastRenderedPageBreak/>
        <w:t xml:space="preserve">(представительных) и исполнительных органов государственной власти субъектов Российской Федерации»; Федеральный </w:t>
      </w:r>
      <w:hyperlink r:id="rId12" w:history="1">
        <w:r w:rsidRPr="007D71D2">
          <w:rPr>
            <w:rFonts w:ascii="Times New Roman" w:hAnsi="Times New Roman"/>
            <w:sz w:val="28"/>
            <w:szCs w:val="28"/>
          </w:rPr>
          <w:t>закон</w:t>
        </w:r>
      </w:hyperlink>
      <w:r w:rsidRPr="007D71D2">
        <w:rPr>
          <w:rFonts w:ascii="Times New Roman" w:hAnsi="Times New Roman"/>
          <w:sz w:val="28"/>
          <w:szCs w:val="28"/>
        </w:rPr>
        <w:t xml:space="preserve"> от 29.11.2007 № 282-ФЗ «Об официальном статистическом учете и системе государственной статистики в Российской Федерации»; </w:t>
      </w:r>
      <w:hyperlink r:id="rId13" w:history="1">
        <w:r w:rsidRPr="007D71D2">
          <w:rPr>
            <w:rFonts w:ascii="Times New Roman" w:hAnsi="Times New Roman"/>
            <w:sz w:val="28"/>
            <w:szCs w:val="28"/>
          </w:rPr>
          <w:t>Закон</w:t>
        </w:r>
      </w:hyperlink>
      <w:r w:rsidRPr="007D71D2">
        <w:rPr>
          <w:rFonts w:ascii="Times New Roman" w:hAnsi="Times New Roman"/>
          <w:sz w:val="28"/>
          <w:szCs w:val="28"/>
        </w:rPr>
        <w:t xml:space="preserve"> Российской Федерации от 21.03.1991 № 943-1 «О налоговых органах Российской Федерации»;</w:t>
      </w:r>
      <w:proofErr w:type="gramEnd"/>
      <w:r w:rsidRPr="007D71D2">
        <w:rPr>
          <w:rFonts w:ascii="Times New Roman" w:hAnsi="Times New Roman"/>
          <w:sz w:val="28"/>
          <w:szCs w:val="28"/>
        </w:rPr>
        <w:t xml:space="preserve"> Федеральный </w:t>
      </w:r>
      <w:hyperlink r:id="rId14" w:history="1">
        <w:r w:rsidRPr="007D71D2">
          <w:rPr>
            <w:rFonts w:ascii="Times New Roman" w:hAnsi="Times New Roman"/>
            <w:sz w:val="28"/>
            <w:szCs w:val="28"/>
          </w:rPr>
          <w:t>закон</w:t>
        </w:r>
      </w:hyperlink>
      <w:r w:rsidRPr="007D71D2">
        <w:rPr>
          <w:rFonts w:ascii="Times New Roman" w:hAnsi="Times New Roman"/>
          <w:sz w:val="28"/>
          <w:szCs w:val="28"/>
        </w:rPr>
        <w:t xml:space="preserve"> Российской Федерации от 27.07.2006 № 152-ФЗ «О персональных данных»; Федеральный </w:t>
      </w:r>
      <w:hyperlink r:id="rId15" w:history="1">
        <w:r w:rsidRPr="007D71D2">
          <w:rPr>
            <w:rFonts w:ascii="Times New Roman" w:hAnsi="Times New Roman"/>
            <w:sz w:val="28"/>
            <w:szCs w:val="28"/>
          </w:rPr>
          <w:t>закон</w:t>
        </w:r>
      </w:hyperlink>
      <w:r w:rsidRPr="007D71D2">
        <w:rPr>
          <w:rFonts w:ascii="Times New Roman" w:hAnsi="Times New Roman"/>
          <w:sz w:val="28"/>
          <w:szCs w:val="28"/>
        </w:rPr>
        <w:t xml:space="preserve"> Российской Федерации от 27.07.2006 № 149-ФЗ «Об информации, информационных </w:t>
      </w:r>
      <w:r w:rsidRPr="000873A0">
        <w:rPr>
          <w:rFonts w:ascii="Times New Roman" w:hAnsi="Times New Roman"/>
          <w:sz w:val="28"/>
          <w:szCs w:val="28"/>
        </w:rPr>
        <w:t xml:space="preserve">технологиях и о защите информации»; </w:t>
      </w:r>
      <w:hyperlink r:id="rId16" w:history="1">
        <w:r w:rsidRPr="000873A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873A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0873A0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873A0">
        <w:rPr>
          <w:rFonts w:ascii="Times New Roman" w:hAnsi="Times New Roman" w:cs="Times New Roman"/>
          <w:sz w:val="28"/>
          <w:szCs w:val="28"/>
        </w:rPr>
        <w:t xml:space="preserve"> 195-ФЗ;</w:t>
      </w:r>
      <w:r>
        <w:rPr>
          <w:rFonts w:ascii="Times New Roman" w:hAnsi="Times New Roman" w:cs="Times New Roman"/>
          <w:sz w:val="28"/>
          <w:szCs w:val="28"/>
        </w:rPr>
        <w:t xml:space="preserve"> Арбитражный процессуальный кодекс Российской Федерации; Гражданский процессуальный кодекс Российской Федерации; Кодекс административного судопроизводства Российской Федерации;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Федеральный конституционный закон от 31.12.1996 № 1-ФКЗ «О судебной системе Российской Федерации»;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Федеральный закон от 05.04.2013 № 44-ФЗ «О контрактной системе в сфере закупок товаров, работ, услуг для обеспечения государственных и муниципальных нужд»;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25.08.2012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 приказ ФНС России от 17.02.2014 № ММВ-7-7/53@ «Об утверждении Регламента Федеральной налоговой службы»; </w:t>
      </w:r>
      <w:r w:rsidRPr="007D71D2">
        <w:rPr>
          <w:rFonts w:ascii="Times New Roman" w:hAnsi="Times New Roman"/>
          <w:sz w:val="28"/>
          <w:szCs w:val="28"/>
        </w:rPr>
        <w:t>Положение об Управлении, Положение об отделе.</w:t>
      </w:r>
    </w:p>
    <w:p w:rsidR="00E82F57" w:rsidRDefault="00312611" w:rsidP="00E82F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 – эксперт </w:t>
      </w:r>
      <w:r w:rsidR="00E82F57">
        <w:rPr>
          <w:rFonts w:ascii="Times New Roman" w:hAnsi="Times New Roman" w:cs="Times New Roman"/>
          <w:sz w:val="28"/>
          <w:szCs w:val="28"/>
        </w:rPr>
        <w:t xml:space="preserve">должен знать иные </w:t>
      </w:r>
      <w:r w:rsidR="00E82F57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E82F57">
        <w:rPr>
          <w:rFonts w:ascii="Times New Roman" w:hAnsi="Times New Roman" w:cs="Times New Roman"/>
          <w:sz w:val="28"/>
          <w:szCs w:val="28"/>
        </w:rPr>
        <w:t>е правовые</w:t>
      </w:r>
      <w:r w:rsidR="00E82F57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E82F57">
        <w:rPr>
          <w:rFonts w:ascii="Times New Roman" w:hAnsi="Times New Roman" w:cs="Times New Roman"/>
          <w:sz w:val="28"/>
          <w:szCs w:val="28"/>
        </w:rPr>
        <w:t>ы</w:t>
      </w:r>
      <w:r w:rsidR="00E82F57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E82F57">
        <w:rPr>
          <w:rFonts w:ascii="Times New Roman" w:hAnsi="Times New Roman" w:cs="Times New Roman"/>
          <w:sz w:val="28"/>
          <w:szCs w:val="28"/>
        </w:rPr>
        <w:t>е</w:t>
      </w:r>
      <w:r w:rsidR="00E82F57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82F57">
        <w:rPr>
          <w:rFonts w:ascii="Times New Roman" w:hAnsi="Times New Roman" w:cs="Times New Roman"/>
          <w:sz w:val="28"/>
          <w:szCs w:val="28"/>
        </w:rPr>
        <w:t>ы</w:t>
      </w:r>
      <w:r w:rsidR="00E82F57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E82F57">
        <w:rPr>
          <w:rFonts w:ascii="Times New Roman" w:hAnsi="Times New Roman" w:cs="Times New Roman"/>
          <w:sz w:val="28"/>
          <w:szCs w:val="28"/>
        </w:rPr>
        <w:t>е</w:t>
      </w:r>
      <w:r w:rsidR="00E82F57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E82F57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E82F57" w:rsidRPr="007D71D2" w:rsidRDefault="00E82F57" w:rsidP="00E82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D2">
        <w:rPr>
          <w:rFonts w:ascii="Times New Roman" w:hAnsi="Times New Roman" w:cs="Times New Roman"/>
          <w:sz w:val="28"/>
          <w:szCs w:val="28"/>
        </w:rPr>
        <w:t>6.3.2. </w:t>
      </w:r>
      <w:proofErr w:type="gramStart"/>
      <w:r w:rsidRPr="007D71D2">
        <w:rPr>
          <w:rFonts w:ascii="Times New Roman" w:hAnsi="Times New Roman" w:cs="Times New Roman"/>
          <w:sz w:val="28"/>
          <w:szCs w:val="28"/>
        </w:rPr>
        <w:t xml:space="preserve">Иные профессиональные знания: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порядок проведения мероприятий налогового контроля; практика применения законодательства Российской Федерации о налогах и сборах; </w:t>
      </w:r>
      <w:r>
        <w:rPr>
          <w:rFonts w:ascii="Times New Roman" w:hAnsi="Times New Roman" w:cs="Times New Roman"/>
          <w:sz w:val="28"/>
          <w:szCs w:val="28"/>
        </w:rPr>
        <w:t>основы налогового контроля, порядок проведения контрольных мероприятий; порядок и сроки рассмотрения материалов налоговых проверок;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подготовки и правовой экспертизы законопроектов и проектов нормативных правовых актов; понятие "налоговый контроль", особенности проведения выездных налоговых проверок, в том числе консолидированной группы налогоплательщиков; особенности проведения камеральных налоговых проверок, порядок и сроки проведения выездных и камеральных налоговых проверок; порядок и сроки рассмотрения материалов налоговой проверки; порядок осуществления мероприятий налогового контроля при проведении выездных и камеральных налоговых проверок;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 налоговых споров налогоплательщиков в досудебном и судебном порядке; практика применения законодательства Российской Федерации о налогах и сборах; </w:t>
      </w:r>
      <w:r w:rsidRPr="007D71D2">
        <w:rPr>
          <w:rFonts w:ascii="Times New Roman" w:hAnsi="Times New Roman" w:cs="Times New Roman"/>
          <w:sz w:val="28"/>
          <w:szCs w:val="28"/>
        </w:rPr>
        <w:t xml:space="preserve">порядок определения налогооблагаемой базы; принципы формирования бюджетной системы Российской Федерации; принципы формирования налоговой системы Российской Федерации; знание нормативных правовых актов Российской </w:t>
      </w:r>
      <w:r w:rsidRPr="007D71D2">
        <w:rPr>
          <w:rFonts w:ascii="Times New Roman" w:hAnsi="Times New Roman" w:cs="Times New Roman"/>
          <w:sz w:val="28"/>
          <w:szCs w:val="28"/>
        </w:rPr>
        <w:lastRenderedPageBreak/>
        <w:t>Федерации и методических документов в области защиты информации; порядок организации и обеспечения безопасности хранения, обработки и передачи по каналам связи с использованием сре</w:t>
      </w:r>
      <w:proofErr w:type="gramStart"/>
      <w:r w:rsidRPr="007D71D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D71D2">
        <w:rPr>
          <w:rFonts w:ascii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тайну.</w:t>
      </w:r>
    </w:p>
    <w:p w:rsidR="00E82F57" w:rsidRPr="00293406" w:rsidRDefault="00E82F57" w:rsidP="00E82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06">
        <w:rPr>
          <w:rFonts w:ascii="Times New Roman" w:hAnsi="Times New Roman" w:cs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 w:cs="Times New Roman"/>
          <w:spacing w:val="-2"/>
          <w:sz w:val="28"/>
          <w:szCs w:val="28"/>
        </w:rPr>
        <w:t xml:space="preserve">Наличие функциональных знаний: </w:t>
      </w:r>
      <w:r w:rsidRPr="00293406">
        <w:rPr>
          <w:rFonts w:ascii="Times New Roman" w:hAnsi="Times New Roman" w:cs="Times New Roman"/>
          <w:sz w:val="28"/>
          <w:szCs w:val="28"/>
        </w:rPr>
        <w:t xml:space="preserve">понятие нормы права, нормативного правового акта, правоотношений и их признаков; принципы, методы, технологии и механизмы осуществления контроля (надзора); </w:t>
      </w:r>
      <w:r>
        <w:rPr>
          <w:rFonts w:ascii="Times New Roman" w:hAnsi="Times New Roman" w:cs="Times New Roman"/>
          <w:sz w:val="28"/>
          <w:szCs w:val="28"/>
        </w:rPr>
        <w:t xml:space="preserve">порядок ведение дел в судах различной инстанции; </w:t>
      </w:r>
      <w:r w:rsidRPr="00293406">
        <w:rPr>
          <w:rFonts w:ascii="Times New Roman" w:hAnsi="Times New Roman" w:cs="Times New Roman"/>
          <w:sz w:val="28"/>
          <w:szCs w:val="28"/>
        </w:rPr>
        <w:t>принципы предоставления государственных услуг;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</w:t>
      </w:r>
      <w:proofErr w:type="gramEnd"/>
      <w:r w:rsidRPr="00293406">
        <w:rPr>
          <w:rFonts w:ascii="Times New Roman" w:hAnsi="Times New Roman" w:cs="Times New Roman"/>
          <w:sz w:val="28"/>
          <w:szCs w:val="28"/>
        </w:rPr>
        <w:t xml:space="preserve">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система технической и противопожарной безопасности.</w:t>
      </w:r>
    </w:p>
    <w:p w:rsidR="00E82F57" w:rsidRPr="000C212B" w:rsidRDefault="00E82F57" w:rsidP="00E82F57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E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27E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127E9">
        <w:rPr>
          <w:rFonts w:ascii="Times New Roman" w:hAnsi="Times New Roman" w:cs="Times New Roman"/>
          <w:sz w:val="28"/>
          <w:szCs w:val="28"/>
        </w:rPr>
        <w:t>Наличие базовых умений: наличие общих и управленческих умений, свидетельствующим о наличии необходимых профессиональных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27E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выполнения поставленных руководством задач, анализ и прогнозировани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деятельности в порученной сфере,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опыта и мнения коллег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91E1E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коммуникативн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91E1E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E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умение управлять изменениями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2B">
        <w:rPr>
          <w:rFonts w:ascii="Times New Roman" w:hAnsi="Times New Roman" w:cs="Times New Roman"/>
          <w:sz w:val="28"/>
          <w:szCs w:val="28"/>
        </w:rPr>
        <w:t>эффективно планировать, организовывать 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2B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решения.</w:t>
      </w:r>
    </w:p>
    <w:p w:rsidR="00E82F57" w:rsidRDefault="00E82F57" w:rsidP="00E82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3E24">
        <w:rPr>
          <w:rFonts w:ascii="Times New Roman" w:hAnsi="Times New Roman" w:cs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плановых </w:t>
      </w:r>
      <w:r w:rsidRPr="007D71D2">
        <w:rPr>
          <w:rFonts w:ascii="Times New Roman" w:hAnsi="Times New Roman" w:cs="Times New Roman"/>
          <w:sz w:val="28"/>
          <w:szCs w:val="28"/>
        </w:rPr>
        <w:t>и внеплановых документарных проверок; умение составлять официальные документы;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интересов в судах; рассмотрение обращений и подготовка правовых заключений на них; анализ и обобщение судебной практики; осуществление правовой и антикоррупционной экспертизы проектов нормативных правовых актов; подготовка проектов нормативных правовых актов; осуществление правовой экспертизы иных проектов документов, в том числе приказов, писем, методических рекомендаций, инструкций, положений, уставов, распоряжений, государственных контрактов и договоров, дополнительных соглашений к ним; определение необходимости направления нормативных правовых актов на государственную регистрацию в Министерство юстиции Российской Федерации; осуществление законопроектной деятельности; организация правовой работы.</w:t>
      </w:r>
    </w:p>
    <w:p w:rsidR="00E82F57" w:rsidRPr="00293406" w:rsidRDefault="00E82F57" w:rsidP="00E82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3E2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 xml:space="preserve">разработка, рассмотрение и согласование проектов нормативных правовых актов и других документов;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исполнения предписаний, решений и других распорядительных документов; ведение исковой и претензионной работы; </w:t>
      </w:r>
      <w:r w:rsidRPr="00293406">
        <w:rPr>
          <w:rFonts w:ascii="Times New Roman" w:hAnsi="Times New Roman" w:cs="Times New Roman"/>
          <w:sz w:val="28"/>
          <w:szCs w:val="28"/>
        </w:rPr>
        <w:t>прием и согласование документации, заявок, заявлений; выдача справок, выписок, документов, разъяснений и сведений; рассмотрение запросов, ходатайств, уведомлений, жалоб;</w:t>
      </w:r>
      <w:proofErr w:type="gramEnd"/>
      <w:r w:rsidRPr="00293406">
        <w:rPr>
          <w:rFonts w:ascii="Times New Roman" w:hAnsi="Times New Roman" w:cs="Times New Roman"/>
          <w:sz w:val="28"/>
          <w:szCs w:val="28"/>
        </w:rPr>
        <w:t xml:space="preserve"> прием, учет, обработка и регистрация корреспонденции, комплектование, хранение, учет и использование архивных документов, выдача архивных справо</w:t>
      </w:r>
      <w:r>
        <w:rPr>
          <w:rFonts w:ascii="Times New Roman" w:hAnsi="Times New Roman" w:cs="Times New Roman"/>
          <w:sz w:val="28"/>
          <w:szCs w:val="28"/>
        </w:rPr>
        <w:t>к, составление номенклатуры дел.</w:t>
      </w:r>
    </w:p>
    <w:p w:rsidR="00390F88" w:rsidRPr="00143636" w:rsidRDefault="00390F88" w:rsidP="00143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36" w:rsidRPr="00143636" w:rsidRDefault="00143636" w:rsidP="0014363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636">
        <w:rPr>
          <w:rFonts w:ascii="Times New Roman" w:hAnsi="Times New Roman" w:cs="Times New Roman"/>
          <w:b/>
          <w:sz w:val="28"/>
          <w:szCs w:val="28"/>
        </w:rPr>
        <w:t>III. Должностные обязанности, права и ответственность</w:t>
      </w:r>
    </w:p>
    <w:p w:rsidR="00143636" w:rsidRPr="00143636" w:rsidRDefault="00143636" w:rsidP="0014363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636" w:rsidRPr="00143636" w:rsidRDefault="00143636" w:rsidP="00143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7. Основные права и обязанности </w:t>
      </w:r>
      <w:r w:rsidR="00312611">
        <w:rPr>
          <w:rFonts w:ascii="Times New Roman" w:hAnsi="Times New Roman" w:cs="Times New Roman"/>
          <w:sz w:val="28"/>
          <w:szCs w:val="28"/>
        </w:rPr>
        <w:t>главного</w:t>
      </w:r>
      <w:r w:rsidRPr="00143636">
        <w:rPr>
          <w:rFonts w:ascii="Times New Roman" w:hAnsi="Times New Roman" w:cs="Times New Roman"/>
          <w:sz w:val="28"/>
          <w:szCs w:val="28"/>
        </w:rPr>
        <w:t xml:space="preserve"> специалиста – эксперта,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143636" w:rsidRPr="00143636" w:rsidRDefault="00143636" w:rsidP="00143636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на отдел, 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Pr="00143636">
        <w:rPr>
          <w:rFonts w:ascii="Times New Roman" w:hAnsi="Times New Roman" w:cs="Times New Roman"/>
          <w:sz w:val="28"/>
          <w:szCs w:val="28"/>
        </w:rPr>
        <w:t xml:space="preserve"> специалист – эксперт обязан: 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оказывать методологическую и практическую помощь </w:t>
      </w:r>
      <w:r w:rsidRPr="00143636">
        <w:rPr>
          <w:rFonts w:ascii="Times New Roman" w:hAnsi="Times New Roman" w:cs="Times New Roman"/>
          <w:sz w:val="28"/>
          <w:szCs w:val="28"/>
        </w:rPr>
        <w:t>налоговым органам Ханты-Мансийского автономного округа – Югры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по вопросам, отнесенным к компетенции отдела, в том числе по администрированию системы ЭОД (технологический процесс ФНС России 119.01.02.00.0020);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анализировать качество, достоверность и своевременность представления данных, содержащихся в информационном ресурсе «Сведения о лицах, отказавшихся от участия (руководства) в организации», передаваемого с местного уровня на федеральный (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>технологический процесс ФНС России 115.02.03.00.0020)</w:t>
      </w:r>
      <w:r w:rsidRPr="00143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анализировать качество, достоверность, своевременность заполнения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в электронном виде информационных ресурсов ПП «Учет судебных исков», а также полноту привлечения к административной ответственности в ПП «Административные правонарушения» в базе АИС «Налог-3» (технологические процессы ФНС России 115.02.01.00.0010, 115.02.01.00.0020, 115.02.01.00.0030, 115.02.01.00.0040, 103.14.00.00.0010);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spacing w:val="2"/>
          <w:sz w:val="28"/>
          <w:szCs w:val="28"/>
        </w:rPr>
        <w:t xml:space="preserve">анализировать </w:t>
      </w:r>
      <w:r w:rsidRPr="00143636">
        <w:rPr>
          <w:rFonts w:ascii="Times New Roman" w:hAnsi="Times New Roman" w:cs="Times New Roman"/>
          <w:sz w:val="28"/>
          <w:szCs w:val="28"/>
        </w:rPr>
        <w:t>формы отчетности по курируемому направлению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sz w:val="28"/>
          <w:szCs w:val="28"/>
        </w:rPr>
        <w:t xml:space="preserve"> 115.02.01.01.0010, 115.02.01.01.0020);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формировать информацию по показателям, относящимся к предмету деятельности отдела для размещения на внутреннем портале Управления;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своевременно предоставлять запрашиваемую информацию (технологический процесс ФНС России 113.05.00.00.0010);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своевременно доводить законодательный и инструктивный материал, письма до </w:t>
      </w:r>
      <w:r w:rsidRPr="00143636">
        <w:rPr>
          <w:rFonts w:ascii="Times New Roman" w:hAnsi="Times New Roman" w:cs="Times New Roman"/>
          <w:sz w:val="28"/>
          <w:szCs w:val="28"/>
        </w:rPr>
        <w:t xml:space="preserve">налоговых органов Ханты-Мансийского автономного округа – Югры 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>(технологический процесс ФНС России 103.08.00.00.0020);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своевременно рассматривать поступившие от организаций и физических лиц заявления (технологический процесс ФНС России 103.08.00.00.0020);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pacing w:val="4"/>
          <w:sz w:val="28"/>
          <w:szCs w:val="28"/>
        </w:rPr>
        <w:t xml:space="preserve">соблюдать законные интересы организаций, их должностных лиц и </w:t>
      </w:r>
      <w:r w:rsidRPr="00143636">
        <w:rPr>
          <w:rFonts w:ascii="Times New Roman" w:hAnsi="Times New Roman" w:cs="Times New Roman"/>
          <w:spacing w:val="1"/>
          <w:sz w:val="28"/>
          <w:szCs w:val="28"/>
        </w:rPr>
        <w:t>граждан</w:t>
      </w:r>
      <w:r w:rsidRPr="00143636">
        <w:rPr>
          <w:rFonts w:ascii="Times New Roman" w:hAnsi="Times New Roman" w:cs="Times New Roman"/>
          <w:sz w:val="28"/>
          <w:szCs w:val="28"/>
        </w:rPr>
        <w:t>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подготавливать рекомендации по практическому применению положений законодательства Российской Федерации, обзорные письма о состоянии работы в </w:t>
      </w:r>
      <w:r w:rsidRPr="00143636">
        <w:rPr>
          <w:rFonts w:ascii="Times New Roman" w:hAnsi="Times New Roman" w:cs="Times New Roman"/>
          <w:sz w:val="28"/>
          <w:szCs w:val="28"/>
        </w:rPr>
        <w:t>налоговых органах Ханты-Мансийского автономного округа – Югры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по курируемым отделом вопросам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103.08.00.00.0010, 103.08.00.00.0020);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давать разъяснения по вопросам, отнесенным к компетенции отдела;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lastRenderedPageBreak/>
        <w:t xml:space="preserve">по поручению начальника отдела координировать работу с правоохранительными и контролирующими органами по усилению </w:t>
      </w:r>
      <w:proofErr w:type="gramStart"/>
      <w:r w:rsidRPr="00143636">
        <w:rPr>
          <w:rFonts w:ascii="Times New Roman" w:hAnsi="Times New Roman" w:cs="Times New Roman"/>
          <w:color w:val="000001"/>
          <w:sz w:val="28"/>
          <w:szCs w:val="28"/>
        </w:rPr>
        <w:t>контроля за</w:t>
      </w:r>
      <w:proofErr w:type="gramEnd"/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соблюдением налогового законодательства (технологический процесс ФНС России 113.05.00.00.0010);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проводить правовую экспертизу проектов приказов, распоряжений, писем Управления;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подготавливать самостоятельно или совместно с другими структурными подразделениями Управления предложения об изменении или отмене (признании утратившими силу) приказов, распоряжений, писем Управления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технологический процесс ФНС России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113.06.00.00.0010);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подготавливать самостоятельно или совместно с другими структурными подразделениями Управления заключения по проектам нормативных правовых актов, поступающим в Управление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технологический процесс ФНС России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113.01.00.00.0010);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представлять в установленном порядке интересы Управления и </w:t>
      </w:r>
      <w:r w:rsidRPr="00143636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в судах и других органах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115.02.01.00.0050, 115.02.01.00.0060, 115.02.02.00.0010, 115.02.02.00.0020, 115.02.02.00.0030, 203.02.03.01.0010, 205.08.07.00.0010, 216.01.00.00.0010, 216.01.00.00.0020);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оказывать сотрудникам Управления, </w:t>
      </w:r>
      <w:r w:rsidRPr="00143636">
        <w:rPr>
          <w:rFonts w:ascii="Times New Roman" w:hAnsi="Times New Roman" w:cs="Times New Roman"/>
          <w:sz w:val="28"/>
          <w:szCs w:val="28"/>
        </w:rPr>
        <w:t>налоговым органам Ханты-Мансийского автономного округа – Югры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 xml:space="preserve"> правовое содействие по вопросам, относящимся к компетенции отдела;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143636">
        <w:rPr>
          <w:rFonts w:ascii="Times New Roman" w:hAnsi="Times New Roman" w:cs="Times New Roman"/>
          <w:color w:val="000001"/>
          <w:sz w:val="28"/>
          <w:szCs w:val="28"/>
        </w:rPr>
        <w:t>участвовать в проведении повторных выездных налоговых проверок;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43636">
        <w:rPr>
          <w:rFonts w:ascii="Times New Roman" w:hAnsi="Times New Roman" w:cs="Times New Roman"/>
          <w:sz w:val="28"/>
          <w:szCs w:val="28"/>
        </w:rPr>
        <w:t>существлять путем визирования проверку соответствия требованиям законодательства принятых Управлением, а при необходимости налоговыми органами Ханты-Мансийского автономного округа – Югры, ненормативных правовых актов (проектов актов по результатам камеральных налоговых проверок и выездных налоговых проверок, проектов решений, выносимых по результатам рассмотрения материалов налоговых проверок). Визирование проектов актов и решений осуществляется с учетом судебной практики по соответствующим вопросам и аналогичной аргументации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sz w:val="28"/>
          <w:szCs w:val="28"/>
        </w:rPr>
        <w:t xml:space="preserve"> 119.01.01.00.0010, 119.01.01.00.0020);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636">
        <w:rPr>
          <w:rFonts w:ascii="Times New Roman" w:hAnsi="Times New Roman" w:cs="Times New Roman"/>
          <w:sz w:val="28"/>
          <w:szCs w:val="28"/>
        </w:rPr>
        <w:t>в случае несогласия с выводами, содержащимися в проекте ненормативного правового акта, в связи с их незаконностью, необоснованностью и противоречием сложившейся судебной практики, подготавливать докладную записку на имя руководителя Управления, содержащую выводы об оценке обоснованности выводов, содержащихся в проектах ненормативных актов, о полноте собранной доказательственной базы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sz w:val="28"/>
          <w:szCs w:val="28"/>
        </w:rPr>
        <w:t xml:space="preserve"> 119.01.01.00.0010, 119.01.01.00.0020);</w:t>
      </w:r>
      <w:proofErr w:type="gramEnd"/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  <w:tab w:val="left" w:pos="38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исполнять функции делопроизводителя, обеспечивать надлежащее хранение документов в отделе и передачу их на архивное хранение;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принимать участие в проведен</w:t>
      </w:r>
      <w:proofErr w:type="gramStart"/>
      <w:r w:rsidRPr="0014363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43636">
        <w:rPr>
          <w:rFonts w:ascii="Times New Roman" w:hAnsi="Times New Roman" w:cs="Times New Roman"/>
          <w:sz w:val="28"/>
          <w:szCs w:val="28"/>
        </w:rPr>
        <w:t xml:space="preserve">диторских проверок (комплексных, тематических, дистанционных) налоговых органов Ханты-Мансийского автономного округа – Югры по вопросам, относящимся к компетенции отдела, оказании практической помощи по результатам проверок; участвовать в разработке </w:t>
      </w:r>
      <w:r w:rsidRPr="00143636">
        <w:rPr>
          <w:rFonts w:ascii="Times New Roman" w:hAnsi="Times New Roman" w:cs="Times New Roman"/>
          <w:sz w:val="28"/>
          <w:szCs w:val="28"/>
        </w:rPr>
        <w:lastRenderedPageBreak/>
        <w:t xml:space="preserve">и внесении в установленном порядке предложений по улучшению работы, осуществлять контроль за реализацией принятых решений 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(технологический процесс ФНС России</w:t>
      </w:r>
      <w:r w:rsidRPr="00143636">
        <w:rPr>
          <w:rFonts w:ascii="Times New Roman" w:hAnsi="Times New Roman" w:cs="Times New Roman"/>
          <w:sz w:val="28"/>
          <w:szCs w:val="28"/>
        </w:rPr>
        <w:t xml:space="preserve"> 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202.02.00.00.0020)</w:t>
      </w:r>
      <w:r w:rsidRPr="001436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принимать участие в проведении дистанционного мониторинга и </w:t>
      </w:r>
      <w:proofErr w:type="spellStart"/>
      <w:r w:rsidRPr="00143636">
        <w:rPr>
          <w:rFonts w:ascii="Times New Roman" w:hAnsi="Times New Roman" w:cs="Times New Roman"/>
          <w:sz w:val="28"/>
          <w:szCs w:val="28"/>
        </w:rPr>
        <w:t>постпроверочного</w:t>
      </w:r>
      <w:proofErr w:type="spellEnd"/>
      <w:r w:rsidRPr="00143636">
        <w:rPr>
          <w:rFonts w:ascii="Times New Roman" w:hAnsi="Times New Roman" w:cs="Times New Roman"/>
          <w:sz w:val="28"/>
          <w:szCs w:val="28"/>
        </w:rPr>
        <w:t xml:space="preserve"> контроля налоговых органов Ханты-Мансийского автономного округа – Югры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sz w:val="28"/>
          <w:szCs w:val="28"/>
        </w:rPr>
        <w:t xml:space="preserve"> 202.02.00.00.0030, 202.02.00.00.0040);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подготавливать ответы на письма и запросы ФНС России, органов государственной и исполнительной власти, налоговых органов Ханты-Мансийского автономного округа – Югры и налогоплательщиков по вопросам, входящим в компетенцию отдела 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>(технологический процесс ФНС России 103.08.00.00.0020)</w:t>
      </w:r>
      <w:r w:rsidRPr="00143636">
        <w:rPr>
          <w:rFonts w:ascii="Times New Roman" w:hAnsi="Times New Roman" w:cs="Times New Roman"/>
          <w:sz w:val="28"/>
          <w:szCs w:val="28"/>
        </w:rPr>
        <w:t>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обеспечивать составление и предоставление достоверной и в установленном порядке утвержденной отчетности по отделу (</w:t>
      </w:r>
      <w:r w:rsidRPr="00143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процессы ФНС России</w:t>
      </w:r>
      <w:r w:rsidRPr="00143636">
        <w:rPr>
          <w:rFonts w:ascii="Times New Roman" w:hAnsi="Times New Roman" w:cs="Times New Roman"/>
          <w:sz w:val="28"/>
          <w:szCs w:val="28"/>
        </w:rPr>
        <w:t xml:space="preserve"> 115.02.01.01.0010, 115.02.01.01.0020);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43636">
        <w:rPr>
          <w:rFonts w:ascii="Times New Roman" w:hAnsi="Times New Roman" w:cs="Times New Roman"/>
          <w:sz w:val="28"/>
          <w:szCs w:val="28"/>
        </w:rPr>
        <w:t>сполнять приказы, распоряжения и указания вышестоящих, в порядке подчиненности руководителей, отданные в пределах должностных полномочий;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изучать нормативные правовые акты по вопросам, входящим в компетенцию отдела;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соблюдать требования по обеспечению безопасности конфиденциальной информации </w:t>
      </w:r>
      <w:r w:rsidRPr="00143636">
        <w:rPr>
          <w:rFonts w:ascii="Times New Roman" w:hAnsi="Times New Roman" w:cs="Times New Roman"/>
          <w:color w:val="000000"/>
          <w:sz w:val="28"/>
          <w:szCs w:val="28"/>
        </w:rPr>
        <w:t>(в том числе персональных данных)</w:t>
      </w:r>
      <w:r w:rsidRPr="00143636">
        <w:rPr>
          <w:rFonts w:ascii="Times New Roman" w:hAnsi="Times New Roman" w:cs="Times New Roman"/>
          <w:sz w:val="28"/>
          <w:szCs w:val="28"/>
        </w:rPr>
        <w:t>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соблюдать требования к обеспечению функционирования и безопасности </w:t>
      </w:r>
      <w:proofErr w:type="spellStart"/>
      <w:r w:rsidRPr="00143636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143636">
        <w:rPr>
          <w:rFonts w:ascii="Times New Roman" w:hAnsi="Times New Roman" w:cs="Times New Roman"/>
          <w:sz w:val="28"/>
          <w:szCs w:val="28"/>
        </w:rPr>
        <w:t xml:space="preserve"> и ключевых документов к ним;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3636">
        <w:rPr>
          <w:rFonts w:ascii="Times New Roman" w:hAnsi="Times New Roman" w:cs="Times New Roman"/>
          <w:snapToGrid w:val="0"/>
          <w:sz w:val="28"/>
          <w:szCs w:val="28"/>
        </w:rPr>
        <w:t>обеспечивать сохранность государственной и иной охраняемой законом тайны, а также неразглашение сведений, ставших известными в связи с исполнением должностных обязанностей, которые затрагивают частную жизнь, честь и достоинство граждан;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обеспечивать своевременное и полное рассмотрение обращений граждан, направлять заявителям ответы (отчеты) в установленный законодательством Российской Федерации срок </w:t>
      </w:r>
      <w:r w:rsidRPr="00143636">
        <w:rPr>
          <w:rFonts w:ascii="Times New Roman" w:hAnsi="Times New Roman" w:cs="Times New Roman"/>
          <w:color w:val="000001"/>
          <w:sz w:val="28"/>
          <w:szCs w:val="28"/>
        </w:rPr>
        <w:t>(технологический процесс ФНС России 103.08.00.00.0020)</w:t>
      </w:r>
      <w:r w:rsidRPr="00143636">
        <w:rPr>
          <w:rFonts w:ascii="Times New Roman" w:hAnsi="Times New Roman" w:cs="Times New Roman"/>
          <w:sz w:val="28"/>
          <w:szCs w:val="28"/>
        </w:rPr>
        <w:t>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napToGrid w:val="0"/>
          <w:sz w:val="28"/>
          <w:szCs w:val="28"/>
        </w:rPr>
        <w:t>соблюдать правила служебного распорядка, настоящего должностного регламента, порядок работы со служебной информацией;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заседаний;</w:t>
      </w:r>
    </w:p>
    <w:p w:rsidR="00143636" w:rsidRPr="00143636" w:rsidRDefault="00143636" w:rsidP="00143636">
      <w:pPr>
        <w:pStyle w:val="af"/>
        <w:numPr>
          <w:ilvl w:val="0"/>
          <w:numId w:val="3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lastRenderedPageBreak/>
        <w:t>соблюдать установленные правила публичных выступлений и предоставления служебной информации;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 России, Управления, Инспекций;</w:t>
      </w:r>
    </w:p>
    <w:p w:rsidR="00143636" w:rsidRPr="00143636" w:rsidRDefault="00143636" w:rsidP="00143636">
      <w:pPr>
        <w:pStyle w:val="af1"/>
        <w:numPr>
          <w:ilvl w:val="0"/>
          <w:numId w:val="34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не допускать конфликтных ситуаций, способных нанести ущерб собственной репутации или авторитету ФНС России, Управления;</w:t>
      </w:r>
    </w:p>
    <w:p w:rsidR="00143636" w:rsidRPr="00143636" w:rsidRDefault="00143636" w:rsidP="00143636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143636" w:rsidRPr="00143636" w:rsidRDefault="00143636" w:rsidP="00143636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43636" w:rsidRPr="00143636" w:rsidRDefault="00143636" w:rsidP="00143636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143636" w:rsidRPr="00143636" w:rsidRDefault="00143636" w:rsidP="00143636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выполнять иные поручения начальника (заместителя начальника) отдела по вопросам, входящим в компетенцию отдела;</w:t>
      </w:r>
    </w:p>
    <w:p w:rsidR="00143636" w:rsidRPr="00143636" w:rsidRDefault="00143636" w:rsidP="00143636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осуществлять иные функции, предусмотренные законами и иными нормативными правовыми актами Российской Федерации.</w:t>
      </w:r>
    </w:p>
    <w:p w:rsidR="00143636" w:rsidRPr="00F02EC8" w:rsidRDefault="00143636" w:rsidP="00143636">
      <w:pPr>
        <w:widowControl w:val="0"/>
        <w:numPr>
          <w:ilvl w:val="0"/>
          <w:numId w:val="34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внутренний контроль деятельности по </w:t>
      </w:r>
      <w:r w:rsidRPr="00143636">
        <w:rPr>
          <w:rFonts w:ascii="Times New Roman" w:hAnsi="Times New Roman" w:cs="Times New Roman"/>
          <w:sz w:val="28"/>
          <w:szCs w:val="28"/>
        </w:rPr>
        <w:t xml:space="preserve">технологическим процессам ФНС России, указанным в подпунктах 8.1, 8.2, 8.3, 8.4, 8.6, 8.7, 8.8, 8.10, 8.12, 8.14, 8.15, 8.16, 8.19, 8.20, 8.22, 8.23, 8.24, 8.25, 8.31 пункта 8 раздела </w:t>
      </w:r>
      <w:r w:rsidRPr="001436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3636">
        <w:rPr>
          <w:rFonts w:ascii="Times New Roman" w:hAnsi="Times New Roman" w:cs="Times New Roman"/>
          <w:sz w:val="28"/>
          <w:szCs w:val="28"/>
        </w:rPr>
        <w:t xml:space="preserve"> «Должностные обязанности, права и ответственность» настоящего должностного регламента».</w:t>
      </w:r>
    </w:p>
    <w:p w:rsidR="00F02EC8" w:rsidRPr="00F02EC8" w:rsidRDefault="00F02EC8" w:rsidP="00F02EC8">
      <w:pPr>
        <w:pStyle w:val="af"/>
        <w:numPr>
          <w:ilvl w:val="0"/>
          <w:numId w:val="34"/>
        </w:numPr>
        <w:tabs>
          <w:tab w:val="left" w:pos="709"/>
          <w:tab w:val="left" w:pos="1418"/>
        </w:tabs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EC8">
        <w:rPr>
          <w:rFonts w:ascii="Times New Roman" w:hAnsi="Times New Roman" w:cs="Times New Roman"/>
          <w:sz w:val="28"/>
          <w:szCs w:val="28"/>
        </w:rPr>
        <w:t>обеспечивать составление и ведение документов внутреннего контроля деятельности по выполняемым или координируемым отделом технологическим процессам ФНС России (Перечня операций, Карты внутреннего контроля, Журнала внутреннего контроля).</w:t>
      </w:r>
    </w:p>
    <w:p w:rsidR="00143636" w:rsidRDefault="00143636" w:rsidP="00F0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9. В целях исполнения возложенных должностных обязанностей 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Pr="00143636">
        <w:rPr>
          <w:rFonts w:ascii="Times New Roman" w:hAnsi="Times New Roman" w:cs="Times New Roman"/>
          <w:sz w:val="28"/>
          <w:szCs w:val="28"/>
        </w:rPr>
        <w:t xml:space="preserve"> специалист – эксперт имеет право: </w:t>
      </w:r>
    </w:p>
    <w:p w:rsidR="00143636" w:rsidRDefault="001A4191" w:rsidP="00143636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</w:t>
      </w:r>
      <w:r w:rsidRPr="0015728D">
        <w:rPr>
          <w:rFonts w:ascii="Times New Roman" w:hAnsi="Times New Roman" w:cs="Times New Roman"/>
          <w:snapToGrid w:val="0"/>
          <w:sz w:val="28"/>
          <w:szCs w:val="28"/>
        </w:rPr>
        <w:t>сещать в установленном порядке для исполнения должностных обязанностей предприятия, учреждения и организации независимо от форм собственности</w:t>
      </w:r>
      <w:r w:rsidR="00143636" w:rsidRPr="00143636">
        <w:rPr>
          <w:rFonts w:ascii="Times New Roman" w:hAnsi="Times New Roman" w:cs="Times New Roman"/>
          <w:sz w:val="28"/>
          <w:szCs w:val="28"/>
        </w:rPr>
        <w:t>;</w:t>
      </w:r>
    </w:p>
    <w:p w:rsidR="001A4191" w:rsidRPr="00143636" w:rsidRDefault="001A4191" w:rsidP="00143636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знакомиться с нормативно-правовыми, методическими и другими материалами, касающимися вопросов работы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636" w:rsidRPr="00143636" w:rsidRDefault="00143636" w:rsidP="00143636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143636" w:rsidRPr="00143636" w:rsidRDefault="00143636" w:rsidP="00143636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получать в установленном порядке необходимые материалы, знакомиться с информацией, по вопросам, входящим в компетенцию отдела;</w:t>
      </w:r>
    </w:p>
    <w:p w:rsidR="00143636" w:rsidRPr="00143636" w:rsidRDefault="00143636" w:rsidP="00143636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принимать решения по вопросам, определенным настоящим должностным регламентом;</w:t>
      </w:r>
    </w:p>
    <w:p w:rsidR="00143636" w:rsidRPr="00143636" w:rsidRDefault="00143636" w:rsidP="00143636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действовать от имени и представлять интересы Управления во взаимоотношениях с иными структурными подразделениями Управления, органами </w:t>
      </w:r>
      <w:r w:rsidRPr="0014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власти, организациями по вопросам, определенным настоящим должностным регламентом;</w:t>
      </w:r>
    </w:p>
    <w:p w:rsidR="00143636" w:rsidRPr="00143636" w:rsidRDefault="00143636" w:rsidP="00143636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специалистов иных структурных подразделений Управления к решению задач по вопросам, входящим в компетенцию отдела;</w:t>
      </w:r>
    </w:p>
    <w:p w:rsidR="00143636" w:rsidRPr="00143636" w:rsidRDefault="00143636" w:rsidP="00143636">
      <w:pPr>
        <w:pStyle w:val="af"/>
        <w:widowControl w:val="0"/>
        <w:numPr>
          <w:ilvl w:val="0"/>
          <w:numId w:val="29"/>
        </w:numPr>
        <w:shd w:val="clear" w:color="auto" w:fill="FFFFFF"/>
        <w:tabs>
          <w:tab w:val="left" w:pos="85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выполнение требований по оформлению документов и представлению в отдел необходимых документов и сведений;</w:t>
      </w:r>
    </w:p>
    <w:p w:rsidR="00143636" w:rsidRPr="00143636" w:rsidRDefault="00143636" w:rsidP="00143636">
      <w:pPr>
        <w:pStyle w:val="af4"/>
        <w:numPr>
          <w:ilvl w:val="0"/>
          <w:numId w:val="2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43636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143636" w:rsidRPr="00143636" w:rsidRDefault="00143636" w:rsidP="00143636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143636">
        <w:rPr>
          <w:sz w:val="28"/>
          <w:szCs w:val="28"/>
        </w:rPr>
        <w:t>на защиту своих персональных данных;</w:t>
      </w:r>
    </w:p>
    <w:p w:rsidR="00143636" w:rsidRPr="00143636" w:rsidRDefault="00143636" w:rsidP="00143636">
      <w:pPr>
        <w:pStyle w:val="af4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143636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143636" w:rsidRPr="00143636" w:rsidRDefault="00143636" w:rsidP="00143636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143636" w:rsidRPr="00143636" w:rsidRDefault="00143636" w:rsidP="00143636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налоговых органов;</w:t>
      </w:r>
    </w:p>
    <w:p w:rsidR="00143636" w:rsidRPr="00143636" w:rsidRDefault="00143636" w:rsidP="00143636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Положением об отделе, иными нормативными актами.</w:t>
      </w:r>
    </w:p>
    <w:p w:rsidR="00143636" w:rsidRPr="00143636" w:rsidRDefault="00143636" w:rsidP="00143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Pr="00143636">
        <w:rPr>
          <w:rFonts w:ascii="Times New Roman" w:hAnsi="Times New Roman" w:cs="Times New Roman"/>
          <w:sz w:val="28"/>
          <w:szCs w:val="28"/>
        </w:rPr>
        <w:t xml:space="preserve"> специалист – эксперт осуществляет иные права и исполняет иные обязанности, предусмотренные законодательством Российской Федерации, Положением об Управлении, Положением об отделе, приказами (распоряжениями) ФНС России, приказами (распоряжениями) Управления, поручениями руководителя Управления (заместителя </w:t>
      </w:r>
      <w:r w:rsidRPr="0014363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</w:t>
      </w:r>
      <w:r w:rsidRPr="00143636">
        <w:rPr>
          <w:rFonts w:ascii="Times New Roman" w:hAnsi="Times New Roman" w:cs="Times New Roman"/>
          <w:sz w:val="28"/>
          <w:szCs w:val="28"/>
        </w:rPr>
        <w:t xml:space="preserve"> Управления).</w:t>
      </w:r>
      <w:proofErr w:type="gramEnd"/>
    </w:p>
    <w:p w:rsidR="00143636" w:rsidRPr="00143636" w:rsidRDefault="00143636" w:rsidP="0014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11. 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Pr="00143636">
        <w:rPr>
          <w:rFonts w:ascii="Times New Roman" w:hAnsi="Times New Roman" w:cs="Times New Roman"/>
          <w:sz w:val="28"/>
          <w:szCs w:val="28"/>
        </w:rPr>
        <w:t xml:space="preserve"> специалист – эксперт может быть привлечен к ответственности в соответствии с </w:t>
      </w:r>
      <w:hyperlink r:id="rId17" w:history="1">
        <w:r w:rsidRPr="00143636">
          <w:rPr>
            <w:rStyle w:val="af3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143636">
        <w:rPr>
          <w:rFonts w:ascii="Times New Roman" w:hAnsi="Times New Roman" w:cs="Times New Roman"/>
          <w:sz w:val="28"/>
          <w:szCs w:val="28"/>
        </w:rPr>
        <w:t xml:space="preserve"> Российской Федерации. Кроме того, 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Pr="00143636">
        <w:rPr>
          <w:rFonts w:ascii="Times New Roman" w:hAnsi="Times New Roman" w:cs="Times New Roman"/>
          <w:sz w:val="28"/>
          <w:szCs w:val="28"/>
        </w:rPr>
        <w:t xml:space="preserve"> специалист – эксперт несет ответственность </w:t>
      </w:r>
      <w:proofErr w:type="gramStart"/>
      <w:r w:rsidRPr="001436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43636">
        <w:rPr>
          <w:rFonts w:ascii="Times New Roman" w:hAnsi="Times New Roman" w:cs="Times New Roman"/>
          <w:sz w:val="28"/>
          <w:szCs w:val="28"/>
        </w:rPr>
        <w:t>:</w:t>
      </w:r>
    </w:p>
    <w:p w:rsidR="00143636" w:rsidRPr="00143636" w:rsidRDefault="00143636" w:rsidP="00143636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обязанностей:</w:t>
      </w:r>
    </w:p>
    <w:p w:rsidR="00143636" w:rsidRPr="00143636" w:rsidRDefault="00143636" w:rsidP="00143636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636">
        <w:rPr>
          <w:rFonts w:ascii="Times New Roman" w:hAnsi="Times New Roman" w:cs="Times New Roman"/>
          <w:bCs/>
          <w:sz w:val="28"/>
          <w:szCs w:val="28"/>
        </w:rPr>
        <w:t xml:space="preserve">некачественное и несвоевременное выполнение задач, возложенных на отдел, заданий, </w:t>
      </w:r>
      <w:r w:rsidRPr="00143636">
        <w:rPr>
          <w:rFonts w:ascii="Times New Roman" w:hAnsi="Times New Roman" w:cs="Times New Roman"/>
          <w:sz w:val="28"/>
          <w:szCs w:val="28"/>
        </w:rPr>
        <w:t>приказов, распоряжений и указаний, вышестоящих в порядке подчиненности руководителей, за исключением незаконных</w:t>
      </w:r>
      <w:r w:rsidRPr="00143636">
        <w:rPr>
          <w:rFonts w:ascii="Times New Roman" w:hAnsi="Times New Roman" w:cs="Times New Roman"/>
          <w:bCs/>
          <w:sz w:val="28"/>
          <w:szCs w:val="28"/>
        </w:rPr>
        <w:t>;</w:t>
      </w:r>
    </w:p>
    <w:p w:rsidR="00143636" w:rsidRPr="00143636" w:rsidRDefault="00143636" w:rsidP="00143636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636">
        <w:rPr>
          <w:rFonts w:ascii="Times New Roman" w:hAnsi="Times New Roman" w:cs="Times New Roman"/>
          <w:bCs/>
          <w:sz w:val="28"/>
          <w:szCs w:val="28"/>
        </w:rPr>
        <w:t xml:space="preserve"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Управления, </w:t>
      </w:r>
      <w:r w:rsidRPr="00143636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143636">
        <w:rPr>
          <w:rFonts w:ascii="Times New Roman" w:hAnsi="Times New Roman" w:cs="Times New Roman"/>
          <w:bCs/>
          <w:sz w:val="28"/>
          <w:szCs w:val="28"/>
        </w:rPr>
        <w:t>;</w:t>
      </w:r>
    </w:p>
    <w:p w:rsidR="00143636" w:rsidRPr="00143636" w:rsidRDefault="00143636" w:rsidP="00143636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636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143636" w:rsidRPr="00143636" w:rsidRDefault="00143636" w:rsidP="00143636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3636">
        <w:rPr>
          <w:rFonts w:ascii="Times New Roman" w:hAnsi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143636" w:rsidRPr="00143636" w:rsidRDefault="00143636" w:rsidP="00143636">
      <w:pPr>
        <w:pStyle w:val="af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636">
        <w:rPr>
          <w:rFonts w:ascii="Times New Roman" w:hAnsi="Times New Roman" w:cs="Times New Roman"/>
          <w:sz w:val="28"/>
          <w:szCs w:val="28"/>
        </w:rPr>
        <w:t xml:space="preserve">несвоевременное рассмотрение в пределах своих должностных обязанностей обращений граждан и общественных объединений, а также </w:t>
      </w:r>
      <w:r w:rsidRPr="00143636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учреждений, организаций и органов местного самоуправления;</w:t>
      </w:r>
    </w:p>
    <w:p w:rsidR="00143636" w:rsidRPr="00143636" w:rsidRDefault="00143636" w:rsidP="00143636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3636">
        <w:rPr>
          <w:rFonts w:ascii="Times New Roman" w:hAnsi="Times New Roman"/>
          <w:sz w:val="28"/>
          <w:szCs w:val="28"/>
        </w:rPr>
        <w:t>несоблюдение ограничений, связанных с прохождением государственной гражданской службы;</w:t>
      </w:r>
    </w:p>
    <w:p w:rsidR="00143636" w:rsidRPr="00143636" w:rsidRDefault="00143636" w:rsidP="00143636">
      <w:pPr>
        <w:pStyle w:val="ConsNormal"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43636">
        <w:rPr>
          <w:rFonts w:ascii="Times New Roman" w:hAnsi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службы.</w:t>
      </w:r>
    </w:p>
    <w:p w:rsidR="003B7A81" w:rsidRPr="00143636" w:rsidRDefault="003B7A81" w:rsidP="001436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5409CB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312611">
        <w:rPr>
          <w:rFonts w:ascii="Times New Roman" w:hAnsi="Times New Roman" w:cs="Times New Roman"/>
          <w:b/>
          <w:sz w:val="28"/>
          <w:szCs w:val="28"/>
        </w:rPr>
        <w:t>главный</w:t>
      </w:r>
      <w:r w:rsidR="00F37048" w:rsidRPr="00F37048">
        <w:rPr>
          <w:rFonts w:ascii="Times New Roman" w:hAnsi="Times New Roman" w:cs="Times New Roman"/>
          <w:b/>
          <w:sz w:val="28"/>
          <w:szCs w:val="28"/>
        </w:rPr>
        <w:t xml:space="preserve"> специалист-экспе</w:t>
      </w:r>
      <w:proofErr w:type="gramStart"/>
      <w:r w:rsidR="00F37048" w:rsidRPr="00F37048">
        <w:rPr>
          <w:rFonts w:ascii="Times New Roman" w:hAnsi="Times New Roman" w:cs="Times New Roman"/>
          <w:b/>
          <w:sz w:val="28"/>
          <w:szCs w:val="28"/>
        </w:rPr>
        <w:t>рт</w:t>
      </w:r>
      <w:r w:rsidR="00F37048" w:rsidRPr="008C16CE">
        <w:rPr>
          <w:rFonts w:ascii="Times New Roman" w:hAnsi="Times New Roman" w:cs="Times New Roman"/>
          <w:sz w:val="28"/>
          <w:szCs w:val="28"/>
        </w:rPr>
        <w:t xml:space="preserve"> </w:t>
      </w:r>
      <w:r w:rsidRPr="005409CB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409CB">
        <w:rPr>
          <w:rFonts w:ascii="Times New Roman" w:hAnsi="Times New Roman" w:cs="Times New Roman"/>
          <w:b/>
          <w:sz w:val="28"/>
          <w:szCs w:val="28"/>
        </w:rPr>
        <w:t>аве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или обязан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AF" w:rsidRDefault="009B6831" w:rsidP="009A4D45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7A81" w:rsidRPr="00B93661">
        <w:rPr>
          <w:sz w:val="28"/>
          <w:szCs w:val="28"/>
        </w:rPr>
        <w:t>.</w:t>
      </w:r>
      <w:r w:rsidR="00BB3568">
        <w:rPr>
          <w:sz w:val="28"/>
          <w:szCs w:val="28"/>
        </w:rPr>
        <w:t> </w:t>
      </w:r>
      <w:r w:rsidR="003B7A81" w:rsidRPr="00B93661">
        <w:rPr>
          <w:sz w:val="28"/>
          <w:szCs w:val="28"/>
        </w:rPr>
        <w:t>При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исполнении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служебных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обязанностей</w:t>
      </w:r>
      <w:r w:rsidR="003B7A81">
        <w:rPr>
          <w:sz w:val="28"/>
          <w:szCs w:val="28"/>
        </w:rPr>
        <w:t xml:space="preserve"> </w:t>
      </w:r>
      <w:r w:rsidR="00312611">
        <w:rPr>
          <w:sz w:val="28"/>
          <w:szCs w:val="28"/>
        </w:rPr>
        <w:t>главный</w:t>
      </w:r>
      <w:r w:rsidR="008807FF">
        <w:rPr>
          <w:sz w:val="28"/>
          <w:szCs w:val="28"/>
        </w:rPr>
        <w:t xml:space="preserve"> специалист – экспе</w:t>
      </w:r>
      <w:proofErr w:type="gramStart"/>
      <w:r w:rsidR="008807FF">
        <w:rPr>
          <w:sz w:val="28"/>
          <w:szCs w:val="28"/>
        </w:rPr>
        <w:t>рт</w:t>
      </w:r>
      <w:r w:rsidR="008807FF" w:rsidRPr="00B9366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впр</w:t>
      </w:r>
      <w:proofErr w:type="gramEnd"/>
      <w:r w:rsidR="003B7A81" w:rsidRPr="00B93661">
        <w:rPr>
          <w:sz w:val="28"/>
          <w:szCs w:val="28"/>
        </w:rPr>
        <w:t>аве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самостоятельно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принимать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решения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вопросам:</w:t>
      </w:r>
      <w:r w:rsidR="00FD6110">
        <w:rPr>
          <w:sz w:val="28"/>
          <w:szCs w:val="28"/>
        </w:rPr>
        <w:t xml:space="preserve">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8">
        <w:rPr>
          <w:rFonts w:ascii="Times New Roman" w:hAnsi="Times New Roman" w:cs="Times New Roman"/>
          <w:sz w:val="28"/>
          <w:szCs w:val="28"/>
        </w:rPr>
        <w:t>участи</w:t>
      </w:r>
      <w:r w:rsidR="00AE13B8" w:rsidRPr="00AE13B8">
        <w:rPr>
          <w:rFonts w:ascii="Times New Roman" w:hAnsi="Times New Roman" w:cs="Times New Roman"/>
          <w:sz w:val="28"/>
          <w:szCs w:val="28"/>
        </w:rPr>
        <w:t>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рассмотрении, согласовании, визировании протоколов, актов, служебных записок, методических писем, отчетов, планов, докладов и т.д.;</w:t>
      </w:r>
      <w:proofErr w:type="gramEnd"/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осуществл</w:t>
      </w:r>
      <w:r w:rsidR="00AE13B8" w:rsidRPr="00AE13B8">
        <w:rPr>
          <w:rFonts w:ascii="Times New Roman" w:hAnsi="Times New Roman" w:cs="Times New Roman"/>
          <w:sz w:val="28"/>
          <w:szCs w:val="28"/>
        </w:rPr>
        <w:t>ения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документов и при необходимости их </w:t>
      </w:r>
      <w:r w:rsidR="00AE13B8" w:rsidRPr="00AE13B8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AE13B8">
        <w:rPr>
          <w:rFonts w:ascii="Times New Roman" w:hAnsi="Times New Roman" w:cs="Times New Roman"/>
          <w:sz w:val="28"/>
          <w:szCs w:val="28"/>
        </w:rPr>
        <w:t>на переоформление или запр</w:t>
      </w:r>
      <w:r w:rsidR="00AE13B8" w:rsidRPr="00AE13B8">
        <w:rPr>
          <w:rFonts w:ascii="Times New Roman" w:hAnsi="Times New Roman" w:cs="Times New Roman"/>
          <w:sz w:val="28"/>
          <w:szCs w:val="28"/>
        </w:rPr>
        <w:t>оса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E13B8" w:rsidRPr="00AE13B8">
        <w:rPr>
          <w:rFonts w:ascii="Times New Roman" w:hAnsi="Times New Roman" w:cs="Times New Roman"/>
          <w:sz w:val="28"/>
          <w:szCs w:val="28"/>
        </w:rPr>
        <w:t>ой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отказ</w:t>
      </w:r>
      <w:r w:rsidR="00AE13B8" w:rsidRPr="00AE13B8">
        <w:rPr>
          <w:rFonts w:ascii="Times New Roman" w:hAnsi="Times New Roman" w:cs="Times New Roman"/>
          <w:sz w:val="28"/>
          <w:szCs w:val="28"/>
        </w:rPr>
        <w:t>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приеме документов, оформленных ненадлежащим образом;</w:t>
      </w:r>
    </w:p>
    <w:p w:rsidR="003B7A81" w:rsidRPr="00BD6F85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BD6F85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3B7A81" w:rsidRDefault="007A7062" w:rsidP="009A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062575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D04CAF">
        <w:rPr>
          <w:rFonts w:ascii="Times New Roman" w:hAnsi="Times New Roman" w:cs="Times New Roman"/>
          <w:sz w:val="28"/>
          <w:szCs w:val="28"/>
        </w:rPr>
        <w:t>: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да</w:t>
      </w:r>
      <w:r w:rsidR="00AE13B8">
        <w:rPr>
          <w:rFonts w:ascii="Times New Roman" w:hAnsi="Times New Roman" w:cs="Times New Roman"/>
          <w:sz w:val="28"/>
          <w:szCs w:val="28"/>
        </w:rPr>
        <w:t>чи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>, указани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по вопросам, определенным настоящим должностным регламентом;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информирова</w:t>
      </w:r>
      <w:r w:rsidR="00AE13B8">
        <w:rPr>
          <w:rFonts w:ascii="Times New Roman" w:hAnsi="Times New Roman" w:cs="Times New Roman"/>
          <w:sz w:val="28"/>
          <w:szCs w:val="28"/>
        </w:rPr>
        <w:t>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руководителя Управления для принятия им соответствующего решения;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исполн</w:t>
      </w:r>
      <w:r w:rsidR="00AE13B8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E13B8">
        <w:rPr>
          <w:rFonts w:ascii="Times New Roman" w:hAnsi="Times New Roman" w:cs="Times New Roman"/>
          <w:sz w:val="28"/>
          <w:szCs w:val="28"/>
        </w:rPr>
        <w:t>документ</w:t>
      </w:r>
      <w:r w:rsidR="00AE13B8">
        <w:rPr>
          <w:rFonts w:ascii="Times New Roman" w:hAnsi="Times New Roman" w:cs="Times New Roman"/>
          <w:sz w:val="28"/>
          <w:szCs w:val="28"/>
        </w:rPr>
        <w:t>ов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прин</w:t>
      </w:r>
      <w:r w:rsidR="00AE13B8">
        <w:rPr>
          <w:rFonts w:ascii="Times New Roman" w:hAnsi="Times New Roman" w:cs="Times New Roman"/>
          <w:sz w:val="28"/>
          <w:szCs w:val="28"/>
        </w:rPr>
        <w:t>ятия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документов требованиям законодательства, нормативных актов ФНС России, их достоверности и полноте.</w:t>
      </w:r>
    </w:p>
    <w:p w:rsidR="00A05E40" w:rsidRPr="00A05E40" w:rsidRDefault="00A05E40" w:rsidP="009A4D45">
      <w:pPr>
        <w:pStyle w:val="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40">
        <w:rPr>
          <w:rFonts w:ascii="Times New Roman" w:hAnsi="Times New Roman" w:cs="Times New Roman"/>
          <w:sz w:val="28"/>
          <w:szCs w:val="28"/>
        </w:rPr>
        <w:t>соблюдения правил делового этикета;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5C">
        <w:rPr>
          <w:rFonts w:ascii="Times New Roman" w:eastAsia="Calibri" w:hAnsi="Times New Roman" w:cs="Times New Roman"/>
          <w:sz w:val="28"/>
          <w:szCs w:val="28"/>
        </w:rPr>
        <w:t>реализации законодательства Российской Федерации, Положен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ФНС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 Управлении, об </w:t>
      </w:r>
      <w:r w:rsidR="008512AB">
        <w:rPr>
          <w:rFonts w:ascii="Times New Roman" w:eastAsia="Calibri" w:hAnsi="Times New Roman" w:cs="Times New Roman"/>
          <w:sz w:val="28"/>
          <w:szCs w:val="28"/>
        </w:rPr>
        <w:t>отделе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поручений ФНС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Управления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административного регламента Управления;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D5C">
        <w:rPr>
          <w:rFonts w:ascii="Times New Roman" w:eastAsia="Calibri" w:hAnsi="Times New Roman" w:cs="Times New Roman"/>
          <w:sz w:val="28"/>
          <w:szCs w:val="28"/>
        </w:rPr>
        <w:t>возникающим</w:t>
      </w:r>
      <w:proofErr w:type="gramEnd"/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>выполнения поручений ФНС России, Управления</w:t>
      </w:r>
      <w:r w:rsidR="00902B70">
        <w:rPr>
          <w:sz w:val="28"/>
          <w:szCs w:val="28"/>
        </w:rPr>
        <w:t>, начальника (заместителя начальника) отдела</w:t>
      </w:r>
      <w:r w:rsidRPr="00BD6F85">
        <w:rPr>
          <w:sz w:val="28"/>
          <w:szCs w:val="28"/>
        </w:rPr>
        <w:t>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597D13" w:rsidRPr="00BD6F85" w:rsidRDefault="00597D13" w:rsidP="009A4D45">
      <w:pPr>
        <w:pStyle w:val="af"/>
        <w:numPr>
          <w:ilvl w:val="0"/>
          <w:numId w:val="1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>заверения надлежащим образом копий документов;</w:t>
      </w:r>
    </w:p>
    <w:p w:rsidR="00D04CAF" w:rsidRPr="00D04CAF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AF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AE13B8">
        <w:rPr>
          <w:rFonts w:ascii="Times New Roman" w:hAnsi="Times New Roman" w:cs="Times New Roman"/>
          <w:sz w:val="28"/>
          <w:szCs w:val="28"/>
        </w:rPr>
        <w:t>отделе</w:t>
      </w:r>
      <w:r w:rsidRPr="00D04CAF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D04CAF" w:rsidRDefault="00D04CA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5409CB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312611">
        <w:rPr>
          <w:rFonts w:ascii="Times New Roman" w:hAnsi="Times New Roman" w:cs="Times New Roman"/>
          <w:b/>
          <w:sz w:val="28"/>
          <w:szCs w:val="28"/>
        </w:rPr>
        <w:t>главный</w:t>
      </w:r>
      <w:r w:rsidR="00902B70" w:rsidRPr="00902B70">
        <w:rPr>
          <w:rFonts w:ascii="Times New Roman" w:hAnsi="Times New Roman" w:cs="Times New Roman"/>
          <w:b/>
          <w:sz w:val="28"/>
          <w:szCs w:val="28"/>
        </w:rPr>
        <w:t xml:space="preserve"> специалист-экспе</w:t>
      </w:r>
      <w:proofErr w:type="gramStart"/>
      <w:r w:rsidR="00902B70" w:rsidRPr="00902B70">
        <w:rPr>
          <w:rFonts w:ascii="Times New Roman" w:hAnsi="Times New Roman" w:cs="Times New Roman"/>
          <w:b/>
          <w:sz w:val="28"/>
          <w:szCs w:val="28"/>
        </w:rPr>
        <w:t>рт</w:t>
      </w:r>
      <w:r w:rsidR="00902B70" w:rsidRPr="005E4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E417D">
        <w:rPr>
          <w:rFonts w:ascii="Times New Roman" w:hAnsi="Times New Roman" w:cs="Times New Roman"/>
          <w:b/>
          <w:sz w:val="28"/>
          <w:szCs w:val="28"/>
        </w:rPr>
        <w:t xml:space="preserve">аве или </w:t>
      </w:r>
      <w:r w:rsidRPr="005E417D">
        <w:rPr>
          <w:rFonts w:ascii="Times New Roman" w:hAnsi="Times New Roman" w:cs="Times New Roman"/>
          <w:b/>
          <w:sz w:val="28"/>
          <w:szCs w:val="28"/>
        </w:rPr>
        <w:lastRenderedPageBreak/>
        <w:t>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D65267" w:rsidRDefault="00D65267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E5" w:rsidRPr="009978BD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14</w:t>
      </w:r>
      <w:r w:rsidR="003B7A81" w:rsidRPr="009978BD">
        <w:rPr>
          <w:rFonts w:ascii="Times New Roman" w:hAnsi="Times New Roman" w:cs="Times New Roman"/>
          <w:sz w:val="28"/>
          <w:szCs w:val="28"/>
        </w:rPr>
        <w:t>. 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8807F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507A4B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нормативных актов и (или) проектов управленческих и иных решений в части методологического и организационного обеспечения подготовки соответствующих документов по вопросам</w:t>
      </w:r>
      <w:r w:rsidR="001A7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входящим в компетенцию отдела</w:t>
      </w:r>
      <w:r w:rsidRPr="009978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8BD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служебных и докладных записок, методических писем, отчетов, планов, докладов по вопросам деятельности отдела;</w:t>
      </w:r>
    </w:p>
    <w:p w:rsidR="001C0EE5" w:rsidRPr="009978BD" w:rsidRDefault="00507A4B" w:rsidP="00507A4B">
      <w:pPr>
        <w:pStyle w:val="af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решений.</w:t>
      </w:r>
    </w:p>
    <w:p w:rsidR="001C0EE5" w:rsidRPr="009978BD" w:rsidRDefault="003B7A81" w:rsidP="009978BD">
      <w:pPr>
        <w:pStyle w:val="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</w:t>
      </w:r>
      <w:r w:rsidR="007A7062" w:rsidRPr="009978BD">
        <w:rPr>
          <w:rFonts w:ascii="Times New Roman" w:hAnsi="Times New Roman" w:cs="Times New Roman"/>
          <w:sz w:val="28"/>
          <w:szCs w:val="28"/>
        </w:rPr>
        <w:t>5</w:t>
      </w:r>
      <w:r w:rsidRPr="009978BD">
        <w:rPr>
          <w:rFonts w:ascii="Times New Roman" w:hAnsi="Times New Roman" w:cs="Times New Roman"/>
          <w:sz w:val="28"/>
          <w:szCs w:val="28"/>
        </w:rPr>
        <w:t>.</w:t>
      </w:r>
      <w:r w:rsidR="003314B0" w:rsidRPr="009978BD">
        <w:rPr>
          <w:rFonts w:ascii="Times New Roman" w:hAnsi="Times New Roman" w:cs="Times New Roman"/>
          <w:sz w:val="28"/>
          <w:szCs w:val="28"/>
        </w:rPr>
        <w:t> 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8807F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4B" w:rsidRPr="009978BD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графика отпусков </w:t>
      </w:r>
      <w:r w:rsidR="009978BD" w:rsidRPr="009978BD">
        <w:rPr>
          <w:rFonts w:ascii="Times New Roman" w:hAnsi="Times New Roman" w:cs="Times New Roman"/>
          <w:sz w:val="28"/>
          <w:szCs w:val="28"/>
        </w:rPr>
        <w:t>сотрудников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отдела</w:t>
      </w:r>
      <w:r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507A4B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 по поручению руководства Управления</w:t>
      </w:r>
      <w:r w:rsidRPr="00507A4B">
        <w:rPr>
          <w:rFonts w:ascii="Times New Roman" w:hAnsi="Times New Roman" w:cs="Times New Roman"/>
          <w:sz w:val="28"/>
          <w:szCs w:val="28"/>
        </w:rPr>
        <w:t>.</w:t>
      </w:r>
    </w:p>
    <w:p w:rsidR="00507A4B" w:rsidRDefault="00507A4B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65267" w:rsidRDefault="00D65267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11">
        <w:rPr>
          <w:rFonts w:ascii="Times New Roman" w:hAnsi="Times New Roman" w:cs="Times New Roman"/>
          <w:sz w:val="28"/>
          <w:szCs w:val="28"/>
        </w:rPr>
        <w:t>главный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 – эксперт</w:t>
      </w:r>
      <w:r w:rsidR="008807F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FB291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CD4A84" w:rsidRDefault="00CD4A84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611">
        <w:rPr>
          <w:rFonts w:ascii="Times New Roman" w:hAnsi="Times New Roman" w:cs="Times New Roman"/>
          <w:sz w:val="28"/>
          <w:szCs w:val="28"/>
        </w:rPr>
        <w:t>главного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специалиста – эксперта</w:t>
      </w:r>
      <w:r w:rsidR="008807F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521F1A">
        <w:rPr>
          <w:rFonts w:ascii="Times New Roman" w:hAnsi="Times New Roman" w:cs="Times New Roman"/>
          <w:sz w:val="28"/>
          <w:szCs w:val="28"/>
        </w:rPr>
        <w:t xml:space="preserve">,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 w:rsidR="00521F1A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Pr="008C16CE">
        <w:rPr>
          <w:rFonts w:ascii="Times New Roman" w:hAnsi="Times New Roman" w:cs="Times New Roman"/>
          <w:sz w:val="28"/>
          <w:szCs w:val="28"/>
        </w:rPr>
        <w:t>»</w:t>
      </w:r>
      <w:r w:rsidR="00521F1A" w:rsidRPr="008C16CE">
        <w:rPr>
          <w:rFonts w:ascii="Times New Roman" w:hAnsi="Times New Roman" w:cs="Times New Roman"/>
          <w:sz w:val="28"/>
          <w:szCs w:val="28"/>
        </w:rPr>
        <w:t xml:space="preserve">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</w:t>
      </w:r>
      <w:r w:rsidRPr="008C16C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E03748" w:rsidRPr="00B93661" w:rsidRDefault="00E03748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48" w:rsidRPr="00067746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E03748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CD4A84" w:rsidRDefault="00CD4A84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BD" w:rsidRPr="009978BD" w:rsidRDefault="00E03748" w:rsidP="009978BD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154A9">
        <w:rPr>
          <w:rFonts w:ascii="Times New Roman" w:hAnsi="Times New Roman"/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312611">
        <w:rPr>
          <w:rFonts w:ascii="Times New Roman" w:hAnsi="Times New Roman"/>
          <w:sz w:val="28"/>
          <w:szCs w:val="28"/>
        </w:rPr>
        <w:t>главный</w:t>
      </w:r>
      <w:r w:rsidR="008807FF">
        <w:rPr>
          <w:rFonts w:ascii="Times New Roman" w:hAnsi="Times New Roman"/>
          <w:sz w:val="28"/>
          <w:szCs w:val="28"/>
        </w:rPr>
        <w:t xml:space="preserve"> специалист – эксперт</w:t>
      </w:r>
      <w:r w:rsidR="00062575" w:rsidRPr="002D6BD8">
        <w:rPr>
          <w:rFonts w:ascii="Times New Roman" w:hAnsi="Times New Roman"/>
          <w:sz w:val="28"/>
          <w:szCs w:val="28"/>
        </w:rPr>
        <w:t xml:space="preserve"> </w:t>
      </w:r>
      <w:r w:rsidR="00256185" w:rsidRPr="002D6BD8">
        <w:rPr>
          <w:rFonts w:ascii="Times New Roman" w:hAnsi="Times New Roman"/>
          <w:sz w:val="28"/>
          <w:szCs w:val="28"/>
        </w:rPr>
        <w:t>выполняет организационное и информационное обеспечение (принимает участие в</w:t>
      </w:r>
      <w:r w:rsidR="00256185">
        <w:rPr>
          <w:rFonts w:ascii="Times New Roman" w:hAnsi="Times New Roman"/>
          <w:sz w:val="28"/>
          <w:szCs w:val="28"/>
        </w:rPr>
        <w:t> </w:t>
      </w:r>
      <w:r w:rsidR="00256185" w:rsidRPr="002D6BD8">
        <w:rPr>
          <w:rFonts w:ascii="Times New Roman" w:hAnsi="Times New Roman"/>
          <w:sz w:val="28"/>
          <w:szCs w:val="28"/>
        </w:rPr>
        <w:t>обеспечении) оказания государственных услуг, осуществляемых Управлением в</w:t>
      </w:r>
      <w:r w:rsidR="00256185">
        <w:rPr>
          <w:rFonts w:ascii="Times New Roman" w:hAnsi="Times New Roman"/>
          <w:sz w:val="28"/>
          <w:szCs w:val="28"/>
        </w:rPr>
        <w:t> </w:t>
      </w:r>
      <w:r w:rsidR="00256185" w:rsidRPr="002D6BD8">
        <w:rPr>
          <w:rFonts w:ascii="Times New Roman" w:hAnsi="Times New Roman"/>
          <w:sz w:val="28"/>
          <w:szCs w:val="28"/>
        </w:rPr>
        <w:t>соответствии с должностным регламентом.</w:t>
      </w:r>
    </w:p>
    <w:p w:rsidR="009978BD" w:rsidRDefault="009978BD" w:rsidP="00E0374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CD4A84" w:rsidRDefault="00CD4A84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B4">
        <w:rPr>
          <w:rFonts w:ascii="Times New Roman" w:hAnsi="Times New Roman" w:cs="Times New Roman"/>
          <w:sz w:val="28"/>
          <w:szCs w:val="28"/>
        </w:rPr>
        <w:t>1</w:t>
      </w:r>
      <w:r w:rsidR="007A7062" w:rsidRPr="009B74B4">
        <w:rPr>
          <w:rFonts w:ascii="Times New Roman" w:hAnsi="Times New Roman" w:cs="Times New Roman"/>
          <w:sz w:val="28"/>
          <w:szCs w:val="28"/>
        </w:rPr>
        <w:t>9</w:t>
      </w:r>
      <w:r w:rsidRPr="009B74B4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9B74B4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9B74B4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312611">
        <w:rPr>
          <w:rFonts w:ascii="Times New Roman" w:hAnsi="Times New Roman" w:cs="Times New Roman"/>
          <w:sz w:val="28"/>
          <w:szCs w:val="28"/>
        </w:rPr>
        <w:t>главного</w:t>
      </w:r>
      <w:r w:rsidR="008807FF">
        <w:rPr>
          <w:rFonts w:ascii="Times New Roman" w:hAnsi="Times New Roman" w:cs="Times New Roman"/>
          <w:sz w:val="28"/>
          <w:szCs w:val="28"/>
        </w:rPr>
        <w:t xml:space="preserve"> специалиста – эксперта</w:t>
      </w:r>
      <w:r w:rsidR="008807F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B74B4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9978BD" w:rsidRPr="009B74B4" w:rsidRDefault="009978BD" w:rsidP="009978BD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4DA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</w:t>
      </w:r>
      <w:r w:rsidRPr="009B74B4">
        <w:rPr>
          <w:rFonts w:ascii="Times New Roman" w:hAnsi="Times New Roman" w:cs="Times New Roman"/>
          <w:sz w:val="28"/>
          <w:szCs w:val="28"/>
        </w:rPr>
        <w:t xml:space="preserve"> условиях, соблюдению служебной дисциплины;</w:t>
      </w:r>
    </w:p>
    <w:p w:rsidR="009978BD" w:rsidRPr="001873FA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 w:cs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978BD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sectPr w:rsidR="009978BD" w:rsidSect="001A4191">
      <w:headerReference w:type="default" r:id="rId18"/>
      <w:type w:val="continuous"/>
      <w:pgSz w:w="11906" w:h="16838" w:code="9"/>
      <w:pgMar w:top="1021" w:right="567" w:bottom="102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0A" w:rsidRDefault="00DC020A" w:rsidP="003B7A81">
      <w:pPr>
        <w:spacing w:after="0" w:line="240" w:lineRule="auto"/>
      </w:pPr>
      <w:r>
        <w:separator/>
      </w:r>
    </w:p>
  </w:endnote>
  <w:endnote w:type="continuationSeparator" w:id="0">
    <w:p w:rsidR="00DC020A" w:rsidRDefault="00DC020A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0A" w:rsidRDefault="00DC020A" w:rsidP="003B7A81">
      <w:pPr>
        <w:spacing w:after="0" w:line="240" w:lineRule="auto"/>
      </w:pPr>
      <w:r>
        <w:separator/>
      </w:r>
    </w:p>
  </w:footnote>
  <w:footnote w:type="continuationSeparator" w:id="0">
    <w:p w:rsidR="00DC020A" w:rsidRDefault="00DC020A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3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E26EB" w:rsidRPr="00E1621C" w:rsidRDefault="009E26E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7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26EB" w:rsidRPr="00B310A4" w:rsidRDefault="009E26EB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858"/>
    <w:multiLevelType w:val="hybridMultilevel"/>
    <w:tmpl w:val="E58E039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16F13DA"/>
    <w:multiLevelType w:val="hybridMultilevel"/>
    <w:tmpl w:val="49F6EDB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902E9"/>
    <w:multiLevelType w:val="hybridMultilevel"/>
    <w:tmpl w:val="B79214C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787465"/>
    <w:multiLevelType w:val="hybridMultilevel"/>
    <w:tmpl w:val="A1E2ED9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C5E56"/>
    <w:multiLevelType w:val="hybridMultilevel"/>
    <w:tmpl w:val="A69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2612A"/>
    <w:multiLevelType w:val="multilevel"/>
    <w:tmpl w:val="BD54E860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43C0F74"/>
    <w:multiLevelType w:val="hybridMultilevel"/>
    <w:tmpl w:val="EC3096F8"/>
    <w:lvl w:ilvl="0" w:tplc="D1BC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546B"/>
    <w:multiLevelType w:val="hybridMultilevel"/>
    <w:tmpl w:val="96A22C2A"/>
    <w:lvl w:ilvl="0" w:tplc="B0401C2E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</w:rPr>
    </w:lvl>
    <w:lvl w:ilvl="1" w:tplc="D5860CDE">
      <w:start w:val="1"/>
      <w:numFmt w:val="decimal"/>
      <w:lvlText w:val="8.%2."/>
      <w:lvlJc w:val="left"/>
      <w:pPr>
        <w:ind w:left="12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CCE5D12"/>
    <w:multiLevelType w:val="hybridMultilevel"/>
    <w:tmpl w:val="9DDA3690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726D4C"/>
    <w:multiLevelType w:val="multilevel"/>
    <w:tmpl w:val="BD54E860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9321B3"/>
    <w:multiLevelType w:val="hybridMultilevel"/>
    <w:tmpl w:val="D87A580E"/>
    <w:lvl w:ilvl="0" w:tplc="B0401C2E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9"/>
  </w:num>
  <w:num w:numId="5">
    <w:abstractNumId w:val="5"/>
  </w:num>
  <w:num w:numId="6">
    <w:abstractNumId w:val="16"/>
  </w:num>
  <w:num w:numId="7">
    <w:abstractNumId w:val="17"/>
  </w:num>
  <w:num w:numId="8">
    <w:abstractNumId w:val="28"/>
  </w:num>
  <w:num w:numId="9">
    <w:abstractNumId w:val="6"/>
  </w:num>
  <w:num w:numId="10">
    <w:abstractNumId w:val="2"/>
  </w:num>
  <w:num w:numId="11">
    <w:abstractNumId w:val="21"/>
  </w:num>
  <w:num w:numId="12">
    <w:abstractNumId w:val="9"/>
  </w:num>
  <w:num w:numId="13">
    <w:abstractNumId w:val="18"/>
  </w:num>
  <w:num w:numId="14">
    <w:abstractNumId w:val="7"/>
  </w:num>
  <w:num w:numId="15">
    <w:abstractNumId w:val="27"/>
  </w:num>
  <w:num w:numId="16">
    <w:abstractNumId w:val="11"/>
  </w:num>
  <w:num w:numId="17">
    <w:abstractNumId w:val="22"/>
  </w:num>
  <w:num w:numId="18">
    <w:abstractNumId w:val="23"/>
  </w:num>
  <w:num w:numId="19">
    <w:abstractNumId w:val="12"/>
  </w:num>
  <w:num w:numId="20">
    <w:abstractNumId w:val="15"/>
  </w:num>
  <w:num w:numId="21">
    <w:abstractNumId w:val="14"/>
  </w:num>
  <w:num w:numId="22">
    <w:abstractNumId w:val="0"/>
  </w:num>
  <w:num w:numId="23">
    <w:abstractNumId w:val="32"/>
  </w:num>
  <w:num w:numId="24">
    <w:abstractNumId w:val="13"/>
  </w:num>
  <w:num w:numId="25">
    <w:abstractNumId w:val="20"/>
  </w:num>
  <w:num w:numId="26">
    <w:abstractNumId w:val="24"/>
  </w:num>
  <w:num w:numId="27">
    <w:abstractNumId w:val="29"/>
  </w:num>
  <w:num w:numId="28">
    <w:abstractNumId w:val="30"/>
  </w:num>
  <w:num w:numId="29">
    <w:abstractNumId w:val="4"/>
  </w:num>
  <w:num w:numId="30">
    <w:abstractNumId w:val="1"/>
  </w:num>
  <w:num w:numId="31">
    <w:abstractNumId w:val="26"/>
  </w:num>
  <w:num w:numId="32">
    <w:abstractNumId w:val="25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3266"/>
    <w:rsid w:val="00010C95"/>
    <w:rsid w:val="0001315F"/>
    <w:rsid w:val="00016846"/>
    <w:rsid w:val="000224EC"/>
    <w:rsid w:val="00022D62"/>
    <w:rsid w:val="00027871"/>
    <w:rsid w:val="00035B14"/>
    <w:rsid w:val="00043086"/>
    <w:rsid w:val="00044055"/>
    <w:rsid w:val="000457F3"/>
    <w:rsid w:val="0006106A"/>
    <w:rsid w:val="00062575"/>
    <w:rsid w:val="000633AD"/>
    <w:rsid w:val="0006589E"/>
    <w:rsid w:val="00065965"/>
    <w:rsid w:val="00066002"/>
    <w:rsid w:val="00083E5E"/>
    <w:rsid w:val="000916AA"/>
    <w:rsid w:val="00092644"/>
    <w:rsid w:val="000B0869"/>
    <w:rsid w:val="000B4E7B"/>
    <w:rsid w:val="000B5048"/>
    <w:rsid w:val="000C04B0"/>
    <w:rsid w:val="000C212B"/>
    <w:rsid w:val="000C2E02"/>
    <w:rsid w:val="000C6E28"/>
    <w:rsid w:val="000C7D67"/>
    <w:rsid w:val="000D08EA"/>
    <w:rsid w:val="000D0B89"/>
    <w:rsid w:val="000D7A49"/>
    <w:rsid w:val="000E0843"/>
    <w:rsid w:val="00110C69"/>
    <w:rsid w:val="00112138"/>
    <w:rsid w:val="00121DFA"/>
    <w:rsid w:val="00130CF4"/>
    <w:rsid w:val="00136A21"/>
    <w:rsid w:val="00141E3E"/>
    <w:rsid w:val="00143636"/>
    <w:rsid w:val="001559CE"/>
    <w:rsid w:val="00165B7A"/>
    <w:rsid w:val="001665C3"/>
    <w:rsid w:val="00175938"/>
    <w:rsid w:val="00176E78"/>
    <w:rsid w:val="001873FA"/>
    <w:rsid w:val="00190C42"/>
    <w:rsid w:val="001A0913"/>
    <w:rsid w:val="001A4191"/>
    <w:rsid w:val="001A7527"/>
    <w:rsid w:val="001B5BBA"/>
    <w:rsid w:val="001C0EE5"/>
    <w:rsid w:val="001C1DB8"/>
    <w:rsid w:val="001C3302"/>
    <w:rsid w:val="001C364B"/>
    <w:rsid w:val="001D2783"/>
    <w:rsid w:val="001E1592"/>
    <w:rsid w:val="001E43F0"/>
    <w:rsid w:val="001F5058"/>
    <w:rsid w:val="002047F3"/>
    <w:rsid w:val="00214960"/>
    <w:rsid w:val="002160F5"/>
    <w:rsid w:val="00217D01"/>
    <w:rsid w:val="0022091F"/>
    <w:rsid w:val="002215D3"/>
    <w:rsid w:val="00224657"/>
    <w:rsid w:val="002401FB"/>
    <w:rsid w:val="002427EA"/>
    <w:rsid w:val="0025122B"/>
    <w:rsid w:val="00254973"/>
    <w:rsid w:val="00254D09"/>
    <w:rsid w:val="00256185"/>
    <w:rsid w:val="00257AD3"/>
    <w:rsid w:val="00281C85"/>
    <w:rsid w:val="00283454"/>
    <w:rsid w:val="0028596F"/>
    <w:rsid w:val="002917E6"/>
    <w:rsid w:val="002931B8"/>
    <w:rsid w:val="00293406"/>
    <w:rsid w:val="00295029"/>
    <w:rsid w:val="00296F61"/>
    <w:rsid w:val="002A07CB"/>
    <w:rsid w:val="002B3231"/>
    <w:rsid w:val="002B7A62"/>
    <w:rsid w:val="002D1878"/>
    <w:rsid w:val="002D4283"/>
    <w:rsid w:val="002D5D34"/>
    <w:rsid w:val="002F5B24"/>
    <w:rsid w:val="00303FD6"/>
    <w:rsid w:val="00307907"/>
    <w:rsid w:val="00312611"/>
    <w:rsid w:val="00313753"/>
    <w:rsid w:val="00321492"/>
    <w:rsid w:val="003314B0"/>
    <w:rsid w:val="00340885"/>
    <w:rsid w:val="00346E94"/>
    <w:rsid w:val="0035519A"/>
    <w:rsid w:val="00390F88"/>
    <w:rsid w:val="003934C4"/>
    <w:rsid w:val="00394800"/>
    <w:rsid w:val="003A100A"/>
    <w:rsid w:val="003A43AB"/>
    <w:rsid w:val="003A5B25"/>
    <w:rsid w:val="003A69D8"/>
    <w:rsid w:val="003A7A57"/>
    <w:rsid w:val="003B2D31"/>
    <w:rsid w:val="003B2F16"/>
    <w:rsid w:val="003B7A81"/>
    <w:rsid w:val="003C35BE"/>
    <w:rsid w:val="003C4B94"/>
    <w:rsid w:val="003E2D85"/>
    <w:rsid w:val="003E3922"/>
    <w:rsid w:val="003E6004"/>
    <w:rsid w:val="003F5169"/>
    <w:rsid w:val="003F66E2"/>
    <w:rsid w:val="00402C62"/>
    <w:rsid w:val="00404AE7"/>
    <w:rsid w:val="00434D12"/>
    <w:rsid w:val="00440EA5"/>
    <w:rsid w:val="0044318B"/>
    <w:rsid w:val="00453B21"/>
    <w:rsid w:val="00453F26"/>
    <w:rsid w:val="00463046"/>
    <w:rsid w:val="00463C76"/>
    <w:rsid w:val="00470FC2"/>
    <w:rsid w:val="00472FFE"/>
    <w:rsid w:val="004776BC"/>
    <w:rsid w:val="004828B1"/>
    <w:rsid w:val="004856D9"/>
    <w:rsid w:val="0049073B"/>
    <w:rsid w:val="00491E1E"/>
    <w:rsid w:val="00492E09"/>
    <w:rsid w:val="00493417"/>
    <w:rsid w:val="00497CF7"/>
    <w:rsid w:val="004A3010"/>
    <w:rsid w:val="004A444E"/>
    <w:rsid w:val="004B3EC1"/>
    <w:rsid w:val="004B7353"/>
    <w:rsid w:val="004C7BA0"/>
    <w:rsid w:val="004E1BD6"/>
    <w:rsid w:val="004F0380"/>
    <w:rsid w:val="004F19BB"/>
    <w:rsid w:val="00502ABC"/>
    <w:rsid w:val="00507A4B"/>
    <w:rsid w:val="00511B26"/>
    <w:rsid w:val="0051335D"/>
    <w:rsid w:val="00521F1A"/>
    <w:rsid w:val="00526FFE"/>
    <w:rsid w:val="0053153E"/>
    <w:rsid w:val="00532AAD"/>
    <w:rsid w:val="00536AA0"/>
    <w:rsid w:val="00537E24"/>
    <w:rsid w:val="005409CB"/>
    <w:rsid w:val="005709ED"/>
    <w:rsid w:val="0058504A"/>
    <w:rsid w:val="00585805"/>
    <w:rsid w:val="00594136"/>
    <w:rsid w:val="0059423D"/>
    <w:rsid w:val="00597D13"/>
    <w:rsid w:val="005A4573"/>
    <w:rsid w:val="005A5E9F"/>
    <w:rsid w:val="005C0179"/>
    <w:rsid w:val="005C0536"/>
    <w:rsid w:val="005D10FD"/>
    <w:rsid w:val="005D1E6A"/>
    <w:rsid w:val="005D204F"/>
    <w:rsid w:val="005D2B8C"/>
    <w:rsid w:val="005D4696"/>
    <w:rsid w:val="005D7ABC"/>
    <w:rsid w:val="005E22C3"/>
    <w:rsid w:val="005E3D09"/>
    <w:rsid w:val="005E4244"/>
    <w:rsid w:val="005E7680"/>
    <w:rsid w:val="005F7F57"/>
    <w:rsid w:val="006055FF"/>
    <w:rsid w:val="0061181E"/>
    <w:rsid w:val="006122D0"/>
    <w:rsid w:val="00624FF6"/>
    <w:rsid w:val="00630988"/>
    <w:rsid w:val="00634E24"/>
    <w:rsid w:val="006365CF"/>
    <w:rsid w:val="006618E5"/>
    <w:rsid w:val="00681090"/>
    <w:rsid w:val="00683559"/>
    <w:rsid w:val="00685DB7"/>
    <w:rsid w:val="00687C13"/>
    <w:rsid w:val="00697E76"/>
    <w:rsid w:val="006A44FB"/>
    <w:rsid w:val="006A5528"/>
    <w:rsid w:val="006A7B33"/>
    <w:rsid w:val="006B25BE"/>
    <w:rsid w:val="006B2EFA"/>
    <w:rsid w:val="006B4586"/>
    <w:rsid w:val="006B64FD"/>
    <w:rsid w:val="006C0864"/>
    <w:rsid w:val="006C7EA9"/>
    <w:rsid w:val="006D1DF5"/>
    <w:rsid w:val="006E2C92"/>
    <w:rsid w:val="006E6747"/>
    <w:rsid w:val="006E723D"/>
    <w:rsid w:val="006F140C"/>
    <w:rsid w:val="006F225B"/>
    <w:rsid w:val="00712D9A"/>
    <w:rsid w:val="0071560A"/>
    <w:rsid w:val="00721040"/>
    <w:rsid w:val="007409E5"/>
    <w:rsid w:val="00757106"/>
    <w:rsid w:val="00757903"/>
    <w:rsid w:val="00765E4A"/>
    <w:rsid w:val="007670DC"/>
    <w:rsid w:val="007702BC"/>
    <w:rsid w:val="00774F58"/>
    <w:rsid w:val="00775378"/>
    <w:rsid w:val="00783E24"/>
    <w:rsid w:val="007A056A"/>
    <w:rsid w:val="007A2380"/>
    <w:rsid w:val="007A4F43"/>
    <w:rsid w:val="007A66A8"/>
    <w:rsid w:val="007A7062"/>
    <w:rsid w:val="007B0EB1"/>
    <w:rsid w:val="007B2780"/>
    <w:rsid w:val="007C5941"/>
    <w:rsid w:val="007C776F"/>
    <w:rsid w:val="007D07C0"/>
    <w:rsid w:val="007D2215"/>
    <w:rsid w:val="007D371F"/>
    <w:rsid w:val="007D402F"/>
    <w:rsid w:val="007F339E"/>
    <w:rsid w:val="007F3D35"/>
    <w:rsid w:val="007F5D15"/>
    <w:rsid w:val="00800D9A"/>
    <w:rsid w:val="00802DE2"/>
    <w:rsid w:val="00804AB6"/>
    <w:rsid w:val="00806B0C"/>
    <w:rsid w:val="00812BFB"/>
    <w:rsid w:val="0081666B"/>
    <w:rsid w:val="00822936"/>
    <w:rsid w:val="008273CA"/>
    <w:rsid w:val="008512AB"/>
    <w:rsid w:val="00864768"/>
    <w:rsid w:val="00877280"/>
    <w:rsid w:val="008807FF"/>
    <w:rsid w:val="00882463"/>
    <w:rsid w:val="0088489B"/>
    <w:rsid w:val="00884CC0"/>
    <w:rsid w:val="00891C26"/>
    <w:rsid w:val="008939AD"/>
    <w:rsid w:val="008A30C7"/>
    <w:rsid w:val="008C16CE"/>
    <w:rsid w:val="008D7EF6"/>
    <w:rsid w:val="008E4B65"/>
    <w:rsid w:val="008E5BB7"/>
    <w:rsid w:val="008F2781"/>
    <w:rsid w:val="008F4E69"/>
    <w:rsid w:val="008F7217"/>
    <w:rsid w:val="00902571"/>
    <w:rsid w:val="00902B70"/>
    <w:rsid w:val="00907F54"/>
    <w:rsid w:val="00911F3A"/>
    <w:rsid w:val="0091572F"/>
    <w:rsid w:val="00916CAF"/>
    <w:rsid w:val="00922220"/>
    <w:rsid w:val="00926516"/>
    <w:rsid w:val="00933CCA"/>
    <w:rsid w:val="00935FA1"/>
    <w:rsid w:val="00942953"/>
    <w:rsid w:val="00943460"/>
    <w:rsid w:val="00950A95"/>
    <w:rsid w:val="00951DFF"/>
    <w:rsid w:val="00965947"/>
    <w:rsid w:val="0096688A"/>
    <w:rsid w:val="009677A3"/>
    <w:rsid w:val="009731DF"/>
    <w:rsid w:val="0097453A"/>
    <w:rsid w:val="009800BC"/>
    <w:rsid w:val="00982965"/>
    <w:rsid w:val="00982B47"/>
    <w:rsid w:val="0098413A"/>
    <w:rsid w:val="00991494"/>
    <w:rsid w:val="009948DD"/>
    <w:rsid w:val="009978BD"/>
    <w:rsid w:val="009A3DA9"/>
    <w:rsid w:val="009A3F42"/>
    <w:rsid w:val="009A4D45"/>
    <w:rsid w:val="009A732F"/>
    <w:rsid w:val="009A7768"/>
    <w:rsid w:val="009B6831"/>
    <w:rsid w:val="009B74B4"/>
    <w:rsid w:val="009C1E3C"/>
    <w:rsid w:val="009D02A5"/>
    <w:rsid w:val="009D5A89"/>
    <w:rsid w:val="009D7255"/>
    <w:rsid w:val="009E1538"/>
    <w:rsid w:val="009E26EB"/>
    <w:rsid w:val="009E32F6"/>
    <w:rsid w:val="009E69EA"/>
    <w:rsid w:val="009E7B66"/>
    <w:rsid w:val="009F0BC2"/>
    <w:rsid w:val="009F3087"/>
    <w:rsid w:val="009F7973"/>
    <w:rsid w:val="00A044DB"/>
    <w:rsid w:val="00A05E40"/>
    <w:rsid w:val="00A068D7"/>
    <w:rsid w:val="00A2339B"/>
    <w:rsid w:val="00A31D5C"/>
    <w:rsid w:val="00A34243"/>
    <w:rsid w:val="00A436F4"/>
    <w:rsid w:val="00A524EE"/>
    <w:rsid w:val="00A537B6"/>
    <w:rsid w:val="00A53C7B"/>
    <w:rsid w:val="00A60A5F"/>
    <w:rsid w:val="00A7171D"/>
    <w:rsid w:val="00A717BB"/>
    <w:rsid w:val="00A771AB"/>
    <w:rsid w:val="00A77EE5"/>
    <w:rsid w:val="00A828DF"/>
    <w:rsid w:val="00A906E3"/>
    <w:rsid w:val="00AA09A9"/>
    <w:rsid w:val="00AB0F19"/>
    <w:rsid w:val="00AC3991"/>
    <w:rsid w:val="00AE00D3"/>
    <w:rsid w:val="00AE06DB"/>
    <w:rsid w:val="00AE13B8"/>
    <w:rsid w:val="00AE1EAC"/>
    <w:rsid w:val="00AE50F7"/>
    <w:rsid w:val="00AE6FEF"/>
    <w:rsid w:val="00AF041D"/>
    <w:rsid w:val="00AF09BA"/>
    <w:rsid w:val="00AF311C"/>
    <w:rsid w:val="00AF4BFF"/>
    <w:rsid w:val="00AF55C8"/>
    <w:rsid w:val="00B00540"/>
    <w:rsid w:val="00B00C29"/>
    <w:rsid w:val="00B01ED0"/>
    <w:rsid w:val="00B11444"/>
    <w:rsid w:val="00B14886"/>
    <w:rsid w:val="00B14EB0"/>
    <w:rsid w:val="00B17003"/>
    <w:rsid w:val="00B24E8C"/>
    <w:rsid w:val="00B258D8"/>
    <w:rsid w:val="00B310A4"/>
    <w:rsid w:val="00B368F9"/>
    <w:rsid w:val="00B41392"/>
    <w:rsid w:val="00B4682E"/>
    <w:rsid w:val="00B46F79"/>
    <w:rsid w:val="00B62026"/>
    <w:rsid w:val="00B7300E"/>
    <w:rsid w:val="00B74774"/>
    <w:rsid w:val="00B7493D"/>
    <w:rsid w:val="00B85515"/>
    <w:rsid w:val="00B92CD3"/>
    <w:rsid w:val="00BA2336"/>
    <w:rsid w:val="00BA51E1"/>
    <w:rsid w:val="00BB106B"/>
    <w:rsid w:val="00BB3568"/>
    <w:rsid w:val="00BB3D0B"/>
    <w:rsid w:val="00BD6F85"/>
    <w:rsid w:val="00BE06CD"/>
    <w:rsid w:val="00BE4FE6"/>
    <w:rsid w:val="00BE52D9"/>
    <w:rsid w:val="00BE7181"/>
    <w:rsid w:val="00BF00E5"/>
    <w:rsid w:val="00BF3BB6"/>
    <w:rsid w:val="00BF4F27"/>
    <w:rsid w:val="00BF52F3"/>
    <w:rsid w:val="00BF7391"/>
    <w:rsid w:val="00C020F3"/>
    <w:rsid w:val="00C158E5"/>
    <w:rsid w:val="00C20C8F"/>
    <w:rsid w:val="00C23B14"/>
    <w:rsid w:val="00C32C89"/>
    <w:rsid w:val="00C42737"/>
    <w:rsid w:val="00C47D5E"/>
    <w:rsid w:val="00C50EC5"/>
    <w:rsid w:val="00C73A81"/>
    <w:rsid w:val="00CA2C99"/>
    <w:rsid w:val="00CA730A"/>
    <w:rsid w:val="00CA7EC2"/>
    <w:rsid w:val="00CB0802"/>
    <w:rsid w:val="00CB14DA"/>
    <w:rsid w:val="00CB1510"/>
    <w:rsid w:val="00CC30AA"/>
    <w:rsid w:val="00CC56D9"/>
    <w:rsid w:val="00CD004D"/>
    <w:rsid w:val="00CD4A84"/>
    <w:rsid w:val="00CE3417"/>
    <w:rsid w:val="00CE35EC"/>
    <w:rsid w:val="00CE5967"/>
    <w:rsid w:val="00CF6878"/>
    <w:rsid w:val="00D00C06"/>
    <w:rsid w:val="00D04CAF"/>
    <w:rsid w:val="00D13BD8"/>
    <w:rsid w:val="00D1572F"/>
    <w:rsid w:val="00D270CA"/>
    <w:rsid w:val="00D3605A"/>
    <w:rsid w:val="00D42804"/>
    <w:rsid w:val="00D45741"/>
    <w:rsid w:val="00D5166D"/>
    <w:rsid w:val="00D51753"/>
    <w:rsid w:val="00D6462A"/>
    <w:rsid w:val="00D65267"/>
    <w:rsid w:val="00D75100"/>
    <w:rsid w:val="00D7769A"/>
    <w:rsid w:val="00D904A4"/>
    <w:rsid w:val="00DA1B45"/>
    <w:rsid w:val="00DA2C46"/>
    <w:rsid w:val="00DB4A41"/>
    <w:rsid w:val="00DB6152"/>
    <w:rsid w:val="00DC020A"/>
    <w:rsid w:val="00DC1A5F"/>
    <w:rsid w:val="00DD1315"/>
    <w:rsid w:val="00DD15C1"/>
    <w:rsid w:val="00DD21A9"/>
    <w:rsid w:val="00DD6561"/>
    <w:rsid w:val="00DE6E00"/>
    <w:rsid w:val="00E03748"/>
    <w:rsid w:val="00E1621C"/>
    <w:rsid w:val="00E2258C"/>
    <w:rsid w:val="00E32140"/>
    <w:rsid w:val="00E4705B"/>
    <w:rsid w:val="00E5383C"/>
    <w:rsid w:val="00E538D6"/>
    <w:rsid w:val="00E6275C"/>
    <w:rsid w:val="00E6311E"/>
    <w:rsid w:val="00E65DD8"/>
    <w:rsid w:val="00E662B3"/>
    <w:rsid w:val="00E67578"/>
    <w:rsid w:val="00E711C3"/>
    <w:rsid w:val="00E758CC"/>
    <w:rsid w:val="00E82F57"/>
    <w:rsid w:val="00E85990"/>
    <w:rsid w:val="00E92347"/>
    <w:rsid w:val="00E95328"/>
    <w:rsid w:val="00E96882"/>
    <w:rsid w:val="00EA60E2"/>
    <w:rsid w:val="00EC1200"/>
    <w:rsid w:val="00EC3748"/>
    <w:rsid w:val="00EC5EB4"/>
    <w:rsid w:val="00ED286B"/>
    <w:rsid w:val="00ED29AD"/>
    <w:rsid w:val="00ED7A65"/>
    <w:rsid w:val="00ED7FA3"/>
    <w:rsid w:val="00EE10F8"/>
    <w:rsid w:val="00EE6133"/>
    <w:rsid w:val="00EF78EA"/>
    <w:rsid w:val="00F01BBE"/>
    <w:rsid w:val="00F02EC8"/>
    <w:rsid w:val="00F03193"/>
    <w:rsid w:val="00F031FC"/>
    <w:rsid w:val="00F03E6B"/>
    <w:rsid w:val="00F046D2"/>
    <w:rsid w:val="00F05CF7"/>
    <w:rsid w:val="00F127E9"/>
    <w:rsid w:val="00F17EC4"/>
    <w:rsid w:val="00F20FE4"/>
    <w:rsid w:val="00F25D3D"/>
    <w:rsid w:val="00F3280F"/>
    <w:rsid w:val="00F33557"/>
    <w:rsid w:val="00F37048"/>
    <w:rsid w:val="00F559D0"/>
    <w:rsid w:val="00F56A7B"/>
    <w:rsid w:val="00F61C7F"/>
    <w:rsid w:val="00F6481E"/>
    <w:rsid w:val="00F72CE0"/>
    <w:rsid w:val="00F9087E"/>
    <w:rsid w:val="00F975FE"/>
    <w:rsid w:val="00FA393C"/>
    <w:rsid w:val="00FB1E9E"/>
    <w:rsid w:val="00FB2912"/>
    <w:rsid w:val="00FB6244"/>
    <w:rsid w:val="00FB789C"/>
    <w:rsid w:val="00FC7B8D"/>
    <w:rsid w:val="00FD6110"/>
    <w:rsid w:val="00FE05CD"/>
    <w:rsid w:val="00FE414D"/>
    <w:rsid w:val="00FE6D61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491E1E"/>
    <w:pPr>
      <w:ind w:left="720"/>
      <w:contextualSpacing/>
    </w:pPr>
  </w:style>
  <w:style w:type="paragraph" w:styleId="af1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4">
    <w:name w:val="Body Text"/>
    <w:basedOn w:val="a"/>
    <w:link w:val="af5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autoRedefine/>
    <w:rsid w:val="00B4139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7">
    <w:name w:val="Основной шрифт"/>
    <w:rsid w:val="002401FB"/>
  </w:style>
  <w:style w:type="character" w:styleId="af8">
    <w:name w:val="Hyperlink"/>
    <w:basedOn w:val="a0"/>
    <w:uiPriority w:val="99"/>
    <w:semiHidden/>
    <w:unhideWhenUsed/>
    <w:rsid w:val="002401FB"/>
    <w:rPr>
      <w:color w:val="0000FF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AC399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C3991"/>
  </w:style>
  <w:style w:type="paragraph" w:styleId="afb">
    <w:name w:val="No Spacing"/>
    <w:uiPriority w:val="1"/>
    <w:qFormat/>
    <w:rsid w:val="00AC3991"/>
    <w:pPr>
      <w:spacing w:after="0" w:line="240" w:lineRule="auto"/>
    </w:pPr>
  </w:style>
  <w:style w:type="paragraph" w:customStyle="1" w:styleId="210">
    <w:name w:val="Основной текст 21"/>
    <w:basedOn w:val="a"/>
    <w:rsid w:val="009948DD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A1B45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F56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link w:val="af0"/>
    <w:uiPriority w:val="34"/>
    <w:qFormat/>
    <w:rsid w:val="00491E1E"/>
    <w:pPr>
      <w:ind w:left="720"/>
      <w:contextualSpacing/>
    </w:pPr>
  </w:style>
  <w:style w:type="paragraph" w:styleId="af1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4">
    <w:name w:val="Body Text"/>
    <w:basedOn w:val="a"/>
    <w:link w:val="af5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 Знак Знак Знак1 Знак"/>
    <w:basedOn w:val="a"/>
    <w:autoRedefine/>
    <w:rsid w:val="00B41392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7">
    <w:name w:val="Основной шрифт"/>
    <w:rsid w:val="002401FB"/>
  </w:style>
  <w:style w:type="character" w:styleId="af8">
    <w:name w:val="Hyperlink"/>
    <w:basedOn w:val="a0"/>
    <w:uiPriority w:val="99"/>
    <w:semiHidden/>
    <w:unhideWhenUsed/>
    <w:rsid w:val="002401FB"/>
    <w:rPr>
      <w:color w:val="0000FF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AC399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C3991"/>
  </w:style>
  <w:style w:type="paragraph" w:styleId="afb">
    <w:name w:val="No Spacing"/>
    <w:uiPriority w:val="1"/>
    <w:qFormat/>
    <w:rsid w:val="00AC3991"/>
    <w:pPr>
      <w:spacing w:after="0" w:line="240" w:lineRule="auto"/>
    </w:pPr>
  </w:style>
  <w:style w:type="paragraph" w:customStyle="1" w:styleId="210">
    <w:name w:val="Основной текст 21"/>
    <w:basedOn w:val="a"/>
    <w:rsid w:val="009948DD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A1B45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F5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4D7AB201847B6C569A59F0602XFH" TargetMode="External"/><Relationship Id="rId17" Type="http://schemas.openxmlformats.org/officeDocument/2006/relationships/hyperlink" Target="garantF1://12036354.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46A43039EFE28E58FF9B410571D3B2D248CE4E228325516BEC2CE0BDV7e4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2F9C22E708538199D66751423174BEBE7D2A6241247B6C569A59F0602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185DFFE403E158A4A143109F6EA7C6789D6A1D90FE6AFC248B0F0C38y1oFG" TargetMode="External"/><Relationship Id="rId10" Type="http://schemas.openxmlformats.org/officeDocument/2006/relationships/hyperlink" Target="consultantplus://offline/ref=57C2F9C22E708538199D66751423174BEBE2DAAE2D1847B6C569A59F0602XF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consultantplus://offline/ref=57C2F9C22E708538199D66751423174BEBE7D2AA201447B6C569A59F060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F5B8-6832-4C21-B9C0-C06828A8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4298</Words>
  <Characters>24500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28741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Трусова Юлия Радиковна</cp:lastModifiedBy>
  <cp:revision>4</cp:revision>
  <cp:lastPrinted>2021-06-02T04:17:00Z</cp:lastPrinted>
  <dcterms:created xsi:type="dcterms:W3CDTF">2022-05-04T11:44:00Z</dcterms:created>
  <dcterms:modified xsi:type="dcterms:W3CDTF">2024-01-23T05:32:00Z</dcterms:modified>
</cp:coreProperties>
</file>