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38" w:rsidRPr="00B45005" w:rsidRDefault="00214038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9D5" w:rsidRDefault="00B45005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B45005" w:rsidRPr="00B45005" w:rsidRDefault="00B45005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4F" w:rsidRPr="00B45005" w:rsidRDefault="00D439D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Сын в 2016 году поступил в университет. Договор об оказании платный услуг</w:t>
      </w:r>
      <w:r w:rsidR="00373570" w:rsidRPr="00B45005">
        <w:rPr>
          <w:rFonts w:ascii="Times New Roman" w:hAnsi="Times New Roman" w:cs="Times New Roman"/>
          <w:sz w:val="28"/>
          <w:szCs w:val="28"/>
        </w:rPr>
        <w:t xml:space="preserve"> с университетом подписал сам (</w:t>
      </w:r>
      <w:r w:rsidRPr="00B45005">
        <w:rPr>
          <w:rFonts w:ascii="Times New Roman" w:hAnsi="Times New Roman" w:cs="Times New Roman"/>
          <w:sz w:val="28"/>
          <w:szCs w:val="28"/>
        </w:rPr>
        <w:t xml:space="preserve">так как на момент подписания ему было 18 </w:t>
      </w:r>
      <w:proofErr w:type="gramStart"/>
      <w:r w:rsidRPr="00B4500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B45005">
        <w:rPr>
          <w:rFonts w:ascii="Times New Roman" w:hAnsi="Times New Roman" w:cs="Times New Roman"/>
          <w:sz w:val="28"/>
          <w:szCs w:val="28"/>
        </w:rPr>
        <w:t xml:space="preserve"> и он сам ездил поступать в Москву</w:t>
      </w:r>
      <w:r w:rsidR="00373570" w:rsidRPr="00B45005">
        <w:rPr>
          <w:rFonts w:ascii="Times New Roman" w:hAnsi="Times New Roman" w:cs="Times New Roman"/>
          <w:sz w:val="28"/>
          <w:szCs w:val="28"/>
        </w:rPr>
        <w:t>)</w:t>
      </w:r>
      <w:r w:rsidRPr="00B45005">
        <w:rPr>
          <w:rFonts w:ascii="Times New Roman" w:hAnsi="Times New Roman" w:cs="Times New Roman"/>
          <w:sz w:val="28"/>
          <w:szCs w:val="28"/>
        </w:rPr>
        <w:t>. Но оплачиваю обучения я сам родитель-налогоплательщик. Квитанции</w:t>
      </w:r>
      <w:r w:rsidR="00373570" w:rsidRPr="00B45005">
        <w:rPr>
          <w:rFonts w:ascii="Times New Roman" w:hAnsi="Times New Roman" w:cs="Times New Roman"/>
          <w:sz w:val="28"/>
          <w:szCs w:val="28"/>
        </w:rPr>
        <w:t>,</w:t>
      </w:r>
      <w:r w:rsidRPr="00B45005">
        <w:rPr>
          <w:rFonts w:ascii="Times New Roman" w:hAnsi="Times New Roman" w:cs="Times New Roman"/>
          <w:sz w:val="28"/>
          <w:szCs w:val="28"/>
        </w:rPr>
        <w:t xml:space="preserve"> подтверждающие мои расходы</w:t>
      </w:r>
      <w:r w:rsidR="00373570" w:rsidRPr="00B45005">
        <w:rPr>
          <w:rFonts w:ascii="Times New Roman" w:hAnsi="Times New Roman" w:cs="Times New Roman"/>
          <w:sz w:val="28"/>
          <w:szCs w:val="28"/>
        </w:rPr>
        <w:t>,</w:t>
      </w:r>
      <w:r w:rsidRPr="00B45005">
        <w:rPr>
          <w:rFonts w:ascii="Times New Roman" w:hAnsi="Times New Roman" w:cs="Times New Roman"/>
          <w:sz w:val="28"/>
          <w:szCs w:val="28"/>
        </w:rPr>
        <w:t xml:space="preserve"> есть.</w:t>
      </w:r>
      <w:r w:rsidR="00373570"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Pr="00B45005">
        <w:rPr>
          <w:rFonts w:ascii="Times New Roman" w:hAnsi="Times New Roman" w:cs="Times New Roman"/>
          <w:sz w:val="28"/>
          <w:szCs w:val="28"/>
        </w:rPr>
        <w:t>Вопрос</w:t>
      </w:r>
      <w:r w:rsidR="00373570" w:rsidRPr="00B45005">
        <w:rPr>
          <w:rFonts w:ascii="Times New Roman" w:hAnsi="Times New Roman" w:cs="Times New Roman"/>
          <w:sz w:val="28"/>
          <w:szCs w:val="28"/>
        </w:rPr>
        <w:t>:</w:t>
      </w:r>
      <w:r w:rsidRPr="00B45005">
        <w:rPr>
          <w:rFonts w:ascii="Times New Roman" w:hAnsi="Times New Roman" w:cs="Times New Roman"/>
          <w:sz w:val="28"/>
          <w:szCs w:val="28"/>
        </w:rPr>
        <w:t xml:space="preserve"> могу ли я вернуть налог</w:t>
      </w:r>
      <w:r w:rsidR="00373570" w:rsidRPr="00B45005">
        <w:rPr>
          <w:rFonts w:ascii="Times New Roman" w:hAnsi="Times New Roman" w:cs="Times New Roman"/>
          <w:sz w:val="28"/>
          <w:szCs w:val="28"/>
        </w:rPr>
        <w:t xml:space="preserve"> на доходы физических лиц в размере</w:t>
      </w:r>
      <w:r w:rsidRPr="00B45005">
        <w:rPr>
          <w:rFonts w:ascii="Times New Roman" w:hAnsi="Times New Roman" w:cs="Times New Roman"/>
          <w:sz w:val="28"/>
          <w:szCs w:val="28"/>
        </w:rPr>
        <w:t xml:space="preserve"> 13%</w:t>
      </w:r>
      <w:r w:rsidR="00373570" w:rsidRPr="00B45005">
        <w:rPr>
          <w:rFonts w:ascii="Times New Roman" w:hAnsi="Times New Roman" w:cs="Times New Roman"/>
          <w:sz w:val="28"/>
          <w:szCs w:val="28"/>
        </w:rPr>
        <w:t>?</w:t>
      </w:r>
    </w:p>
    <w:p w:rsidR="009522F0" w:rsidRPr="00B45005" w:rsidRDefault="009522F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C7" w:rsidRPr="00B45005" w:rsidRDefault="00752EC7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81332" w:rsidRPr="00B45005" w:rsidRDefault="00F81332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C7" w:rsidRPr="00B45005" w:rsidRDefault="00752EC7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00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1 статьи 219 </w:t>
      </w:r>
      <w:r w:rsidR="00B45005"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Pr="00B45005">
        <w:rPr>
          <w:rFonts w:ascii="Times New Roman" w:hAnsi="Times New Roman" w:cs="Times New Roman"/>
          <w:sz w:val="28"/>
          <w:szCs w:val="28"/>
        </w:rPr>
        <w:t>налогоплательщик имеет право на получение социального налогового вычета, в частности, в сумме, уплаченной налогоплательщиком за обучение своих детей в возрасте до 24 лет по очной форме обучения в образовательных учреждениях - в размере фактически произведенных расходов на это обучение, но не более 50 000 руб. на каждого ребенка в общей</w:t>
      </w:r>
      <w:proofErr w:type="gramEnd"/>
      <w:r w:rsidRPr="00B45005">
        <w:rPr>
          <w:rFonts w:ascii="Times New Roman" w:hAnsi="Times New Roman" w:cs="Times New Roman"/>
          <w:sz w:val="28"/>
          <w:szCs w:val="28"/>
        </w:rPr>
        <w:t xml:space="preserve"> сумме на обоих родителей.</w:t>
      </w:r>
    </w:p>
    <w:p w:rsidR="00752EC7" w:rsidRPr="00B45005" w:rsidRDefault="00752EC7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Из обращения следует, что договор с учебным заведением на обучение был заключен обучающимся. Оплату производил родитель </w:t>
      </w:r>
      <w:proofErr w:type="gramStart"/>
      <w:r w:rsidRPr="00B450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45005">
        <w:rPr>
          <w:rFonts w:ascii="Times New Roman" w:hAnsi="Times New Roman" w:cs="Times New Roman"/>
          <w:sz w:val="28"/>
          <w:szCs w:val="28"/>
        </w:rPr>
        <w:t>.</w:t>
      </w:r>
    </w:p>
    <w:p w:rsidR="005530B1" w:rsidRPr="00B45005" w:rsidRDefault="005530B1" w:rsidP="00B4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Если документы, подтверждающие расходы на оплату обучения ребенка (квитанции), оформлены на родителя, то родитель имеет право воспользоваться социальным налоговым вычетом в сумме произведенных расходов на обучение ребенка с учетом вышеуказанных ограничений вне зависимости от того, что договор с учебным заведением заключен с ребенком налогоплательщика.</w:t>
      </w:r>
    </w:p>
    <w:p w:rsidR="00D439D5" w:rsidRPr="00B45005" w:rsidRDefault="00D439D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9D5" w:rsidRDefault="005530B1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2</w:t>
      </w:r>
    </w:p>
    <w:p w:rsidR="00B45005" w:rsidRPr="00B45005" w:rsidRDefault="00B45005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D5" w:rsidRPr="00B45005" w:rsidRDefault="00D439D5" w:rsidP="00B4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Допустим в этом году я куплю одну квартиру полностью за наличный расчет, а вторую в этом же году куплю </w:t>
      </w:r>
      <w:r w:rsidR="00752EC7" w:rsidRPr="00B45005">
        <w:rPr>
          <w:rFonts w:ascii="Times New Roman" w:hAnsi="Times New Roman" w:cs="Times New Roman"/>
          <w:sz w:val="28"/>
          <w:szCs w:val="28"/>
        </w:rPr>
        <w:t>за счет кредитных средств</w:t>
      </w:r>
      <w:r w:rsidRPr="00B45005">
        <w:rPr>
          <w:rFonts w:ascii="Times New Roman" w:hAnsi="Times New Roman" w:cs="Times New Roman"/>
          <w:sz w:val="28"/>
          <w:szCs w:val="28"/>
        </w:rPr>
        <w:t>. Я смогу вернуть имущественный налоговый вычет с приобретения первой квартиры (до 2 000 000 руб.), а потом еще и с процентов</w:t>
      </w:r>
      <w:r w:rsidR="00752EC7" w:rsidRPr="00B45005">
        <w:rPr>
          <w:rFonts w:ascii="Times New Roman" w:hAnsi="Times New Roman" w:cs="Times New Roman"/>
          <w:sz w:val="28"/>
          <w:szCs w:val="28"/>
        </w:rPr>
        <w:t>,</w:t>
      </w:r>
      <w:r w:rsidRPr="00B45005">
        <w:rPr>
          <w:rFonts w:ascii="Times New Roman" w:hAnsi="Times New Roman" w:cs="Times New Roman"/>
          <w:sz w:val="28"/>
          <w:szCs w:val="28"/>
        </w:rPr>
        <w:t xml:space="preserve"> уплаченных за ипотеку второй квартиры (до 3 000 000 руб.)? То есть вернуть вычет непосредственно за жилье с первой квартиры, а с процентов по ипотеке уже за вторую квартиру?</w:t>
      </w:r>
    </w:p>
    <w:p w:rsidR="00D439D5" w:rsidRPr="00B45005" w:rsidRDefault="00D439D5" w:rsidP="00B4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Налоговый вычет до этого не получал. </w:t>
      </w:r>
    </w:p>
    <w:p w:rsidR="009522F0" w:rsidRPr="00B45005" w:rsidRDefault="009522F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0B1" w:rsidRDefault="005530B1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45005" w:rsidRPr="00B45005" w:rsidRDefault="00B4500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B1" w:rsidRPr="00B45005" w:rsidRDefault="005530B1" w:rsidP="00B4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Имущественный налоговый вычет в сумме фактически произведенных налогоплательщиком расходов на погашение процентов по целевым займам (кредитам), фактически израсходованным на новое строительство либо приобретение на территории Российской Федерации, в частности</w:t>
      </w:r>
      <w:proofErr w:type="gramStart"/>
      <w:r w:rsidRPr="00B450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5005">
        <w:rPr>
          <w:rFonts w:ascii="Times New Roman" w:hAnsi="Times New Roman" w:cs="Times New Roman"/>
          <w:sz w:val="28"/>
          <w:szCs w:val="28"/>
        </w:rPr>
        <w:t xml:space="preserve"> квартиры, </w:t>
      </w:r>
      <w:r w:rsidRPr="00B45005">
        <w:rPr>
          <w:rFonts w:ascii="Times New Roman" w:hAnsi="Times New Roman" w:cs="Times New Roman"/>
          <w:sz w:val="28"/>
          <w:szCs w:val="28"/>
        </w:rPr>
        <w:lastRenderedPageBreak/>
        <w:t>является самостоятельным имущественным налоговым вычетом наряду с имущественным налоговым вычетом, по расходам на приобретение объекта недвижимости, и может быть предоставлен налогоплательщику независимо от него.</w:t>
      </w:r>
    </w:p>
    <w:p w:rsidR="005530B1" w:rsidRPr="00B45005" w:rsidRDefault="005530B1" w:rsidP="00B4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Таким образом, Вы вправе претендовать на получение имущественного налогового вычета в сумме расходов в связи с приобретением одной квартиры и в сумме фактически произведенных расходов на погашение процентов по целевым займам (кредитам), фактически израсходованным на новое строительство либо приобретение другой квартиры.</w:t>
      </w:r>
    </w:p>
    <w:p w:rsidR="005530B1" w:rsidRPr="00B45005" w:rsidRDefault="005530B1" w:rsidP="00B4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9D5" w:rsidRPr="00B45005" w:rsidRDefault="00B45005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3</w:t>
      </w:r>
    </w:p>
    <w:p w:rsidR="00D439D5" w:rsidRPr="00B45005" w:rsidRDefault="00D439D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332" w:rsidRDefault="00D439D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Здравствуйте, подскажит</w:t>
      </w:r>
      <w:r w:rsidR="00B45005">
        <w:rPr>
          <w:rFonts w:ascii="Times New Roman" w:hAnsi="Times New Roman" w:cs="Times New Roman"/>
          <w:sz w:val="28"/>
          <w:szCs w:val="28"/>
        </w:rPr>
        <w:t xml:space="preserve">е, могу ли я вернуть </w:t>
      </w:r>
      <w:r w:rsidRPr="00B45005">
        <w:rPr>
          <w:rFonts w:ascii="Times New Roman" w:hAnsi="Times New Roman" w:cs="Times New Roman"/>
          <w:sz w:val="28"/>
          <w:szCs w:val="28"/>
        </w:rPr>
        <w:t xml:space="preserve">налог с оплаты лечения совершеннолетнего неработающего ребенка, который обучается на дневной форме обучения. Договор об оказании медицинских услуг составлен на ребенка. </w:t>
      </w:r>
    </w:p>
    <w:p w:rsidR="00B45005" w:rsidRPr="00B45005" w:rsidRDefault="00B4500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</w:t>
      </w:r>
      <w:r w:rsidR="00F81332" w:rsidRPr="00B45005">
        <w:rPr>
          <w:rFonts w:ascii="Times New Roman" w:hAnsi="Times New Roman" w:cs="Times New Roman"/>
          <w:b/>
          <w:sz w:val="28"/>
          <w:szCs w:val="28"/>
        </w:rPr>
        <w:t>:</w:t>
      </w:r>
    </w:p>
    <w:p w:rsidR="00F81332" w:rsidRPr="00B45005" w:rsidRDefault="00F81332" w:rsidP="00B450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22F0" w:rsidRPr="00B45005" w:rsidRDefault="009522F0" w:rsidP="00B450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spellStart"/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proofErr w:type="spellEnd"/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 п. 1 ст. 219 Налогового кодекса налогоплательщик имеет право на получение социального налогового вычета в сумме, уплаченной налогоплательщиком за услуги по лечению своих детей в возрасте </w:t>
      </w:r>
      <w:r w:rsidRPr="00B4500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до 18 лет</w:t>
      </w:r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522F0" w:rsidRPr="00B45005" w:rsidRDefault="009522F0" w:rsidP="00B450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налогоплательщик </w:t>
      </w:r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вправе получить социальный налоговый вычет, поскольку услуги по лечению детей ограничены возрастом ребенка до 18 лет.</w:t>
      </w:r>
    </w:p>
    <w:p w:rsidR="009522F0" w:rsidRPr="00B45005" w:rsidRDefault="009522F0" w:rsidP="00B450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00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 не менее, если у ребенка в будущем возникнут доходы, облагаемые по ставке 13 %, то он вправе будет заявить социальный налоговый вычет по расходам на лечение за три предшествующих года.</w:t>
      </w:r>
    </w:p>
    <w:p w:rsidR="009522F0" w:rsidRPr="00B45005" w:rsidRDefault="009522F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4</w:t>
      </w:r>
    </w:p>
    <w:p w:rsidR="00D439D5" w:rsidRPr="00B45005" w:rsidRDefault="00D439D5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D5" w:rsidRPr="00B45005" w:rsidRDefault="009522F0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Для заполнения деклараций 3-НДФЛ нужны следующие реквизиты: «Код инспекции», «код ОКТМО»</w:t>
      </w:r>
      <w:r w:rsidR="00D439D5" w:rsidRPr="00B45005">
        <w:rPr>
          <w:rFonts w:ascii="Times New Roman" w:hAnsi="Times New Roman" w:cs="Times New Roman"/>
          <w:sz w:val="28"/>
          <w:szCs w:val="28"/>
        </w:rPr>
        <w:t>.</w:t>
      </w:r>
      <w:r w:rsidRPr="00B45005">
        <w:rPr>
          <w:rFonts w:ascii="Times New Roman" w:hAnsi="Times New Roman" w:cs="Times New Roman"/>
          <w:sz w:val="28"/>
          <w:szCs w:val="28"/>
        </w:rPr>
        <w:t xml:space="preserve"> Где их найти?</w:t>
      </w:r>
    </w:p>
    <w:p w:rsidR="00F81332" w:rsidRPr="00B45005" w:rsidRDefault="00F81332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</w:t>
      </w:r>
      <w:r w:rsidR="00F81332" w:rsidRPr="00B45005">
        <w:rPr>
          <w:rFonts w:ascii="Times New Roman" w:hAnsi="Times New Roman" w:cs="Times New Roman"/>
          <w:b/>
          <w:sz w:val="28"/>
          <w:szCs w:val="28"/>
        </w:rPr>
        <w:t>:</w:t>
      </w:r>
    </w:p>
    <w:p w:rsidR="00F81332" w:rsidRPr="00B45005" w:rsidRDefault="00F81332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05" w:rsidRDefault="009522F0" w:rsidP="00B4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Согласно Порядку заполнения налоговой декларации по налогу на доходы физических лиц (форма 3-НДФЛ), по реквизиту «код налогового органа» указывается код налогового органа по месту жительства, код по ОКТМО определяется по коду муниципального образования по месту жительства (</w:t>
      </w:r>
      <w:r w:rsidR="00B45005">
        <w:rPr>
          <w:rFonts w:ascii="Times New Roman" w:hAnsi="Times New Roman" w:cs="Times New Roman"/>
          <w:sz w:val="28"/>
          <w:szCs w:val="28"/>
        </w:rPr>
        <w:t>месту учета) налогоплательщика.</w:t>
      </w:r>
    </w:p>
    <w:p w:rsidR="009522F0" w:rsidRPr="00B45005" w:rsidRDefault="009522F0" w:rsidP="00B4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Вышеуказанные реквизиты можно узнать, воспользовавшись сервисами «Адрес и платежные реквизиты Вашей инспекции» и «Узнай ОКТМО», размещенными в разделе «Электронные сервисы» на официальном </w:t>
      </w:r>
      <w:r w:rsidRPr="00B45005">
        <w:rPr>
          <w:rFonts w:ascii="Times New Roman" w:hAnsi="Times New Roman" w:cs="Times New Roman"/>
          <w:sz w:val="28"/>
          <w:szCs w:val="28"/>
        </w:rPr>
        <w:lastRenderedPageBreak/>
        <w:t>интернет-сайте ФНС России (</w:t>
      </w:r>
      <w:hyperlink r:id="rId6" w:history="1">
        <w:r w:rsidRPr="00B45005">
          <w:rPr>
            <w:rFonts w:ascii="Times New Roman" w:hAnsi="Times New Roman" w:cs="Times New Roman"/>
            <w:sz w:val="28"/>
            <w:szCs w:val="28"/>
          </w:rPr>
          <w:t>www.nalog.ru</w:t>
        </w:r>
      </w:hyperlink>
      <w:r w:rsidRPr="00B45005">
        <w:rPr>
          <w:rFonts w:ascii="Times New Roman" w:hAnsi="Times New Roman" w:cs="Times New Roman"/>
          <w:sz w:val="28"/>
          <w:szCs w:val="28"/>
        </w:rPr>
        <w:t>).</w:t>
      </w:r>
    </w:p>
    <w:p w:rsidR="009522F0" w:rsidRPr="00B45005" w:rsidRDefault="009522F0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5</w:t>
      </w:r>
    </w:p>
    <w:p w:rsidR="00B45005" w:rsidRPr="00B45005" w:rsidRDefault="00B4500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9D5" w:rsidRPr="00B45005" w:rsidRDefault="00D439D5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Если кредит получен в 2013 году, </w:t>
      </w:r>
      <w:r w:rsidR="009522F0" w:rsidRPr="00B45005">
        <w:rPr>
          <w:rFonts w:ascii="Times New Roman" w:hAnsi="Times New Roman" w:cs="Times New Roman"/>
          <w:sz w:val="28"/>
          <w:szCs w:val="28"/>
        </w:rPr>
        <w:t xml:space="preserve">а право собственности оформлено в 2014 году, </w:t>
      </w:r>
      <w:r w:rsidRPr="00B45005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9522F0" w:rsidRPr="00B45005">
        <w:rPr>
          <w:rFonts w:ascii="Times New Roman" w:hAnsi="Times New Roman" w:cs="Times New Roman"/>
          <w:sz w:val="28"/>
          <w:szCs w:val="28"/>
        </w:rPr>
        <w:t xml:space="preserve">ли </w:t>
      </w:r>
      <w:r w:rsidRPr="00B45005">
        <w:rPr>
          <w:rFonts w:ascii="Times New Roman" w:hAnsi="Times New Roman" w:cs="Times New Roman"/>
          <w:sz w:val="28"/>
          <w:szCs w:val="28"/>
        </w:rPr>
        <w:t>на</w:t>
      </w:r>
      <w:r w:rsidR="006F7562"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Pr="00B45005">
        <w:rPr>
          <w:rFonts w:ascii="Times New Roman" w:hAnsi="Times New Roman" w:cs="Times New Roman"/>
          <w:sz w:val="28"/>
          <w:szCs w:val="28"/>
        </w:rPr>
        <w:t>проценты ограничение по размеру данного вычета в 3</w:t>
      </w:r>
      <w:r w:rsidR="00061DBD" w:rsidRPr="00B45005">
        <w:rPr>
          <w:rFonts w:ascii="Times New Roman" w:hAnsi="Times New Roman" w:cs="Times New Roman"/>
          <w:sz w:val="28"/>
          <w:szCs w:val="28"/>
        </w:rPr>
        <w:t xml:space="preserve"> 000 000 </w:t>
      </w:r>
      <w:r w:rsidRPr="00B45005">
        <w:rPr>
          <w:rFonts w:ascii="Times New Roman" w:hAnsi="Times New Roman" w:cs="Times New Roman"/>
          <w:sz w:val="28"/>
          <w:szCs w:val="28"/>
        </w:rPr>
        <w:t>руб</w:t>
      </w:r>
      <w:r w:rsidR="00061DBD" w:rsidRPr="00B45005">
        <w:rPr>
          <w:rFonts w:ascii="Times New Roman" w:hAnsi="Times New Roman" w:cs="Times New Roman"/>
          <w:sz w:val="28"/>
          <w:szCs w:val="28"/>
        </w:rPr>
        <w:t>лей</w:t>
      </w:r>
      <w:r w:rsidRPr="00B45005">
        <w:rPr>
          <w:rFonts w:ascii="Times New Roman" w:hAnsi="Times New Roman" w:cs="Times New Roman"/>
          <w:sz w:val="28"/>
          <w:szCs w:val="28"/>
        </w:rPr>
        <w:t xml:space="preserve"> (п.4 ст.220 </w:t>
      </w:r>
      <w:r w:rsidR="00061DBD" w:rsidRPr="00B45005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B45005">
        <w:rPr>
          <w:rFonts w:ascii="Times New Roman" w:hAnsi="Times New Roman" w:cs="Times New Roman"/>
          <w:sz w:val="28"/>
          <w:szCs w:val="28"/>
        </w:rPr>
        <w:t>)?</w:t>
      </w:r>
      <w:r w:rsidR="00061DBD"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Pr="00B45005">
        <w:rPr>
          <w:rFonts w:ascii="Times New Roman" w:hAnsi="Times New Roman" w:cs="Times New Roman"/>
          <w:sz w:val="28"/>
          <w:szCs w:val="28"/>
        </w:rPr>
        <w:t>Так как п</w:t>
      </w:r>
      <w:r w:rsidR="00061DBD" w:rsidRPr="00B45005">
        <w:rPr>
          <w:rFonts w:ascii="Times New Roman" w:hAnsi="Times New Roman" w:cs="Times New Roman"/>
          <w:sz w:val="28"/>
          <w:szCs w:val="28"/>
        </w:rPr>
        <w:t>.</w:t>
      </w:r>
      <w:r w:rsidRPr="00B45005">
        <w:rPr>
          <w:rFonts w:ascii="Times New Roman" w:hAnsi="Times New Roman" w:cs="Times New Roman"/>
          <w:sz w:val="28"/>
          <w:szCs w:val="28"/>
        </w:rPr>
        <w:t xml:space="preserve"> 4 ст</w:t>
      </w:r>
      <w:r w:rsidR="00061DBD" w:rsidRPr="00B45005">
        <w:rPr>
          <w:rFonts w:ascii="Times New Roman" w:hAnsi="Times New Roman" w:cs="Times New Roman"/>
          <w:sz w:val="28"/>
          <w:szCs w:val="28"/>
        </w:rPr>
        <w:t>.</w:t>
      </w:r>
      <w:r w:rsidRPr="00B45005">
        <w:rPr>
          <w:rFonts w:ascii="Times New Roman" w:hAnsi="Times New Roman" w:cs="Times New Roman"/>
          <w:sz w:val="28"/>
          <w:szCs w:val="28"/>
        </w:rPr>
        <w:t xml:space="preserve"> 220 </w:t>
      </w:r>
      <w:r w:rsidR="00061DBD" w:rsidRPr="00B45005"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Pr="00B45005">
        <w:rPr>
          <w:rFonts w:ascii="Times New Roman" w:hAnsi="Times New Roman" w:cs="Times New Roman"/>
          <w:sz w:val="28"/>
          <w:szCs w:val="28"/>
        </w:rPr>
        <w:t>не содержит никаких ограничений, можем мы распределить расходы на погашение процентов по целевому кредиту на приобретение квартиры в любой пропорции, не исходя из долей в праве собственности?</w:t>
      </w:r>
    </w:p>
    <w:p w:rsidR="00B90D07" w:rsidRPr="00B45005" w:rsidRDefault="00B90D07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07" w:rsidRPr="00B45005" w:rsidRDefault="00B90D07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07" w:rsidRPr="00B45005" w:rsidRDefault="00B90D07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</w:t>
      </w:r>
      <w:r w:rsidR="00B45005" w:rsidRPr="00B45005">
        <w:rPr>
          <w:rFonts w:ascii="Times New Roman" w:hAnsi="Times New Roman" w:cs="Times New Roman"/>
          <w:b/>
          <w:sz w:val="28"/>
          <w:szCs w:val="28"/>
        </w:rPr>
        <w:t>:</w:t>
      </w: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DBD" w:rsidRPr="00B45005" w:rsidRDefault="00061DBD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Из обращения следует, что налогоплательщик с привлечением средств ипотечного кредита приобрел квартиру</w:t>
      </w:r>
      <w:r w:rsidR="00865501" w:rsidRPr="00B45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501" w:rsidRPr="00B450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5501" w:rsidRPr="00B45005">
        <w:rPr>
          <w:rFonts w:ascii="Times New Roman" w:hAnsi="Times New Roman" w:cs="Times New Roman"/>
          <w:sz w:val="28"/>
          <w:szCs w:val="28"/>
        </w:rPr>
        <w:t xml:space="preserve"> общую долевую </w:t>
      </w:r>
      <w:proofErr w:type="spellStart"/>
      <w:r w:rsidR="00865501" w:rsidRPr="00B45005">
        <w:rPr>
          <w:rFonts w:ascii="Times New Roman" w:hAnsi="Times New Roman" w:cs="Times New Roman"/>
          <w:sz w:val="28"/>
          <w:szCs w:val="28"/>
        </w:rPr>
        <w:t>собственнность</w:t>
      </w:r>
      <w:proofErr w:type="spellEnd"/>
      <w:r w:rsidRPr="00B45005">
        <w:rPr>
          <w:rFonts w:ascii="Times New Roman" w:hAnsi="Times New Roman" w:cs="Times New Roman"/>
          <w:sz w:val="28"/>
          <w:szCs w:val="28"/>
        </w:rPr>
        <w:t xml:space="preserve">. Кредитный договор оформлен до вступления в силу Федерального </w:t>
      </w:r>
      <w:hyperlink r:id="rId7" w:history="1">
        <w:r w:rsidRPr="00B4500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от 23.07.2013 № 212-ФЗ «О внесении изменения в статью 220 части второй Налогового кодекса Российской Федерации» (далее - Закон). </w:t>
      </w:r>
      <w:r w:rsidR="006F7562" w:rsidRPr="00B45005">
        <w:rPr>
          <w:rFonts w:ascii="Times New Roman" w:hAnsi="Times New Roman" w:cs="Times New Roman"/>
          <w:sz w:val="28"/>
          <w:szCs w:val="28"/>
        </w:rPr>
        <w:t>Право собственности на</w:t>
      </w:r>
      <w:r w:rsidRPr="00B45005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6F7562" w:rsidRPr="00B45005">
        <w:rPr>
          <w:rFonts w:ascii="Times New Roman" w:hAnsi="Times New Roman" w:cs="Times New Roman"/>
          <w:sz w:val="28"/>
          <w:szCs w:val="28"/>
        </w:rPr>
        <w:t>у</w:t>
      </w:r>
      <w:r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="006F7562" w:rsidRPr="00B45005">
        <w:rPr>
          <w:rFonts w:ascii="Times New Roman" w:hAnsi="Times New Roman" w:cs="Times New Roman"/>
          <w:sz w:val="28"/>
          <w:szCs w:val="28"/>
        </w:rPr>
        <w:t>оформлено</w:t>
      </w:r>
      <w:r w:rsidRPr="00B45005">
        <w:rPr>
          <w:rFonts w:ascii="Times New Roman" w:hAnsi="Times New Roman" w:cs="Times New Roman"/>
          <w:sz w:val="28"/>
          <w:szCs w:val="28"/>
        </w:rPr>
        <w:t xml:space="preserve"> налогоплательщиком в 2014 году.</w:t>
      </w:r>
    </w:p>
    <w:p w:rsidR="00061DBD" w:rsidRPr="00B45005" w:rsidRDefault="00061DBD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45005">
          <w:rPr>
            <w:rFonts w:ascii="Times New Roman" w:hAnsi="Times New Roman" w:cs="Times New Roman"/>
            <w:sz w:val="28"/>
            <w:szCs w:val="28"/>
          </w:rPr>
          <w:t>п. 2 ст. 2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Закона положения </w:t>
      </w:r>
      <w:hyperlink r:id="rId9" w:history="1">
        <w:r w:rsidRPr="00B45005">
          <w:rPr>
            <w:rFonts w:ascii="Times New Roman" w:hAnsi="Times New Roman" w:cs="Times New Roman"/>
            <w:sz w:val="28"/>
            <w:szCs w:val="28"/>
          </w:rPr>
          <w:t>ст. 220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(в редакции Закона) применяются к правоотношениям по предоставлению имущественного налогового вычета, возникшим после дня вступления в силу Закона (1 января 2014 г.).</w:t>
      </w:r>
    </w:p>
    <w:p w:rsidR="00C8355F" w:rsidRPr="00B45005" w:rsidRDefault="00061DBD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10" w:history="1">
        <w:r w:rsidRPr="00B45005">
          <w:rPr>
            <w:rFonts w:ascii="Times New Roman" w:hAnsi="Times New Roman" w:cs="Times New Roman"/>
            <w:sz w:val="28"/>
            <w:szCs w:val="28"/>
          </w:rPr>
          <w:t>п. 4 ст. 2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Закона имущественный налоговый вычет в сумме фактически произведенных налогоплательщиком расходов на погашение процентов по целевым займам (кредитам), полученным налогоплательщиком до дня вступления в силу Закона, предоставляется без учета ограничения, установленного </w:t>
      </w:r>
      <w:hyperlink r:id="rId11" w:history="1">
        <w:r w:rsidRPr="00B45005">
          <w:rPr>
            <w:rFonts w:ascii="Times New Roman" w:hAnsi="Times New Roman" w:cs="Times New Roman"/>
            <w:sz w:val="28"/>
            <w:szCs w:val="28"/>
          </w:rPr>
          <w:t>п. 4 ст. 220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="00700AD0">
        <w:rPr>
          <w:rFonts w:ascii="Times New Roman" w:hAnsi="Times New Roman" w:cs="Times New Roman"/>
          <w:sz w:val="28"/>
          <w:szCs w:val="28"/>
        </w:rPr>
        <w:t xml:space="preserve">части второй Налогового кодекса </w:t>
      </w:r>
      <w:r w:rsidRPr="00B45005">
        <w:rPr>
          <w:rFonts w:ascii="Times New Roman" w:hAnsi="Times New Roman" w:cs="Times New Roman"/>
          <w:sz w:val="28"/>
          <w:szCs w:val="28"/>
        </w:rPr>
        <w:t>(в редакции Закона).</w:t>
      </w:r>
    </w:p>
    <w:p w:rsidR="00061DBD" w:rsidRPr="00B45005" w:rsidRDefault="00061DBD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Таким образом, налогоплательщик вправе воспользоваться имущественным налоговым вычетом в сумме фактически понесенных расходов на погашение процентов по целевому кредиту (полученному до 01.01.2014) в полном объеме.</w:t>
      </w:r>
    </w:p>
    <w:p w:rsidR="00B90D07" w:rsidRPr="00B45005" w:rsidRDefault="00214038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5005">
        <w:rPr>
          <w:rFonts w:ascii="Times New Roman" w:hAnsi="Times New Roman" w:cs="Times New Roman"/>
          <w:sz w:val="28"/>
          <w:szCs w:val="28"/>
        </w:rPr>
        <w:t>при приобретении квартиры в 2014 г. в общую долевую собственность каждый из собственников вправе получить имущественный налоговый вычет в сумме фактически произведенных</w:t>
      </w:r>
      <w:r w:rsidR="00CF4139" w:rsidRPr="00B45005">
        <w:rPr>
          <w:rFonts w:ascii="Times New Roman" w:hAnsi="Times New Roman" w:cs="Times New Roman"/>
          <w:sz w:val="28"/>
          <w:szCs w:val="28"/>
        </w:rPr>
        <w:t xml:space="preserve"> расходов, но не более 3</w:t>
      </w:r>
      <w:r w:rsidR="00700AD0">
        <w:rPr>
          <w:rFonts w:ascii="Times New Roman" w:hAnsi="Times New Roman" w:cs="Times New Roman"/>
          <w:sz w:val="28"/>
          <w:szCs w:val="28"/>
        </w:rPr>
        <w:t> </w:t>
      </w:r>
      <w:r w:rsidRPr="00B45005">
        <w:rPr>
          <w:rFonts w:ascii="Times New Roman" w:hAnsi="Times New Roman" w:cs="Times New Roman"/>
          <w:sz w:val="28"/>
          <w:szCs w:val="28"/>
        </w:rPr>
        <w:t>000 000 руб</w:t>
      </w:r>
      <w:r w:rsidRPr="00B45005">
        <w:rPr>
          <w:rFonts w:ascii="Times New Roman" w:hAnsi="Times New Roman" w:cs="Times New Roman"/>
          <w:sz w:val="28"/>
          <w:szCs w:val="28"/>
        </w:rPr>
        <w:t>лей</w:t>
      </w:r>
      <w:r w:rsidRPr="00B45005">
        <w:rPr>
          <w:rFonts w:ascii="Times New Roman" w:hAnsi="Times New Roman" w:cs="Times New Roman"/>
          <w:sz w:val="28"/>
          <w:szCs w:val="28"/>
        </w:rPr>
        <w:t>.</w:t>
      </w:r>
      <w:r w:rsidRPr="00B4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139" w:rsidRPr="00B45005" w:rsidRDefault="00CF4139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В случае приобретения недвижимого имущества в долевую собственность имущественный налоговый вычет, предусмотренный </w:t>
      </w:r>
      <w:hyperlink r:id="rId12" w:history="1">
        <w:r w:rsidRPr="00B45005">
          <w:rPr>
            <w:rFonts w:ascii="Times New Roman" w:hAnsi="Times New Roman" w:cs="Times New Roman"/>
            <w:sz w:val="28"/>
            <w:szCs w:val="28"/>
          </w:rPr>
          <w:t>подпунктом 4 пункта 1 статьи 220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="00700AD0">
        <w:rPr>
          <w:rFonts w:ascii="Times New Roman" w:hAnsi="Times New Roman" w:cs="Times New Roman"/>
          <w:sz w:val="28"/>
          <w:szCs w:val="28"/>
        </w:rPr>
        <w:t>Налогового к</w:t>
      </w:r>
      <w:r w:rsidR="00700AD0" w:rsidRPr="00B45005">
        <w:rPr>
          <w:rFonts w:ascii="Times New Roman" w:hAnsi="Times New Roman" w:cs="Times New Roman"/>
          <w:sz w:val="28"/>
          <w:szCs w:val="28"/>
        </w:rPr>
        <w:t>одекса</w:t>
      </w:r>
      <w:r w:rsidRPr="00B45005">
        <w:rPr>
          <w:rFonts w:ascii="Times New Roman" w:hAnsi="Times New Roman" w:cs="Times New Roman"/>
          <w:sz w:val="28"/>
          <w:szCs w:val="28"/>
        </w:rPr>
        <w:t xml:space="preserve">, может быть предоставлен каждому собственнику жилья исходя из суммы уплаченных </w:t>
      </w:r>
      <w:r w:rsidRPr="00B45005">
        <w:rPr>
          <w:rFonts w:ascii="Times New Roman" w:hAnsi="Times New Roman" w:cs="Times New Roman"/>
          <w:sz w:val="28"/>
          <w:szCs w:val="28"/>
        </w:rPr>
        <w:lastRenderedPageBreak/>
        <w:t xml:space="preserve">процентов, но в пределах, установленных </w:t>
      </w:r>
      <w:hyperlink r:id="rId13" w:history="1">
        <w:r w:rsidRPr="00B45005">
          <w:rPr>
            <w:rFonts w:ascii="Times New Roman" w:hAnsi="Times New Roman" w:cs="Times New Roman"/>
            <w:sz w:val="28"/>
            <w:szCs w:val="28"/>
          </w:rPr>
          <w:t>пунктом 4 статьи 220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="00700AD0">
        <w:rPr>
          <w:rFonts w:ascii="Times New Roman" w:hAnsi="Times New Roman" w:cs="Times New Roman"/>
          <w:sz w:val="28"/>
          <w:szCs w:val="28"/>
        </w:rPr>
        <w:t>Налогового к</w:t>
      </w:r>
      <w:r w:rsidR="00700AD0" w:rsidRPr="00B45005">
        <w:rPr>
          <w:rFonts w:ascii="Times New Roman" w:hAnsi="Times New Roman" w:cs="Times New Roman"/>
          <w:sz w:val="28"/>
          <w:szCs w:val="28"/>
        </w:rPr>
        <w:t>одекса</w:t>
      </w:r>
      <w:r w:rsidRPr="00B45005">
        <w:rPr>
          <w:rFonts w:ascii="Times New Roman" w:hAnsi="Times New Roman" w:cs="Times New Roman"/>
          <w:sz w:val="28"/>
          <w:szCs w:val="28"/>
        </w:rPr>
        <w:t>.</w:t>
      </w:r>
    </w:p>
    <w:p w:rsidR="00B90D07" w:rsidRPr="00B45005" w:rsidRDefault="00CF4139" w:rsidP="00B45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В редакции нового закона правило распределения по долям не действует.</w:t>
      </w:r>
    </w:p>
    <w:p w:rsidR="00B90D07" w:rsidRPr="00B45005" w:rsidRDefault="00B90D07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D5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6</w:t>
      </w:r>
    </w:p>
    <w:p w:rsidR="00B45005" w:rsidRPr="00B45005" w:rsidRDefault="00B4500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9D5" w:rsidRPr="00B45005" w:rsidRDefault="00D439D5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Разъясните, пожалуйста, могу ли я оформить налоговый вычет за учебу не по месту прописки, а по фактическому адресу? Или это можно сделать онлайн через личный кабинет? Если это возможно только по месту прописки, можно ли подачей документов займется родственник?</w:t>
      </w:r>
      <w:r w:rsidR="009522F0" w:rsidRPr="00B45005">
        <w:rPr>
          <w:rFonts w:ascii="Times New Roman" w:hAnsi="Times New Roman" w:cs="Times New Roman"/>
          <w:sz w:val="28"/>
          <w:szCs w:val="28"/>
        </w:rPr>
        <w:t xml:space="preserve"> нужна</w:t>
      </w:r>
      <w:r w:rsidRPr="00B45005">
        <w:rPr>
          <w:rFonts w:ascii="Times New Roman" w:hAnsi="Times New Roman" w:cs="Times New Roman"/>
          <w:sz w:val="28"/>
          <w:szCs w:val="28"/>
        </w:rPr>
        <w:t xml:space="preserve"> ли будет для этого доверенность?</w:t>
      </w:r>
      <w:r w:rsidR="009522F0" w:rsidRPr="00B4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50" w:rsidRPr="00B45005" w:rsidRDefault="00CF1150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150" w:rsidRPr="00B45005" w:rsidRDefault="00CF1150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</w:t>
      </w:r>
      <w:r w:rsidR="00B45005" w:rsidRPr="00B45005">
        <w:rPr>
          <w:rFonts w:ascii="Times New Roman" w:hAnsi="Times New Roman" w:cs="Times New Roman"/>
          <w:b/>
          <w:sz w:val="28"/>
          <w:szCs w:val="28"/>
        </w:rPr>
        <w:t>:</w:t>
      </w:r>
    </w:p>
    <w:p w:rsidR="00B45005" w:rsidRPr="00B45005" w:rsidRDefault="00B4500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150" w:rsidRPr="00B45005" w:rsidRDefault="00CF1150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B45005">
          <w:rPr>
            <w:rFonts w:ascii="Times New Roman" w:hAnsi="Times New Roman" w:cs="Times New Roman"/>
            <w:sz w:val="28"/>
            <w:szCs w:val="28"/>
          </w:rPr>
          <w:t>пунктом 2 статьи 219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Кодекса социальный налоговый вычет предоставляется при подаче налогоплательщиком налоговой декларации в налоговые органы по окончании налогового периода.</w:t>
      </w:r>
    </w:p>
    <w:p w:rsidR="00CF1150" w:rsidRPr="00B45005" w:rsidRDefault="00CF1150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5005">
        <w:rPr>
          <w:rFonts w:ascii="Times New Roman" w:hAnsi="Times New Roman" w:cs="Times New Roman"/>
          <w:sz w:val="28"/>
          <w:szCs w:val="28"/>
        </w:rPr>
        <w:t xml:space="preserve">ст. 229 </w:t>
      </w:r>
      <w:r w:rsidRPr="00B45005">
        <w:rPr>
          <w:rFonts w:ascii="Times New Roman" w:hAnsi="Times New Roman" w:cs="Times New Roman"/>
          <w:sz w:val="28"/>
          <w:szCs w:val="28"/>
        </w:rPr>
        <w:t>Кодекса налоговая декларация представляется налогоплательщиками, в налоговый орган по месту жительства в целях осуществления своих прав</w:t>
      </w:r>
    </w:p>
    <w:p w:rsidR="00CF1150" w:rsidRPr="00B45005" w:rsidRDefault="00CF1150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Соответственно, налогоплательщик, для получения социального налогового вычета обязан представлять налоговую декларацию по налогу на доходы физических лиц в налоговый орган по месту жительства.</w:t>
      </w:r>
    </w:p>
    <w:p w:rsidR="00CF1150" w:rsidRPr="00B45005" w:rsidRDefault="00CF1150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При этом обращаем внимание, что согласно </w:t>
      </w:r>
      <w:hyperlink r:id="rId15" w:history="1">
        <w:r w:rsidRPr="00B45005">
          <w:rPr>
            <w:rFonts w:ascii="Times New Roman" w:hAnsi="Times New Roman" w:cs="Times New Roman"/>
            <w:sz w:val="28"/>
            <w:szCs w:val="28"/>
          </w:rPr>
          <w:t>пункту 4 статьи 80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Кодекса налоговая декларация может быть представлена налогоплательщиком в налоговый орган лично или через представителя</w:t>
      </w:r>
      <w:r w:rsidRPr="00B45005">
        <w:rPr>
          <w:rFonts w:ascii="Times New Roman" w:hAnsi="Times New Roman" w:cs="Times New Roman"/>
          <w:sz w:val="28"/>
          <w:szCs w:val="28"/>
        </w:rPr>
        <w:t xml:space="preserve"> (при оформлении нотариальной доверенности)</w:t>
      </w:r>
      <w:r w:rsidRPr="00B45005">
        <w:rPr>
          <w:rFonts w:ascii="Times New Roman" w:hAnsi="Times New Roman" w:cs="Times New Roman"/>
          <w:sz w:val="28"/>
          <w:szCs w:val="28"/>
        </w:rPr>
        <w:t>, направлена в виде почтового отправления с описью вложения или передана в электронной форме по телекоммуникационным каналам связи.</w:t>
      </w:r>
    </w:p>
    <w:p w:rsidR="00CF1150" w:rsidRPr="00B45005" w:rsidRDefault="00CF1150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Декларацию можно представить также с помощью </w:t>
      </w:r>
      <w:r w:rsidR="00744017" w:rsidRPr="00B45005">
        <w:rPr>
          <w:rFonts w:ascii="Times New Roman" w:hAnsi="Times New Roman" w:cs="Times New Roman"/>
          <w:iCs/>
          <w:sz w:val="28"/>
          <w:szCs w:val="28"/>
        </w:rPr>
        <w:t>интернет сервис</w:t>
      </w:r>
      <w:r w:rsidR="00744017" w:rsidRPr="00B45005">
        <w:rPr>
          <w:rFonts w:ascii="Times New Roman" w:hAnsi="Times New Roman" w:cs="Times New Roman"/>
          <w:iCs/>
          <w:sz w:val="28"/>
          <w:szCs w:val="28"/>
        </w:rPr>
        <w:t>а</w:t>
      </w:r>
      <w:r w:rsidR="00744017" w:rsidRPr="00B45005">
        <w:rPr>
          <w:rFonts w:ascii="Times New Roman" w:hAnsi="Times New Roman" w:cs="Times New Roman"/>
          <w:iCs/>
          <w:sz w:val="28"/>
          <w:szCs w:val="28"/>
        </w:rPr>
        <w:t xml:space="preserve"> ФНС России «Личный кабинет налогоплательщика для физических лиц».</w:t>
      </w:r>
    </w:p>
    <w:p w:rsidR="00CF1150" w:rsidRPr="00B45005" w:rsidRDefault="00CF1150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7</w:t>
      </w:r>
    </w:p>
    <w:p w:rsidR="00D439D5" w:rsidRPr="00B45005" w:rsidRDefault="00D439D5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D5" w:rsidRPr="00B45005" w:rsidRDefault="00CF4139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Нас 4 человека, я, супруг и два</w:t>
      </w:r>
      <w:r w:rsidR="00D439D5" w:rsidRPr="00B45005">
        <w:rPr>
          <w:rFonts w:ascii="Times New Roman" w:hAnsi="Times New Roman" w:cs="Times New Roman"/>
          <w:sz w:val="28"/>
          <w:szCs w:val="28"/>
        </w:rPr>
        <w:t xml:space="preserve"> ребенка. Возврат 13% </w:t>
      </w:r>
      <w:r w:rsidR="00544EE8" w:rsidRPr="00B45005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D439D5" w:rsidRPr="00B45005">
        <w:rPr>
          <w:rFonts w:ascii="Times New Roman" w:hAnsi="Times New Roman" w:cs="Times New Roman"/>
          <w:sz w:val="28"/>
          <w:szCs w:val="28"/>
        </w:rPr>
        <w:t>я получала за себя, а муж за себя и за детей. Сейчас муж 2 года не работает, могу ли я возврат налога за детей переоформить на себя?</w:t>
      </w: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332" w:rsidRPr="00B45005" w:rsidRDefault="00F81332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</w:t>
      </w:r>
      <w:r w:rsidR="00B45005" w:rsidRPr="00B45005">
        <w:rPr>
          <w:rFonts w:ascii="Times New Roman" w:hAnsi="Times New Roman" w:cs="Times New Roman"/>
          <w:b/>
          <w:sz w:val="28"/>
          <w:szCs w:val="28"/>
        </w:rPr>
        <w:t>:</w:t>
      </w: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332" w:rsidRPr="00B45005" w:rsidRDefault="00F81332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Налоговый кодекс Российской Федерации п</w:t>
      </w:r>
      <w:r w:rsidRPr="00B45005">
        <w:rPr>
          <w:rFonts w:ascii="Times New Roman" w:hAnsi="Times New Roman" w:cs="Times New Roman"/>
          <w:sz w:val="28"/>
          <w:szCs w:val="28"/>
        </w:rPr>
        <w:t>оложений, которые бы ог</w:t>
      </w:r>
      <w:r w:rsidRPr="00B45005">
        <w:rPr>
          <w:rFonts w:ascii="Times New Roman" w:hAnsi="Times New Roman" w:cs="Times New Roman"/>
          <w:sz w:val="28"/>
          <w:szCs w:val="28"/>
        </w:rPr>
        <w:t>раничивали одного из супругов в</w:t>
      </w:r>
      <w:r w:rsidRPr="00B45005">
        <w:rPr>
          <w:rFonts w:ascii="Times New Roman" w:hAnsi="Times New Roman" w:cs="Times New Roman"/>
          <w:sz w:val="28"/>
          <w:szCs w:val="28"/>
        </w:rPr>
        <w:t xml:space="preserve">праве учесть оставшуюся часть расходов на приобретение жилья при исчислении собственной налоговой базы в том </w:t>
      </w:r>
      <w:r w:rsidRPr="00B45005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такие расходы не были учтены при налогообложении доходов другого супруга, </w:t>
      </w:r>
      <w:hyperlink r:id="rId16" w:history="1">
        <w:r w:rsidRPr="00B45005">
          <w:rPr>
            <w:rFonts w:ascii="Times New Roman" w:hAnsi="Times New Roman" w:cs="Times New Roman"/>
            <w:sz w:val="28"/>
            <w:szCs w:val="28"/>
          </w:rPr>
          <w:t>ст. 220</w:t>
        </w:r>
      </w:hyperlink>
      <w:r w:rsidRPr="00B45005">
        <w:rPr>
          <w:rFonts w:ascii="Times New Roman" w:hAnsi="Times New Roman" w:cs="Times New Roman"/>
          <w:sz w:val="28"/>
          <w:szCs w:val="28"/>
        </w:rPr>
        <w:t xml:space="preserve"> НК РФ не содержит.</w:t>
      </w:r>
    </w:p>
    <w:p w:rsidR="00F81332" w:rsidRPr="00B45005" w:rsidRDefault="00F81332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Таким образом, один супруг вправе</w:t>
      </w:r>
      <w:r w:rsidRPr="00B45005">
        <w:rPr>
          <w:rFonts w:ascii="Times New Roman" w:hAnsi="Times New Roman" w:cs="Times New Roman"/>
          <w:sz w:val="28"/>
          <w:szCs w:val="28"/>
        </w:rPr>
        <w:t xml:space="preserve"> скорректировать размер ранее заявленного остатка имущественного налогового вычета путем представления уточненной налоговой декларации и перераспределения неиспользованного остатка в пользу другого супруга в целях получения им имущественно</w:t>
      </w:r>
      <w:r w:rsidRPr="00B45005">
        <w:rPr>
          <w:rFonts w:ascii="Times New Roman" w:hAnsi="Times New Roman" w:cs="Times New Roman"/>
          <w:sz w:val="28"/>
          <w:szCs w:val="28"/>
        </w:rPr>
        <w:t>го налогового вычета.</w:t>
      </w:r>
    </w:p>
    <w:p w:rsidR="00F81332" w:rsidRPr="00B45005" w:rsidRDefault="00F81332" w:rsidP="00B4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332" w:rsidRPr="00B45005" w:rsidRDefault="00F81332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8</w:t>
      </w:r>
    </w:p>
    <w:p w:rsidR="00D439D5" w:rsidRPr="00B45005" w:rsidRDefault="00D439D5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005" w:rsidRPr="00B45005" w:rsidRDefault="00D439D5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Поясните, пожалуйста</w:t>
      </w:r>
      <w:r w:rsidR="00544EE8" w:rsidRPr="00B45005">
        <w:rPr>
          <w:rFonts w:ascii="Times New Roman" w:hAnsi="Times New Roman" w:cs="Times New Roman"/>
          <w:sz w:val="28"/>
          <w:szCs w:val="28"/>
        </w:rPr>
        <w:t>,</w:t>
      </w:r>
      <w:r w:rsidRPr="00B45005">
        <w:rPr>
          <w:rFonts w:ascii="Times New Roman" w:hAnsi="Times New Roman" w:cs="Times New Roman"/>
          <w:sz w:val="28"/>
          <w:szCs w:val="28"/>
        </w:rPr>
        <w:t xml:space="preserve"> по заполнению декларации 3</w:t>
      </w:r>
      <w:r w:rsidR="00544EE8" w:rsidRPr="00B45005">
        <w:rPr>
          <w:rFonts w:ascii="Times New Roman" w:hAnsi="Times New Roman" w:cs="Times New Roman"/>
          <w:sz w:val="28"/>
          <w:szCs w:val="28"/>
        </w:rPr>
        <w:t>-</w:t>
      </w:r>
      <w:r w:rsidRPr="00B45005">
        <w:rPr>
          <w:rFonts w:ascii="Times New Roman" w:hAnsi="Times New Roman" w:cs="Times New Roman"/>
          <w:sz w:val="28"/>
          <w:szCs w:val="28"/>
        </w:rPr>
        <w:t>НФДЛ (имущественный вычет) за 2017 год. В новой форме нужно указывать кадастровый номер. Так вот вопрос</w:t>
      </w:r>
      <w:r w:rsidR="00544EE8" w:rsidRPr="00B45005">
        <w:rPr>
          <w:rFonts w:ascii="Times New Roman" w:hAnsi="Times New Roman" w:cs="Times New Roman"/>
          <w:sz w:val="28"/>
          <w:szCs w:val="28"/>
        </w:rPr>
        <w:t xml:space="preserve"> -</w:t>
      </w:r>
      <w:r w:rsidRPr="00B45005">
        <w:rPr>
          <w:rFonts w:ascii="Times New Roman" w:hAnsi="Times New Roman" w:cs="Times New Roman"/>
          <w:sz w:val="28"/>
          <w:szCs w:val="28"/>
        </w:rPr>
        <w:t xml:space="preserve"> кадастровый номер указывается для всех </w:t>
      </w:r>
      <w:r w:rsidR="00544EE8" w:rsidRPr="00B45005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Pr="00B45005">
        <w:rPr>
          <w:rFonts w:ascii="Times New Roman" w:hAnsi="Times New Roman" w:cs="Times New Roman"/>
          <w:sz w:val="28"/>
          <w:szCs w:val="28"/>
        </w:rPr>
        <w:t>или только для квартир</w:t>
      </w:r>
      <w:r w:rsidR="00544EE8" w:rsidRPr="00B45005">
        <w:rPr>
          <w:rFonts w:ascii="Times New Roman" w:hAnsi="Times New Roman" w:cs="Times New Roman"/>
          <w:sz w:val="28"/>
          <w:szCs w:val="28"/>
        </w:rPr>
        <w:t>,</w:t>
      </w:r>
      <w:r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="00544EE8" w:rsidRPr="00B45005">
        <w:rPr>
          <w:rFonts w:ascii="Times New Roman" w:hAnsi="Times New Roman" w:cs="Times New Roman"/>
          <w:sz w:val="28"/>
          <w:szCs w:val="28"/>
        </w:rPr>
        <w:t>купленных</w:t>
      </w:r>
      <w:r w:rsidRPr="00B45005">
        <w:rPr>
          <w:rFonts w:ascii="Times New Roman" w:hAnsi="Times New Roman" w:cs="Times New Roman"/>
          <w:sz w:val="28"/>
          <w:szCs w:val="28"/>
        </w:rPr>
        <w:t xml:space="preserve"> в 2017 году?</w:t>
      </w: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45005" w:rsidRPr="00B45005" w:rsidRDefault="00B45005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70" w:rsidRPr="00B45005" w:rsidRDefault="00544EE8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К</w:t>
      </w:r>
      <w:r w:rsidR="00373570" w:rsidRPr="00B45005">
        <w:rPr>
          <w:rFonts w:ascii="Times New Roman" w:hAnsi="Times New Roman" w:cs="Times New Roman"/>
          <w:sz w:val="28"/>
          <w:szCs w:val="28"/>
        </w:rPr>
        <w:t>адастровый номер указывается для всех объектов, в отношении которых предоставляется имущественный налоговый вычет.</w:t>
      </w:r>
    </w:p>
    <w:p w:rsidR="00373570" w:rsidRPr="00B45005" w:rsidRDefault="00373570" w:rsidP="00B4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Необходимо обратить внимание, что при заполнении кадастрового номера, поле местонахождение объекта не заполняется. При отсутствии кадастрового номера, поле местонахождение объекта обязательно к заполнению.</w:t>
      </w:r>
    </w:p>
    <w:p w:rsidR="009522F0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9</w:t>
      </w:r>
    </w:p>
    <w:p w:rsidR="009522F0" w:rsidRPr="00B45005" w:rsidRDefault="009522F0" w:rsidP="00B4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70" w:rsidRPr="00B45005" w:rsidRDefault="00373570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Прошу помочь в вопросе. Приобрели в </w:t>
      </w:r>
      <w:r w:rsidR="00544EE8" w:rsidRPr="00B45005">
        <w:rPr>
          <w:rFonts w:ascii="Times New Roman" w:hAnsi="Times New Roman" w:cs="Times New Roman"/>
          <w:sz w:val="28"/>
          <w:szCs w:val="28"/>
        </w:rPr>
        <w:t>собственность</w:t>
      </w:r>
      <w:r w:rsidRPr="00B45005">
        <w:rPr>
          <w:rFonts w:ascii="Times New Roman" w:hAnsi="Times New Roman" w:cs="Times New Roman"/>
          <w:sz w:val="28"/>
          <w:szCs w:val="28"/>
        </w:rPr>
        <w:t xml:space="preserve"> с супругом в 2017 году квартиру по 1/2, стоимость квартиры 2 750 000. Сейчас хочу </w:t>
      </w:r>
      <w:proofErr w:type="gramStart"/>
      <w:r w:rsidRPr="00B45005">
        <w:rPr>
          <w:rFonts w:ascii="Times New Roman" w:hAnsi="Times New Roman" w:cs="Times New Roman"/>
          <w:sz w:val="28"/>
          <w:szCs w:val="28"/>
        </w:rPr>
        <w:t>заявиться</w:t>
      </w:r>
      <w:proofErr w:type="gramEnd"/>
      <w:r w:rsidRPr="00B45005">
        <w:rPr>
          <w:rFonts w:ascii="Times New Roman" w:hAnsi="Times New Roman" w:cs="Times New Roman"/>
          <w:sz w:val="28"/>
          <w:szCs w:val="28"/>
        </w:rPr>
        <w:t xml:space="preserve"> на имущественный вычет. Мы оба пенсионеры, но я работающий пенсионер, а муж давно не работает. Могу ли я </w:t>
      </w:r>
      <w:proofErr w:type="gramStart"/>
      <w:r w:rsidRPr="00B45005">
        <w:rPr>
          <w:rFonts w:ascii="Times New Roman" w:hAnsi="Times New Roman" w:cs="Times New Roman"/>
          <w:sz w:val="28"/>
          <w:szCs w:val="28"/>
        </w:rPr>
        <w:t>заявиться</w:t>
      </w:r>
      <w:proofErr w:type="gramEnd"/>
      <w:r w:rsidRPr="00B45005">
        <w:rPr>
          <w:rFonts w:ascii="Times New Roman" w:hAnsi="Times New Roman" w:cs="Times New Roman"/>
          <w:sz w:val="28"/>
          <w:szCs w:val="28"/>
        </w:rPr>
        <w:t xml:space="preserve"> на полную стоимость за себя и за долю мужа и вернуть 260</w:t>
      </w:r>
      <w:r w:rsidR="00B45005" w:rsidRPr="00B45005">
        <w:rPr>
          <w:rFonts w:ascii="Times New Roman" w:hAnsi="Times New Roman" w:cs="Times New Roman"/>
          <w:sz w:val="28"/>
          <w:szCs w:val="28"/>
        </w:rPr>
        <w:t> </w:t>
      </w:r>
      <w:r w:rsidRPr="00B45005">
        <w:rPr>
          <w:rFonts w:ascii="Times New Roman" w:hAnsi="Times New Roman" w:cs="Times New Roman"/>
          <w:sz w:val="28"/>
          <w:szCs w:val="28"/>
        </w:rPr>
        <w:t>000?</w:t>
      </w: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05" w:rsidRPr="00B45005" w:rsidRDefault="00B45005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45005" w:rsidRPr="00B45005" w:rsidRDefault="00B45005" w:rsidP="00B4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70" w:rsidRPr="00B45005" w:rsidRDefault="0037357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005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proofErr w:type="spellStart"/>
      <w:r w:rsidRPr="00B4500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45005">
        <w:rPr>
          <w:rFonts w:ascii="Times New Roman" w:hAnsi="Times New Roman" w:cs="Times New Roman"/>
          <w:sz w:val="28"/>
          <w:szCs w:val="28"/>
        </w:rPr>
        <w:t>. 1 п. 3 ст. 220 Налогового кодекса, имущественный налоговый вычет вправе получить каждый из супругов исходя из величины расходов каждого супруга, подтвержденных платежными документами, или на основании заявления супругов о распределении их расходов на приобретение объекта недвижимости, но не более 2 000 000 рублей каждым из супругов.</w:t>
      </w:r>
      <w:proofErr w:type="gramEnd"/>
    </w:p>
    <w:p w:rsidR="00373570" w:rsidRPr="00B45005" w:rsidRDefault="0037357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Таким образом, Вы вправе воспользоваться имущественным налоговым вычетом в размере 2 000 000 рублей, на основании поданного заявления о распределении расходов по приобретенной квартире, в пропорции 2 000 000 рублей  в Вашу пользу и 750 000 рублей в пользу супруга.</w:t>
      </w:r>
    </w:p>
    <w:p w:rsidR="00373570" w:rsidRPr="00B45005" w:rsidRDefault="00373570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lastRenderedPageBreak/>
        <w:t>Одновременно Управление информирует, что заявления о распределении расходов по приобретенной квартире составляется в произвольной форме.</w:t>
      </w:r>
    </w:p>
    <w:p w:rsidR="007E0D14" w:rsidRPr="00B45005" w:rsidRDefault="007E0D14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2F0" w:rsidRPr="00B45005" w:rsidRDefault="009522F0" w:rsidP="00B45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ВОПРОС 10</w:t>
      </w:r>
      <w:bookmarkStart w:id="0" w:name="_GoBack"/>
      <w:bookmarkEnd w:id="0"/>
    </w:p>
    <w:p w:rsidR="00B45005" w:rsidRPr="00B45005" w:rsidRDefault="00B45005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570" w:rsidRPr="00B45005" w:rsidRDefault="00373570" w:rsidP="00B4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>Добрый день!</w:t>
      </w:r>
      <w:r w:rsidR="00544EE8" w:rsidRPr="00B45005">
        <w:rPr>
          <w:rFonts w:ascii="Times New Roman" w:hAnsi="Times New Roman" w:cs="Times New Roman"/>
          <w:sz w:val="28"/>
          <w:szCs w:val="28"/>
        </w:rPr>
        <w:t xml:space="preserve"> </w:t>
      </w:r>
      <w:r w:rsidRPr="00B45005">
        <w:rPr>
          <w:rFonts w:ascii="Times New Roman" w:hAnsi="Times New Roman" w:cs="Times New Roman"/>
          <w:sz w:val="28"/>
          <w:szCs w:val="28"/>
        </w:rPr>
        <w:t>Я получила уведомление о необходимости сдать декларацию  формы 3-НДФЛ, земельный участок (объект)  был оформлен дарственной, нужно ли сдавать в таком случае декларацию?</w:t>
      </w:r>
    </w:p>
    <w:p w:rsidR="007E0D14" w:rsidRPr="00B45005" w:rsidRDefault="007E0D14" w:rsidP="00B4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D14" w:rsidRPr="00B45005" w:rsidRDefault="007E0D14" w:rsidP="00B4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05">
        <w:rPr>
          <w:rFonts w:ascii="Times New Roman" w:hAnsi="Times New Roman" w:cs="Times New Roman"/>
          <w:b/>
          <w:sz w:val="28"/>
          <w:szCs w:val="28"/>
        </w:rPr>
        <w:t>ОТВЕТ</w:t>
      </w:r>
      <w:r w:rsidR="00B45005" w:rsidRPr="00B45005">
        <w:rPr>
          <w:rFonts w:ascii="Times New Roman" w:hAnsi="Times New Roman" w:cs="Times New Roman"/>
          <w:b/>
          <w:sz w:val="28"/>
          <w:szCs w:val="28"/>
        </w:rPr>
        <w:t>:</w:t>
      </w:r>
    </w:p>
    <w:p w:rsidR="00373570" w:rsidRPr="00B45005" w:rsidRDefault="00373570" w:rsidP="00B4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14" w:rsidRPr="00B45005" w:rsidRDefault="007E0D14" w:rsidP="00B4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5">
        <w:rPr>
          <w:rFonts w:ascii="Times New Roman" w:hAnsi="Times New Roman" w:cs="Times New Roman"/>
          <w:sz w:val="28"/>
          <w:szCs w:val="28"/>
        </w:rPr>
        <w:t xml:space="preserve">Так как доход Вами не получен, соответственно обязанность представлять декларацию отсутствует. </w:t>
      </w:r>
    </w:p>
    <w:p w:rsidR="007E0D14" w:rsidRPr="00B45005" w:rsidRDefault="007E0D14"/>
    <w:sectPr w:rsidR="007E0D14" w:rsidRPr="00B4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FA2"/>
    <w:multiLevelType w:val="hybridMultilevel"/>
    <w:tmpl w:val="83C2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2C09"/>
    <w:multiLevelType w:val="hybridMultilevel"/>
    <w:tmpl w:val="D294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7924"/>
    <w:multiLevelType w:val="hybridMultilevel"/>
    <w:tmpl w:val="BBA2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1D"/>
    <w:rsid w:val="00061DBD"/>
    <w:rsid w:val="00214038"/>
    <w:rsid w:val="00373570"/>
    <w:rsid w:val="003E2E68"/>
    <w:rsid w:val="00544EE8"/>
    <w:rsid w:val="005530B1"/>
    <w:rsid w:val="006F7562"/>
    <w:rsid w:val="00700AD0"/>
    <w:rsid w:val="00744017"/>
    <w:rsid w:val="00752EC7"/>
    <w:rsid w:val="007E0D14"/>
    <w:rsid w:val="00865501"/>
    <w:rsid w:val="009522F0"/>
    <w:rsid w:val="00B45005"/>
    <w:rsid w:val="00B90D07"/>
    <w:rsid w:val="00C8355F"/>
    <w:rsid w:val="00CB581D"/>
    <w:rsid w:val="00CF1150"/>
    <w:rsid w:val="00CF4139"/>
    <w:rsid w:val="00D439D5"/>
    <w:rsid w:val="00F81332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C7"/>
    <w:pPr>
      <w:ind w:left="720"/>
      <w:contextualSpacing/>
    </w:pPr>
  </w:style>
  <w:style w:type="paragraph" w:customStyle="1" w:styleId="ConsPlusNormal">
    <w:name w:val="ConsPlusNormal"/>
    <w:rsid w:val="00952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C7"/>
    <w:pPr>
      <w:ind w:left="720"/>
      <w:contextualSpacing/>
    </w:pPr>
  </w:style>
  <w:style w:type="paragraph" w:customStyle="1" w:styleId="ConsPlusNormal">
    <w:name w:val="ConsPlusNormal"/>
    <w:rsid w:val="00952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2B2AB9C195827B3D1FF1DC4BF83B56979B5D95294E77B9CC0E7F8D9517B5E4811C92CDA3D55A4DEn4I" TargetMode="External"/><Relationship Id="rId13" Type="http://schemas.openxmlformats.org/officeDocument/2006/relationships/hyperlink" Target="consultantplus://offline/ref=667544760D616236EDEA78FAE0C71C59E8CFBBCA53F78CE26331324BDDAB483A04392E0F90E41Co4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D2B2AB9C195827B3D1FF1DC4BF83B56979B5D95294E77B9CC0E7F8D9517B5E4811C92CDA3D55A4DEn5I" TargetMode="External"/><Relationship Id="rId12" Type="http://schemas.openxmlformats.org/officeDocument/2006/relationships/hyperlink" Target="consultantplus://offline/ref=667544760D616236EDEA78FAE0C71C59E8CFBBCA53F78CE26331324BDDAB483A04392E0F90E01Co1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6D3E775129F453D5984E7F450869FBCE245D6D2F1C97ED1455087CB1E56ECDF3EC41DA636FXEi5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11" Type="http://schemas.openxmlformats.org/officeDocument/2006/relationships/hyperlink" Target="consultantplus://offline/ref=20D2B2AB9C195827B3D1FF1DC4BF83B56979BBDA559DE77B9CC0E7F8D9517B5E4811C925DE3BD5n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25E1D8CC9F3B6591DA171E628F93409B660FF64D0F57F15F29195EF33358CE2622E658F526ID48K" TargetMode="External"/><Relationship Id="rId10" Type="http://schemas.openxmlformats.org/officeDocument/2006/relationships/hyperlink" Target="consultantplus://offline/ref=20D2B2AB9C195827B3D1FF1DC4BF83B56979B5D95294E77B9CC0E7F8D9517B5E4811C92CDA3D55A4DEn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D2B2AB9C195827B3D1FF1DC4BF83B56979BBDA559DE77B9CC0E7F8D9517B5E4811C925DE3FD5n7I" TargetMode="External"/><Relationship Id="rId14" Type="http://schemas.openxmlformats.org/officeDocument/2006/relationships/hyperlink" Target="consultantplus://offline/ref=692A6660D78A064C42440547F3767165727A55325800E433D93354F526E22B27C6B1A5391C2B4EcD3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Ксения Александровна</dc:creator>
  <cp:lastModifiedBy>Куклина Ксения Александровна</cp:lastModifiedBy>
  <cp:revision>5</cp:revision>
  <dcterms:created xsi:type="dcterms:W3CDTF">2018-02-19T07:04:00Z</dcterms:created>
  <dcterms:modified xsi:type="dcterms:W3CDTF">2018-02-19T11:59:00Z</dcterms:modified>
</cp:coreProperties>
</file>