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8D" w:rsidRPr="001B1F83" w:rsidRDefault="00974D8D" w:rsidP="00F86EA5">
      <w:pPr>
        <w:jc w:val="center"/>
        <w:rPr>
          <w:b/>
        </w:rPr>
      </w:pPr>
      <w:r w:rsidRPr="001B1F83">
        <w:rPr>
          <w:b/>
        </w:rPr>
        <w:t xml:space="preserve">ГРАФИК ПРОВЕДЕНИЯ СЕМИНАРОВ </w:t>
      </w:r>
    </w:p>
    <w:p w:rsidR="00974D8D" w:rsidRDefault="00974D8D" w:rsidP="00F86EA5">
      <w:pPr>
        <w:jc w:val="center"/>
        <w:rPr>
          <w:b/>
        </w:rPr>
      </w:pPr>
      <w:r w:rsidRPr="001B1F83">
        <w:rPr>
          <w:b/>
        </w:rPr>
        <w:t xml:space="preserve">НА </w:t>
      </w:r>
      <w:r w:rsidR="006048F6">
        <w:rPr>
          <w:b/>
        </w:rPr>
        <w:t>1</w:t>
      </w:r>
      <w:r w:rsidRPr="001B1F83">
        <w:rPr>
          <w:b/>
        </w:rPr>
        <w:t xml:space="preserve"> КВАРТА</w:t>
      </w:r>
      <w:r w:rsidR="005A06A8">
        <w:rPr>
          <w:b/>
        </w:rPr>
        <w:t>Л</w:t>
      </w:r>
      <w:r w:rsidRPr="001B1F83">
        <w:rPr>
          <w:b/>
        </w:rPr>
        <w:t xml:space="preserve"> 202</w:t>
      </w:r>
      <w:r w:rsidR="006048F6">
        <w:rPr>
          <w:b/>
        </w:rPr>
        <w:t>2</w:t>
      </w:r>
      <w:r w:rsidRPr="001B1F83">
        <w:rPr>
          <w:b/>
        </w:rPr>
        <w:t xml:space="preserve"> ГОДА</w:t>
      </w:r>
    </w:p>
    <w:p w:rsidR="007A69D7" w:rsidRPr="001B1F83" w:rsidRDefault="007A69D7" w:rsidP="00F86EA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02"/>
        <w:gridCol w:w="2552"/>
        <w:gridCol w:w="6094"/>
        <w:gridCol w:w="3184"/>
      </w:tblGrid>
      <w:tr w:rsidR="00974D8D" w:rsidRPr="005B7BB8" w:rsidTr="00B66C9A">
        <w:trPr>
          <w:trHeight w:val="733"/>
        </w:trPr>
        <w:tc>
          <w:tcPr>
            <w:tcW w:w="534" w:type="dxa"/>
            <w:shd w:val="clear" w:color="auto" w:fill="auto"/>
            <w:vAlign w:val="center"/>
          </w:tcPr>
          <w:p w:rsidR="00974D8D" w:rsidRPr="00B66B3A" w:rsidRDefault="00974D8D" w:rsidP="00F86EA5">
            <w:pPr>
              <w:jc w:val="center"/>
              <w:rPr>
                <w:b/>
                <w:sz w:val="24"/>
                <w:szCs w:val="24"/>
              </w:rPr>
            </w:pPr>
            <w:r w:rsidRPr="00B66B3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66B3A">
              <w:rPr>
                <w:b/>
                <w:sz w:val="24"/>
                <w:szCs w:val="24"/>
              </w:rPr>
              <w:t>п</w:t>
            </w:r>
            <w:proofErr w:type="gramEnd"/>
            <w:r w:rsidRPr="00B66B3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74D8D" w:rsidRPr="00B66B3A" w:rsidRDefault="00974D8D" w:rsidP="00F86EA5">
            <w:pPr>
              <w:jc w:val="center"/>
              <w:rPr>
                <w:b/>
                <w:sz w:val="24"/>
                <w:szCs w:val="24"/>
              </w:rPr>
            </w:pPr>
            <w:r w:rsidRPr="00B66B3A">
              <w:rPr>
                <w:b/>
                <w:sz w:val="24"/>
                <w:szCs w:val="24"/>
              </w:rPr>
              <w:t>Наименование налогового органа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4D8D" w:rsidRPr="00B66B3A" w:rsidRDefault="00974D8D" w:rsidP="00F86EA5">
            <w:pPr>
              <w:jc w:val="center"/>
              <w:rPr>
                <w:b/>
                <w:sz w:val="24"/>
                <w:szCs w:val="24"/>
              </w:rPr>
            </w:pPr>
            <w:r w:rsidRPr="00B66B3A">
              <w:rPr>
                <w:b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6094" w:type="dxa"/>
            <w:shd w:val="clear" w:color="auto" w:fill="auto"/>
            <w:vAlign w:val="center"/>
          </w:tcPr>
          <w:p w:rsidR="00974D8D" w:rsidRPr="00B66B3A" w:rsidRDefault="00974D8D" w:rsidP="00F86EA5">
            <w:pPr>
              <w:jc w:val="center"/>
              <w:rPr>
                <w:b/>
                <w:sz w:val="24"/>
                <w:szCs w:val="24"/>
              </w:rPr>
            </w:pPr>
            <w:r w:rsidRPr="00B66B3A">
              <w:rPr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974D8D" w:rsidRPr="00B66B3A" w:rsidRDefault="00974D8D" w:rsidP="00F86EA5">
            <w:pPr>
              <w:jc w:val="center"/>
              <w:rPr>
                <w:b/>
                <w:sz w:val="24"/>
                <w:szCs w:val="24"/>
              </w:rPr>
            </w:pPr>
            <w:r w:rsidRPr="00B66B3A">
              <w:rPr>
                <w:b/>
                <w:sz w:val="24"/>
                <w:szCs w:val="24"/>
              </w:rPr>
              <w:t>Место проведение</w:t>
            </w:r>
          </w:p>
          <w:p w:rsidR="00974D8D" w:rsidRPr="00B66B3A" w:rsidRDefault="00974D8D" w:rsidP="00F86EA5">
            <w:pPr>
              <w:jc w:val="center"/>
              <w:rPr>
                <w:b/>
                <w:sz w:val="24"/>
                <w:szCs w:val="24"/>
              </w:rPr>
            </w:pPr>
            <w:r w:rsidRPr="00B66B3A">
              <w:rPr>
                <w:b/>
                <w:sz w:val="24"/>
                <w:szCs w:val="24"/>
              </w:rPr>
              <w:t>(адрес, конта</w:t>
            </w:r>
            <w:r w:rsidR="007A69D7" w:rsidRPr="00B66B3A">
              <w:rPr>
                <w:b/>
                <w:sz w:val="24"/>
                <w:szCs w:val="24"/>
              </w:rPr>
              <w:t>кт</w:t>
            </w:r>
            <w:r w:rsidRPr="00B66B3A">
              <w:rPr>
                <w:b/>
                <w:sz w:val="24"/>
                <w:szCs w:val="24"/>
              </w:rPr>
              <w:t>ный телефон)</w:t>
            </w:r>
          </w:p>
        </w:tc>
      </w:tr>
      <w:tr w:rsidR="00FB7F94" w:rsidRPr="005B7BB8" w:rsidTr="006048F6">
        <w:tc>
          <w:tcPr>
            <w:tcW w:w="534" w:type="dxa"/>
            <w:shd w:val="clear" w:color="auto" w:fill="auto"/>
          </w:tcPr>
          <w:p w:rsidR="00FB7F94" w:rsidRPr="00B66B3A" w:rsidRDefault="00FB7F94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B7F94" w:rsidRPr="00B66B3A" w:rsidRDefault="00FB7F94" w:rsidP="00F86EA5">
            <w:pPr>
              <w:rPr>
                <w:sz w:val="24"/>
                <w:szCs w:val="24"/>
              </w:rPr>
            </w:pPr>
            <w:proofErr w:type="gramStart"/>
            <w:r w:rsidRPr="00B66B3A">
              <w:rPr>
                <w:sz w:val="24"/>
                <w:szCs w:val="24"/>
              </w:rPr>
              <w:t>Межрайонная</w:t>
            </w:r>
            <w:proofErr w:type="gramEnd"/>
            <w:r w:rsidRPr="00B66B3A">
              <w:rPr>
                <w:sz w:val="24"/>
                <w:szCs w:val="24"/>
              </w:rPr>
              <w:t xml:space="preserve"> ИФНС России № 1 по Ханты-Мансийскому автономному округу – Югре </w:t>
            </w:r>
          </w:p>
        </w:tc>
        <w:tc>
          <w:tcPr>
            <w:tcW w:w="2552" w:type="dxa"/>
            <w:shd w:val="clear" w:color="auto" w:fill="auto"/>
          </w:tcPr>
          <w:p w:rsidR="00FB7F94" w:rsidRPr="00B66B3A" w:rsidRDefault="00FB7F94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26.01.2022</w:t>
            </w:r>
          </w:p>
          <w:p w:rsidR="00FB7F94" w:rsidRPr="00B66B3A" w:rsidRDefault="00FB7F94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10:00</w:t>
            </w:r>
          </w:p>
        </w:tc>
        <w:tc>
          <w:tcPr>
            <w:tcW w:w="6094" w:type="dxa"/>
            <w:shd w:val="clear" w:color="auto" w:fill="auto"/>
          </w:tcPr>
          <w:p w:rsidR="00FB7F94" w:rsidRPr="00B66B3A" w:rsidRDefault="00FB7F94" w:rsidP="007474CD">
            <w:pPr>
              <w:pStyle w:val="ab"/>
              <w:tabs>
                <w:tab w:val="left" w:pos="2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B3A">
              <w:rPr>
                <w:rFonts w:ascii="Times New Roman" w:hAnsi="Times New Roman"/>
                <w:sz w:val="24"/>
                <w:szCs w:val="24"/>
              </w:rPr>
              <w:t>Ошибки при предоставлении 3-НДФЛ.</w:t>
            </w:r>
          </w:p>
          <w:p w:rsidR="00FB7F94" w:rsidRPr="00B66B3A" w:rsidRDefault="00FB7F94" w:rsidP="007474CD">
            <w:pPr>
              <w:pStyle w:val="ab"/>
              <w:tabs>
                <w:tab w:val="left" w:pos="2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B3A">
              <w:rPr>
                <w:rFonts w:ascii="Times New Roman" w:hAnsi="Times New Roman"/>
                <w:sz w:val="24"/>
                <w:szCs w:val="24"/>
              </w:rPr>
              <w:t>Урегулирование задолженности.</w:t>
            </w:r>
          </w:p>
          <w:p w:rsidR="00FB7F94" w:rsidRPr="00B66B3A" w:rsidRDefault="00FB7F94" w:rsidP="007474CD">
            <w:pPr>
              <w:pStyle w:val="ab"/>
              <w:tabs>
                <w:tab w:val="left" w:pos="2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B3A">
              <w:rPr>
                <w:rFonts w:ascii="Times New Roman" w:hAnsi="Times New Roman"/>
                <w:sz w:val="24"/>
                <w:szCs w:val="24"/>
              </w:rPr>
              <w:t>Электронные сервисы налоговой службы.</w:t>
            </w:r>
          </w:p>
          <w:p w:rsidR="00FB7F94" w:rsidRPr="00B66B3A" w:rsidRDefault="00FB7F94" w:rsidP="007474CD">
            <w:pPr>
              <w:pStyle w:val="ab"/>
              <w:tabs>
                <w:tab w:val="left" w:pos="-73"/>
                <w:tab w:val="left" w:pos="23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shd w:val="clear" w:color="auto" w:fill="auto"/>
          </w:tcPr>
          <w:p w:rsidR="00FB7F94" w:rsidRPr="00B66B3A" w:rsidRDefault="00FB7F94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Вебинар</w:t>
            </w:r>
          </w:p>
          <w:p w:rsidR="00FB7F94" w:rsidRPr="00B66B3A" w:rsidRDefault="00FB7F94" w:rsidP="00F86EA5">
            <w:pPr>
              <w:rPr>
                <w:sz w:val="24"/>
                <w:szCs w:val="24"/>
              </w:rPr>
            </w:pPr>
          </w:p>
          <w:p w:rsidR="00FB7F94" w:rsidRPr="00B66B3A" w:rsidRDefault="00FB7F94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справок:</w:t>
            </w:r>
          </w:p>
          <w:p w:rsidR="00FB7F94" w:rsidRPr="00B66B3A" w:rsidRDefault="00FB7F94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8 (3467) 39-49-70</w:t>
            </w:r>
          </w:p>
        </w:tc>
      </w:tr>
      <w:tr w:rsidR="00FB7F94" w:rsidRPr="005B7BB8" w:rsidTr="006048F6">
        <w:tc>
          <w:tcPr>
            <w:tcW w:w="534" w:type="dxa"/>
            <w:shd w:val="clear" w:color="auto" w:fill="auto"/>
          </w:tcPr>
          <w:p w:rsidR="00FB7F94" w:rsidRPr="00B66B3A" w:rsidRDefault="00FB7F94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FB7F94" w:rsidRPr="00B66B3A" w:rsidRDefault="00FB7F94" w:rsidP="00F86EA5">
            <w:pPr>
              <w:rPr>
                <w:sz w:val="24"/>
                <w:szCs w:val="24"/>
              </w:rPr>
            </w:pPr>
            <w:proofErr w:type="gramStart"/>
            <w:r w:rsidRPr="00B66B3A">
              <w:rPr>
                <w:sz w:val="24"/>
                <w:szCs w:val="24"/>
              </w:rPr>
              <w:t>Межрайонная</w:t>
            </w:r>
            <w:proofErr w:type="gramEnd"/>
            <w:r w:rsidRPr="00B66B3A">
              <w:rPr>
                <w:sz w:val="24"/>
                <w:szCs w:val="24"/>
              </w:rPr>
              <w:t xml:space="preserve"> ИФНС России № 1 по Ханты-Мансийскому автономному округу – Югре</w:t>
            </w:r>
          </w:p>
        </w:tc>
        <w:tc>
          <w:tcPr>
            <w:tcW w:w="2552" w:type="dxa"/>
            <w:shd w:val="clear" w:color="auto" w:fill="auto"/>
          </w:tcPr>
          <w:p w:rsidR="00FB7F94" w:rsidRPr="00B66B3A" w:rsidRDefault="00FB7F94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25.02.2022</w:t>
            </w:r>
          </w:p>
          <w:p w:rsidR="00FB7F94" w:rsidRPr="00B66B3A" w:rsidRDefault="00FB7F94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10:00</w:t>
            </w:r>
          </w:p>
        </w:tc>
        <w:tc>
          <w:tcPr>
            <w:tcW w:w="6094" w:type="dxa"/>
            <w:shd w:val="clear" w:color="auto" w:fill="auto"/>
          </w:tcPr>
          <w:p w:rsidR="00FB7F94" w:rsidRPr="00B66B3A" w:rsidRDefault="00FB7F94" w:rsidP="007474CD">
            <w:pPr>
              <w:pStyle w:val="ab"/>
              <w:tabs>
                <w:tab w:val="left" w:pos="2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B3A">
              <w:rPr>
                <w:rFonts w:ascii="Times New Roman" w:hAnsi="Times New Roman"/>
                <w:sz w:val="24"/>
                <w:szCs w:val="24"/>
              </w:rPr>
              <w:t>Обязанность предоставления 3-НДФЛ.</w:t>
            </w:r>
          </w:p>
          <w:p w:rsidR="00FB7F94" w:rsidRPr="00B66B3A" w:rsidRDefault="00FB7F94" w:rsidP="007474CD">
            <w:pPr>
              <w:pStyle w:val="ab"/>
              <w:tabs>
                <w:tab w:val="left" w:pos="2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B3A">
              <w:rPr>
                <w:rFonts w:ascii="Times New Roman" w:hAnsi="Times New Roman"/>
                <w:sz w:val="24"/>
                <w:szCs w:val="24"/>
              </w:rPr>
              <w:t>Урегулирование задолженности.</w:t>
            </w:r>
          </w:p>
          <w:p w:rsidR="00FB7F94" w:rsidRPr="00B66B3A" w:rsidRDefault="00FB7F94" w:rsidP="007474CD">
            <w:pPr>
              <w:pStyle w:val="ab"/>
              <w:tabs>
                <w:tab w:val="left" w:pos="-73"/>
                <w:tab w:val="left" w:pos="23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B3A">
              <w:rPr>
                <w:rFonts w:ascii="Times New Roman" w:hAnsi="Times New Roman"/>
                <w:sz w:val="24"/>
                <w:szCs w:val="24"/>
              </w:rPr>
              <w:t>Электронные сервисы налоговой службы.</w:t>
            </w:r>
          </w:p>
        </w:tc>
        <w:tc>
          <w:tcPr>
            <w:tcW w:w="3184" w:type="dxa"/>
            <w:shd w:val="clear" w:color="auto" w:fill="auto"/>
          </w:tcPr>
          <w:p w:rsidR="00FB7F94" w:rsidRPr="00B66B3A" w:rsidRDefault="00FB7F94" w:rsidP="00716AEA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Вебинар</w:t>
            </w:r>
          </w:p>
          <w:p w:rsidR="00FB7F94" w:rsidRPr="00B66B3A" w:rsidRDefault="00FB7F94" w:rsidP="00716AEA">
            <w:pPr>
              <w:rPr>
                <w:sz w:val="24"/>
                <w:szCs w:val="24"/>
              </w:rPr>
            </w:pPr>
          </w:p>
          <w:p w:rsidR="00FB7F94" w:rsidRPr="00B66B3A" w:rsidRDefault="00FB7F94" w:rsidP="004C6E7C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справок:</w:t>
            </w:r>
          </w:p>
          <w:p w:rsidR="00FB7F94" w:rsidRPr="00B66B3A" w:rsidRDefault="00FB7F94" w:rsidP="004C6E7C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8 (3467) 39-49-70</w:t>
            </w:r>
          </w:p>
        </w:tc>
      </w:tr>
      <w:tr w:rsidR="00FB7F94" w:rsidRPr="005B7BB8" w:rsidTr="006048F6">
        <w:tc>
          <w:tcPr>
            <w:tcW w:w="534" w:type="dxa"/>
            <w:shd w:val="clear" w:color="auto" w:fill="auto"/>
          </w:tcPr>
          <w:p w:rsidR="00FB7F94" w:rsidRPr="00B66B3A" w:rsidRDefault="00FB7F94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FB7F94" w:rsidRPr="00B66B3A" w:rsidRDefault="00FB7F94" w:rsidP="00F86EA5">
            <w:pPr>
              <w:rPr>
                <w:sz w:val="24"/>
                <w:szCs w:val="24"/>
              </w:rPr>
            </w:pPr>
            <w:proofErr w:type="gramStart"/>
            <w:r w:rsidRPr="00B66B3A">
              <w:rPr>
                <w:sz w:val="24"/>
                <w:szCs w:val="24"/>
              </w:rPr>
              <w:t>Межрайонная</w:t>
            </w:r>
            <w:proofErr w:type="gramEnd"/>
            <w:r w:rsidRPr="00B66B3A">
              <w:rPr>
                <w:sz w:val="24"/>
                <w:szCs w:val="24"/>
              </w:rPr>
              <w:t xml:space="preserve"> ИФНС России № 1 по Ханты-Мансийскому автономному округу – Югре</w:t>
            </w:r>
          </w:p>
        </w:tc>
        <w:tc>
          <w:tcPr>
            <w:tcW w:w="2552" w:type="dxa"/>
            <w:shd w:val="clear" w:color="auto" w:fill="auto"/>
          </w:tcPr>
          <w:p w:rsidR="00FB7F94" w:rsidRPr="00B66B3A" w:rsidRDefault="00FB7F94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30.03.2022</w:t>
            </w:r>
          </w:p>
          <w:p w:rsidR="00FB7F94" w:rsidRPr="00B66B3A" w:rsidRDefault="00FB7F94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10:00</w:t>
            </w:r>
          </w:p>
        </w:tc>
        <w:tc>
          <w:tcPr>
            <w:tcW w:w="6094" w:type="dxa"/>
            <w:shd w:val="clear" w:color="auto" w:fill="auto"/>
          </w:tcPr>
          <w:p w:rsidR="00FB7F94" w:rsidRPr="00B66B3A" w:rsidRDefault="00FB7F94" w:rsidP="002066BB">
            <w:pPr>
              <w:pStyle w:val="ab"/>
              <w:tabs>
                <w:tab w:val="left" w:pos="22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B3A">
              <w:rPr>
                <w:rFonts w:ascii="Times New Roman" w:hAnsi="Times New Roman"/>
                <w:sz w:val="24"/>
                <w:szCs w:val="24"/>
              </w:rPr>
              <w:t>Досудебное урегулирование налоговых споров.</w:t>
            </w:r>
          </w:p>
          <w:p w:rsidR="00FB7F94" w:rsidRPr="00B66B3A" w:rsidRDefault="00FB7F94" w:rsidP="002066BB">
            <w:pPr>
              <w:pStyle w:val="ab"/>
              <w:tabs>
                <w:tab w:val="left" w:pos="2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B3A">
              <w:rPr>
                <w:rFonts w:ascii="Times New Roman" w:hAnsi="Times New Roman"/>
                <w:sz w:val="24"/>
                <w:szCs w:val="24"/>
              </w:rPr>
              <w:t>Электронные сервисы  налоговой службы.</w:t>
            </w:r>
          </w:p>
          <w:p w:rsidR="00FB7F94" w:rsidRPr="00B66B3A" w:rsidRDefault="00FB7F94" w:rsidP="002066BB">
            <w:pPr>
              <w:pStyle w:val="ab"/>
              <w:tabs>
                <w:tab w:val="left" w:pos="233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B3A">
              <w:rPr>
                <w:rFonts w:ascii="Times New Roman" w:hAnsi="Times New Roman"/>
                <w:sz w:val="24"/>
                <w:szCs w:val="24"/>
              </w:rPr>
              <w:t>Урегулирование задолженности.</w:t>
            </w:r>
          </w:p>
          <w:p w:rsidR="00FB7F94" w:rsidRPr="00B66B3A" w:rsidRDefault="00FB7F94" w:rsidP="002066BB">
            <w:pPr>
              <w:pStyle w:val="ab"/>
              <w:tabs>
                <w:tab w:val="left" w:pos="233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B3A">
              <w:rPr>
                <w:rFonts w:ascii="Times New Roman" w:hAnsi="Times New Roman"/>
                <w:sz w:val="24"/>
                <w:szCs w:val="24"/>
              </w:rPr>
              <w:t>Исполнение обязанности по предоставлению 3-НДФЛ</w:t>
            </w:r>
            <w:r w:rsidR="002066BB" w:rsidRPr="00B66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84" w:type="dxa"/>
            <w:shd w:val="clear" w:color="auto" w:fill="auto"/>
          </w:tcPr>
          <w:p w:rsidR="00FB7F94" w:rsidRPr="00B66B3A" w:rsidRDefault="00FB7F94" w:rsidP="00716AEA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Вебинар</w:t>
            </w:r>
          </w:p>
          <w:p w:rsidR="00FB7F94" w:rsidRPr="00B66B3A" w:rsidRDefault="00FB7F94" w:rsidP="00716AEA">
            <w:pPr>
              <w:rPr>
                <w:sz w:val="24"/>
                <w:szCs w:val="24"/>
              </w:rPr>
            </w:pPr>
          </w:p>
          <w:p w:rsidR="00FB7F94" w:rsidRPr="00B66B3A" w:rsidRDefault="00FB7F94" w:rsidP="00716AEA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справок:</w:t>
            </w:r>
          </w:p>
          <w:p w:rsidR="00FB7F94" w:rsidRPr="00B66B3A" w:rsidRDefault="00FB7F94" w:rsidP="00716AEA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8 (3467) 39-49-70</w:t>
            </w:r>
          </w:p>
        </w:tc>
      </w:tr>
      <w:tr w:rsidR="006D301F" w:rsidRPr="005B7BB8" w:rsidTr="006048F6">
        <w:tc>
          <w:tcPr>
            <w:tcW w:w="534" w:type="dxa"/>
            <w:shd w:val="clear" w:color="auto" w:fill="auto"/>
          </w:tcPr>
          <w:p w:rsidR="006D301F" w:rsidRPr="00B66B3A" w:rsidRDefault="006D301F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6D301F" w:rsidRPr="00B66B3A" w:rsidRDefault="006D301F" w:rsidP="00F86EA5">
            <w:pPr>
              <w:rPr>
                <w:sz w:val="24"/>
                <w:szCs w:val="24"/>
              </w:rPr>
            </w:pPr>
            <w:proofErr w:type="gramStart"/>
            <w:r w:rsidRPr="00B66B3A">
              <w:rPr>
                <w:sz w:val="24"/>
                <w:szCs w:val="24"/>
              </w:rPr>
              <w:t>Межрайонная</w:t>
            </w:r>
            <w:proofErr w:type="gramEnd"/>
            <w:r w:rsidRPr="00B66B3A">
              <w:rPr>
                <w:sz w:val="24"/>
                <w:szCs w:val="24"/>
              </w:rPr>
              <w:t xml:space="preserve"> ИФНС России № 2 по Ханты-Мансийскому автономному округу - Югре </w:t>
            </w:r>
          </w:p>
        </w:tc>
        <w:tc>
          <w:tcPr>
            <w:tcW w:w="2552" w:type="dxa"/>
            <w:shd w:val="clear" w:color="auto" w:fill="auto"/>
          </w:tcPr>
          <w:p w:rsidR="006D301F" w:rsidRPr="00B66B3A" w:rsidRDefault="006D301F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</w:t>
            </w:r>
            <w:r w:rsidR="002066BB" w:rsidRPr="00B66B3A">
              <w:rPr>
                <w:sz w:val="24"/>
                <w:szCs w:val="24"/>
              </w:rPr>
              <w:t>5</w:t>
            </w:r>
            <w:r w:rsidR="0072362D" w:rsidRPr="00B66B3A">
              <w:rPr>
                <w:sz w:val="24"/>
                <w:szCs w:val="24"/>
              </w:rPr>
              <w:t>.</w:t>
            </w:r>
            <w:r w:rsidR="002066BB" w:rsidRPr="00B66B3A">
              <w:rPr>
                <w:sz w:val="24"/>
                <w:szCs w:val="24"/>
              </w:rPr>
              <w:t>01</w:t>
            </w:r>
            <w:r w:rsidRPr="00B66B3A">
              <w:rPr>
                <w:sz w:val="24"/>
                <w:szCs w:val="24"/>
              </w:rPr>
              <w:t>.202</w:t>
            </w:r>
            <w:r w:rsidR="002066BB" w:rsidRPr="00B66B3A">
              <w:rPr>
                <w:sz w:val="24"/>
                <w:szCs w:val="24"/>
              </w:rPr>
              <w:t>2</w:t>
            </w:r>
          </w:p>
          <w:p w:rsidR="006D301F" w:rsidRPr="00B66B3A" w:rsidRDefault="006D301F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</w:t>
            </w:r>
            <w:r w:rsidR="002066BB" w:rsidRPr="00B66B3A">
              <w:rPr>
                <w:sz w:val="24"/>
                <w:szCs w:val="24"/>
              </w:rPr>
              <w:t>4</w:t>
            </w:r>
            <w:r w:rsidRPr="00B66B3A">
              <w:rPr>
                <w:sz w:val="24"/>
                <w:szCs w:val="24"/>
              </w:rPr>
              <w:t>:</w:t>
            </w:r>
            <w:r w:rsidR="002066BB" w:rsidRPr="00B66B3A">
              <w:rPr>
                <w:sz w:val="24"/>
                <w:szCs w:val="24"/>
              </w:rPr>
              <w:t>3</w:t>
            </w:r>
            <w:r w:rsidRPr="00B66B3A">
              <w:rPr>
                <w:sz w:val="24"/>
                <w:szCs w:val="24"/>
              </w:rPr>
              <w:t>0</w:t>
            </w:r>
          </w:p>
        </w:tc>
        <w:tc>
          <w:tcPr>
            <w:tcW w:w="6094" w:type="dxa"/>
            <w:shd w:val="clear" w:color="auto" w:fill="auto"/>
          </w:tcPr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применении контрольно-кассовой техники при осуществлении наличных денежных расчетов и (или) расчетов с использованием платёжных карт.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Преимущества предоставления отчетности по ТКС.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Электронные сервисы ФНС России. О возможностях </w:t>
            </w:r>
            <w:proofErr w:type="gramStart"/>
            <w:r w:rsidRPr="00B66B3A">
              <w:rPr>
                <w:sz w:val="24"/>
                <w:szCs w:val="24"/>
              </w:rPr>
              <w:t>Интернет-сервиса</w:t>
            </w:r>
            <w:proofErr w:type="gramEnd"/>
            <w:r w:rsidRPr="00B66B3A">
              <w:rPr>
                <w:sz w:val="24"/>
                <w:szCs w:val="24"/>
              </w:rPr>
              <w:t xml:space="preserve"> «Личный кабинет налогоплательщика для физических лиц». Подключение к «Личному кабинету».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Специальный налоговый режим для самозанятых граждан «Налог на профессиональный доход».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возможности взаимодействия с налоговыми органами в формате «Электронного операционного зала».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Выдача КЭП в ФНС России.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включении централизованных религиозных организаций в Реестр социально ориентированных некоммерческих организаций.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Порядок и способы оплаты задолженности.</w:t>
            </w:r>
          </w:p>
          <w:p w:rsidR="006D301F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порядке формирования и представления пакета документов на государственную регистрацию в электронном виде.</w:t>
            </w:r>
          </w:p>
        </w:tc>
        <w:tc>
          <w:tcPr>
            <w:tcW w:w="3184" w:type="dxa"/>
            <w:shd w:val="clear" w:color="auto" w:fill="auto"/>
          </w:tcPr>
          <w:p w:rsidR="006D301F" w:rsidRPr="00B66B3A" w:rsidRDefault="006D301F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Вебинар </w:t>
            </w:r>
          </w:p>
          <w:p w:rsidR="00491A6D" w:rsidRPr="00B66B3A" w:rsidRDefault="00491A6D" w:rsidP="00F86EA5">
            <w:pPr>
              <w:rPr>
                <w:sz w:val="24"/>
                <w:szCs w:val="24"/>
              </w:rPr>
            </w:pPr>
          </w:p>
          <w:p w:rsidR="00491A6D" w:rsidRPr="00B66B3A" w:rsidRDefault="00491A6D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справок:</w:t>
            </w:r>
          </w:p>
          <w:p w:rsidR="006D301F" w:rsidRPr="00B66B3A" w:rsidRDefault="006D301F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8 (</w:t>
            </w:r>
            <w:r w:rsidR="002066BB" w:rsidRPr="00B66B3A">
              <w:rPr>
                <w:sz w:val="24"/>
                <w:szCs w:val="24"/>
              </w:rPr>
              <w:t>34675) 7-70-25, 7-70-18</w:t>
            </w:r>
          </w:p>
        </w:tc>
      </w:tr>
      <w:tr w:rsidR="002066BB" w:rsidRPr="005B7BB8" w:rsidTr="006048F6">
        <w:tc>
          <w:tcPr>
            <w:tcW w:w="534" w:type="dxa"/>
            <w:shd w:val="clear" w:color="auto" w:fill="auto"/>
          </w:tcPr>
          <w:p w:rsidR="002066BB" w:rsidRPr="00B66B3A" w:rsidRDefault="002066BB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shd w:val="clear" w:color="auto" w:fill="auto"/>
          </w:tcPr>
          <w:p w:rsidR="002066BB" w:rsidRPr="00B66B3A" w:rsidRDefault="002066BB">
            <w:pPr>
              <w:rPr>
                <w:sz w:val="24"/>
                <w:szCs w:val="24"/>
              </w:rPr>
            </w:pPr>
            <w:proofErr w:type="gramStart"/>
            <w:r w:rsidRPr="00B66B3A">
              <w:rPr>
                <w:sz w:val="24"/>
                <w:szCs w:val="24"/>
              </w:rPr>
              <w:t>Межрайонная</w:t>
            </w:r>
            <w:proofErr w:type="gramEnd"/>
            <w:r w:rsidRPr="00B66B3A">
              <w:rPr>
                <w:sz w:val="24"/>
                <w:szCs w:val="24"/>
              </w:rPr>
              <w:t xml:space="preserve"> ИФНС России № 2 по Ханты-Мансийскому автономному округу - Югре </w:t>
            </w:r>
          </w:p>
        </w:tc>
        <w:tc>
          <w:tcPr>
            <w:tcW w:w="2552" w:type="dxa"/>
            <w:shd w:val="clear" w:color="auto" w:fill="auto"/>
          </w:tcPr>
          <w:p w:rsidR="002066BB" w:rsidRPr="00B66B3A" w:rsidRDefault="002066BB" w:rsidP="007474CD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22.02.2022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14:30</w:t>
            </w:r>
          </w:p>
        </w:tc>
        <w:tc>
          <w:tcPr>
            <w:tcW w:w="6094" w:type="dxa"/>
            <w:shd w:val="clear" w:color="auto" w:fill="auto"/>
          </w:tcPr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Информирование налогоплательщиков о последствиях имеющейся задолженности, способах ее урегулирования. Сроки принятия мер по взысканию задолженности по налогам и сборам в соответствии с Налоговым кодексом РФ.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Электронные сервисы ФНС России.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Специальный налоговый режим для самозанятых граждан «Налог на профессиональный доход».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возможности взаимодействия с налоговыми органами в формате «Электронного операционного зала».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Выдача КЭП в ФНС России.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О включении централизованных религиозных организаций в Реестр социально ориентированных некоммерческих организаций. 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Порядок исчисления и уплаты налогов, указанных в налоговых уведомлениях, порядок пользования онлайн-сервисами ФНС России.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порядке формирования и представления пакета документов на государственную регистрацию в электронном виде.</w:t>
            </w:r>
          </w:p>
        </w:tc>
        <w:tc>
          <w:tcPr>
            <w:tcW w:w="3184" w:type="dxa"/>
            <w:shd w:val="clear" w:color="auto" w:fill="auto"/>
          </w:tcPr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Вебинар 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справок: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8 (34675) 7-70-25, 7-70-18</w:t>
            </w:r>
          </w:p>
        </w:tc>
      </w:tr>
      <w:tr w:rsidR="002066BB" w:rsidRPr="005B7BB8" w:rsidTr="006048F6">
        <w:tc>
          <w:tcPr>
            <w:tcW w:w="534" w:type="dxa"/>
            <w:shd w:val="clear" w:color="auto" w:fill="auto"/>
          </w:tcPr>
          <w:p w:rsidR="002066BB" w:rsidRPr="00B66B3A" w:rsidRDefault="002066BB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2066BB" w:rsidRPr="00B66B3A" w:rsidRDefault="002066BB">
            <w:pPr>
              <w:rPr>
                <w:sz w:val="24"/>
                <w:szCs w:val="24"/>
              </w:rPr>
            </w:pPr>
            <w:proofErr w:type="gramStart"/>
            <w:r w:rsidRPr="00B66B3A">
              <w:rPr>
                <w:sz w:val="24"/>
                <w:szCs w:val="24"/>
              </w:rPr>
              <w:t>Межрайонная</w:t>
            </w:r>
            <w:proofErr w:type="gramEnd"/>
            <w:r w:rsidRPr="00B66B3A">
              <w:rPr>
                <w:sz w:val="24"/>
                <w:szCs w:val="24"/>
              </w:rPr>
              <w:t xml:space="preserve"> ИФНС России № 2 по Ханты-Мансийскому автономному округу - Югре </w:t>
            </w:r>
          </w:p>
        </w:tc>
        <w:tc>
          <w:tcPr>
            <w:tcW w:w="2552" w:type="dxa"/>
            <w:shd w:val="clear" w:color="auto" w:fill="auto"/>
          </w:tcPr>
          <w:p w:rsidR="002066BB" w:rsidRPr="00B66B3A" w:rsidRDefault="002066BB" w:rsidP="007474CD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29.03.2022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14:30</w:t>
            </w:r>
          </w:p>
        </w:tc>
        <w:tc>
          <w:tcPr>
            <w:tcW w:w="6094" w:type="dxa"/>
            <w:shd w:val="clear" w:color="auto" w:fill="auto"/>
          </w:tcPr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применении контрольно-кассовой техники при осуществлении наличных денежных расчетов и (или) расчетов с использованием платёжных карт.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Преимущества предоставления отчетности по ТКС.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О возможностях </w:t>
            </w:r>
            <w:proofErr w:type="gramStart"/>
            <w:r w:rsidRPr="00B66B3A">
              <w:rPr>
                <w:sz w:val="24"/>
                <w:szCs w:val="24"/>
              </w:rPr>
              <w:t>Интернет-сервиса</w:t>
            </w:r>
            <w:proofErr w:type="gramEnd"/>
            <w:r w:rsidRPr="00B66B3A">
              <w:rPr>
                <w:sz w:val="24"/>
                <w:szCs w:val="24"/>
              </w:rPr>
              <w:t xml:space="preserve"> «Личный кабинет налогоплательщика для физических лиц». Подключение к «Личному кабинету».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Уплата имущественных налогов  физических лиц.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Специальный налоговый режим для самозанятых граждан «Налог на профессиональный доход».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возможности взаимодействия с налоговыми органами в формате «Электронного операционного зала».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включении централизованных религиозных организаций в Реестр социально ориентированных некоммерческих организаций.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порядке формирования и представления пакета документов на государственную регистрацию в электронном виде.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9. выдача КЭП в ФНС России.</w:t>
            </w:r>
          </w:p>
        </w:tc>
        <w:tc>
          <w:tcPr>
            <w:tcW w:w="3184" w:type="dxa"/>
            <w:shd w:val="clear" w:color="auto" w:fill="auto"/>
          </w:tcPr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Вебинар 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справок:</w:t>
            </w:r>
          </w:p>
          <w:p w:rsidR="002066BB" w:rsidRPr="00B66B3A" w:rsidRDefault="002066BB" w:rsidP="002066BB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8 (34675) 7-70-25, 7-70-18</w:t>
            </w:r>
          </w:p>
        </w:tc>
      </w:tr>
      <w:tr w:rsidR="002066BB" w:rsidRPr="005B7BB8" w:rsidTr="006048F6">
        <w:trPr>
          <w:trHeight w:val="1219"/>
        </w:trPr>
        <w:tc>
          <w:tcPr>
            <w:tcW w:w="534" w:type="dxa"/>
            <w:shd w:val="clear" w:color="auto" w:fill="auto"/>
          </w:tcPr>
          <w:p w:rsidR="002066BB" w:rsidRPr="00B66B3A" w:rsidRDefault="002066BB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402" w:type="dxa"/>
            <w:shd w:val="clear" w:color="auto" w:fill="auto"/>
          </w:tcPr>
          <w:p w:rsidR="002066BB" w:rsidRPr="00B66B3A" w:rsidRDefault="002066BB" w:rsidP="00F86EA5">
            <w:pPr>
              <w:rPr>
                <w:sz w:val="24"/>
                <w:szCs w:val="24"/>
              </w:rPr>
            </w:pPr>
            <w:proofErr w:type="gramStart"/>
            <w:r w:rsidRPr="00B66B3A">
              <w:rPr>
                <w:sz w:val="24"/>
                <w:szCs w:val="24"/>
              </w:rPr>
              <w:t>Межрайонная</w:t>
            </w:r>
            <w:proofErr w:type="gramEnd"/>
            <w:r w:rsidRPr="00B66B3A">
              <w:rPr>
                <w:sz w:val="24"/>
                <w:szCs w:val="24"/>
              </w:rPr>
              <w:t xml:space="preserve"> ИФНС России № 6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2066BB" w:rsidRPr="00B66B3A" w:rsidRDefault="002066BB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27.01.2022</w:t>
            </w:r>
          </w:p>
          <w:p w:rsidR="002066BB" w:rsidRPr="00B66B3A" w:rsidRDefault="002066BB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15:00</w:t>
            </w:r>
          </w:p>
        </w:tc>
        <w:tc>
          <w:tcPr>
            <w:tcW w:w="6094" w:type="dxa"/>
            <w:shd w:val="clear" w:color="auto" w:fill="auto"/>
          </w:tcPr>
          <w:p w:rsidR="002066BB" w:rsidRPr="00B66B3A" w:rsidRDefault="002066BB" w:rsidP="002066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Специальный налоговый режим «Налог на профессиональный доход». Регистрация с помощью мобильного приложения ФНС России «Мой налог».</w:t>
            </w:r>
          </w:p>
          <w:p w:rsidR="002066BB" w:rsidRPr="00B66B3A" w:rsidRDefault="002066BB" w:rsidP="002066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Национальная система </w:t>
            </w:r>
            <w:proofErr w:type="spellStart"/>
            <w:r w:rsidRPr="00B66B3A">
              <w:rPr>
                <w:sz w:val="24"/>
                <w:szCs w:val="24"/>
              </w:rPr>
              <w:t>прослеживаемости</w:t>
            </w:r>
            <w:proofErr w:type="spellEnd"/>
            <w:r w:rsidRPr="00B66B3A">
              <w:rPr>
                <w:sz w:val="24"/>
                <w:szCs w:val="24"/>
              </w:rPr>
              <w:t>.</w:t>
            </w:r>
          </w:p>
          <w:p w:rsidR="002066BB" w:rsidRPr="00B66B3A" w:rsidRDefault="002066BB" w:rsidP="002066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Способы уплаты задолженности по имущественным налогам физических лиц с помощью электронных сервисов ФНС России «Личный кабинет налогоплательщика для физических лиц», «Уплата налогов и пошлин».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2066BB" w:rsidRPr="00B66B3A" w:rsidRDefault="002066BB" w:rsidP="002066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Налоговые льготы по имущественным налогам физических лиц (электронные сервисы ФНС России «Личный кабинет налогоплательщика для физических лиц», «Уплата налогов и пошлин»).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2066BB" w:rsidRPr="00B66B3A" w:rsidRDefault="002066BB" w:rsidP="002066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Основные вопросы декларирования доходов, полученных физическими лицами в 2021 году. Порядок заполнения налоговой декларации по форме 3–НДФЛ в электронном виде. Имущественные и социальные налоговые вычеты.</w:t>
            </w:r>
          </w:p>
        </w:tc>
        <w:tc>
          <w:tcPr>
            <w:tcW w:w="3184" w:type="dxa"/>
            <w:shd w:val="clear" w:color="auto" w:fill="auto"/>
          </w:tcPr>
          <w:p w:rsidR="002066BB" w:rsidRPr="00B66B3A" w:rsidRDefault="002066BB" w:rsidP="00F86EA5">
            <w:pPr>
              <w:rPr>
                <w:sz w:val="24"/>
                <w:szCs w:val="24"/>
              </w:rPr>
            </w:pPr>
            <w:proofErr w:type="gramStart"/>
            <w:r w:rsidRPr="00B66B3A">
              <w:rPr>
                <w:sz w:val="24"/>
                <w:szCs w:val="24"/>
              </w:rPr>
              <w:t>г</w:t>
            </w:r>
            <w:proofErr w:type="gramEnd"/>
            <w:r w:rsidRPr="00B66B3A">
              <w:rPr>
                <w:sz w:val="24"/>
                <w:szCs w:val="24"/>
              </w:rPr>
              <w:t xml:space="preserve">. Нижневартовск, ул. Менделеева, д. 13, 1 этаж, </w:t>
            </w:r>
            <w:proofErr w:type="spellStart"/>
            <w:r w:rsidRPr="00B66B3A">
              <w:rPr>
                <w:sz w:val="24"/>
                <w:szCs w:val="24"/>
              </w:rPr>
              <w:t>каб</w:t>
            </w:r>
            <w:proofErr w:type="spellEnd"/>
            <w:r w:rsidRPr="00B66B3A">
              <w:rPr>
                <w:sz w:val="24"/>
                <w:szCs w:val="24"/>
              </w:rPr>
              <w:t>. 1106</w:t>
            </w:r>
          </w:p>
          <w:p w:rsidR="002066BB" w:rsidRPr="00B66B3A" w:rsidRDefault="002066BB" w:rsidP="00F86EA5">
            <w:pPr>
              <w:rPr>
                <w:sz w:val="24"/>
                <w:szCs w:val="24"/>
              </w:rPr>
            </w:pPr>
          </w:p>
          <w:p w:rsidR="002066BB" w:rsidRPr="00B66B3A" w:rsidRDefault="002066BB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справок:</w:t>
            </w:r>
          </w:p>
          <w:p w:rsidR="002066BB" w:rsidRPr="00B66B3A" w:rsidRDefault="002066BB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8 (3466) 49-70-61, 29-70-12</w:t>
            </w:r>
          </w:p>
        </w:tc>
      </w:tr>
      <w:tr w:rsidR="002066BB" w:rsidRPr="005B7BB8" w:rsidTr="006048F6">
        <w:tc>
          <w:tcPr>
            <w:tcW w:w="534" w:type="dxa"/>
            <w:shd w:val="clear" w:color="auto" w:fill="auto"/>
          </w:tcPr>
          <w:p w:rsidR="002066BB" w:rsidRPr="00B66B3A" w:rsidRDefault="002066BB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2066BB" w:rsidRPr="00B66B3A" w:rsidRDefault="002066BB" w:rsidP="00F86EA5">
            <w:pPr>
              <w:rPr>
                <w:sz w:val="24"/>
                <w:szCs w:val="24"/>
              </w:rPr>
            </w:pPr>
            <w:proofErr w:type="gramStart"/>
            <w:r w:rsidRPr="00B66B3A">
              <w:rPr>
                <w:sz w:val="24"/>
                <w:szCs w:val="24"/>
              </w:rPr>
              <w:t>Межрайонная</w:t>
            </w:r>
            <w:proofErr w:type="gramEnd"/>
            <w:r w:rsidRPr="00B66B3A">
              <w:rPr>
                <w:sz w:val="24"/>
                <w:szCs w:val="24"/>
              </w:rPr>
              <w:t xml:space="preserve"> ИФНС России № 6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2066BB" w:rsidRPr="00B66B3A" w:rsidRDefault="002066BB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24.02.2022</w:t>
            </w:r>
          </w:p>
          <w:p w:rsidR="002066BB" w:rsidRPr="00B66B3A" w:rsidRDefault="002066BB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15:00</w:t>
            </w:r>
          </w:p>
        </w:tc>
        <w:tc>
          <w:tcPr>
            <w:tcW w:w="6094" w:type="dxa"/>
            <w:shd w:val="clear" w:color="auto" w:fill="auto"/>
          </w:tcPr>
          <w:p w:rsidR="002066BB" w:rsidRPr="00B66B3A" w:rsidRDefault="002066BB" w:rsidP="002066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Основные вопросы декларирования доходов, полученных физическими лицами в 2021 году. Порядок заполнения налоговой декларации по форме 3–НДФЛ в электронном виде. Имущественные и социальные налоговые вычеты.</w:t>
            </w:r>
          </w:p>
          <w:p w:rsidR="002066BB" w:rsidRPr="00B66B3A" w:rsidRDefault="002066BB" w:rsidP="002066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Специальный налоговый режим «Налог на профессиональный доход». Регистрация с помощью мобильного приложения ФНС России «Мой налог».</w:t>
            </w:r>
          </w:p>
          <w:p w:rsidR="002066BB" w:rsidRPr="00B66B3A" w:rsidRDefault="002066BB" w:rsidP="002066B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Налоговые льготы по имущественным налогам физических лиц (электронные сервисы ФНС России </w:t>
            </w:r>
            <w:r w:rsidRPr="00B66B3A">
              <w:rPr>
                <w:sz w:val="24"/>
                <w:szCs w:val="24"/>
              </w:rPr>
              <w:lastRenderedPageBreak/>
              <w:t>«Личный кабинет налогоплательщика для физических лиц», «Уплата налогов и пошлин»).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2066BB" w:rsidRPr="00B66B3A" w:rsidRDefault="002066BB" w:rsidP="002066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Способы уплаты задолженности по имущественным налогам физических лиц с помощью электронных сервисов ФНС России «Личный кабинет налогоплательщика для физических лиц», «Уплата налогов и пошлин».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</w:tc>
        <w:tc>
          <w:tcPr>
            <w:tcW w:w="3184" w:type="dxa"/>
            <w:shd w:val="clear" w:color="auto" w:fill="auto"/>
          </w:tcPr>
          <w:p w:rsidR="002066BB" w:rsidRPr="00B66B3A" w:rsidRDefault="002066BB" w:rsidP="0082519D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lastRenderedPageBreak/>
              <w:t xml:space="preserve">г. Нижневартовск, ул. Менделеева, д. 13, 1 этаж, </w:t>
            </w:r>
            <w:proofErr w:type="spellStart"/>
            <w:r w:rsidRPr="00B66B3A">
              <w:rPr>
                <w:sz w:val="24"/>
                <w:szCs w:val="24"/>
              </w:rPr>
              <w:t>каб</w:t>
            </w:r>
            <w:proofErr w:type="spellEnd"/>
            <w:r w:rsidRPr="00B66B3A">
              <w:rPr>
                <w:sz w:val="24"/>
                <w:szCs w:val="24"/>
              </w:rPr>
              <w:t>. 1106</w:t>
            </w:r>
          </w:p>
          <w:p w:rsidR="002066BB" w:rsidRPr="00B66B3A" w:rsidRDefault="002066BB" w:rsidP="0082519D">
            <w:pPr>
              <w:rPr>
                <w:sz w:val="24"/>
                <w:szCs w:val="24"/>
              </w:rPr>
            </w:pPr>
          </w:p>
          <w:p w:rsidR="002066BB" w:rsidRPr="00B66B3A" w:rsidRDefault="002066BB" w:rsidP="0082519D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справок:</w:t>
            </w:r>
          </w:p>
          <w:p w:rsidR="002066BB" w:rsidRPr="00B66B3A" w:rsidRDefault="002066BB" w:rsidP="0082519D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8 (3466) 49-70-61, 29-70-12</w:t>
            </w:r>
          </w:p>
        </w:tc>
      </w:tr>
      <w:tr w:rsidR="002066BB" w:rsidRPr="005B7BB8" w:rsidTr="006048F6">
        <w:trPr>
          <w:trHeight w:val="1517"/>
        </w:trPr>
        <w:tc>
          <w:tcPr>
            <w:tcW w:w="534" w:type="dxa"/>
            <w:shd w:val="clear" w:color="auto" w:fill="auto"/>
          </w:tcPr>
          <w:p w:rsidR="002066BB" w:rsidRPr="00B66B3A" w:rsidRDefault="002066BB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402" w:type="dxa"/>
            <w:shd w:val="clear" w:color="auto" w:fill="auto"/>
          </w:tcPr>
          <w:p w:rsidR="002066BB" w:rsidRPr="00B66B3A" w:rsidRDefault="002066BB" w:rsidP="00F86EA5">
            <w:pPr>
              <w:rPr>
                <w:sz w:val="24"/>
                <w:szCs w:val="24"/>
              </w:rPr>
            </w:pPr>
            <w:proofErr w:type="gramStart"/>
            <w:r w:rsidRPr="00B66B3A">
              <w:rPr>
                <w:sz w:val="24"/>
                <w:szCs w:val="24"/>
              </w:rPr>
              <w:t>Межрайонная</w:t>
            </w:r>
            <w:proofErr w:type="gramEnd"/>
            <w:r w:rsidRPr="00B66B3A">
              <w:rPr>
                <w:sz w:val="24"/>
                <w:szCs w:val="24"/>
              </w:rPr>
              <w:t xml:space="preserve"> ИФНС России № 6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2066BB" w:rsidRPr="00B66B3A" w:rsidRDefault="002066BB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31.03.2022</w:t>
            </w:r>
          </w:p>
          <w:p w:rsidR="002066BB" w:rsidRPr="00B66B3A" w:rsidRDefault="002066BB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15:00</w:t>
            </w:r>
          </w:p>
        </w:tc>
        <w:tc>
          <w:tcPr>
            <w:tcW w:w="6094" w:type="dxa"/>
            <w:shd w:val="clear" w:color="auto" w:fill="auto"/>
          </w:tcPr>
          <w:p w:rsidR="002066BB" w:rsidRPr="00B66B3A" w:rsidRDefault="002066BB" w:rsidP="002066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Досудебное урегулирование налоговых споров: порядок, сроки, преимущество над судебными спорами. Новый формат жалоб (апелляционных жалоб), направляемых по телекоммуникационным каналам связи. </w:t>
            </w:r>
          </w:p>
          <w:p w:rsidR="002066BB" w:rsidRPr="00B66B3A" w:rsidRDefault="002066BB" w:rsidP="002066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Специальный налоговый режим «Налог на профессиональный доход». Регистрация с помощью мобильного приложения ФНС России «Мой налог».</w:t>
            </w:r>
          </w:p>
          <w:p w:rsidR="002066BB" w:rsidRPr="00B66B3A" w:rsidRDefault="002066BB" w:rsidP="00684213">
            <w:pPr>
              <w:pStyle w:val="a5"/>
              <w:tabs>
                <w:tab w:val="left" w:pos="709"/>
              </w:tabs>
              <w:spacing w:line="276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B66B3A">
              <w:rPr>
                <w:b w:val="0"/>
                <w:sz w:val="24"/>
                <w:szCs w:val="24"/>
              </w:rPr>
              <w:t>Электронные сервисы ФНС России.</w:t>
            </w:r>
          </w:p>
          <w:p w:rsidR="002066BB" w:rsidRPr="00B66B3A" w:rsidRDefault="002066BB" w:rsidP="00684213">
            <w:pPr>
              <w:pStyle w:val="a5"/>
              <w:tabs>
                <w:tab w:val="left" w:pos="709"/>
              </w:tabs>
              <w:spacing w:line="276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B66B3A">
              <w:rPr>
                <w:b w:val="0"/>
                <w:sz w:val="24"/>
                <w:szCs w:val="24"/>
              </w:rPr>
              <w:t>Способы уплаты задолженности по имущественным налогам физических лиц с помощью электронных сервисов ФНС России «Личный кабинет налогоплательщика для физических лиц», «Уплата налогов и пошлин».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2066BB" w:rsidRPr="00B66B3A" w:rsidRDefault="002066BB" w:rsidP="00684213">
            <w:pPr>
              <w:pStyle w:val="a5"/>
              <w:tabs>
                <w:tab w:val="left" w:pos="709"/>
              </w:tabs>
              <w:spacing w:line="276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B66B3A">
              <w:rPr>
                <w:b w:val="0"/>
                <w:sz w:val="24"/>
                <w:szCs w:val="24"/>
              </w:rPr>
              <w:t>Основные вопросы декларирования доходов, полученных физическими лицами в 2021 году. Порядок заполнения налоговой декларации по форме 3–НДФЛ в электронном виде. Имущественные и социальные налоговые вычеты.</w:t>
            </w:r>
          </w:p>
        </w:tc>
        <w:tc>
          <w:tcPr>
            <w:tcW w:w="3184" w:type="dxa"/>
            <w:shd w:val="clear" w:color="auto" w:fill="auto"/>
          </w:tcPr>
          <w:p w:rsidR="002066BB" w:rsidRPr="00B66B3A" w:rsidRDefault="002066BB" w:rsidP="0082519D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г. Нижневартовск, ул. Менделеева, д. 13, 1 этаж, </w:t>
            </w:r>
            <w:proofErr w:type="spellStart"/>
            <w:r w:rsidRPr="00B66B3A">
              <w:rPr>
                <w:sz w:val="24"/>
                <w:szCs w:val="24"/>
              </w:rPr>
              <w:t>каб</w:t>
            </w:r>
            <w:proofErr w:type="spellEnd"/>
            <w:r w:rsidRPr="00B66B3A">
              <w:rPr>
                <w:sz w:val="24"/>
                <w:szCs w:val="24"/>
              </w:rPr>
              <w:t>. 1106</w:t>
            </w:r>
          </w:p>
          <w:p w:rsidR="002066BB" w:rsidRPr="00B66B3A" w:rsidRDefault="002066BB" w:rsidP="0082519D">
            <w:pPr>
              <w:rPr>
                <w:sz w:val="24"/>
                <w:szCs w:val="24"/>
              </w:rPr>
            </w:pPr>
          </w:p>
          <w:p w:rsidR="002066BB" w:rsidRPr="00B66B3A" w:rsidRDefault="002066BB" w:rsidP="0082519D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справок:</w:t>
            </w:r>
          </w:p>
          <w:p w:rsidR="002066BB" w:rsidRPr="00B66B3A" w:rsidRDefault="002066BB" w:rsidP="0082519D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8 (3466) 49-</w:t>
            </w:r>
            <w:bookmarkStart w:id="0" w:name="_GoBack"/>
            <w:bookmarkEnd w:id="0"/>
            <w:r w:rsidRPr="00B66B3A">
              <w:rPr>
                <w:sz w:val="24"/>
                <w:szCs w:val="24"/>
              </w:rPr>
              <w:t>70-61, 29-70-12</w:t>
            </w:r>
          </w:p>
        </w:tc>
      </w:tr>
      <w:tr w:rsidR="00E25ECD" w:rsidRPr="005B7BB8" w:rsidTr="006048F6">
        <w:tc>
          <w:tcPr>
            <w:tcW w:w="534" w:type="dxa"/>
            <w:shd w:val="clear" w:color="auto" w:fill="auto"/>
          </w:tcPr>
          <w:p w:rsidR="00E25ECD" w:rsidRPr="00B66B3A" w:rsidRDefault="00852A5C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:rsidR="00E25ECD" w:rsidRPr="00B66B3A" w:rsidRDefault="00E25ECD" w:rsidP="00F86EA5">
            <w:pPr>
              <w:rPr>
                <w:sz w:val="24"/>
                <w:szCs w:val="24"/>
              </w:rPr>
            </w:pPr>
            <w:proofErr w:type="gramStart"/>
            <w:r w:rsidRPr="00B66B3A">
              <w:rPr>
                <w:sz w:val="24"/>
                <w:szCs w:val="24"/>
              </w:rPr>
              <w:t>Межрайонная</w:t>
            </w:r>
            <w:proofErr w:type="gramEnd"/>
            <w:r w:rsidRPr="00B66B3A">
              <w:rPr>
                <w:sz w:val="24"/>
                <w:szCs w:val="24"/>
              </w:rPr>
              <w:t xml:space="preserve"> ИФНС России </w:t>
            </w:r>
            <w:r w:rsidRPr="00B66B3A">
              <w:rPr>
                <w:sz w:val="24"/>
                <w:szCs w:val="24"/>
              </w:rPr>
              <w:lastRenderedPageBreak/>
              <w:t>№ 7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E25ECD" w:rsidRPr="00B66B3A" w:rsidRDefault="00E25ECD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lastRenderedPageBreak/>
              <w:t>2</w:t>
            </w:r>
            <w:r w:rsidR="00684213" w:rsidRPr="00B66B3A">
              <w:rPr>
                <w:sz w:val="24"/>
                <w:szCs w:val="24"/>
              </w:rPr>
              <w:t>6</w:t>
            </w:r>
            <w:r w:rsidRPr="00B66B3A">
              <w:rPr>
                <w:sz w:val="24"/>
                <w:szCs w:val="24"/>
              </w:rPr>
              <w:t>.</w:t>
            </w:r>
            <w:r w:rsidR="00684213" w:rsidRPr="00B66B3A">
              <w:rPr>
                <w:sz w:val="24"/>
                <w:szCs w:val="24"/>
              </w:rPr>
              <w:t>01</w:t>
            </w:r>
            <w:r w:rsidRPr="00B66B3A">
              <w:rPr>
                <w:sz w:val="24"/>
                <w:szCs w:val="24"/>
              </w:rPr>
              <w:t>.202</w:t>
            </w:r>
            <w:r w:rsidR="006048F6" w:rsidRPr="00B66B3A">
              <w:rPr>
                <w:sz w:val="24"/>
                <w:szCs w:val="24"/>
              </w:rPr>
              <w:t>2</w:t>
            </w:r>
            <w:r w:rsidRPr="00B66B3A">
              <w:rPr>
                <w:sz w:val="24"/>
                <w:szCs w:val="24"/>
              </w:rPr>
              <w:t xml:space="preserve"> </w:t>
            </w:r>
          </w:p>
          <w:p w:rsidR="00E25ECD" w:rsidRPr="00B66B3A" w:rsidRDefault="00E25ECD" w:rsidP="00F86EA5">
            <w:pPr>
              <w:rPr>
                <w:b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</w:tcPr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lastRenderedPageBreak/>
              <w:t xml:space="preserve">Налоговые льготы для физических лиц. Своевременная </w:t>
            </w:r>
            <w:r w:rsidRPr="00B66B3A">
              <w:rPr>
                <w:sz w:val="24"/>
                <w:szCs w:val="24"/>
              </w:rPr>
              <w:lastRenderedPageBreak/>
              <w:t>уплата имущественных налогов.</w:t>
            </w:r>
          </w:p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Информирование налогоплательщиков о предоставлении государственных услуг ФНС России через МФЦ.</w:t>
            </w:r>
          </w:p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Выдача усиленной квалифицированной подписи юридическим лицам и индивидуальным предпринимателям.</w:t>
            </w:r>
          </w:p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возможности подачи документов на регистрацию в электронном виде.</w:t>
            </w:r>
          </w:p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реализации проекта по исключению недобросовестного поведения на рынках.</w:t>
            </w:r>
          </w:p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Электронные сервисы сайта ФНС России www.nalog.ru.</w:t>
            </w:r>
          </w:p>
          <w:p w:rsidR="00E25ECD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Возможности </w:t>
            </w:r>
            <w:proofErr w:type="gramStart"/>
            <w:r w:rsidRPr="00B66B3A">
              <w:rPr>
                <w:sz w:val="24"/>
                <w:szCs w:val="24"/>
              </w:rPr>
              <w:t>Интернет-сервиса</w:t>
            </w:r>
            <w:proofErr w:type="gramEnd"/>
            <w:r w:rsidRPr="00B66B3A">
              <w:rPr>
                <w:sz w:val="24"/>
                <w:szCs w:val="24"/>
              </w:rPr>
              <w:t xml:space="preserve"> Личный кабинет».</w:t>
            </w:r>
          </w:p>
        </w:tc>
        <w:tc>
          <w:tcPr>
            <w:tcW w:w="3184" w:type="dxa"/>
            <w:shd w:val="clear" w:color="auto" w:fill="auto"/>
          </w:tcPr>
          <w:p w:rsidR="00E25ECD" w:rsidRPr="00B66B3A" w:rsidRDefault="00E25ECD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lastRenderedPageBreak/>
              <w:t xml:space="preserve">Вебинар </w:t>
            </w:r>
            <w:r w:rsidR="00D11629" w:rsidRPr="00B66B3A">
              <w:rPr>
                <w:sz w:val="24"/>
                <w:szCs w:val="24"/>
              </w:rPr>
              <w:t xml:space="preserve"> на платформе </w:t>
            </w:r>
            <w:r w:rsidR="00D11629" w:rsidRPr="00B66B3A">
              <w:rPr>
                <w:sz w:val="24"/>
                <w:szCs w:val="24"/>
              </w:rPr>
              <w:lastRenderedPageBreak/>
              <w:t>СБИС</w:t>
            </w:r>
          </w:p>
          <w:p w:rsidR="00D11629" w:rsidRPr="00B66B3A" w:rsidRDefault="00D11629" w:rsidP="00F86EA5">
            <w:pPr>
              <w:rPr>
                <w:sz w:val="24"/>
                <w:szCs w:val="24"/>
              </w:rPr>
            </w:pPr>
          </w:p>
          <w:p w:rsidR="00D11629" w:rsidRPr="00B66B3A" w:rsidRDefault="00D11629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справок:</w:t>
            </w:r>
          </w:p>
          <w:p w:rsidR="00E25ECD" w:rsidRPr="00B66B3A" w:rsidRDefault="00E25ECD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8(3463)32-10-13</w:t>
            </w:r>
          </w:p>
          <w:p w:rsidR="00E25ECD" w:rsidRPr="00B66B3A" w:rsidRDefault="00E25ECD" w:rsidP="00F86E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5ECD" w:rsidRPr="005B7BB8" w:rsidTr="006048F6">
        <w:tc>
          <w:tcPr>
            <w:tcW w:w="534" w:type="dxa"/>
            <w:shd w:val="clear" w:color="auto" w:fill="auto"/>
          </w:tcPr>
          <w:p w:rsidR="00E25ECD" w:rsidRPr="00B66B3A" w:rsidRDefault="00852A5C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402" w:type="dxa"/>
            <w:shd w:val="clear" w:color="auto" w:fill="auto"/>
          </w:tcPr>
          <w:p w:rsidR="00E25ECD" w:rsidRPr="00B66B3A" w:rsidRDefault="00E25ECD" w:rsidP="00F86EA5">
            <w:pPr>
              <w:rPr>
                <w:sz w:val="24"/>
                <w:szCs w:val="24"/>
              </w:rPr>
            </w:pPr>
            <w:proofErr w:type="gramStart"/>
            <w:r w:rsidRPr="00B66B3A">
              <w:rPr>
                <w:sz w:val="24"/>
                <w:szCs w:val="24"/>
              </w:rPr>
              <w:t>Межрайонная</w:t>
            </w:r>
            <w:proofErr w:type="gramEnd"/>
            <w:r w:rsidRPr="00B66B3A">
              <w:rPr>
                <w:sz w:val="24"/>
                <w:szCs w:val="24"/>
              </w:rPr>
              <w:t xml:space="preserve"> ИФНС России № 7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E25ECD" w:rsidRPr="00B66B3A" w:rsidRDefault="005039A7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25</w:t>
            </w:r>
            <w:r w:rsidR="00E25ECD" w:rsidRPr="00B66B3A">
              <w:rPr>
                <w:sz w:val="24"/>
                <w:szCs w:val="24"/>
              </w:rPr>
              <w:t>.</w:t>
            </w:r>
            <w:r w:rsidRPr="00B66B3A">
              <w:rPr>
                <w:sz w:val="24"/>
                <w:szCs w:val="24"/>
              </w:rPr>
              <w:t>02</w:t>
            </w:r>
            <w:r w:rsidR="00E25ECD" w:rsidRPr="00B66B3A">
              <w:rPr>
                <w:sz w:val="24"/>
                <w:szCs w:val="24"/>
              </w:rPr>
              <w:t>.202</w:t>
            </w:r>
            <w:r w:rsidRPr="00B66B3A">
              <w:rPr>
                <w:sz w:val="24"/>
                <w:szCs w:val="24"/>
              </w:rPr>
              <w:t>2</w:t>
            </w:r>
            <w:r w:rsidR="00E25ECD" w:rsidRPr="00B66B3A">
              <w:rPr>
                <w:sz w:val="24"/>
                <w:szCs w:val="24"/>
              </w:rPr>
              <w:t xml:space="preserve"> </w:t>
            </w:r>
          </w:p>
          <w:p w:rsidR="00E25ECD" w:rsidRPr="00B66B3A" w:rsidRDefault="00E25ECD" w:rsidP="00F86EA5">
            <w:pPr>
              <w:rPr>
                <w:b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</w:tcPr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Электронные сервисы сайта ФНС России www.nalog.ru.</w:t>
            </w:r>
          </w:p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Налоговые льготы для физических лиц.</w:t>
            </w:r>
          </w:p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возможности подачи документов на регистрацию в электронном виде.</w:t>
            </w:r>
          </w:p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реализации проекта по исключению недобросовестного поведения на рынках.</w:t>
            </w:r>
          </w:p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Информирование налогоплательщиков о предоставлении государственных услуг ФНС России через МФЦ.</w:t>
            </w:r>
          </w:p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Выдача усиленной квалифицированной подписи юридическим лицам и индивидуальным предпринимателям.</w:t>
            </w:r>
          </w:p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Специальный налоговый режим «Налог на профессиональный доход».</w:t>
            </w:r>
          </w:p>
          <w:p w:rsidR="00B66C9A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Валютное регулирование.</w:t>
            </w:r>
          </w:p>
        </w:tc>
        <w:tc>
          <w:tcPr>
            <w:tcW w:w="3184" w:type="dxa"/>
            <w:shd w:val="clear" w:color="auto" w:fill="auto"/>
          </w:tcPr>
          <w:p w:rsidR="00D11629" w:rsidRPr="00B66B3A" w:rsidRDefault="00D11629" w:rsidP="00D11629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Вебинар  на платформе СБИС</w:t>
            </w:r>
          </w:p>
          <w:p w:rsidR="00D11629" w:rsidRPr="00B66B3A" w:rsidRDefault="00D11629" w:rsidP="00D11629">
            <w:pPr>
              <w:rPr>
                <w:sz w:val="24"/>
                <w:szCs w:val="24"/>
              </w:rPr>
            </w:pPr>
          </w:p>
          <w:p w:rsidR="00D11629" w:rsidRPr="00B66B3A" w:rsidRDefault="00D11629" w:rsidP="00D11629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справок:</w:t>
            </w:r>
          </w:p>
          <w:p w:rsidR="00D11629" w:rsidRPr="00B66B3A" w:rsidRDefault="00D11629" w:rsidP="00D11629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8(3463)32-10-13</w:t>
            </w:r>
          </w:p>
          <w:p w:rsidR="00E25ECD" w:rsidRPr="00B66B3A" w:rsidRDefault="00E25ECD" w:rsidP="00F86E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5ECD" w:rsidRPr="005B7BB8" w:rsidTr="006048F6">
        <w:tc>
          <w:tcPr>
            <w:tcW w:w="534" w:type="dxa"/>
            <w:shd w:val="clear" w:color="auto" w:fill="auto"/>
          </w:tcPr>
          <w:p w:rsidR="00E25ECD" w:rsidRPr="00B66B3A" w:rsidRDefault="00852A5C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E25ECD" w:rsidRPr="00B66B3A" w:rsidRDefault="00E25ECD" w:rsidP="00F86EA5">
            <w:pPr>
              <w:rPr>
                <w:sz w:val="24"/>
                <w:szCs w:val="24"/>
              </w:rPr>
            </w:pPr>
            <w:proofErr w:type="gramStart"/>
            <w:r w:rsidRPr="00B66B3A">
              <w:rPr>
                <w:sz w:val="24"/>
                <w:szCs w:val="24"/>
              </w:rPr>
              <w:t>Межрайонная</w:t>
            </w:r>
            <w:proofErr w:type="gramEnd"/>
            <w:r w:rsidRPr="00B66B3A">
              <w:rPr>
                <w:sz w:val="24"/>
                <w:szCs w:val="24"/>
              </w:rPr>
              <w:t xml:space="preserve"> ИФНС России № 7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E25ECD" w:rsidRPr="00B66B3A" w:rsidRDefault="00D11629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</w:t>
            </w:r>
            <w:r w:rsidR="005039A7" w:rsidRPr="00B66B3A">
              <w:rPr>
                <w:sz w:val="24"/>
                <w:szCs w:val="24"/>
              </w:rPr>
              <w:t>3</w:t>
            </w:r>
            <w:r w:rsidR="00E25ECD" w:rsidRPr="00B66B3A">
              <w:rPr>
                <w:sz w:val="24"/>
                <w:szCs w:val="24"/>
              </w:rPr>
              <w:t>.</w:t>
            </w:r>
            <w:r w:rsidR="005039A7" w:rsidRPr="00B66B3A">
              <w:rPr>
                <w:sz w:val="24"/>
                <w:szCs w:val="24"/>
              </w:rPr>
              <w:t>03</w:t>
            </w:r>
            <w:r w:rsidR="00E25ECD" w:rsidRPr="00B66B3A">
              <w:rPr>
                <w:sz w:val="24"/>
                <w:szCs w:val="24"/>
              </w:rPr>
              <w:t>.202</w:t>
            </w:r>
            <w:r w:rsidR="005039A7" w:rsidRPr="00B66B3A">
              <w:rPr>
                <w:sz w:val="24"/>
                <w:szCs w:val="24"/>
              </w:rPr>
              <w:t>2</w:t>
            </w:r>
          </w:p>
          <w:p w:rsidR="00E25ECD" w:rsidRPr="00B66B3A" w:rsidRDefault="00E25ECD" w:rsidP="00F86EA5">
            <w:pPr>
              <w:rPr>
                <w:b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</w:tcPr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Возможности </w:t>
            </w:r>
            <w:proofErr w:type="gramStart"/>
            <w:r w:rsidRPr="00B66B3A">
              <w:rPr>
                <w:sz w:val="24"/>
                <w:szCs w:val="24"/>
              </w:rPr>
              <w:t>Интернет-сервиса</w:t>
            </w:r>
            <w:proofErr w:type="gramEnd"/>
            <w:r w:rsidRPr="00B66B3A">
              <w:rPr>
                <w:sz w:val="24"/>
                <w:szCs w:val="24"/>
              </w:rPr>
              <w:t xml:space="preserve"> Личный кабинет».</w:t>
            </w:r>
          </w:p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возможности подачи документов на регистрацию в электронном виде.</w:t>
            </w:r>
          </w:p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Досудебное урегулирование налоговых споров</w:t>
            </w:r>
          </w:p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Специальный налоговый режим «Налог на профессиональный доход».</w:t>
            </w:r>
          </w:p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Декларационная кампания 2022.</w:t>
            </w:r>
          </w:p>
          <w:p w:rsidR="005039A7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Информирование налогоплательщиков о предоставлении государственных услуг ФНС России через МФЦ.</w:t>
            </w:r>
          </w:p>
          <w:p w:rsidR="00351E91" w:rsidRPr="00B66B3A" w:rsidRDefault="005039A7" w:rsidP="005039A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Налоговые льготы для физических лиц.</w:t>
            </w:r>
          </w:p>
        </w:tc>
        <w:tc>
          <w:tcPr>
            <w:tcW w:w="3184" w:type="dxa"/>
            <w:shd w:val="clear" w:color="auto" w:fill="auto"/>
          </w:tcPr>
          <w:p w:rsidR="00D11629" w:rsidRPr="00B66B3A" w:rsidRDefault="00D11629" w:rsidP="00D11629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Вебинар  на платформе СБИС</w:t>
            </w:r>
          </w:p>
          <w:p w:rsidR="00D11629" w:rsidRPr="00B66B3A" w:rsidRDefault="00D11629" w:rsidP="00D11629">
            <w:pPr>
              <w:rPr>
                <w:sz w:val="24"/>
                <w:szCs w:val="24"/>
              </w:rPr>
            </w:pPr>
          </w:p>
          <w:p w:rsidR="00D11629" w:rsidRPr="00B66B3A" w:rsidRDefault="00D11629" w:rsidP="00D11629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справок:</w:t>
            </w:r>
          </w:p>
          <w:p w:rsidR="00D11629" w:rsidRPr="00B66B3A" w:rsidRDefault="00D11629" w:rsidP="00D11629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8(3463)32-10-13</w:t>
            </w:r>
          </w:p>
          <w:p w:rsidR="00E25ECD" w:rsidRPr="00B66B3A" w:rsidRDefault="00E25ECD" w:rsidP="00F86E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7C31" w:rsidRPr="005B7BB8" w:rsidTr="006048F6">
        <w:tc>
          <w:tcPr>
            <w:tcW w:w="534" w:type="dxa"/>
            <w:shd w:val="clear" w:color="auto" w:fill="auto"/>
          </w:tcPr>
          <w:p w:rsidR="00707C31" w:rsidRPr="00B66B3A" w:rsidRDefault="00852A5C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402" w:type="dxa"/>
            <w:shd w:val="clear" w:color="auto" w:fill="auto"/>
          </w:tcPr>
          <w:p w:rsidR="00707C31" w:rsidRPr="00B66B3A" w:rsidRDefault="00707C31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ИФНС России по г. Сургуту Ханты-Мансийского автономного округа – Югры</w:t>
            </w:r>
          </w:p>
        </w:tc>
        <w:tc>
          <w:tcPr>
            <w:tcW w:w="2552" w:type="dxa"/>
            <w:shd w:val="clear" w:color="auto" w:fill="auto"/>
          </w:tcPr>
          <w:p w:rsidR="0007092F" w:rsidRPr="00B66B3A" w:rsidRDefault="0007092F" w:rsidP="00852A5C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</w:t>
            </w:r>
            <w:r w:rsidR="00EF6F87" w:rsidRPr="00B66B3A">
              <w:rPr>
                <w:sz w:val="24"/>
                <w:szCs w:val="24"/>
              </w:rPr>
              <w:t>6</w:t>
            </w:r>
            <w:r w:rsidRPr="00B66B3A">
              <w:rPr>
                <w:sz w:val="24"/>
                <w:szCs w:val="24"/>
              </w:rPr>
              <w:t>.</w:t>
            </w:r>
            <w:r w:rsidR="00EF6F87" w:rsidRPr="00B66B3A">
              <w:rPr>
                <w:sz w:val="24"/>
                <w:szCs w:val="24"/>
              </w:rPr>
              <w:t>01</w:t>
            </w:r>
            <w:r w:rsidRPr="00B66B3A">
              <w:rPr>
                <w:sz w:val="24"/>
                <w:szCs w:val="24"/>
              </w:rPr>
              <w:t>.202</w:t>
            </w:r>
            <w:r w:rsidR="00EF6F87" w:rsidRPr="00B66B3A">
              <w:rPr>
                <w:sz w:val="24"/>
                <w:szCs w:val="24"/>
              </w:rPr>
              <w:t>2</w:t>
            </w:r>
          </w:p>
          <w:p w:rsidR="00EF6F87" w:rsidRPr="00B66B3A" w:rsidRDefault="00EF6F87" w:rsidP="00852A5C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11:00</w:t>
            </w:r>
          </w:p>
        </w:tc>
        <w:tc>
          <w:tcPr>
            <w:tcW w:w="6094" w:type="dxa"/>
            <w:shd w:val="clear" w:color="auto" w:fill="auto"/>
          </w:tcPr>
          <w:p w:rsidR="00B66C9A" w:rsidRPr="00B66B3A" w:rsidRDefault="00EF6F87" w:rsidP="00B66C9A">
            <w:pPr>
              <w:ind w:left="33"/>
              <w:jc w:val="both"/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Основные изменения в законодательстве о налогах и сборах в 2021 году. Задолженность по имущественным налогам. Использование электронного сервиса личный кабинет налогоплательщика и других сервисов ФНС России. Выпуск электронной подписи в Удостоверяющем центре ФНС России</w:t>
            </w:r>
          </w:p>
        </w:tc>
        <w:tc>
          <w:tcPr>
            <w:tcW w:w="3184" w:type="dxa"/>
            <w:shd w:val="clear" w:color="auto" w:fill="auto"/>
          </w:tcPr>
          <w:p w:rsidR="00707C31" w:rsidRPr="00B66B3A" w:rsidRDefault="00EF6F87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Зал совещаний ИФНС России по г. Сургуту Ханты-Мансийского автономного округа – Югры 3 этаж</w:t>
            </w:r>
          </w:p>
          <w:p w:rsidR="00852A5C" w:rsidRPr="00B66B3A" w:rsidRDefault="00852A5C" w:rsidP="00F86EA5">
            <w:pPr>
              <w:rPr>
                <w:sz w:val="24"/>
                <w:szCs w:val="24"/>
              </w:rPr>
            </w:pPr>
          </w:p>
          <w:p w:rsidR="00852A5C" w:rsidRPr="00B66B3A" w:rsidRDefault="00852A5C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справок:</w:t>
            </w:r>
          </w:p>
          <w:p w:rsidR="00707C31" w:rsidRPr="00B66B3A" w:rsidRDefault="00707C31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8(3462) 23-37-10</w:t>
            </w:r>
          </w:p>
        </w:tc>
      </w:tr>
      <w:tr w:rsidR="00852A5C" w:rsidRPr="005B7BB8" w:rsidTr="006048F6">
        <w:tc>
          <w:tcPr>
            <w:tcW w:w="534" w:type="dxa"/>
            <w:shd w:val="clear" w:color="auto" w:fill="auto"/>
          </w:tcPr>
          <w:p w:rsidR="00852A5C" w:rsidRPr="00B66B3A" w:rsidRDefault="00852A5C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24</w:t>
            </w:r>
          </w:p>
        </w:tc>
        <w:tc>
          <w:tcPr>
            <w:tcW w:w="3402" w:type="dxa"/>
            <w:shd w:val="clear" w:color="auto" w:fill="auto"/>
          </w:tcPr>
          <w:p w:rsidR="00852A5C" w:rsidRPr="00B66B3A" w:rsidRDefault="00852A5C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ИФНС России по г. Сургуту Ханты-Мансийского автономного округа – Югры</w:t>
            </w:r>
          </w:p>
        </w:tc>
        <w:tc>
          <w:tcPr>
            <w:tcW w:w="2552" w:type="dxa"/>
            <w:shd w:val="clear" w:color="auto" w:fill="auto"/>
          </w:tcPr>
          <w:p w:rsidR="00852A5C" w:rsidRPr="00B66B3A" w:rsidRDefault="00EF6F87" w:rsidP="00EF6F87">
            <w:pPr>
              <w:tabs>
                <w:tab w:val="left" w:pos="1306"/>
              </w:tabs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24.02</w:t>
            </w:r>
            <w:r w:rsidR="00852A5C" w:rsidRPr="00B66B3A">
              <w:rPr>
                <w:sz w:val="24"/>
                <w:szCs w:val="24"/>
              </w:rPr>
              <w:t>.202</w:t>
            </w:r>
            <w:r w:rsidRPr="00B66B3A">
              <w:rPr>
                <w:sz w:val="24"/>
                <w:szCs w:val="24"/>
              </w:rPr>
              <w:t>2</w:t>
            </w:r>
          </w:p>
          <w:p w:rsidR="00EF6F87" w:rsidRPr="00B66B3A" w:rsidRDefault="00EF6F87" w:rsidP="00EF6F87">
            <w:pPr>
              <w:tabs>
                <w:tab w:val="left" w:pos="1306"/>
              </w:tabs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11:00</w:t>
            </w:r>
          </w:p>
        </w:tc>
        <w:tc>
          <w:tcPr>
            <w:tcW w:w="6094" w:type="dxa"/>
            <w:shd w:val="clear" w:color="auto" w:fill="auto"/>
          </w:tcPr>
          <w:p w:rsidR="00B66C9A" w:rsidRPr="00B66B3A" w:rsidRDefault="00EF6F87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Декларационная кампания 2022. Основные ошибки, допускаемые при заполнении налоговой декларации по форме 3-НДФЛ. Направление налоговых деклараций по форме 3-НДФЛ  через интернет - сервис «Личный кабинет налогоплательщика для физических лиц</w:t>
            </w:r>
          </w:p>
        </w:tc>
        <w:tc>
          <w:tcPr>
            <w:tcW w:w="3184" w:type="dxa"/>
            <w:shd w:val="clear" w:color="auto" w:fill="auto"/>
          </w:tcPr>
          <w:p w:rsidR="00EF6F87" w:rsidRPr="00B66B3A" w:rsidRDefault="00EF6F87" w:rsidP="00EF6F8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Зал совещаний ИФНС России по г. Сургуту Ханты-Мансийского автономного округа – Югры 3 этаж</w:t>
            </w:r>
          </w:p>
          <w:p w:rsidR="00EF6F87" w:rsidRPr="00B66B3A" w:rsidRDefault="00EF6F87" w:rsidP="00EF6F87">
            <w:pPr>
              <w:rPr>
                <w:sz w:val="24"/>
                <w:szCs w:val="24"/>
              </w:rPr>
            </w:pPr>
          </w:p>
          <w:p w:rsidR="00EF6F87" w:rsidRPr="00B66B3A" w:rsidRDefault="00EF6F87" w:rsidP="00EF6F8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справок:</w:t>
            </w:r>
          </w:p>
          <w:p w:rsidR="00852A5C" w:rsidRPr="00B66B3A" w:rsidRDefault="00EF6F87" w:rsidP="00EF6F8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8(3462) 23-37-10</w:t>
            </w:r>
          </w:p>
        </w:tc>
      </w:tr>
      <w:tr w:rsidR="00852A5C" w:rsidRPr="005B7BB8" w:rsidTr="006048F6">
        <w:tc>
          <w:tcPr>
            <w:tcW w:w="534" w:type="dxa"/>
            <w:shd w:val="clear" w:color="auto" w:fill="auto"/>
          </w:tcPr>
          <w:p w:rsidR="00852A5C" w:rsidRPr="00B66B3A" w:rsidRDefault="00852A5C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25</w:t>
            </w:r>
          </w:p>
        </w:tc>
        <w:tc>
          <w:tcPr>
            <w:tcW w:w="3402" w:type="dxa"/>
            <w:shd w:val="clear" w:color="auto" w:fill="auto"/>
          </w:tcPr>
          <w:p w:rsidR="00852A5C" w:rsidRPr="00B66B3A" w:rsidRDefault="00852A5C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ИФНС России по г. Сургуту Ханты-Мансийского автономного округа – Югры</w:t>
            </w:r>
          </w:p>
        </w:tc>
        <w:tc>
          <w:tcPr>
            <w:tcW w:w="2552" w:type="dxa"/>
            <w:shd w:val="clear" w:color="auto" w:fill="auto"/>
          </w:tcPr>
          <w:p w:rsidR="00852A5C" w:rsidRPr="00B66B3A" w:rsidRDefault="00852A5C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30.</w:t>
            </w:r>
            <w:r w:rsidR="00EF6F87" w:rsidRPr="00B66B3A">
              <w:rPr>
                <w:sz w:val="24"/>
                <w:szCs w:val="24"/>
              </w:rPr>
              <w:t>03</w:t>
            </w:r>
            <w:r w:rsidRPr="00B66B3A">
              <w:rPr>
                <w:sz w:val="24"/>
                <w:szCs w:val="24"/>
              </w:rPr>
              <w:t>.202</w:t>
            </w:r>
            <w:r w:rsidR="00EF6F87" w:rsidRPr="00B66B3A">
              <w:rPr>
                <w:sz w:val="24"/>
                <w:szCs w:val="24"/>
              </w:rPr>
              <w:t>2</w:t>
            </w:r>
          </w:p>
          <w:p w:rsidR="00852A5C" w:rsidRPr="00B66B3A" w:rsidRDefault="00852A5C" w:rsidP="00852A5C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11:00</w:t>
            </w:r>
          </w:p>
        </w:tc>
        <w:tc>
          <w:tcPr>
            <w:tcW w:w="6094" w:type="dxa"/>
            <w:shd w:val="clear" w:color="auto" w:fill="auto"/>
          </w:tcPr>
          <w:p w:rsidR="00351E91" w:rsidRPr="00B66B3A" w:rsidRDefault="00EF6F87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Регистрация бизнеса. </w:t>
            </w:r>
            <w:proofErr w:type="gramStart"/>
            <w:r w:rsidRPr="00B66B3A">
              <w:rPr>
                <w:sz w:val="24"/>
                <w:szCs w:val="24"/>
              </w:rPr>
              <w:t>Порядок применения специальных налоговые режимов.</w:t>
            </w:r>
            <w:proofErr w:type="gramEnd"/>
            <w:r w:rsidRPr="00B66B3A">
              <w:rPr>
                <w:sz w:val="24"/>
                <w:szCs w:val="24"/>
              </w:rPr>
              <w:t xml:space="preserve"> Порядок действий налогоплательщика при получении </w:t>
            </w:r>
            <w:proofErr w:type="spellStart"/>
            <w:r w:rsidRPr="00B66B3A">
              <w:rPr>
                <w:sz w:val="24"/>
                <w:szCs w:val="24"/>
              </w:rPr>
              <w:t>автотребования</w:t>
            </w:r>
            <w:proofErr w:type="spellEnd"/>
            <w:r w:rsidRPr="00B66B3A">
              <w:rPr>
                <w:sz w:val="24"/>
                <w:szCs w:val="24"/>
              </w:rPr>
              <w:t>, основные ошибки при заполнении налоговых деклараций  по НДС. Предоставление налоговой бухгалтерской отчетности в электронном виде. Электронные сервисы ФНС России. Отчетность через Интернет, предоставление информационных услуг в электронном виде</w:t>
            </w:r>
          </w:p>
        </w:tc>
        <w:tc>
          <w:tcPr>
            <w:tcW w:w="3184" w:type="dxa"/>
            <w:shd w:val="clear" w:color="auto" w:fill="auto"/>
          </w:tcPr>
          <w:p w:rsidR="00EF6F87" w:rsidRPr="00B66B3A" w:rsidRDefault="00EF6F87" w:rsidP="00EF6F8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Зал совещаний ИФНС России по г. Сургуту Ханты-Мансийского автономного округа – Югры 3 этаж</w:t>
            </w:r>
          </w:p>
          <w:p w:rsidR="00EF6F87" w:rsidRPr="00B66B3A" w:rsidRDefault="00EF6F87" w:rsidP="00EF6F87">
            <w:pPr>
              <w:rPr>
                <w:sz w:val="24"/>
                <w:szCs w:val="24"/>
              </w:rPr>
            </w:pPr>
          </w:p>
          <w:p w:rsidR="00EF6F87" w:rsidRPr="00B66B3A" w:rsidRDefault="00EF6F87" w:rsidP="00EF6F8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справок:</w:t>
            </w:r>
          </w:p>
          <w:p w:rsidR="00852A5C" w:rsidRPr="00B66B3A" w:rsidRDefault="00EF6F87" w:rsidP="00EF6F8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8(3462) 23-37-10</w:t>
            </w:r>
          </w:p>
        </w:tc>
      </w:tr>
      <w:tr w:rsidR="00707C31" w:rsidRPr="005B7BB8" w:rsidTr="00B66C9A">
        <w:tc>
          <w:tcPr>
            <w:tcW w:w="534" w:type="dxa"/>
            <w:shd w:val="clear" w:color="auto" w:fill="auto"/>
          </w:tcPr>
          <w:p w:rsidR="00707C31" w:rsidRPr="00B66B3A" w:rsidRDefault="00D975DA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26</w:t>
            </w:r>
          </w:p>
        </w:tc>
        <w:tc>
          <w:tcPr>
            <w:tcW w:w="3402" w:type="dxa"/>
            <w:shd w:val="clear" w:color="auto" w:fill="auto"/>
          </w:tcPr>
          <w:p w:rsidR="00707C31" w:rsidRPr="00B66B3A" w:rsidRDefault="00B02D6A" w:rsidP="00F86EA5">
            <w:pPr>
              <w:rPr>
                <w:sz w:val="24"/>
                <w:szCs w:val="24"/>
              </w:rPr>
            </w:pPr>
            <w:proofErr w:type="gramStart"/>
            <w:r w:rsidRPr="00B66B3A">
              <w:rPr>
                <w:sz w:val="24"/>
                <w:szCs w:val="24"/>
              </w:rPr>
              <w:t>Межрайонная</w:t>
            </w:r>
            <w:proofErr w:type="gramEnd"/>
            <w:r w:rsidRPr="00B66B3A">
              <w:rPr>
                <w:sz w:val="24"/>
                <w:szCs w:val="24"/>
              </w:rPr>
              <w:t xml:space="preserve"> ИФНС России № 11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707C31" w:rsidRPr="00B66B3A" w:rsidRDefault="00902457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</w:t>
            </w:r>
            <w:r w:rsidR="00D975DA" w:rsidRPr="00B66B3A">
              <w:rPr>
                <w:sz w:val="24"/>
                <w:szCs w:val="24"/>
              </w:rPr>
              <w:t>6.10</w:t>
            </w:r>
            <w:r w:rsidR="006048F6" w:rsidRPr="00B66B3A">
              <w:rPr>
                <w:sz w:val="24"/>
                <w:szCs w:val="24"/>
              </w:rPr>
              <w:t>.2022</w:t>
            </w:r>
          </w:p>
          <w:p w:rsidR="00707C31" w:rsidRPr="00B66B3A" w:rsidRDefault="00707C31" w:rsidP="00EF6F87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</w:t>
            </w:r>
            <w:r w:rsidR="00EF6F87" w:rsidRPr="00B66B3A">
              <w:rPr>
                <w:sz w:val="24"/>
                <w:szCs w:val="24"/>
              </w:rPr>
              <w:t>5</w:t>
            </w:r>
            <w:r w:rsidRPr="00B66B3A">
              <w:rPr>
                <w:sz w:val="24"/>
                <w:szCs w:val="24"/>
              </w:rPr>
              <w:t>:00</w:t>
            </w:r>
          </w:p>
        </w:tc>
        <w:tc>
          <w:tcPr>
            <w:tcW w:w="6094" w:type="dxa"/>
            <w:shd w:val="clear" w:color="auto" w:fill="auto"/>
          </w:tcPr>
          <w:p w:rsidR="006048F6" w:rsidRPr="00B66B3A" w:rsidRDefault="006048F6" w:rsidP="006048F6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Уплата задолженности по имущественным налогам. </w:t>
            </w:r>
          </w:p>
          <w:p w:rsidR="006048F6" w:rsidRPr="00B66B3A" w:rsidRDefault="006048F6" w:rsidP="006048F6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Декларационная кампания 2022 года.</w:t>
            </w:r>
          </w:p>
          <w:p w:rsidR="006048F6" w:rsidRPr="00B66B3A" w:rsidRDefault="006048F6" w:rsidP="006048F6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предоставлении налоговой и бухгалтерской отчетности посредством ТКС.</w:t>
            </w:r>
          </w:p>
          <w:p w:rsidR="00351E91" w:rsidRPr="00B66B3A" w:rsidRDefault="006048F6" w:rsidP="006048F6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Выпуск квалифицированной электронной подписи для юридических лиц, индивидуальных предпринимателей и нотариусов Удостоверяющим центром ФНС России.</w:t>
            </w:r>
          </w:p>
        </w:tc>
        <w:tc>
          <w:tcPr>
            <w:tcW w:w="3184" w:type="dxa"/>
            <w:shd w:val="clear" w:color="auto" w:fill="auto"/>
          </w:tcPr>
          <w:p w:rsidR="00F86EA5" w:rsidRPr="00B66B3A" w:rsidRDefault="00F86EA5" w:rsidP="00D578DA">
            <w:pPr>
              <w:tabs>
                <w:tab w:val="center" w:pos="1484"/>
              </w:tabs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Вебинар</w:t>
            </w:r>
            <w:r w:rsidR="00D578DA" w:rsidRPr="00B66B3A">
              <w:rPr>
                <w:sz w:val="24"/>
                <w:szCs w:val="24"/>
              </w:rPr>
              <w:t xml:space="preserve"> на площадке «</w:t>
            </w:r>
            <w:r w:rsidR="00D578DA" w:rsidRPr="00B66B3A">
              <w:rPr>
                <w:sz w:val="24"/>
                <w:szCs w:val="24"/>
                <w:lang w:val="en-US"/>
              </w:rPr>
              <w:t>ZOOM</w:t>
            </w:r>
            <w:r w:rsidR="00D578DA" w:rsidRPr="00B66B3A">
              <w:rPr>
                <w:sz w:val="24"/>
                <w:szCs w:val="24"/>
              </w:rPr>
              <w:t>»</w:t>
            </w:r>
          </w:p>
          <w:p w:rsidR="00D578DA" w:rsidRPr="00B66B3A" w:rsidRDefault="00D578DA" w:rsidP="00D578DA">
            <w:pPr>
              <w:tabs>
                <w:tab w:val="center" w:pos="1484"/>
              </w:tabs>
              <w:rPr>
                <w:sz w:val="24"/>
                <w:szCs w:val="24"/>
              </w:rPr>
            </w:pPr>
          </w:p>
          <w:p w:rsidR="00D578DA" w:rsidRPr="00B66B3A" w:rsidRDefault="00D578DA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</w:t>
            </w:r>
            <w:r w:rsidR="00707C31" w:rsidRPr="00B66B3A">
              <w:rPr>
                <w:sz w:val="24"/>
                <w:szCs w:val="24"/>
              </w:rPr>
              <w:t>:</w:t>
            </w:r>
          </w:p>
          <w:p w:rsidR="00707C31" w:rsidRPr="00B66B3A" w:rsidRDefault="00707C31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 </w:t>
            </w:r>
            <w:r w:rsidR="00902457" w:rsidRPr="00B66B3A">
              <w:rPr>
                <w:sz w:val="24"/>
                <w:szCs w:val="24"/>
              </w:rPr>
              <w:t>8</w:t>
            </w:r>
            <w:r w:rsidRPr="00B66B3A">
              <w:rPr>
                <w:sz w:val="24"/>
                <w:szCs w:val="24"/>
              </w:rPr>
              <w:t>(3462) 762630; 762627.</w:t>
            </w:r>
          </w:p>
        </w:tc>
      </w:tr>
      <w:tr w:rsidR="00D578DA" w:rsidRPr="005B7BB8" w:rsidTr="00B66C9A">
        <w:tc>
          <w:tcPr>
            <w:tcW w:w="534" w:type="dxa"/>
            <w:shd w:val="clear" w:color="auto" w:fill="auto"/>
          </w:tcPr>
          <w:p w:rsidR="00D578DA" w:rsidRPr="00B66B3A" w:rsidRDefault="00D578DA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27</w:t>
            </w:r>
          </w:p>
        </w:tc>
        <w:tc>
          <w:tcPr>
            <w:tcW w:w="3402" w:type="dxa"/>
            <w:shd w:val="clear" w:color="auto" w:fill="auto"/>
          </w:tcPr>
          <w:p w:rsidR="00D578DA" w:rsidRPr="00B66B3A" w:rsidRDefault="00B02D6A" w:rsidP="00F86EA5">
            <w:pPr>
              <w:rPr>
                <w:sz w:val="24"/>
                <w:szCs w:val="24"/>
              </w:rPr>
            </w:pPr>
            <w:proofErr w:type="gramStart"/>
            <w:r w:rsidRPr="00B66B3A">
              <w:rPr>
                <w:sz w:val="24"/>
                <w:szCs w:val="24"/>
              </w:rPr>
              <w:t>Межрайонная</w:t>
            </w:r>
            <w:proofErr w:type="gramEnd"/>
            <w:r w:rsidRPr="00B66B3A">
              <w:rPr>
                <w:sz w:val="24"/>
                <w:szCs w:val="24"/>
              </w:rPr>
              <w:t xml:space="preserve"> ИФНС России № 11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D578DA" w:rsidRPr="00B66B3A" w:rsidRDefault="00D578DA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30.11</w:t>
            </w:r>
            <w:r w:rsidR="006048F6" w:rsidRPr="00B66B3A">
              <w:rPr>
                <w:sz w:val="24"/>
                <w:szCs w:val="24"/>
              </w:rPr>
              <w:t>.2022</w:t>
            </w:r>
          </w:p>
          <w:p w:rsidR="00D578DA" w:rsidRPr="00B66B3A" w:rsidRDefault="00D578DA" w:rsidP="006048F6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</w:t>
            </w:r>
            <w:r w:rsidR="006048F6" w:rsidRPr="00B66B3A">
              <w:rPr>
                <w:sz w:val="24"/>
                <w:szCs w:val="24"/>
              </w:rPr>
              <w:t>5</w:t>
            </w:r>
            <w:r w:rsidRPr="00B66B3A">
              <w:rPr>
                <w:sz w:val="24"/>
                <w:szCs w:val="24"/>
              </w:rPr>
              <w:t>:00</w:t>
            </w:r>
          </w:p>
        </w:tc>
        <w:tc>
          <w:tcPr>
            <w:tcW w:w="6094" w:type="dxa"/>
            <w:shd w:val="clear" w:color="auto" w:fill="auto"/>
          </w:tcPr>
          <w:p w:rsidR="006048F6" w:rsidRPr="00B66B3A" w:rsidRDefault="006048F6" w:rsidP="006048F6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Уплата задолженности по имущественным налогам. </w:t>
            </w:r>
          </w:p>
          <w:p w:rsidR="006048F6" w:rsidRPr="00B66B3A" w:rsidRDefault="006048F6" w:rsidP="006048F6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государственных и муниципальных услуг.</w:t>
            </w:r>
          </w:p>
          <w:p w:rsidR="006048F6" w:rsidRPr="00B66B3A" w:rsidRDefault="006048F6" w:rsidP="006048F6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Декларационная кампания 2022 года.</w:t>
            </w:r>
          </w:p>
          <w:p w:rsidR="006048F6" w:rsidRPr="00B66B3A" w:rsidRDefault="006048F6" w:rsidP="006048F6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предоставлении налоговой и бухгалтерской отчетности посредством ТКС.</w:t>
            </w:r>
          </w:p>
          <w:p w:rsidR="006048F6" w:rsidRPr="00B66B3A" w:rsidRDefault="006048F6" w:rsidP="006048F6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Выпуск квалифицированной электронной подписи для юридических лиц, </w:t>
            </w:r>
          </w:p>
          <w:p w:rsidR="00D578DA" w:rsidRPr="00B66B3A" w:rsidRDefault="006048F6" w:rsidP="006048F6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lastRenderedPageBreak/>
              <w:t>индивидуальных предпринимателей и нотариусов Удостоверяющим центром ФНС России.</w:t>
            </w:r>
          </w:p>
        </w:tc>
        <w:tc>
          <w:tcPr>
            <w:tcW w:w="3184" w:type="dxa"/>
            <w:shd w:val="clear" w:color="auto" w:fill="auto"/>
          </w:tcPr>
          <w:p w:rsidR="00D578DA" w:rsidRPr="00B66B3A" w:rsidRDefault="00D578DA" w:rsidP="0082519D">
            <w:pPr>
              <w:tabs>
                <w:tab w:val="center" w:pos="1484"/>
              </w:tabs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lastRenderedPageBreak/>
              <w:t>Вебинар на площадке «</w:t>
            </w:r>
            <w:r w:rsidRPr="00B66B3A">
              <w:rPr>
                <w:sz w:val="24"/>
                <w:szCs w:val="24"/>
                <w:lang w:val="en-US"/>
              </w:rPr>
              <w:t>ZOOM</w:t>
            </w:r>
            <w:r w:rsidRPr="00B66B3A">
              <w:rPr>
                <w:sz w:val="24"/>
                <w:szCs w:val="24"/>
              </w:rPr>
              <w:t>»</w:t>
            </w:r>
          </w:p>
          <w:p w:rsidR="00D578DA" w:rsidRPr="00B66B3A" w:rsidRDefault="00D578DA" w:rsidP="0082519D">
            <w:pPr>
              <w:tabs>
                <w:tab w:val="center" w:pos="1484"/>
              </w:tabs>
              <w:rPr>
                <w:sz w:val="24"/>
                <w:szCs w:val="24"/>
              </w:rPr>
            </w:pPr>
          </w:p>
          <w:p w:rsidR="00D578DA" w:rsidRPr="00B66B3A" w:rsidRDefault="00D578DA" w:rsidP="0082519D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справок:</w:t>
            </w:r>
          </w:p>
          <w:p w:rsidR="00D578DA" w:rsidRPr="00B66B3A" w:rsidRDefault="00D578DA" w:rsidP="0082519D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 8(3462) 762630; 762627.</w:t>
            </w:r>
          </w:p>
        </w:tc>
      </w:tr>
      <w:tr w:rsidR="00D578DA" w:rsidRPr="005B7BB8" w:rsidTr="00B66C9A">
        <w:tc>
          <w:tcPr>
            <w:tcW w:w="534" w:type="dxa"/>
            <w:shd w:val="clear" w:color="auto" w:fill="auto"/>
          </w:tcPr>
          <w:p w:rsidR="00D578DA" w:rsidRPr="00B66B3A" w:rsidRDefault="00D578DA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3402" w:type="dxa"/>
            <w:shd w:val="clear" w:color="auto" w:fill="auto"/>
          </w:tcPr>
          <w:p w:rsidR="00D578DA" w:rsidRPr="00B66B3A" w:rsidRDefault="00B02D6A" w:rsidP="00F86EA5">
            <w:pPr>
              <w:rPr>
                <w:sz w:val="24"/>
                <w:szCs w:val="24"/>
              </w:rPr>
            </w:pPr>
            <w:proofErr w:type="gramStart"/>
            <w:r w:rsidRPr="00B66B3A">
              <w:rPr>
                <w:sz w:val="24"/>
                <w:szCs w:val="24"/>
              </w:rPr>
              <w:t>Межрайонная</w:t>
            </w:r>
            <w:proofErr w:type="gramEnd"/>
            <w:r w:rsidRPr="00B66B3A">
              <w:rPr>
                <w:sz w:val="24"/>
                <w:szCs w:val="24"/>
              </w:rPr>
              <w:t xml:space="preserve"> ИФНС России № 11 по Ханты-Мансийскому автономному округу - Югре</w:t>
            </w:r>
          </w:p>
        </w:tc>
        <w:tc>
          <w:tcPr>
            <w:tcW w:w="2552" w:type="dxa"/>
            <w:shd w:val="clear" w:color="auto" w:fill="auto"/>
          </w:tcPr>
          <w:p w:rsidR="00D578DA" w:rsidRPr="00B66B3A" w:rsidRDefault="00D578DA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28.12</w:t>
            </w:r>
            <w:r w:rsidR="006048F6" w:rsidRPr="00B66B3A">
              <w:rPr>
                <w:sz w:val="24"/>
                <w:szCs w:val="24"/>
              </w:rPr>
              <w:t>.2022</w:t>
            </w:r>
          </w:p>
          <w:p w:rsidR="00D578DA" w:rsidRPr="00B66B3A" w:rsidRDefault="006048F6" w:rsidP="00F86EA5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15</w:t>
            </w:r>
            <w:r w:rsidR="00D578DA" w:rsidRPr="00B66B3A">
              <w:rPr>
                <w:sz w:val="24"/>
                <w:szCs w:val="24"/>
              </w:rPr>
              <w:t>:00</w:t>
            </w:r>
          </w:p>
        </w:tc>
        <w:tc>
          <w:tcPr>
            <w:tcW w:w="6094" w:type="dxa"/>
            <w:shd w:val="clear" w:color="auto" w:fill="auto"/>
          </w:tcPr>
          <w:p w:rsidR="006048F6" w:rsidRPr="00B66B3A" w:rsidRDefault="006048F6" w:rsidP="006048F6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Уплата задолженности по имущественным налогам.</w:t>
            </w:r>
          </w:p>
          <w:p w:rsidR="006048F6" w:rsidRPr="00B66B3A" w:rsidRDefault="006048F6" w:rsidP="006048F6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Декларационная кампания 2022 года.</w:t>
            </w:r>
          </w:p>
          <w:p w:rsidR="006048F6" w:rsidRPr="00B66B3A" w:rsidRDefault="006048F6" w:rsidP="006048F6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предоставлении налоговой и бухгалтерской отчетности посредством ТКС.</w:t>
            </w:r>
          </w:p>
          <w:p w:rsidR="006048F6" w:rsidRPr="00B66B3A" w:rsidRDefault="006048F6" w:rsidP="006048F6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Выпуск квалифицированной электронной подписи для юридических лиц, индивидуальных предпринимателей и нотариусов Удостоверяющим центром ФНС России.</w:t>
            </w:r>
          </w:p>
          <w:p w:rsidR="00351E91" w:rsidRPr="00B66B3A" w:rsidRDefault="006048F6" w:rsidP="006048F6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О возможности получения услуг на Портале государственных и муниципальных услуг.</w:t>
            </w:r>
          </w:p>
        </w:tc>
        <w:tc>
          <w:tcPr>
            <w:tcW w:w="3184" w:type="dxa"/>
            <w:shd w:val="clear" w:color="auto" w:fill="auto"/>
          </w:tcPr>
          <w:p w:rsidR="00D578DA" w:rsidRPr="00B66B3A" w:rsidRDefault="00D578DA" w:rsidP="0082519D">
            <w:pPr>
              <w:tabs>
                <w:tab w:val="center" w:pos="1484"/>
              </w:tabs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Вебинар на площадке «</w:t>
            </w:r>
            <w:r w:rsidRPr="00B66B3A">
              <w:rPr>
                <w:sz w:val="24"/>
                <w:szCs w:val="24"/>
                <w:lang w:val="en-US"/>
              </w:rPr>
              <w:t>ZOOM</w:t>
            </w:r>
            <w:r w:rsidRPr="00B66B3A">
              <w:rPr>
                <w:sz w:val="24"/>
                <w:szCs w:val="24"/>
              </w:rPr>
              <w:t>»</w:t>
            </w:r>
          </w:p>
          <w:p w:rsidR="00D578DA" w:rsidRPr="00B66B3A" w:rsidRDefault="00D578DA" w:rsidP="0082519D">
            <w:pPr>
              <w:tabs>
                <w:tab w:val="center" w:pos="1484"/>
              </w:tabs>
              <w:rPr>
                <w:sz w:val="24"/>
                <w:szCs w:val="24"/>
              </w:rPr>
            </w:pPr>
          </w:p>
          <w:p w:rsidR="00D578DA" w:rsidRPr="00B66B3A" w:rsidRDefault="00D578DA" w:rsidP="0082519D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>Телефон для справок:</w:t>
            </w:r>
          </w:p>
          <w:p w:rsidR="00D578DA" w:rsidRPr="00B66B3A" w:rsidRDefault="00D578DA" w:rsidP="0082519D">
            <w:pPr>
              <w:rPr>
                <w:sz w:val="24"/>
                <w:szCs w:val="24"/>
              </w:rPr>
            </w:pPr>
            <w:r w:rsidRPr="00B66B3A">
              <w:rPr>
                <w:sz w:val="24"/>
                <w:szCs w:val="24"/>
              </w:rPr>
              <w:t xml:space="preserve"> 8(3462) 762630; 762627.</w:t>
            </w:r>
          </w:p>
        </w:tc>
      </w:tr>
    </w:tbl>
    <w:p w:rsidR="000772CD" w:rsidRPr="001B1F83" w:rsidRDefault="000772CD" w:rsidP="005B7BB8"/>
    <w:sectPr w:rsidR="000772CD" w:rsidRPr="001B1F83" w:rsidSect="007A69D7">
      <w:pgSz w:w="16838" w:h="11906" w:orient="landscape"/>
      <w:pgMar w:top="426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00B" w:rsidRDefault="00B8000B" w:rsidP="00974D8D">
      <w:r>
        <w:separator/>
      </w:r>
    </w:p>
  </w:endnote>
  <w:endnote w:type="continuationSeparator" w:id="0">
    <w:p w:rsidR="00B8000B" w:rsidRDefault="00B8000B" w:rsidP="0097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00B" w:rsidRDefault="00B8000B" w:rsidP="00974D8D">
      <w:r>
        <w:separator/>
      </w:r>
    </w:p>
  </w:footnote>
  <w:footnote w:type="continuationSeparator" w:id="0">
    <w:p w:rsidR="00B8000B" w:rsidRDefault="00B8000B" w:rsidP="00974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1F5F"/>
    <w:multiLevelType w:val="hybridMultilevel"/>
    <w:tmpl w:val="FE86010C"/>
    <w:lvl w:ilvl="0" w:tplc="6EE4A1DC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1">
    <w:nsid w:val="158E2663"/>
    <w:multiLevelType w:val="hybridMultilevel"/>
    <w:tmpl w:val="FDA2B4A2"/>
    <w:lvl w:ilvl="0" w:tplc="558EAABA">
      <w:start w:val="1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2">
    <w:nsid w:val="3F9F6D99"/>
    <w:multiLevelType w:val="hybridMultilevel"/>
    <w:tmpl w:val="C48CCE9A"/>
    <w:lvl w:ilvl="0" w:tplc="1E027B2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">
    <w:nsid w:val="5AAD5BA8"/>
    <w:multiLevelType w:val="hybridMultilevel"/>
    <w:tmpl w:val="8DF21E3E"/>
    <w:lvl w:ilvl="0" w:tplc="F8626F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29B15A0"/>
    <w:multiLevelType w:val="hybridMultilevel"/>
    <w:tmpl w:val="588415C8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5">
    <w:nsid w:val="69ED6BB1"/>
    <w:multiLevelType w:val="hybridMultilevel"/>
    <w:tmpl w:val="7A86CCF6"/>
    <w:lvl w:ilvl="0" w:tplc="67606C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28"/>
    <w:rsid w:val="0000001A"/>
    <w:rsid w:val="000331FC"/>
    <w:rsid w:val="00044372"/>
    <w:rsid w:val="00054E39"/>
    <w:rsid w:val="0007092F"/>
    <w:rsid w:val="000772CD"/>
    <w:rsid w:val="000A0AFA"/>
    <w:rsid w:val="000D2DA2"/>
    <w:rsid w:val="00120FCB"/>
    <w:rsid w:val="00151B4B"/>
    <w:rsid w:val="00163084"/>
    <w:rsid w:val="00164863"/>
    <w:rsid w:val="0017324D"/>
    <w:rsid w:val="00181787"/>
    <w:rsid w:val="001A13A3"/>
    <w:rsid w:val="001A274D"/>
    <w:rsid w:val="001B1F83"/>
    <w:rsid w:val="001B583C"/>
    <w:rsid w:val="001F5E84"/>
    <w:rsid w:val="00205A2B"/>
    <w:rsid w:val="002066BB"/>
    <w:rsid w:val="0024515B"/>
    <w:rsid w:val="00271A3E"/>
    <w:rsid w:val="00272508"/>
    <w:rsid w:val="00277B1B"/>
    <w:rsid w:val="002D21F6"/>
    <w:rsid w:val="002F3BF0"/>
    <w:rsid w:val="00304BC2"/>
    <w:rsid w:val="003236DE"/>
    <w:rsid w:val="0034012A"/>
    <w:rsid w:val="00351CA7"/>
    <w:rsid w:val="00351E91"/>
    <w:rsid w:val="00356059"/>
    <w:rsid w:val="00362CD6"/>
    <w:rsid w:val="00384149"/>
    <w:rsid w:val="003E5680"/>
    <w:rsid w:val="00410BD9"/>
    <w:rsid w:val="0045484C"/>
    <w:rsid w:val="004612A0"/>
    <w:rsid w:val="00484373"/>
    <w:rsid w:val="00491A6D"/>
    <w:rsid w:val="00496E8B"/>
    <w:rsid w:val="00497F77"/>
    <w:rsid w:val="004A208F"/>
    <w:rsid w:val="004A2647"/>
    <w:rsid w:val="004C661B"/>
    <w:rsid w:val="004C6E7C"/>
    <w:rsid w:val="004C78CC"/>
    <w:rsid w:val="004C7EAE"/>
    <w:rsid w:val="004E6599"/>
    <w:rsid w:val="005039A7"/>
    <w:rsid w:val="00527FDB"/>
    <w:rsid w:val="0054039E"/>
    <w:rsid w:val="00543606"/>
    <w:rsid w:val="00552E21"/>
    <w:rsid w:val="00586F21"/>
    <w:rsid w:val="005A06A8"/>
    <w:rsid w:val="005A7C6E"/>
    <w:rsid w:val="005B0ED9"/>
    <w:rsid w:val="005B7BB8"/>
    <w:rsid w:val="005D1CCE"/>
    <w:rsid w:val="005D23EC"/>
    <w:rsid w:val="006048F6"/>
    <w:rsid w:val="00605D4F"/>
    <w:rsid w:val="006826D2"/>
    <w:rsid w:val="00684213"/>
    <w:rsid w:val="006A2197"/>
    <w:rsid w:val="006D301F"/>
    <w:rsid w:val="006D7060"/>
    <w:rsid w:val="00707C31"/>
    <w:rsid w:val="00716AEA"/>
    <w:rsid w:val="0072362D"/>
    <w:rsid w:val="00726170"/>
    <w:rsid w:val="00753E36"/>
    <w:rsid w:val="007631F1"/>
    <w:rsid w:val="00766807"/>
    <w:rsid w:val="007870F0"/>
    <w:rsid w:val="007A69D7"/>
    <w:rsid w:val="007A6C78"/>
    <w:rsid w:val="007E33EA"/>
    <w:rsid w:val="007E58D6"/>
    <w:rsid w:val="007F51FA"/>
    <w:rsid w:val="00802170"/>
    <w:rsid w:val="00803BA1"/>
    <w:rsid w:val="00832F06"/>
    <w:rsid w:val="00852A5C"/>
    <w:rsid w:val="008C4B42"/>
    <w:rsid w:val="00902457"/>
    <w:rsid w:val="00906CA2"/>
    <w:rsid w:val="00912916"/>
    <w:rsid w:val="009237FD"/>
    <w:rsid w:val="00952FC2"/>
    <w:rsid w:val="00965F34"/>
    <w:rsid w:val="00974D8D"/>
    <w:rsid w:val="009C4B22"/>
    <w:rsid w:val="00A32C0A"/>
    <w:rsid w:val="00A452E3"/>
    <w:rsid w:val="00A51C26"/>
    <w:rsid w:val="00A540F4"/>
    <w:rsid w:val="00AE0F5F"/>
    <w:rsid w:val="00AE4326"/>
    <w:rsid w:val="00AE5B1A"/>
    <w:rsid w:val="00B02D6A"/>
    <w:rsid w:val="00B0586B"/>
    <w:rsid w:val="00B15A35"/>
    <w:rsid w:val="00B20AE5"/>
    <w:rsid w:val="00B26520"/>
    <w:rsid w:val="00B42B35"/>
    <w:rsid w:val="00B66B3A"/>
    <w:rsid w:val="00B66C9A"/>
    <w:rsid w:val="00B67BBD"/>
    <w:rsid w:val="00B75F2C"/>
    <w:rsid w:val="00B8000B"/>
    <w:rsid w:val="00BB2591"/>
    <w:rsid w:val="00BC129C"/>
    <w:rsid w:val="00BD7D61"/>
    <w:rsid w:val="00BE58ED"/>
    <w:rsid w:val="00BE740C"/>
    <w:rsid w:val="00C27128"/>
    <w:rsid w:val="00C34B0E"/>
    <w:rsid w:val="00C41433"/>
    <w:rsid w:val="00C80491"/>
    <w:rsid w:val="00CA4E52"/>
    <w:rsid w:val="00CF3CCA"/>
    <w:rsid w:val="00D004E4"/>
    <w:rsid w:val="00D114B6"/>
    <w:rsid w:val="00D11629"/>
    <w:rsid w:val="00D23A98"/>
    <w:rsid w:val="00D258A3"/>
    <w:rsid w:val="00D278E1"/>
    <w:rsid w:val="00D40675"/>
    <w:rsid w:val="00D42E77"/>
    <w:rsid w:val="00D44B34"/>
    <w:rsid w:val="00D578DA"/>
    <w:rsid w:val="00D76493"/>
    <w:rsid w:val="00D91D69"/>
    <w:rsid w:val="00D975DA"/>
    <w:rsid w:val="00DC110D"/>
    <w:rsid w:val="00DC47A8"/>
    <w:rsid w:val="00DD0889"/>
    <w:rsid w:val="00DF3DC3"/>
    <w:rsid w:val="00E10605"/>
    <w:rsid w:val="00E25ECD"/>
    <w:rsid w:val="00ED35B5"/>
    <w:rsid w:val="00EF6F87"/>
    <w:rsid w:val="00F03D88"/>
    <w:rsid w:val="00F17A28"/>
    <w:rsid w:val="00F34F8D"/>
    <w:rsid w:val="00F43C4F"/>
    <w:rsid w:val="00F61A5E"/>
    <w:rsid w:val="00F66A3D"/>
    <w:rsid w:val="00F71741"/>
    <w:rsid w:val="00F80A77"/>
    <w:rsid w:val="00F86EA5"/>
    <w:rsid w:val="00FA1A3E"/>
    <w:rsid w:val="00FB29DD"/>
    <w:rsid w:val="00FB7F94"/>
    <w:rsid w:val="00FC587A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A2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A28"/>
    <w:rPr>
      <w:color w:val="0000FF"/>
      <w:u w:val="single"/>
    </w:rPr>
  </w:style>
  <w:style w:type="paragraph" w:styleId="a4">
    <w:name w:val="header"/>
    <w:basedOn w:val="a"/>
    <w:rsid w:val="00F17A2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5">
    <w:name w:val="Body Text Indent"/>
    <w:basedOn w:val="a"/>
    <w:link w:val="a6"/>
    <w:rsid w:val="00F17A28"/>
    <w:pPr>
      <w:ind w:firstLine="5984"/>
    </w:pPr>
    <w:rPr>
      <w:b/>
      <w:bCs/>
      <w:color w:val="000000"/>
      <w:spacing w:val="-3"/>
      <w:szCs w:val="29"/>
    </w:rPr>
  </w:style>
  <w:style w:type="table" w:customStyle="1" w:styleId="1">
    <w:name w:val="Сетка таблицы1"/>
    <w:basedOn w:val="a1"/>
    <w:next w:val="a7"/>
    <w:uiPriority w:val="59"/>
    <w:rsid w:val="00FC58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FC5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974D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74D8D"/>
    <w:rPr>
      <w:sz w:val="28"/>
    </w:rPr>
  </w:style>
  <w:style w:type="paragraph" w:styleId="2">
    <w:name w:val="Body Text 2"/>
    <w:basedOn w:val="a"/>
    <w:link w:val="20"/>
    <w:rsid w:val="00FF650E"/>
    <w:pPr>
      <w:jc w:val="center"/>
    </w:pPr>
    <w:rPr>
      <w:sz w:val="24"/>
    </w:rPr>
  </w:style>
  <w:style w:type="character" w:customStyle="1" w:styleId="20">
    <w:name w:val="Основной текст 2 Знак"/>
    <w:link w:val="2"/>
    <w:rsid w:val="00FF650E"/>
    <w:rPr>
      <w:sz w:val="24"/>
    </w:rPr>
  </w:style>
  <w:style w:type="paragraph" w:styleId="aa">
    <w:name w:val="Block Text"/>
    <w:basedOn w:val="a"/>
    <w:unhideWhenUsed/>
    <w:rsid w:val="00FF650E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4"/>
    </w:rPr>
  </w:style>
  <w:style w:type="paragraph" w:styleId="ab">
    <w:name w:val="List Paragraph"/>
    <w:basedOn w:val="a"/>
    <w:uiPriority w:val="34"/>
    <w:qFormat/>
    <w:rsid w:val="003401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2066BB"/>
    <w:rPr>
      <w:b/>
      <w:bCs/>
      <w:color w:val="000000"/>
      <w:spacing w:val="-3"/>
      <w:sz w:val="28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A2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A28"/>
    <w:rPr>
      <w:color w:val="0000FF"/>
      <w:u w:val="single"/>
    </w:rPr>
  </w:style>
  <w:style w:type="paragraph" w:styleId="a4">
    <w:name w:val="header"/>
    <w:basedOn w:val="a"/>
    <w:rsid w:val="00F17A2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5">
    <w:name w:val="Body Text Indent"/>
    <w:basedOn w:val="a"/>
    <w:link w:val="a6"/>
    <w:rsid w:val="00F17A28"/>
    <w:pPr>
      <w:ind w:firstLine="5984"/>
    </w:pPr>
    <w:rPr>
      <w:b/>
      <w:bCs/>
      <w:color w:val="000000"/>
      <w:spacing w:val="-3"/>
      <w:szCs w:val="29"/>
    </w:rPr>
  </w:style>
  <w:style w:type="table" w:customStyle="1" w:styleId="1">
    <w:name w:val="Сетка таблицы1"/>
    <w:basedOn w:val="a1"/>
    <w:next w:val="a7"/>
    <w:uiPriority w:val="59"/>
    <w:rsid w:val="00FC58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FC5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974D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74D8D"/>
    <w:rPr>
      <w:sz w:val="28"/>
    </w:rPr>
  </w:style>
  <w:style w:type="paragraph" w:styleId="2">
    <w:name w:val="Body Text 2"/>
    <w:basedOn w:val="a"/>
    <w:link w:val="20"/>
    <w:rsid w:val="00FF650E"/>
    <w:pPr>
      <w:jc w:val="center"/>
    </w:pPr>
    <w:rPr>
      <w:sz w:val="24"/>
    </w:rPr>
  </w:style>
  <w:style w:type="character" w:customStyle="1" w:styleId="20">
    <w:name w:val="Основной текст 2 Знак"/>
    <w:link w:val="2"/>
    <w:rsid w:val="00FF650E"/>
    <w:rPr>
      <w:sz w:val="24"/>
    </w:rPr>
  </w:style>
  <w:style w:type="paragraph" w:styleId="aa">
    <w:name w:val="Block Text"/>
    <w:basedOn w:val="a"/>
    <w:unhideWhenUsed/>
    <w:rsid w:val="00FF650E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4"/>
    </w:rPr>
  </w:style>
  <w:style w:type="paragraph" w:styleId="ab">
    <w:name w:val="List Paragraph"/>
    <w:basedOn w:val="a"/>
    <w:uiPriority w:val="34"/>
    <w:qFormat/>
    <w:rsid w:val="003401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2066BB"/>
    <w:rPr>
      <w:b/>
      <w:bCs/>
      <w:color w:val="000000"/>
      <w:spacing w:val="-3"/>
      <w:sz w:val="28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EAF9D-EB8C-4F87-917F-F1F7CE14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1500</Words>
  <Characters>10846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рассылки</vt:lpstr>
    </vt:vector>
  </TitlesOfParts>
  <Company>УФНС</Company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рассылки</dc:title>
  <dc:creator>lomova</dc:creator>
  <cp:lastModifiedBy>Обухова Марина Сергеевна</cp:lastModifiedBy>
  <cp:revision>8</cp:revision>
  <cp:lastPrinted>2019-06-28T05:06:00Z</cp:lastPrinted>
  <dcterms:created xsi:type="dcterms:W3CDTF">2021-12-01T12:59:00Z</dcterms:created>
  <dcterms:modified xsi:type="dcterms:W3CDTF">2021-12-24T13:21:00Z</dcterms:modified>
</cp:coreProperties>
</file>