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E6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</w:t>
            </w:r>
            <w:r w:rsidR="00596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F206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0D5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B48E5" w:rsidRPr="00902E7E" w:rsidRDefault="008B48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B48E5" w:rsidRDefault="00F562DA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  <w:r w:rsidR="0075038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 w:rsidR="007D4D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.08</w:t>
            </w:r>
            <w:r w:rsidR="008B48E5" w:rsidRPr="007D4DE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4A43E2" w:rsidRPr="004A43E2" w:rsidRDefault="009971F4" w:rsidP="007E741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15</w:t>
            </w:r>
            <w:r w:rsidR="007E741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</w:t>
            </w:r>
            <w:r w:rsidR="004A43E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Pr="00B211E1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EB09A7" w:rsidRPr="00EB09A7" w:rsidRDefault="00EB09A7" w:rsidP="001731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09A7" w:rsidRDefault="000D5B32" w:rsidP="001731EA">
            <w:pPr>
              <w:pStyle w:val="a3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</w:t>
            </w:r>
            <w:r w:rsidR="008D5D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62DA">
              <w:rPr>
                <w:rFonts w:ascii="Times New Roman" w:hAnsi="Times New Roman" w:cs="Times New Roman"/>
                <w:sz w:val="28"/>
                <w:szCs w:val="28"/>
              </w:rPr>
              <w:t>вопросы и ответы</w:t>
            </w:r>
            <w:r w:rsidR="00EB09A7"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9A7" w:rsidRPr="004D2BE9" w:rsidRDefault="00750383" w:rsidP="004D2BE9">
            <w:pPr>
              <w:pStyle w:val="a3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получении налоговых уведомлений и требований об уплате задолженности по налогам через личный кабинет не едином портале государственных услуг (ЕГПУ)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222F3" w:rsidRPr="00FE0DEF" w:rsidRDefault="009222F3" w:rsidP="0092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BE1FDB" w:rsidRPr="00D058A5" w:rsidRDefault="008C2B1F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7" w:history="1"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0D5B32" w:rsidRPr="00D058A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BE1FDB" w:rsidRDefault="00BE1FDB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B48E5" w:rsidRPr="007274E7" w:rsidRDefault="000D5B32" w:rsidP="007274E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(3467) </w:t>
            </w:r>
            <w:r w:rsidR="007274E7" w:rsidRPr="007274E7">
              <w:rPr>
                <w:rFonts w:ascii="Times New Roman" w:hAnsi="Times New Roman" w:cs="Times New Roman"/>
                <w:sz w:val="28"/>
                <w:szCs w:val="28"/>
              </w:rPr>
              <w:t xml:space="preserve">37-89-05 </w:t>
            </w:r>
            <w:r w:rsidR="007274E7">
              <w:rPr>
                <w:rFonts w:ascii="Times New Roman" w:hAnsi="Times New Roman" w:cs="Times New Roman"/>
                <w:sz w:val="28"/>
                <w:szCs w:val="28"/>
              </w:rPr>
              <w:t>добавочный 2610</w:t>
            </w:r>
          </w:p>
        </w:tc>
      </w:tr>
      <w:tr w:rsidR="005532C7" w:rsidRPr="00902E7E" w:rsidTr="000E6FF5">
        <w:trPr>
          <w:trHeight w:val="2254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5532C7" w:rsidRDefault="005532C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532C7" w:rsidRDefault="005532C7" w:rsidP="00154F9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17.0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5532C7" w:rsidRPr="004A43E2" w:rsidRDefault="005532C7" w:rsidP="00154F9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532C7" w:rsidRPr="00B211E1" w:rsidRDefault="005532C7" w:rsidP="00154F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ведения ЕНС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вопрос-ответы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2BE9" w:rsidRDefault="005532C7" w:rsidP="004D2B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вебинара:</w:t>
            </w:r>
            <w:proofErr w:type="spellEnd"/>
          </w:p>
          <w:p w:rsidR="005532C7" w:rsidRPr="004D2BE9" w:rsidRDefault="005532C7" w:rsidP="004D2BE9">
            <w:pPr>
              <w:pStyle w:val="a3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9"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ответы.</w:t>
            </w:r>
          </w:p>
          <w:p w:rsidR="005532C7" w:rsidRPr="00B211E1" w:rsidRDefault="005532C7" w:rsidP="00154F96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382F3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https://w.sbis.ru/webinar/93771f5d-561f-4c56-8751-7db0ae2e8370</w:t>
              </w:r>
            </w:hyperlink>
          </w:p>
          <w:p w:rsidR="005532C7" w:rsidRPr="00CE76AD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2C7" w:rsidRPr="009E7A61" w:rsidRDefault="005532C7" w:rsidP="00154F9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5532C7" w:rsidRPr="00DC4993" w:rsidRDefault="005532C7" w:rsidP="00154F9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8 (3467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499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49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доб. 3361</w:t>
            </w:r>
          </w:p>
        </w:tc>
      </w:tr>
      <w:tr w:rsidR="005532C7" w:rsidRPr="00902E7E" w:rsidTr="000E6FF5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5532C7" w:rsidRDefault="005532C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5532C7" w:rsidRPr="004D52A9" w:rsidRDefault="005532C7" w:rsidP="00154F9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</w:t>
            </w:r>
            <w:r w:rsidRPr="004D52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.08.2023</w:t>
            </w:r>
          </w:p>
          <w:p w:rsidR="005532C7" w:rsidRPr="004D52A9" w:rsidRDefault="005532C7" w:rsidP="00154F9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D52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532C7" w:rsidRPr="004D52A9" w:rsidRDefault="005532C7" w:rsidP="00154F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2A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ведения ЕНС (вопросы-ответы</w:t>
            </w:r>
            <w:r w:rsidRPr="004D52A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D2BE9" w:rsidRDefault="005532C7" w:rsidP="004D2B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9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4D2BE9">
              <w:rPr>
                <w:rFonts w:ascii="Times New Roman" w:hAnsi="Times New Roman" w:cs="Times New Roman"/>
                <w:sz w:val="28"/>
                <w:szCs w:val="28"/>
              </w:rPr>
              <w:t>вебинара:</w:t>
            </w:r>
            <w:proofErr w:type="spellEnd"/>
          </w:p>
          <w:p w:rsidR="005532C7" w:rsidRPr="004D2BE9" w:rsidRDefault="005532C7" w:rsidP="004D2BE9">
            <w:pPr>
              <w:pStyle w:val="a3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BE9"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для подключения: </w:t>
            </w:r>
            <w:proofErr w:type="spellStart"/>
            <w:r w:rsidRPr="004D5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4D5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F670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https://w.sbis.ru/webinar/90539836-4870-4fa3-ab72-489798be7928</w:t>
              </w:r>
            </w:hyperlink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2C7" w:rsidRPr="004D52A9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5532C7" w:rsidRPr="009E7A61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3361</w:t>
            </w:r>
          </w:p>
        </w:tc>
      </w:tr>
      <w:tr w:rsidR="005532C7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5532C7" w:rsidRDefault="005532C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532C7" w:rsidRPr="001F4B4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18.08.2023</w:t>
            </w:r>
          </w:p>
          <w:p w:rsidR="005532C7" w:rsidRPr="00F95087" w:rsidRDefault="004D2BE9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532C7" w:rsidRPr="00EB09A7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32C7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5532C7" w:rsidRPr="00147C8C" w:rsidRDefault="005532C7" w:rsidP="005532C7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5532C7" w:rsidRPr="00147C8C" w:rsidRDefault="005532C7" w:rsidP="005532C7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5532C7" w:rsidRPr="00B211E1" w:rsidRDefault="005532C7" w:rsidP="005532C7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382F3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https://w.sbis.ru/webinar/75d44652-0f16-491c-bd39-ddbcf51e5768</w:t>
              </w:r>
            </w:hyperlink>
          </w:p>
          <w:p w:rsidR="005532C7" w:rsidRPr="00D1137D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:rsidR="005532C7" w:rsidRPr="00330A9A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5532C7" w:rsidRPr="00902E7E" w:rsidTr="000E6FF5">
        <w:trPr>
          <w:trHeight w:val="2254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5532C7" w:rsidRDefault="005532C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16.08.2023</w:t>
            </w:r>
          </w:p>
          <w:p w:rsidR="005532C7" w:rsidRPr="00902E7E" w:rsidRDefault="004D2BE9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532C7" w:rsidRPr="00EB09A7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32C7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5532C7" w:rsidRPr="00873E21" w:rsidRDefault="005532C7" w:rsidP="005532C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 xml:space="preserve">Уведомление об исчисленных суммах </w:t>
            </w:r>
            <w:r w:rsidRPr="00873E21">
              <w:rPr>
                <w:rFonts w:ascii="Times New Roman" w:hAnsi="Times New Roman"/>
                <w:sz w:val="28"/>
                <w:szCs w:val="28"/>
              </w:rPr>
              <w:lastRenderedPageBreak/>
              <w:t>налогов, авансовых платежей по налогам, сборов, страховых взносов.</w:t>
            </w:r>
          </w:p>
          <w:p w:rsidR="005532C7" w:rsidRPr="00873E21" w:rsidRDefault="005532C7" w:rsidP="005532C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>СМС-информирование о наличии задолженности.</w:t>
            </w:r>
          </w:p>
          <w:p w:rsidR="005532C7" w:rsidRPr="00873E21" w:rsidRDefault="005532C7" w:rsidP="005532C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>Мероприятия по реализации проектов по исключению недобросовестного поведения налогоплательщиков на рынках, а также проекта «Общественное питание».</w:t>
            </w:r>
          </w:p>
          <w:p w:rsidR="005532C7" w:rsidRPr="00873E21" w:rsidRDefault="005532C7" w:rsidP="005532C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 xml:space="preserve">О возможностях </w:t>
            </w:r>
            <w:proofErr w:type="gramStart"/>
            <w:r w:rsidRPr="00873E21">
              <w:rPr>
                <w:rFonts w:ascii="Times New Roman" w:hAnsi="Times New Roman"/>
                <w:sz w:val="28"/>
                <w:szCs w:val="28"/>
              </w:rPr>
              <w:t>интернет-сервиса</w:t>
            </w:r>
            <w:proofErr w:type="gramEnd"/>
            <w:r w:rsidRPr="00873E21">
              <w:rPr>
                <w:rFonts w:ascii="Times New Roman" w:hAnsi="Times New Roman"/>
                <w:sz w:val="28"/>
                <w:szCs w:val="28"/>
              </w:rPr>
              <w:t xml:space="preserve"> ФНС России «Личный кабинет налогоплательщика».</w:t>
            </w:r>
          </w:p>
          <w:p w:rsidR="005532C7" w:rsidRPr="00162E70" w:rsidRDefault="005532C7" w:rsidP="005532C7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>О введении института Единого налогового счета налогоплательщика.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2C7" w:rsidRDefault="005532C7" w:rsidP="0055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382F3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https://w.sbis.ru/webinar/ifns8619160823</w:t>
              </w:r>
            </w:hyperlink>
          </w:p>
          <w:p w:rsidR="005532C7" w:rsidRDefault="005532C7" w:rsidP="0055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532C7" w:rsidRPr="004342C0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2C7" w:rsidRPr="00873E21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73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+7(3463)51-70-56</w:t>
            </w:r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73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8(86)42-10</w:t>
            </w:r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2C7" w:rsidRPr="00873E21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8(86)42-12</w:t>
            </w:r>
          </w:p>
        </w:tc>
      </w:tr>
      <w:tr w:rsidR="005532C7" w:rsidRPr="00902E7E" w:rsidTr="005532C7">
        <w:trPr>
          <w:trHeight w:val="1692"/>
        </w:trPr>
        <w:tc>
          <w:tcPr>
            <w:tcW w:w="193" w:type="pct"/>
            <w:vMerge/>
            <w:shd w:val="clear" w:color="auto" w:fill="auto"/>
            <w:vAlign w:val="center"/>
          </w:tcPr>
          <w:p w:rsidR="005532C7" w:rsidRDefault="005532C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16.08.2023</w:t>
            </w:r>
          </w:p>
          <w:p w:rsidR="005532C7" w:rsidRPr="00902E7E" w:rsidRDefault="004D2BE9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532C7" w:rsidRPr="00EB09A7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32C7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5532C7" w:rsidRPr="00873E21" w:rsidRDefault="005532C7" w:rsidP="00330490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>Уведомление об исчисленных суммах налогов, авансовых платежей по налогам, сборов, страховых взносов.</w:t>
            </w:r>
          </w:p>
          <w:p w:rsidR="005532C7" w:rsidRPr="00873E21" w:rsidRDefault="005532C7" w:rsidP="00330490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>СМС-информирование о наличии задолженности.</w:t>
            </w:r>
          </w:p>
          <w:p w:rsidR="005532C7" w:rsidRPr="00873E21" w:rsidRDefault="005532C7" w:rsidP="00330490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>Мероприятия по реализации проектов по исключению недобросовестного поведения налогоплательщиков на рынках, а также проекта «Общественное питание».</w:t>
            </w:r>
          </w:p>
          <w:p w:rsidR="005532C7" w:rsidRPr="00873E21" w:rsidRDefault="005532C7" w:rsidP="00330490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 xml:space="preserve">О возможностях </w:t>
            </w:r>
            <w:proofErr w:type="gramStart"/>
            <w:r w:rsidRPr="00873E21">
              <w:rPr>
                <w:rFonts w:ascii="Times New Roman" w:hAnsi="Times New Roman"/>
                <w:sz w:val="28"/>
                <w:szCs w:val="28"/>
              </w:rPr>
              <w:t>интернет-сервиса</w:t>
            </w:r>
            <w:proofErr w:type="gramEnd"/>
            <w:r w:rsidRPr="00873E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E21">
              <w:rPr>
                <w:rFonts w:ascii="Times New Roman" w:hAnsi="Times New Roman"/>
                <w:sz w:val="28"/>
                <w:szCs w:val="28"/>
              </w:rPr>
              <w:lastRenderedPageBreak/>
              <w:t>ФНС России «Личный кабинет налогоплательщика».</w:t>
            </w:r>
          </w:p>
          <w:p w:rsidR="005532C7" w:rsidRPr="00162E70" w:rsidRDefault="005532C7" w:rsidP="00330490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21">
              <w:rPr>
                <w:rFonts w:ascii="Times New Roman" w:hAnsi="Times New Roman"/>
                <w:sz w:val="28"/>
                <w:szCs w:val="28"/>
              </w:rPr>
              <w:t>О введении института Единого налогового счета налогоплательщика.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382F3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https://w.sbis.ru/webinar/ifns8619160823</w:t>
              </w:r>
            </w:hyperlink>
          </w:p>
          <w:p w:rsidR="005532C7" w:rsidRPr="004342C0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для получения справок</w:t>
            </w:r>
            <w:r w:rsidRPr="0043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532C7" w:rsidRPr="00873E21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73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+7(3463)51-70-56</w:t>
            </w:r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73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8(86)42-10</w:t>
            </w:r>
          </w:p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2C7" w:rsidRPr="00873E21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8(86)42-12</w:t>
            </w:r>
          </w:p>
        </w:tc>
      </w:tr>
      <w:tr w:rsidR="005532C7" w:rsidRPr="00902E7E" w:rsidTr="005532C7">
        <w:trPr>
          <w:trHeight w:val="1692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5532C7" w:rsidRDefault="005532C7" w:rsidP="0055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5532C7" w:rsidRPr="00AE4F5F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5532C7" w:rsidRPr="00AE4F5F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5532C7" w:rsidRPr="00AE4F5F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532C7" w:rsidRPr="004C6BBA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5532C7" w:rsidRPr="004C6BBA" w:rsidRDefault="004D2BE9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5532C7"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532C7" w:rsidRPr="005532C7" w:rsidRDefault="005532C7" w:rsidP="00154F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5532C7" w:rsidRPr="005532C7" w:rsidRDefault="005532C7" w:rsidP="00154F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b/>
                <w:sz w:val="28"/>
                <w:szCs w:val="28"/>
              </w:rPr>
              <w:t>«СМС информирование о долге»</w:t>
            </w:r>
          </w:p>
          <w:p w:rsidR="005532C7" w:rsidRPr="005532C7" w:rsidRDefault="005532C7" w:rsidP="0015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5532C7" w:rsidRPr="005532C7" w:rsidRDefault="005532C7" w:rsidP="005532C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 xml:space="preserve">Резервирование, </w:t>
            </w:r>
            <w:proofErr w:type="spellStart"/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разрезервирование</w:t>
            </w:r>
            <w:proofErr w:type="spellEnd"/>
            <w:r w:rsidRPr="005532C7">
              <w:rPr>
                <w:rFonts w:ascii="Times New Roman" w:hAnsi="Times New Roman" w:cs="Times New Roman"/>
                <w:sz w:val="28"/>
                <w:szCs w:val="28"/>
              </w:rPr>
              <w:t xml:space="preserve"> налогов.</w:t>
            </w:r>
          </w:p>
          <w:p w:rsidR="005532C7" w:rsidRPr="005532C7" w:rsidRDefault="005532C7" w:rsidP="005532C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Помощник чат-бот ЕНС.</w:t>
            </w:r>
          </w:p>
          <w:p w:rsidR="005532C7" w:rsidRPr="005532C7" w:rsidRDefault="005532C7" w:rsidP="005532C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5532C7" w:rsidRPr="005532C7" w:rsidRDefault="005532C7" w:rsidP="005532C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Изменения со 2 кв. 2023 года по распределению ЕНП по НДФЛ.</w:t>
            </w:r>
          </w:p>
          <w:p w:rsidR="005532C7" w:rsidRPr="005532C7" w:rsidRDefault="005532C7" w:rsidP="005532C7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Онлайн мероприятие, ссылка будет сформирована организатором и доведена до налогоплательщиков в группы и по ТКС.</w:t>
            </w:r>
          </w:p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платформе: events.webinar.ru</w:t>
            </w:r>
          </w:p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 +73462762625</w:t>
            </w:r>
          </w:p>
        </w:tc>
      </w:tr>
      <w:tr w:rsidR="005532C7" w:rsidRPr="00902E7E" w:rsidTr="005532C7">
        <w:trPr>
          <w:trHeight w:val="1265"/>
        </w:trPr>
        <w:tc>
          <w:tcPr>
            <w:tcW w:w="193" w:type="pct"/>
            <w:vMerge/>
            <w:shd w:val="clear" w:color="auto" w:fill="auto"/>
            <w:vAlign w:val="center"/>
          </w:tcPr>
          <w:p w:rsidR="005532C7" w:rsidRDefault="005532C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5532C7" w:rsidRPr="004C6BBA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5532C7" w:rsidRPr="004C6BBA" w:rsidRDefault="004D2BE9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5532C7"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532C7" w:rsidRPr="005532C7" w:rsidRDefault="005532C7" w:rsidP="00154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5532C7" w:rsidRPr="005532C7" w:rsidRDefault="005532C7" w:rsidP="00154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«Государственная регистрация в электронном виде»</w:t>
            </w:r>
          </w:p>
          <w:p w:rsidR="005532C7" w:rsidRPr="005532C7" w:rsidRDefault="005532C7" w:rsidP="00154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b/>
                <w:sz w:val="28"/>
                <w:szCs w:val="28"/>
              </w:rPr>
              <w:t>«СМС информирование о долге»</w:t>
            </w:r>
          </w:p>
          <w:p w:rsidR="005532C7" w:rsidRPr="005532C7" w:rsidRDefault="005532C7" w:rsidP="0015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семинара:</w:t>
            </w:r>
          </w:p>
          <w:p w:rsidR="005532C7" w:rsidRPr="005532C7" w:rsidRDefault="005532C7" w:rsidP="005532C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ЕНС - уменьшение ПСН и УСН за счет страховых взносов.</w:t>
            </w:r>
          </w:p>
          <w:p w:rsidR="005532C7" w:rsidRPr="005532C7" w:rsidRDefault="005532C7" w:rsidP="005532C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Преимущества государственной регистрации в электронном виде.</w:t>
            </w:r>
          </w:p>
          <w:p w:rsidR="005532C7" w:rsidRPr="005532C7" w:rsidRDefault="005532C7" w:rsidP="005532C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5532C7" w:rsidRPr="005532C7" w:rsidRDefault="005532C7" w:rsidP="005532C7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со 2 кв. 2023 года по распределению ЕНП по НДФЛ.</w:t>
            </w:r>
          </w:p>
          <w:p w:rsidR="005532C7" w:rsidRPr="005532C7" w:rsidRDefault="005532C7" w:rsidP="00154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Семинар для предпринимателей (открытый класс в операционном зале), Офлайн мероприятие</w:t>
            </w:r>
          </w:p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(г. Когалым, г. </w:t>
            </w:r>
            <w:proofErr w:type="spellStart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Мегион</w:t>
            </w:r>
            <w:proofErr w:type="spellEnd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Лангепас</w:t>
            </w:r>
            <w:proofErr w:type="spellEnd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proofErr w:type="spellStart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Лянтор</w:t>
            </w:r>
            <w:proofErr w:type="spellEnd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Сургут)</w:t>
            </w:r>
          </w:p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+734643 5-33-33</w:t>
            </w:r>
          </w:p>
        </w:tc>
      </w:tr>
      <w:tr w:rsidR="005532C7" w:rsidRPr="00902E7E" w:rsidTr="005532C7">
        <w:trPr>
          <w:trHeight w:val="1692"/>
        </w:trPr>
        <w:tc>
          <w:tcPr>
            <w:tcW w:w="193" w:type="pct"/>
            <w:vMerge/>
            <w:shd w:val="clear" w:color="auto" w:fill="auto"/>
            <w:vAlign w:val="center"/>
          </w:tcPr>
          <w:p w:rsidR="005532C7" w:rsidRDefault="005532C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5532C7" w:rsidRPr="004C6BBA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5532C7" w:rsidRPr="004C6BBA" w:rsidRDefault="004D2BE9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5532C7"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532C7" w:rsidRPr="005532C7" w:rsidRDefault="005532C7" w:rsidP="00154F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5532C7" w:rsidRPr="005532C7" w:rsidRDefault="005532C7" w:rsidP="00154F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b/>
                <w:sz w:val="28"/>
                <w:szCs w:val="28"/>
              </w:rPr>
              <w:t>«СМС информирование о долге»</w:t>
            </w:r>
          </w:p>
          <w:p w:rsidR="005532C7" w:rsidRPr="005532C7" w:rsidRDefault="005532C7" w:rsidP="0015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5532C7" w:rsidRPr="005532C7" w:rsidRDefault="005532C7" w:rsidP="00330490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 xml:space="preserve">Резервирование, </w:t>
            </w:r>
            <w:proofErr w:type="spellStart"/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разрезервирование</w:t>
            </w:r>
            <w:proofErr w:type="spellEnd"/>
            <w:r w:rsidRPr="005532C7">
              <w:rPr>
                <w:rFonts w:ascii="Times New Roman" w:hAnsi="Times New Roman" w:cs="Times New Roman"/>
                <w:sz w:val="28"/>
                <w:szCs w:val="28"/>
              </w:rPr>
              <w:t xml:space="preserve"> налогов.</w:t>
            </w:r>
          </w:p>
          <w:p w:rsidR="005532C7" w:rsidRPr="005532C7" w:rsidRDefault="005532C7" w:rsidP="00330490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Помощник чат-бот ЕНС.</w:t>
            </w:r>
          </w:p>
          <w:p w:rsidR="005532C7" w:rsidRPr="005532C7" w:rsidRDefault="005532C7" w:rsidP="00330490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5532C7" w:rsidRPr="005532C7" w:rsidRDefault="005532C7" w:rsidP="00330490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Изменения со 2 кв. 2023 года по распределению ЕНП по НДФЛ.</w:t>
            </w:r>
          </w:p>
          <w:p w:rsidR="005532C7" w:rsidRPr="005532C7" w:rsidRDefault="005532C7" w:rsidP="00330490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C7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Онлайн мероприятие, ссылка будет сформирована организатором и доведена до налогоплательщиков в группы и по ТКС.</w:t>
            </w:r>
          </w:p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платформе: events.webinar.ru</w:t>
            </w:r>
          </w:p>
          <w:p w:rsidR="005532C7" w:rsidRP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 +73462762625</w:t>
            </w:r>
          </w:p>
        </w:tc>
      </w:tr>
      <w:tr w:rsidR="005532C7" w:rsidRPr="00902E7E" w:rsidTr="005532C7">
        <w:trPr>
          <w:trHeight w:val="1692"/>
        </w:trPr>
        <w:tc>
          <w:tcPr>
            <w:tcW w:w="193" w:type="pct"/>
            <w:shd w:val="clear" w:color="auto" w:fill="auto"/>
            <w:vAlign w:val="center"/>
          </w:tcPr>
          <w:p w:rsidR="005532C7" w:rsidRDefault="005532C7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532C7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32C7" w:rsidRPr="00902E7E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Сургуту Ханты-Мансийскому автономному округу – Югре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532C7" w:rsidRPr="004D2BE9" w:rsidRDefault="005532C7" w:rsidP="00154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B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4D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4D2B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  <w:r w:rsidRPr="004D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bookmarkStart w:id="0" w:name="_GoBack"/>
            <w:bookmarkEnd w:id="0"/>
          </w:p>
        </w:tc>
        <w:tc>
          <w:tcPr>
            <w:tcW w:w="1905" w:type="pct"/>
            <w:shd w:val="clear" w:color="auto" w:fill="auto"/>
            <w:vAlign w:val="center"/>
          </w:tcPr>
          <w:p w:rsidR="005532C7" w:rsidRPr="000E6FF5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5532C7" w:rsidRPr="000E6FF5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: «Ответы на вопросы по вопросу применения Единого налогового счета».</w:t>
            </w:r>
          </w:p>
          <w:p w:rsidR="005532C7" w:rsidRPr="000E6FF5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5532C7" w:rsidRPr="000E6FF5" w:rsidRDefault="005532C7" w:rsidP="00154F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5532C7" w:rsidRPr="000E6FF5" w:rsidRDefault="005532C7" w:rsidP="005532C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5532C7" w:rsidRPr="000E6FF5" w:rsidRDefault="005532C7" w:rsidP="005532C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делать при неверном заполнении платежного поручения (в полях: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5532C7" w:rsidRPr="000E6FF5" w:rsidRDefault="005532C7" w:rsidP="005532C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5532C7" w:rsidRPr="000E6FF5" w:rsidRDefault="005532C7" w:rsidP="005532C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5532C7" w:rsidRPr="000E6FF5" w:rsidRDefault="005532C7" w:rsidP="005532C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5532C7" w:rsidRPr="000E6FF5" w:rsidRDefault="005532C7" w:rsidP="005532C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5532C7" w:rsidRPr="00B408F1" w:rsidRDefault="005532C7" w:rsidP="005532C7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1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532C7" w:rsidRDefault="005532C7" w:rsidP="00154F96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7B4383">
              <w:rPr>
                <w:sz w:val="28"/>
                <w:szCs w:val="28"/>
              </w:rPr>
              <w:lastRenderedPageBreak/>
              <w:t>Ссылка для подключения:</w:t>
            </w:r>
          </w:p>
          <w:p w:rsidR="005532C7" w:rsidRDefault="005532C7" w:rsidP="00154F96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5532C7" w:rsidRDefault="004D2BE9" w:rsidP="008C2B1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8"/>
                <w:szCs w:val="28"/>
              </w:rPr>
            </w:pPr>
            <w:hyperlink r:id="rId13" w:history="1">
              <w:r w:rsidR="005532C7" w:rsidRPr="004D2BE9">
                <w:rPr>
                  <w:rStyle w:val="a5"/>
                  <w:iCs/>
                  <w:sz w:val="28"/>
                  <w:szCs w:val="28"/>
                </w:rPr>
                <w:t>https://telemost.yandex.ru/j/39919075295505504883063895741648076987</w:t>
              </w:r>
            </w:hyperlink>
          </w:p>
          <w:p w:rsidR="005532C7" w:rsidRPr="0008403D" w:rsidRDefault="005532C7" w:rsidP="00154F96">
            <w:pPr>
              <w:pStyle w:val="a6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5532C7" w:rsidRPr="0008403D" w:rsidRDefault="005532C7" w:rsidP="004D2BE9">
            <w:pPr>
              <w:pStyle w:val="a6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5532C7" w:rsidRPr="0008403D" w:rsidRDefault="005532C7" w:rsidP="004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</w:t>
            </w:r>
            <w:proofErr w:type="gram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  <w:p w:rsidR="005532C7" w:rsidRPr="0008403D" w:rsidRDefault="005532C7" w:rsidP="004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этаж, </w:t>
            </w:r>
            <w:proofErr w:type="spell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106)</w:t>
            </w:r>
          </w:p>
          <w:p w:rsidR="005532C7" w:rsidRPr="0008403D" w:rsidRDefault="005532C7" w:rsidP="004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5532C7" w:rsidRDefault="005532C7" w:rsidP="004D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 23-37-10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6A6"/>
    <w:multiLevelType w:val="hybridMultilevel"/>
    <w:tmpl w:val="7714CF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7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72EEE"/>
    <w:multiLevelType w:val="hybridMultilevel"/>
    <w:tmpl w:val="FA20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65A11"/>
    <w:multiLevelType w:val="hybridMultilevel"/>
    <w:tmpl w:val="EE98DC7E"/>
    <w:lvl w:ilvl="0" w:tplc="41D84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F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0F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AB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C8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60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0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EF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C7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37E05299"/>
    <w:multiLevelType w:val="hybridMultilevel"/>
    <w:tmpl w:val="184C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3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6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5"/>
  </w:num>
  <w:num w:numId="4">
    <w:abstractNumId w:val="42"/>
  </w:num>
  <w:num w:numId="5">
    <w:abstractNumId w:val="43"/>
  </w:num>
  <w:num w:numId="6">
    <w:abstractNumId w:val="39"/>
  </w:num>
  <w:num w:numId="7">
    <w:abstractNumId w:val="15"/>
  </w:num>
  <w:num w:numId="8">
    <w:abstractNumId w:val="23"/>
  </w:num>
  <w:num w:numId="9">
    <w:abstractNumId w:val="7"/>
  </w:num>
  <w:num w:numId="10">
    <w:abstractNumId w:val="36"/>
  </w:num>
  <w:num w:numId="11">
    <w:abstractNumId w:val="29"/>
  </w:num>
  <w:num w:numId="12">
    <w:abstractNumId w:val="2"/>
  </w:num>
  <w:num w:numId="13">
    <w:abstractNumId w:val="27"/>
  </w:num>
  <w:num w:numId="14">
    <w:abstractNumId w:val="0"/>
  </w:num>
  <w:num w:numId="15">
    <w:abstractNumId w:val="14"/>
  </w:num>
  <w:num w:numId="16">
    <w:abstractNumId w:val="19"/>
  </w:num>
  <w:num w:numId="17">
    <w:abstractNumId w:val="45"/>
  </w:num>
  <w:num w:numId="18">
    <w:abstractNumId w:val="40"/>
  </w:num>
  <w:num w:numId="19">
    <w:abstractNumId w:val="46"/>
  </w:num>
  <w:num w:numId="20">
    <w:abstractNumId w:val="47"/>
  </w:num>
  <w:num w:numId="21">
    <w:abstractNumId w:val="33"/>
  </w:num>
  <w:num w:numId="22">
    <w:abstractNumId w:val="25"/>
  </w:num>
  <w:num w:numId="23">
    <w:abstractNumId w:val="17"/>
  </w:num>
  <w:num w:numId="24">
    <w:abstractNumId w:val="9"/>
  </w:num>
  <w:num w:numId="25">
    <w:abstractNumId w:val="1"/>
  </w:num>
  <w:num w:numId="26">
    <w:abstractNumId w:val="38"/>
  </w:num>
  <w:num w:numId="27">
    <w:abstractNumId w:val="28"/>
  </w:num>
  <w:num w:numId="28">
    <w:abstractNumId w:val="26"/>
  </w:num>
  <w:num w:numId="29">
    <w:abstractNumId w:val="32"/>
  </w:num>
  <w:num w:numId="30">
    <w:abstractNumId w:val="44"/>
  </w:num>
  <w:num w:numId="31">
    <w:abstractNumId w:val="11"/>
  </w:num>
  <w:num w:numId="32">
    <w:abstractNumId w:val="18"/>
  </w:num>
  <w:num w:numId="33">
    <w:abstractNumId w:val="31"/>
  </w:num>
  <w:num w:numId="34">
    <w:abstractNumId w:val="48"/>
  </w:num>
  <w:num w:numId="35">
    <w:abstractNumId w:val="41"/>
  </w:num>
  <w:num w:numId="36">
    <w:abstractNumId w:val="30"/>
  </w:num>
  <w:num w:numId="37">
    <w:abstractNumId w:val="22"/>
  </w:num>
  <w:num w:numId="38">
    <w:abstractNumId w:val="21"/>
  </w:num>
  <w:num w:numId="39">
    <w:abstractNumId w:val="13"/>
  </w:num>
  <w:num w:numId="40">
    <w:abstractNumId w:val="34"/>
  </w:num>
  <w:num w:numId="41">
    <w:abstractNumId w:val="12"/>
  </w:num>
  <w:num w:numId="42">
    <w:abstractNumId w:val="37"/>
  </w:num>
  <w:num w:numId="43">
    <w:abstractNumId w:val="49"/>
  </w:num>
  <w:num w:numId="44">
    <w:abstractNumId w:val="5"/>
  </w:num>
  <w:num w:numId="45">
    <w:abstractNumId w:val="8"/>
  </w:num>
  <w:num w:numId="46">
    <w:abstractNumId w:val="20"/>
  </w:num>
  <w:num w:numId="47">
    <w:abstractNumId w:val="4"/>
  </w:num>
  <w:num w:numId="48">
    <w:abstractNumId w:val="16"/>
  </w:num>
  <w:num w:numId="49">
    <w:abstractNumId w:val="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A3131"/>
    <w:rsid w:val="000D5B32"/>
    <w:rsid w:val="000E6FF5"/>
    <w:rsid w:val="0012281C"/>
    <w:rsid w:val="00150C53"/>
    <w:rsid w:val="001731EA"/>
    <w:rsid w:val="00177CC0"/>
    <w:rsid w:val="00195598"/>
    <w:rsid w:val="001C3253"/>
    <w:rsid w:val="001F6016"/>
    <w:rsid w:val="002F1FD7"/>
    <w:rsid w:val="003046C5"/>
    <w:rsid w:val="00330490"/>
    <w:rsid w:val="00330A9A"/>
    <w:rsid w:val="003914E0"/>
    <w:rsid w:val="003A3FA6"/>
    <w:rsid w:val="003B23FD"/>
    <w:rsid w:val="003C0E6F"/>
    <w:rsid w:val="003C6DE9"/>
    <w:rsid w:val="003D45C9"/>
    <w:rsid w:val="003E7EB8"/>
    <w:rsid w:val="004A43E2"/>
    <w:rsid w:val="004B6358"/>
    <w:rsid w:val="004D2BE9"/>
    <w:rsid w:val="0051400B"/>
    <w:rsid w:val="0051576D"/>
    <w:rsid w:val="005532C7"/>
    <w:rsid w:val="0059683F"/>
    <w:rsid w:val="006971D8"/>
    <w:rsid w:val="006A42CE"/>
    <w:rsid w:val="006D102C"/>
    <w:rsid w:val="00702A25"/>
    <w:rsid w:val="007274E7"/>
    <w:rsid w:val="00736A3D"/>
    <w:rsid w:val="00750383"/>
    <w:rsid w:val="007768A3"/>
    <w:rsid w:val="007D4DEF"/>
    <w:rsid w:val="007E741B"/>
    <w:rsid w:val="007F3E39"/>
    <w:rsid w:val="00866787"/>
    <w:rsid w:val="008B48E5"/>
    <w:rsid w:val="008C2B1F"/>
    <w:rsid w:val="008D5DD5"/>
    <w:rsid w:val="00901E1A"/>
    <w:rsid w:val="00902E7E"/>
    <w:rsid w:val="00904566"/>
    <w:rsid w:val="009222F3"/>
    <w:rsid w:val="00926CAA"/>
    <w:rsid w:val="009971F4"/>
    <w:rsid w:val="009B0845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E1FDB"/>
    <w:rsid w:val="00C33F81"/>
    <w:rsid w:val="00C76601"/>
    <w:rsid w:val="00C97EC7"/>
    <w:rsid w:val="00D0084A"/>
    <w:rsid w:val="00D058A5"/>
    <w:rsid w:val="00D07A90"/>
    <w:rsid w:val="00D123FB"/>
    <w:rsid w:val="00DC031A"/>
    <w:rsid w:val="00DD49C3"/>
    <w:rsid w:val="00E23513"/>
    <w:rsid w:val="00E602AF"/>
    <w:rsid w:val="00E60ADC"/>
    <w:rsid w:val="00E610AA"/>
    <w:rsid w:val="00EB0168"/>
    <w:rsid w:val="00EB09A7"/>
    <w:rsid w:val="00EC00F1"/>
    <w:rsid w:val="00EC20D3"/>
    <w:rsid w:val="00F027BE"/>
    <w:rsid w:val="00F104CE"/>
    <w:rsid w:val="00F20602"/>
    <w:rsid w:val="00F35443"/>
    <w:rsid w:val="00F562DA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532C7"/>
  </w:style>
  <w:style w:type="paragraph" w:styleId="a6">
    <w:name w:val="Normal (Web)"/>
    <w:basedOn w:val="a"/>
    <w:uiPriority w:val="99"/>
    <w:unhideWhenUsed/>
    <w:rsid w:val="0055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532C7"/>
  </w:style>
  <w:style w:type="paragraph" w:styleId="a6">
    <w:name w:val="Normal (Web)"/>
    <w:basedOn w:val="a"/>
    <w:uiPriority w:val="99"/>
    <w:unhideWhenUsed/>
    <w:rsid w:val="0055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93771f5d-561f-4c56-8751-7db0ae2e8370" TargetMode="External"/><Relationship Id="rId13" Type="http://schemas.openxmlformats.org/officeDocument/2006/relationships/hyperlink" Target="https://telemost.yandex.ru/j/39919075295505504883063895741648076987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nnww4sk64bwn" TargetMode="External"/><Relationship Id="rId12" Type="http://schemas.openxmlformats.org/officeDocument/2006/relationships/hyperlink" Target="https://w.sbis.ru/webinar/ifns86191608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ifns86191608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.sbis.ru/webinar/75d44652-0f16-491c-bd39-ddbcf51e57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90539836-4870-4fa3-ab72-489798be79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DB5A-2EDF-4AAC-A631-5D785FA1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dcterms:created xsi:type="dcterms:W3CDTF">2023-08-14T12:02:00Z</dcterms:created>
  <dcterms:modified xsi:type="dcterms:W3CDTF">2023-08-14T12:02:00Z</dcterms:modified>
</cp:coreProperties>
</file>