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F75DB8">
      <w:pPr>
        <w:pStyle w:val="ConsPlusNormal"/>
        <w:ind w:left="11328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F75DB8" w:rsidRDefault="0020403B" w:rsidP="00F75DB8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75DB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F75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F75DB8" w:rsidP="00F75DB8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Чукотскому автономному округу</w:t>
      </w:r>
    </w:p>
    <w:p w:rsidR="00DC7467" w:rsidRDefault="0020403B" w:rsidP="00F75DB8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«____»</w:t>
      </w:r>
      <w:r w:rsidR="00D95598">
        <w:rPr>
          <w:rFonts w:ascii="Times New Roman" w:hAnsi="Times New Roman" w:cs="Times New Roman"/>
          <w:sz w:val="24"/>
          <w:szCs w:val="24"/>
        </w:rPr>
        <w:t>_________202</w:t>
      </w:r>
      <w:r w:rsidR="00B3455F">
        <w:rPr>
          <w:rFonts w:ascii="Times New Roman" w:hAnsi="Times New Roman" w:cs="Times New Roman"/>
          <w:sz w:val="24"/>
          <w:szCs w:val="24"/>
        </w:rPr>
        <w:t>2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F75DB8">
      <w:pPr>
        <w:pStyle w:val="ConsPlusNormal"/>
        <w:ind w:left="11328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№ ________</w:t>
      </w:r>
      <w:r w:rsidR="00D95598">
        <w:rPr>
          <w:rFonts w:ascii="Times New Roman" w:hAnsi="Times New Roman" w:cs="Times New Roman"/>
          <w:sz w:val="24"/>
          <w:szCs w:val="24"/>
        </w:rPr>
        <w:t>________</w:t>
      </w:r>
    </w:p>
    <w:p w:rsidR="00481667" w:rsidRPr="0033420A" w:rsidRDefault="00481667" w:rsidP="00F75DB8">
      <w:pPr>
        <w:pStyle w:val="ConsPlusNormal"/>
        <w:ind w:left="708"/>
        <w:rPr>
          <w:rFonts w:ascii="Times New Roman" w:hAnsi="Times New Roman" w:cs="Times New Roman"/>
          <w:sz w:val="12"/>
          <w:szCs w:val="16"/>
        </w:rPr>
      </w:pPr>
    </w:p>
    <w:p w:rsidR="00E30687" w:rsidRPr="0033420A" w:rsidRDefault="00E30687" w:rsidP="00284EC9">
      <w:pPr>
        <w:pStyle w:val="ConsPlusTitle"/>
        <w:jc w:val="center"/>
        <w:rPr>
          <w:rFonts w:ascii="Times New Roman" w:hAnsi="Times New Roman" w:cs="Times New Roman"/>
          <w:sz w:val="16"/>
        </w:rPr>
      </w:pPr>
      <w:bookmarkStart w:id="0" w:name="P27"/>
      <w:bookmarkEnd w:id="0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F75DB8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ПРОТИВОДЕЙСТВИЯ КОРРУПЦИИ ФЕДЕРАЛЬНОЙ НАЛОГОВОЙ СЛУЖБ</w:t>
      </w:r>
      <w:r w:rsidR="00DA1AE3" w:rsidRPr="00DA1AE3">
        <w:rPr>
          <w:rFonts w:ascii="Times New Roman" w:hAnsi="Times New Roman" w:cs="Times New Roman"/>
        </w:rPr>
        <w:t>Ы</w:t>
      </w:r>
    </w:p>
    <w:p w:rsidR="00F75DB8" w:rsidRDefault="00F75DB8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ЧУКОТСКОМУ АВТОНОМНОМУ ОКРУГУ</w:t>
      </w:r>
    </w:p>
    <w:p w:rsidR="0048166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427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</w:t>
            </w:r>
            <w:r w:rsidR="00427871"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УФНС России по Чукотскому автономному округу (далее - Управление)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427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427871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r w:rsidR="000400B8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9D64B5" w:rsidRDefault="0042787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</w:t>
            </w:r>
            <w:r w:rsidR="00390E37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начальник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кадров и безопасности</w:t>
            </w:r>
          </w:p>
          <w:p w:rsidR="00390E37" w:rsidRPr="009D64B5" w:rsidRDefault="0042787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427871" w:rsidRPr="009D64B5" w:rsidRDefault="00427871" w:rsidP="004278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В.М. Марков, начальник Отдела кадров и безопасности</w:t>
            </w:r>
          </w:p>
          <w:p w:rsidR="00AF0DA1" w:rsidRPr="00E30687" w:rsidRDefault="00427871" w:rsidP="00427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427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427871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рокуратуру Российской Федерации</w:t>
            </w:r>
            <w:r w:rsidR="00427871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Чукотскому автономному округу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 об уволенных </w:t>
            </w:r>
            <w:r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государственных служащих </w:t>
            </w:r>
            <w:r w:rsidR="00427871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, в отношении которых уведомления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трудоустройстве не поступали,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427871" w:rsidRPr="009D64B5" w:rsidRDefault="00427871" w:rsidP="004278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E30687" w:rsidRDefault="00427871" w:rsidP="00427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427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427871"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</w:t>
            </w: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рокуратуру Российской Федерации</w:t>
            </w:r>
            <w:r w:rsidR="00427871"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Чукотскому автономному округу</w:t>
            </w: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427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</w:t>
            </w:r>
            <w:r w:rsidR="00427871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427871" w:rsidRPr="009D64B5" w:rsidRDefault="00427871" w:rsidP="004278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E30687" w:rsidRDefault="00427871" w:rsidP="00427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Pr="009D64B5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органы Прокуратуры, органы внутренних дел, органы Федеральной службы безопасности </w:t>
            </w:r>
            <w:r w:rsidR="00427871"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 Чукотскому автономному округу</w:t>
            </w:r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9D64B5" w:rsidRDefault="001B3019" w:rsidP="004278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уведомлений государственных служащих и работников </w:t>
            </w:r>
            <w:r w:rsidR="00427871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02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427871" w:rsidRPr="009D64B5" w:rsidRDefault="00427871" w:rsidP="004278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1B3019" w:rsidRPr="009D64B5" w:rsidRDefault="00427871" w:rsidP="0042787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9D64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A02E05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Ежегодно,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30 апреля 2022 г.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30 апреля 2023 г.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гражданскими служащими, работниками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9D64B5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DC667A" w:rsidRPr="009D64B5" w:rsidRDefault="00DC667A" w:rsidP="00A02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Доклад руководителю </w:t>
            </w:r>
            <w:r w:rsidR="00A02E05"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A02E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A02E05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 раз в 2 недели</w:t>
            </w:r>
          </w:p>
          <w:p w:rsidR="00777A3C" w:rsidRPr="009D64B5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9D64B5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 01 января</w:t>
            </w:r>
            <w:r w:rsidR="00777A3C"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  <w:p w:rsidR="00194BEF" w:rsidRPr="009D64B5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Служебная записка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руководителю 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84EC9">
        <w:tc>
          <w:tcPr>
            <w:tcW w:w="634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9D64B5" w:rsidRDefault="00777A3C" w:rsidP="00A02E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заместителей руководителя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назначаемых на должность и освобождаемых от должности руководителем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A02E05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777A3C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</w:tc>
        <w:tc>
          <w:tcPr>
            <w:tcW w:w="1985" w:type="dxa"/>
            <w:shd w:val="clear" w:color="auto" w:fill="auto"/>
          </w:tcPr>
          <w:p w:rsidR="00777A3C" w:rsidRPr="009D64B5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 раз в 2 недели</w:t>
            </w:r>
          </w:p>
          <w:p w:rsidR="00777A3C" w:rsidRPr="009D64B5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9D64B5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9D64B5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777A3C" w:rsidRPr="009D64B5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Служебная записка заместителям руководителя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 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назначаемых на должность и освобождаемых от должности руководителем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7A3C" w:rsidRPr="009D64B5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7A3C" w:rsidRPr="009D64B5" w:rsidRDefault="00777A3C" w:rsidP="009D64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A02E0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Доведение информации о размещении видеоролика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«Заполнение справки о доходах, расходах, об имуществе и обязательствах имущественного характера с использованием специального программного обеспечения "Справки БК"» на «</w:t>
            </w:r>
            <w:proofErr w:type="spellStart"/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Интранет</w:t>
            </w:r>
            <w:proofErr w:type="spellEnd"/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-портале Федеральной налоговой службы» во внутренней сети Управления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гражданских служащих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A02E05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A02E05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67A" w:rsidRPr="009D64B5" w:rsidRDefault="00A02E05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Т.А. </w:t>
            </w:r>
            <w:proofErr w:type="spellStart"/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Кислицина</w:t>
            </w:r>
            <w:proofErr w:type="spellEnd"/>
            <w:r w:rsidR="00DC667A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C667A" w:rsidRPr="009D64B5" w:rsidRDefault="00A02E05" w:rsidP="00A02E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DC667A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оказания государственных услуг 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до 15 февраля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гражданским служащим </w:t>
            </w:r>
            <w:r w:rsidR="00A02E0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помощи в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использовании специального программного обеспечения «Справки БК».</w:t>
            </w:r>
          </w:p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Минимизация ошибок при заполнении справок о доходах, расходах, об имуществе и обязательствах имущественного характера.</w:t>
            </w:r>
          </w:p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9D64B5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</w:tcPr>
          <w:p w:rsidR="00286314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771A29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771A29" w:rsidRPr="009D64B5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февраль 2023 г.</w:t>
            </w:r>
          </w:p>
        </w:tc>
        <w:tc>
          <w:tcPr>
            <w:tcW w:w="5923" w:type="dxa"/>
            <w:shd w:val="clear" w:color="auto" w:fill="auto"/>
          </w:tcPr>
          <w:p w:rsidR="00771A29" w:rsidRPr="009D64B5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286314" w:rsidP="00286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Доведение</w:t>
            </w:r>
            <w:r w:rsidR="00DC667A"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приказа ФНС России «Об организации деятельности по уведомлению федеральными государственными гражданскими служащими центрального аппарата и территориальных органов ФНС России, назначаемыми на должность и освобождаемыми от должности руководителем ФНС России, о намерении выполня</w:t>
            </w:r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ть иную оплачиваемую работу»</w:t>
            </w:r>
            <w:r w:rsidRPr="009D64B5">
              <w:rPr>
                <w:color w:val="000000" w:themeColor="text1"/>
              </w:rPr>
              <w:t xml:space="preserve"> </w:t>
            </w:r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 гражданских служащих Управления.</w:t>
            </w:r>
          </w:p>
        </w:tc>
        <w:tc>
          <w:tcPr>
            <w:tcW w:w="2298" w:type="dxa"/>
            <w:shd w:val="clear" w:color="auto" w:fill="auto"/>
          </w:tcPr>
          <w:p w:rsidR="00286314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9D64B5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до 1 июля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286314" w:rsidP="00286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гражданских служащих Управления  о </w:t>
            </w:r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ФНС России «Об организации деятельности по уведомлению федеральными государственными гражданскими служащими центрального аппарата и территориальных органов ФНС России, назначаемыми на должность и освобождаемыми от должности руководителем ФНС России, о намерении выполнять иную оплачиваемую работу».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286314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Доведение</w:t>
            </w:r>
            <w:r w:rsidR="00DC667A"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ФНС России от 25.01.2017 № ММВ-7-4</w:t>
            </w:r>
            <w:proofErr w:type="gramEnd"/>
            <w:r w:rsidR="00DC667A"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/33@.</w:t>
            </w:r>
          </w:p>
        </w:tc>
        <w:tc>
          <w:tcPr>
            <w:tcW w:w="2298" w:type="dxa"/>
            <w:shd w:val="clear" w:color="auto" w:fill="auto"/>
          </w:tcPr>
          <w:p w:rsidR="00286314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до 1 декабря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286314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Информирование гражданских служащих Управления  о</w:t>
            </w:r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Приказе </w:t>
            </w:r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ФНС России «О внесении изменений в Приказ ФНС России от 25.01.2017 № ММВ-7-4/33@  «Об утверждении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</w:t>
            </w:r>
            <w:proofErr w:type="gramEnd"/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доходах</w:t>
            </w:r>
            <w:proofErr w:type="gramEnd"/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 об имуществе и обязательствах имущественного характера своих супруги (супруга) и несовершеннолетних детей».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286314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Доведение</w:t>
            </w:r>
            <w:r w:rsidR="00DC667A"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Перечня 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</w:t>
            </w:r>
            <w:r w:rsidR="00DC667A" w:rsidRPr="009D64B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утвержденного приказом ФНС России от 10.10.2017 N ММВ-7-4/794@.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286314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В.М. Марков, начальник Отдела кадров и безопасности</w:t>
            </w:r>
          </w:p>
          <w:p w:rsidR="00DC667A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до 1 июля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286314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гражданских служащих Управления  о </w:t>
            </w:r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ФНС России «О внесении изменений в Приказ ФНС России от 10.10.2017 № ММВ-7-4/794@ «Об утверждении Перечня должностей в Федеральной налоговой службе, при замещении которых </w:t>
            </w:r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      </w:r>
            <w:proofErr w:type="gramEnd"/>
            <w:r w:rsidR="00DC667A" w:rsidRPr="009D64B5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финансовыми инструментами».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2863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286314"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286314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декабрь 2022 г.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декабрь 2023 г.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9D64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</w:t>
            </w:r>
            <w:r w:rsidR="009D64B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руководителю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9D64B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предложений в рамках разработки методических рекомендаций по вопросу 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 коррупции </w:t>
            </w:r>
            <w:r w:rsidRPr="009D64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(исполнение подпункта 1 пункта 4 поручения Правительства Российской Федерации от 06.09.2021 № ММ-П17-12165, данного в обеспечение исполнения Указа Президента Российской Федерации от 16.08.2021 № 478 (абзац 2 подпункта «а» пункта 6 Национального плана противодействия</w:t>
            </w:r>
            <w:proofErr w:type="gramEnd"/>
            <w:r w:rsidRPr="009D64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коррупции на 2021-2024 годы)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286314" w:rsidRPr="009D64B5" w:rsidRDefault="00286314" w:rsidP="00286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В.М. Марков, начальник Отдела кадров и безопасности</w:t>
            </w:r>
          </w:p>
          <w:p w:rsidR="00A70846" w:rsidRPr="009D64B5" w:rsidRDefault="00286314" w:rsidP="002863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 мая 2023 г.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(или в срок в соответствии с запросом ответственного исполнителя по пункту 6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63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286314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 России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AA2673" w:rsidRPr="009D64B5" w:rsidRDefault="00DC667A" w:rsidP="00AA267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286314"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DC667A" w:rsidRPr="00E30687" w:rsidRDefault="00DC667A" w:rsidP="00AA26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AA2673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Представить</w:t>
            </w:r>
            <w:r w:rsidR="009D64B5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необходимости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AA2673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правоприменительную практику,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связанную с реализацией Федерального закона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 3 декабря 2012 г. № 230-ФЗ «О контроле за соответствием расходов лиц, замещающих государственные должности, и иных лиц их доходам», и предложения для включения в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</w:t>
            </w:r>
            <w:proofErr w:type="gramEnd"/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доходам.</w:t>
            </w:r>
            <w:proofErr w:type="gramEnd"/>
          </w:p>
        </w:tc>
        <w:tc>
          <w:tcPr>
            <w:tcW w:w="2298" w:type="dxa"/>
            <w:shd w:val="clear" w:color="auto" w:fill="auto"/>
          </w:tcPr>
          <w:p w:rsidR="00AA2673" w:rsidRPr="009D64B5" w:rsidRDefault="00AA2673" w:rsidP="00AA26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В.М. Марков, начальник Отдела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кадров и безопасности</w:t>
            </w:r>
          </w:p>
          <w:p w:rsidR="00DC667A" w:rsidRPr="009D64B5" w:rsidRDefault="00AA2673" w:rsidP="00AA26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lastRenderedPageBreak/>
              <w:t>до 20 апреля 2023 г.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(или в срок в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соответствии с запросом ответственного исполнителя по подпункту «в» пункта 15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Обзор правоприменительной практики, связанной с реализацией Федерального закона от 3 декабря 2012 г. </w:t>
            </w: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230-ФЗ в налоговых органах.</w:t>
            </w:r>
          </w:p>
          <w:p w:rsidR="00DC667A" w:rsidRPr="009D64B5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C667A" w:rsidRPr="009D64B5" w:rsidRDefault="00DC667A" w:rsidP="00AA2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9D64B5" w:rsidRDefault="00DC667A" w:rsidP="00AA26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A2673"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AA2673"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 работниками подведомственных организаций.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AA2673" w:rsidRPr="009D64B5" w:rsidRDefault="00AA2673" w:rsidP="00AA26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CF37E1" w:rsidRPr="009D64B5" w:rsidRDefault="00AA2673" w:rsidP="00AA26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2022 г.,</w:t>
            </w:r>
          </w:p>
          <w:p w:rsidR="00DC667A" w:rsidRPr="009D64B5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2023 г.,</w:t>
            </w:r>
          </w:p>
          <w:p w:rsidR="00DC667A" w:rsidRPr="009D64B5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4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AA2673" w:rsidP="00AA26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Доведение информации о</w:t>
            </w:r>
            <w:r w:rsidR="00DC667A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подразделе, посвященном вопросам противодействия коррупции, официального сайта ФНС России актуальной информации о мер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 по предупреждению коррупции</w:t>
            </w:r>
            <w:r w:rsidR="00DC667A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AA2673" w:rsidRPr="009D64B5" w:rsidRDefault="00AA2673" w:rsidP="00AA26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AB1953" w:rsidRPr="009D64B5" w:rsidRDefault="00AA2673" w:rsidP="00AA26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AA2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Доклад </w:t>
            </w:r>
            <w:r w:rsidR="00AA2673"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руководителю </w:t>
            </w: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AA2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AA2673"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Управления </w:t>
            </w: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доклада о ходе </w:t>
            </w:r>
            <w:proofErr w:type="gramStart"/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реализации Плана противодействия коррупции федеральной налоговой службы</w:t>
            </w:r>
            <w:proofErr w:type="gramEnd"/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AA2673" w:rsidRPr="009D64B5" w:rsidRDefault="00AA2673" w:rsidP="00AA26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2322CA" w:rsidRPr="009D64B5" w:rsidRDefault="00AA2673" w:rsidP="00AA26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2322CA" w:rsidRPr="009D64B5" w:rsidRDefault="002322C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F37E1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>IV</w:t>
            </w:r>
            <w:r w:rsidR="00E30687" w:rsidRPr="009D64B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квартал 2022 г.</w:t>
            </w:r>
            <w:r w:rsidR="00CF37E1" w:rsidRPr="009D64B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</w:p>
          <w:p w:rsidR="00CF37E1" w:rsidRPr="009D64B5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>IV</w:t>
            </w:r>
            <w:r w:rsidRPr="009D64B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квартал 2023 г.,</w:t>
            </w:r>
          </w:p>
          <w:p w:rsidR="00DC667A" w:rsidRPr="009D64B5" w:rsidRDefault="00CF37E1" w:rsidP="00E31F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>IV</w:t>
            </w:r>
            <w:r w:rsidRPr="009D64B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квартал 2024 г.</w:t>
            </w:r>
            <w:r w:rsidR="00DC667A" w:rsidRPr="009D64B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667A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(в соответствии с Планом работы Общественного совета при </w:t>
            </w:r>
            <w:r w:rsidR="00E31F00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r w:rsidR="00DC667A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AA26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заседания Общественного совета </w:t>
            </w:r>
            <w:r w:rsidR="00AA2673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E31F00"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Управлении</w:t>
            </w: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C667A" w:rsidRPr="009D64B5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E31F00" w:rsidRPr="009D64B5" w:rsidRDefault="00E31F00" w:rsidP="00E31F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9D64B5" w:rsidRDefault="00E31F00" w:rsidP="00E31F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марта,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мая,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августа,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E31F00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67A" w:rsidRPr="009D64B5" w:rsidRDefault="00DC667A" w:rsidP="009D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E31F00"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ФНС России</w:t>
            </w:r>
            <w:r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направлении сведений о ходе реализации мер по противодействию коррупции в </w:t>
            </w:r>
            <w:r w:rsidR="009D64B5" w:rsidRPr="009D6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Управлении</w:t>
            </w: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9D64B5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  <w:r w:rsidR="009D64B5"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проведение </w:t>
            </w:r>
            <w:proofErr w:type="gramStart"/>
            <w:r w:rsidR="009D64B5"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оценки</w:t>
            </w:r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эффективности деятельности подразделений </w:t>
            </w:r>
            <w:r w:rsidR="00E31F00"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9D64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коррупционных и иных правонарушений.</w:t>
            </w:r>
          </w:p>
          <w:p w:rsidR="00DC667A" w:rsidRPr="009D64B5" w:rsidRDefault="00DC667A" w:rsidP="00E3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E31F00" w:rsidRPr="009D64B5" w:rsidRDefault="00E31F00" w:rsidP="00E31F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DC667A" w:rsidRPr="009D64B5" w:rsidRDefault="00E31F00" w:rsidP="00E31F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об эффективности деятельности подразделений </w:t>
            </w:r>
            <w:r w:rsidR="00E31F00"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профилактике коррупционных и иных правонарушений.</w:t>
            </w:r>
          </w:p>
          <w:p w:rsidR="00DC667A" w:rsidRPr="009D64B5" w:rsidRDefault="00DC667A" w:rsidP="00E31F0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9D64B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Взаимодействие </w:t>
            </w:r>
            <w:r w:rsidR="00524288"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DC667A" w:rsidRPr="00E30687" w:rsidRDefault="00DC667A" w:rsidP="0052428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524288"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Управления</w:t>
            </w:r>
            <w:r w:rsidRPr="009D64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подведомственных организаций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B67AE" w:rsidRDefault="00E31F00" w:rsidP="006B67AE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Доведение </w:t>
            </w:r>
            <w:r w:rsidR="009E374C" w:rsidRPr="006B67AE">
              <w:rPr>
                <w:color w:val="000000" w:themeColor="text1"/>
              </w:rPr>
              <w:t xml:space="preserve">Ведомственного плана </w:t>
            </w:r>
            <w:r w:rsidR="009D64B5" w:rsidRPr="006B67AE">
              <w:rPr>
                <w:color w:val="000000" w:themeColor="text1"/>
              </w:rPr>
              <w:t>У</w:t>
            </w:r>
            <w:r w:rsidR="006B67AE" w:rsidRPr="006B67AE">
              <w:rPr>
                <w:color w:val="000000" w:themeColor="text1"/>
              </w:rPr>
              <w:t>ФНС России по Чукотскому автономному округу</w:t>
            </w:r>
            <w:r w:rsidR="009D64B5" w:rsidRPr="006B67AE">
              <w:rPr>
                <w:color w:val="000000" w:themeColor="text1"/>
              </w:rPr>
              <w:t xml:space="preserve"> </w:t>
            </w:r>
            <w:r w:rsidR="009E374C" w:rsidRPr="006B67AE">
              <w:rPr>
                <w:color w:val="000000" w:themeColor="text1"/>
              </w:rPr>
              <w:t>по реализации Концепции открытости федеральных органов исполнительной власти на год</w:t>
            </w:r>
            <w:r w:rsidR="00524288" w:rsidRPr="006B67AE">
              <w:rPr>
                <w:color w:val="000000" w:themeColor="text1"/>
              </w:rPr>
              <w:t xml:space="preserve"> до гражданских служащих Управления.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D64B5" w:rsidRPr="006B67AE" w:rsidRDefault="009D64B5" w:rsidP="009D64B5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Т.А. </w:t>
            </w:r>
            <w:proofErr w:type="spellStart"/>
            <w:r w:rsidRPr="006B67AE">
              <w:rPr>
                <w:color w:val="000000" w:themeColor="text1"/>
              </w:rPr>
              <w:t>Кислиц</w:t>
            </w:r>
            <w:r w:rsidR="002A781A">
              <w:rPr>
                <w:color w:val="000000" w:themeColor="text1"/>
              </w:rPr>
              <w:t>ы</w:t>
            </w:r>
            <w:r w:rsidRPr="006B67AE">
              <w:rPr>
                <w:color w:val="000000" w:themeColor="text1"/>
              </w:rPr>
              <w:t>на</w:t>
            </w:r>
            <w:proofErr w:type="spellEnd"/>
            <w:r w:rsidRPr="006B67AE">
              <w:rPr>
                <w:color w:val="000000" w:themeColor="text1"/>
              </w:rPr>
              <w:t>,</w:t>
            </w:r>
          </w:p>
          <w:p w:rsidR="009D64B5" w:rsidRPr="006B67AE" w:rsidRDefault="009D64B5" w:rsidP="009D64B5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Н</w:t>
            </w:r>
            <w:r w:rsidRPr="006B67AE">
              <w:rPr>
                <w:color w:val="000000" w:themeColor="text1"/>
              </w:rPr>
              <w:t>ачальник</w:t>
            </w:r>
            <w:bookmarkStart w:id="1" w:name="_GoBack"/>
            <w:bookmarkEnd w:id="1"/>
          </w:p>
          <w:p w:rsidR="009E374C" w:rsidRPr="006B67AE" w:rsidRDefault="009D64B5" w:rsidP="009D64B5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Отдела оказания государственных услуг Управления</w:t>
            </w:r>
          </w:p>
        </w:tc>
        <w:tc>
          <w:tcPr>
            <w:tcW w:w="1985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март 2022 г.,</w:t>
            </w: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март 2023 г.,</w:t>
            </w: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март 2024 г.</w:t>
            </w:r>
          </w:p>
        </w:tc>
        <w:tc>
          <w:tcPr>
            <w:tcW w:w="5923" w:type="dxa"/>
            <w:shd w:val="clear" w:color="auto" w:fill="auto"/>
          </w:tcPr>
          <w:p w:rsidR="009E374C" w:rsidRPr="006B67AE" w:rsidRDefault="009E374C" w:rsidP="00284EC9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Приказ </w:t>
            </w:r>
            <w:r w:rsidR="009D64B5" w:rsidRPr="006B67AE">
              <w:rPr>
                <w:color w:val="000000" w:themeColor="text1"/>
              </w:rPr>
              <w:t>У</w:t>
            </w:r>
            <w:r w:rsidR="006B67AE" w:rsidRPr="006B67AE">
              <w:rPr>
                <w:color w:val="000000" w:themeColor="text1"/>
              </w:rPr>
              <w:t>ФНС России по Чукотскому автономному округу</w:t>
            </w:r>
            <w:r w:rsidR="009D64B5" w:rsidRPr="006B67AE">
              <w:rPr>
                <w:color w:val="000000" w:themeColor="text1"/>
              </w:rPr>
              <w:t xml:space="preserve"> </w:t>
            </w:r>
            <w:r w:rsidRPr="006B67AE">
              <w:rPr>
                <w:color w:val="000000" w:themeColor="text1"/>
              </w:rPr>
              <w:t>«О Ведомственном плане ФНС России по реализации Концепции открытости федеральных органов исполнительной власти» на плановый период.</w:t>
            </w:r>
          </w:p>
          <w:p w:rsidR="009E374C" w:rsidRPr="006B67AE" w:rsidRDefault="009E374C" w:rsidP="00284EC9">
            <w:pPr>
              <w:pStyle w:val="Default"/>
              <w:jc w:val="both"/>
              <w:rPr>
                <w:color w:val="000000" w:themeColor="text1"/>
              </w:rPr>
            </w:pPr>
          </w:p>
          <w:p w:rsidR="009E374C" w:rsidRPr="006B67AE" w:rsidRDefault="009E374C" w:rsidP="005242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Обеспечение публичности и открытость деятельности </w:t>
            </w:r>
            <w:r w:rsidR="00524288"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9" w:history="1">
              <w:r w:rsidRPr="006B67AE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www.nalog.</w:t>
              </w:r>
              <w:proofErr w:type="spellStart"/>
              <w:r w:rsidRPr="006B67AE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proofErr w:type="spellEnd"/>
              <w:r w:rsidRPr="006B67AE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6B67AE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руководителем ФНС России, и работниками подведомственных организаций.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24288" w:rsidRPr="006B67AE" w:rsidRDefault="00524288" w:rsidP="0052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524288" w:rsidRPr="006B67AE" w:rsidRDefault="00524288" w:rsidP="0052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524288" w:rsidRPr="006B67AE" w:rsidRDefault="00524288" w:rsidP="0052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74C" w:rsidRPr="006B67AE" w:rsidRDefault="009E374C" w:rsidP="0052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</w:t>
            </w: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10" w:history="1">
              <w:r w:rsidRPr="006B67AE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www.nalog.</w:t>
              </w:r>
              <w:proofErr w:type="spellStart"/>
              <w:r w:rsidRPr="006B67AE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proofErr w:type="spellEnd"/>
              <w:r w:rsidRPr="006B67AE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6B67AE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поступивших в рамках </w:t>
            </w:r>
            <w:r w:rsidR="00211B95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телефона доверия</w:t>
            </w:r>
            <w:r w:rsidR="00211B95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11B95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горячей линии</w:t>
            </w:r>
            <w:r w:rsidR="00211B95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24288" w:rsidRPr="006B67AE" w:rsidRDefault="00524288" w:rsidP="0052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9E374C" w:rsidRPr="006B67AE" w:rsidRDefault="00524288" w:rsidP="0052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до 15 марта 2023 г.,</w:t>
            </w: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руководителю </w:t>
            </w:r>
            <w:r w:rsidR="00524288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работы.</w:t>
            </w:r>
          </w:p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6A1723" w:rsidRPr="006B67AE" w:rsidRDefault="009E374C" w:rsidP="00334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включение в состав Общественного совета при </w:t>
            </w:r>
            <w:r w:rsidR="00524288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представителей некоммерческих организаций, уставная деятельность которых связана с противодействием коррупции </w:t>
            </w:r>
            <w:r w:rsidRPr="006B67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  <w:proofErr w:type="gramEnd"/>
          </w:p>
        </w:tc>
        <w:tc>
          <w:tcPr>
            <w:tcW w:w="2304" w:type="dxa"/>
            <w:gridSpan w:val="2"/>
            <w:shd w:val="clear" w:color="auto" w:fill="auto"/>
          </w:tcPr>
          <w:p w:rsidR="006B67AE" w:rsidRPr="006B67AE" w:rsidRDefault="006B67AE" w:rsidP="006B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9E374C" w:rsidRPr="006B67AE" w:rsidRDefault="006B67AE" w:rsidP="006B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29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6B67AE" w:rsidRDefault="009E374C" w:rsidP="00284EC9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67AE">
              <w:rPr>
                <w:color w:val="000000" w:themeColor="text1"/>
                <w:sz w:val="24"/>
                <w:szCs w:val="24"/>
              </w:rPr>
              <w:t xml:space="preserve">Обеспечение общественного </w:t>
            </w:r>
            <w:proofErr w:type="gramStart"/>
            <w:r w:rsidRPr="006B67AE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6B67AE">
              <w:rPr>
                <w:color w:val="000000" w:themeColor="text1"/>
                <w:sz w:val="24"/>
                <w:szCs w:val="24"/>
              </w:rPr>
              <w:t xml:space="preserve"> деятельностью </w:t>
            </w:r>
            <w:r w:rsidR="00EF0CA8" w:rsidRPr="006B67AE">
              <w:rPr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color w:val="000000" w:themeColor="text1"/>
                <w:sz w:val="24"/>
                <w:szCs w:val="24"/>
              </w:rPr>
              <w:t>, включая участие в мониторинге хода проведения антикоррупционной работы, рассмотрение Плана противодействия коррупции Федеральной налоговой службы на 2021 - 2024 годы и отчета о его исполнении, а также иных вопросов, предусмотренных законодательством Российской Федерации.</w:t>
            </w:r>
          </w:p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74C" w:rsidRPr="006B67AE" w:rsidRDefault="009E374C" w:rsidP="00EF0C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E30687" w:rsidRDefault="009E374C" w:rsidP="00EF0C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EF0CA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B67AE" w:rsidRDefault="009E374C" w:rsidP="00EF0C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EF0CA8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F0CA8" w:rsidRPr="006B67AE" w:rsidRDefault="00EF0CA8" w:rsidP="00EF0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9E374C" w:rsidRPr="006B67AE" w:rsidRDefault="00EF0CA8" w:rsidP="00EF0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F0CA8" w:rsidRPr="006B67AE" w:rsidRDefault="00EF0CA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</w:t>
            </w:r>
          </w:p>
          <w:p w:rsidR="009E374C" w:rsidRPr="006B67AE" w:rsidRDefault="00EF0CA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2022 г.,</w:t>
            </w: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 г.,</w:t>
            </w: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о результатах оценки коррупционных рисков, содержащий выявленные коррупционные риски, предложения по корректировке перечня </w:t>
            </w:r>
            <w:proofErr w:type="spell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коррупционно</w:t>
            </w:r>
            <w:proofErr w:type="spellEnd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-опасных функций.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центрального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</w:t>
            </w:r>
            <w:proofErr w:type="gramEnd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задач, поставленных перед Федеральной налоговой службой, и урегулированию конфликта интересов (далее - Комиссия) доклада о результатах оценки коррупционных рисков и перечня </w:t>
            </w:r>
            <w:proofErr w:type="spell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коррупционно</w:t>
            </w:r>
            <w:proofErr w:type="spellEnd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F0CA8" w:rsidRPr="006B67AE" w:rsidRDefault="00EF0CA8" w:rsidP="00EF0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В.М. Марков, начальник Отдела кадров и безопасности</w:t>
            </w:r>
          </w:p>
          <w:p w:rsidR="009E374C" w:rsidRPr="006B67AE" w:rsidRDefault="00EF0CA8" w:rsidP="00EF0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 2022 г.,</w:t>
            </w: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 г.,</w:t>
            </w:r>
          </w:p>
          <w:p w:rsidR="009E374C" w:rsidRPr="006B67AE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9E374C" w:rsidRPr="006B67AE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заседания Комиссии.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CC0880" w:rsidRPr="006B67AE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6B67AE" w:rsidRDefault="001F3562" w:rsidP="00EF0C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проведения уполномоченными подразделениями </w:t>
            </w:r>
            <w:r w:rsidR="00EF0CA8"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F0CA8" w:rsidRPr="006B67AE" w:rsidRDefault="00EF0CA8" w:rsidP="00EF0CA8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В.М. Марков, начальник Отдела кадров и безопасности</w:t>
            </w:r>
          </w:p>
          <w:p w:rsidR="00CC0880" w:rsidRPr="006B67AE" w:rsidRDefault="00EF0CA8" w:rsidP="00EF0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C0880" w:rsidRPr="006B67AE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>июнь</w:t>
            </w:r>
            <w:r w:rsidR="00CC0880"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Pr="006B67AE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>Минимизация рисков совершения коррупционных правонарушений при</w:t>
            </w:r>
            <w:r w:rsidRPr="006B67AE">
              <w:rPr>
                <w:color w:val="000000" w:themeColor="text1"/>
                <w:sz w:val="24"/>
              </w:rPr>
              <w:t xml:space="preserve">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планировании и проведении выездных </w:t>
            </w:r>
            <w:r w:rsidR="001F3562"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камеральных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</w:rPr>
              <w:t>налоговых проверок.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773EAB" w:rsidRPr="006B67AE" w:rsidRDefault="00773EAB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73EAB" w:rsidRPr="006B67AE" w:rsidRDefault="00773EAB" w:rsidP="00EF0CA8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Осуществление правовой и антикоррупционной экспертизы проектов нормативных правовых актов, разрабатываемых </w:t>
            </w:r>
            <w:r w:rsidR="00EF0CA8" w:rsidRPr="006B67AE">
              <w:rPr>
                <w:color w:val="000000" w:themeColor="text1"/>
              </w:rPr>
              <w:t>Управлением</w:t>
            </w:r>
            <w:r w:rsidRPr="006B67AE">
              <w:rPr>
                <w:color w:val="000000" w:themeColor="text1"/>
              </w:rPr>
              <w:t>, определение необходимости их направления на государственную регистрацию в Министерство юстиции Российской Федерации.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F0CA8" w:rsidRPr="006B67AE" w:rsidRDefault="00EF0CA8" w:rsidP="00284EC9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Е.И. Пономарев</w:t>
            </w:r>
            <w:r w:rsidR="00773EAB" w:rsidRPr="006B67AE">
              <w:rPr>
                <w:color w:val="000000" w:themeColor="text1"/>
              </w:rPr>
              <w:t xml:space="preserve">, начальник </w:t>
            </w:r>
            <w:proofErr w:type="gramStart"/>
            <w:r w:rsidR="00773EAB" w:rsidRPr="006B67AE">
              <w:rPr>
                <w:color w:val="000000" w:themeColor="text1"/>
              </w:rPr>
              <w:t>Правового</w:t>
            </w:r>
            <w:proofErr w:type="gramEnd"/>
            <w:r w:rsidR="00773EAB" w:rsidRPr="006B67AE">
              <w:rPr>
                <w:color w:val="000000" w:themeColor="text1"/>
              </w:rPr>
              <w:t xml:space="preserve"> </w:t>
            </w:r>
          </w:p>
          <w:p w:rsidR="00773EAB" w:rsidRPr="006B67AE" w:rsidRDefault="00EF0CA8" w:rsidP="00284EC9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отдела</w:t>
            </w:r>
          </w:p>
          <w:p w:rsidR="00773EAB" w:rsidRPr="006B67AE" w:rsidRDefault="00773EAB" w:rsidP="00284EC9">
            <w:pPr>
              <w:pStyle w:val="Default"/>
              <w:jc w:val="center"/>
              <w:rPr>
                <w:color w:val="000000" w:themeColor="text1"/>
              </w:rPr>
            </w:pPr>
          </w:p>
          <w:p w:rsidR="00773EAB" w:rsidRPr="006B67AE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</w:t>
            </w:r>
          </w:p>
          <w:p w:rsidR="00773EAB" w:rsidRPr="006B67AE" w:rsidRDefault="00EF0CA8" w:rsidP="00284EC9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773EAB" w:rsidRPr="006B67AE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br/>
              <w:t xml:space="preserve">от 09.12.2014 </w:t>
            </w:r>
          </w:p>
          <w:p w:rsidR="00773EAB" w:rsidRPr="006B67AE" w:rsidRDefault="00773EA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№ ММВ-7-7/624@ </w:t>
            </w:r>
          </w:p>
        </w:tc>
        <w:tc>
          <w:tcPr>
            <w:tcW w:w="5923" w:type="dxa"/>
            <w:shd w:val="clear" w:color="auto" w:fill="auto"/>
          </w:tcPr>
          <w:p w:rsidR="00773EAB" w:rsidRPr="006B67AE" w:rsidRDefault="00773EAB" w:rsidP="00284EC9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Заключение по результатам проведенной антикоррупционной экспертизы.</w:t>
            </w:r>
          </w:p>
          <w:p w:rsidR="00773EAB" w:rsidRPr="006B67AE" w:rsidRDefault="00773EAB" w:rsidP="00284EC9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Справка к подписанному (утвержденному) нормативному правовому акту ФНС России.</w:t>
            </w:r>
          </w:p>
          <w:p w:rsidR="00773EAB" w:rsidRPr="006B67AE" w:rsidRDefault="00773EAB" w:rsidP="00EF0CA8">
            <w:pPr>
              <w:pStyle w:val="Default"/>
              <w:jc w:val="both"/>
              <w:rPr>
                <w:b/>
                <w:color w:val="000000" w:themeColor="text1"/>
              </w:rPr>
            </w:pP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736101" w:rsidRPr="006B67AE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6B67AE" w:rsidRDefault="00736101" w:rsidP="00736101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Организация и проведение аудиторских мероприятий, проверок внутреннего финансового аудита и проверок </w:t>
            </w:r>
            <w:r w:rsidRPr="006B67AE">
              <w:rPr>
                <w:color w:val="000000" w:themeColor="text1"/>
              </w:rPr>
              <w:lastRenderedPageBreak/>
              <w:t>подведомственных организаций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F0CA8" w:rsidRPr="006B67AE" w:rsidRDefault="00EF0CA8" w:rsidP="00736101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lastRenderedPageBreak/>
              <w:t xml:space="preserve">А.М. </w:t>
            </w:r>
            <w:proofErr w:type="spellStart"/>
            <w:r w:rsidRPr="006B67AE">
              <w:rPr>
                <w:color w:val="000000" w:themeColor="text1"/>
              </w:rPr>
              <w:t>Батыченко</w:t>
            </w:r>
            <w:proofErr w:type="spellEnd"/>
            <w:r w:rsidR="00736101" w:rsidRPr="006B67AE">
              <w:rPr>
                <w:color w:val="000000" w:themeColor="text1"/>
              </w:rPr>
              <w:t xml:space="preserve">, </w:t>
            </w:r>
            <w:proofErr w:type="spellStart"/>
            <w:r w:rsidR="006B67AE" w:rsidRPr="006B67AE">
              <w:rPr>
                <w:color w:val="000000" w:themeColor="text1"/>
              </w:rPr>
              <w:t>И.о</w:t>
            </w:r>
            <w:proofErr w:type="spellEnd"/>
            <w:r w:rsidR="006B67AE" w:rsidRPr="006B67AE">
              <w:rPr>
                <w:color w:val="000000" w:themeColor="text1"/>
              </w:rPr>
              <w:t xml:space="preserve">. </w:t>
            </w:r>
            <w:r w:rsidR="00736101" w:rsidRPr="006B67AE">
              <w:rPr>
                <w:color w:val="000000" w:themeColor="text1"/>
              </w:rPr>
              <w:t>начальник</w:t>
            </w:r>
            <w:r w:rsidR="006B67AE" w:rsidRPr="006B67AE">
              <w:rPr>
                <w:color w:val="000000" w:themeColor="text1"/>
              </w:rPr>
              <w:t>а</w:t>
            </w:r>
          </w:p>
          <w:p w:rsidR="00736101" w:rsidRPr="006B67AE" w:rsidRDefault="00736101" w:rsidP="00736101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 </w:t>
            </w:r>
            <w:r w:rsidR="00EF0CA8" w:rsidRPr="006B67AE">
              <w:rPr>
                <w:color w:val="000000" w:themeColor="text1"/>
              </w:rPr>
              <w:t xml:space="preserve">Отдела внутреннего </w:t>
            </w:r>
            <w:r w:rsidR="00EF0CA8" w:rsidRPr="006B67AE">
              <w:rPr>
                <w:color w:val="000000" w:themeColor="text1"/>
              </w:rPr>
              <w:lastRenderedPageBreak/>
              <w:t>аудита</w:t>
            </w:r>
          </w:p>
          <w:p w:rsidR="00736101" w:rsidRPr="006B67AE" w:rsidRDefault="00736101" w:rsidP="00736101">
            <w:pPr>
              <w:pStyle w:val="Default"/>
              <w:jc w:val="center"/>
              <w:rPr>
                <w:color w:val="000000" w:themeColor="text1"/>
              </w:rPr>
            </w:pPr>
          </w:p>
          <w:p w:rsidR="00736101" w:rsidRPr="006B67AE" w:rsidRDefault="00736101" w:rsidP="00736101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736101" w:rsidRPr="006B67AE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lastRenderedPageBreak/>
              <w:t xml:space="preserve">В соответствии с Планами аудиторских </w:t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lastRenderedPageBreak/>
              <w:t>мероприятий, проверок внутреннего финансового аудита и проверок подведомственных организаций</w:t>
            </w:r>
          </w:p>
        </w:tc>
        <w:tc>
          <w:tcPr>
            <w:tcW w:w="5923" w:type="dxa"/>
            <w:shd w:val="clear" w:color="auto" w:fill="auto"/>
          </w:tcPr>
          <w:p w:rsidR="00736101" w:rsidRPr="006B67AE" w:rsidRDefault="00736101" w:rsidP="00EF0CA8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lastRenderedPageBreak/>
              <w:t xml:space="preserve">Выявление нарушений при выполнении налоговыми органами технологических процессов </w:t>
            </w:r>
            <w:r w:rsidR="00EF0CA8" w:rsidRPr="006B67AE">
              <w:rPr>
                <w:color w:val="000000" w:themeColor="text1"/>
              </w:rPr>
              <w:t>Управления</w:t>
            </w:r>
            <w:r w:rsidRPr="006B67AE">
              <w:rPr>
                <w:color w:val="000000" w:themeColor="text1"/>
              </w:rPr>
              <w:t xml:space="preserve">, связанных с коррупционными рисками, передача </w:t>
            </w:r>
            <w:r w:rsidRPr="006B67AE">
              <w:rPr>
                <w:color w:val="000000" w:themeColor="text1"/>
              </w:rPr>
              <w:lastRenderedPageBreak/>
              <w:t>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736101" w:rsidRPr="006B67AE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6B67AE" w:rsidRDefault="00736101" w:rsidP="0033420A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Управление инцидентами в </w:t>
            </w:r>
            <w:r w:rsidR="00EF0CA8" w:rsidRPr="006B67AE">
              <w:rPr>
                <w:color w:val="000000" w:themeColor="text1"/>
              </w:rPr>
              <w:t>Управлении</w:t>
            </w:r>
            <w:r w:rsidRPr="006B67AE">
              <w:rPr>
                <w:color w:val="000000" w:themeColor="text1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F0CA8" w:rsidRPr="006B67AE" w:rsidRDefault="00EF0CA8" w:rsidP="00EF0CA8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В.М. Марков, начальник Отдела кадров и безопасности</w:t>
            </w:r>
          </w:p>
          <w:p w:rsidR="00736101" w:rsidRPr="006B67AE" w:rsidRDefault="00EF0CA8" w:rsidP="00EF0CA8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736101" w:rsidRPr="006B67AE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декабрь 2022 г.,</w:t>
            </w:r>
          </w:p>
          <w:p w:rsidR="00736101" w:rsidRPr="006B67AE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декабрь 2023 г.,</w:t>
            </w:r>
          </w:p>
          <w:p w:rsidR="00736101" w:rsidRPr="006B67AE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декабрь 2024 г.,</w:t>
            </w:r>
          </w:p>
          <w:p w:rsidR="00736101" w:rsidRPr="006B67AE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6B67AE" w:rsidRDefault="00736101" w:rsidP="00736101">
            <w:pPr>
              <w:pStyle w:val="Default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Принятие мер реагирования на выявленные инциденты.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6B67AE" w:rsidRDefault="002F6021" w:rsidP="00EF0CA8">
            <w:pPr>
              <w:pStyle w:val="Default"/>
              <w:jc w:val="both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Развитие системы управления инцидентами информационной безопасности в </w:t>
            </w:r>
            <w:r w:rsidR="00EF0CA8" w:rsidRPr="006B67AE">
              <w:rPr>
                <w:color w:val="000000" w:themeColor="text1"/>
              </w:rPr>
              <w:t>Управлении</w:t>
            </w:r>
            <w:r w:rsidRPr="006B67AE">
              <w:rPr>
                <w:color w:val="000000" w:themeColor="text1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67CB4" w:rsidRPr="006B67AE" w:rsidRDefault="00E67CB4" w:rsidP="00284EC9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 xml:space="preserve">Е.Ю. </w:t>
            </w:r>
            <w:proofErr w:type="spellStart"/>
            <w:r w:rsidRPr="006B67AE">
              <w:rPr>
                <w:color w:val="000000" w:themeColor="text1"/>
              </w:rPr>
              <w:t>Жулин</w:t>
            </w:r>
            <w:proofErr w:type="spellEnd"/>
            <w:r w:rsidRPr="006B67AE">
              <w:rPr>
                <w:color w:val="000000" w:themeColor="text1"/>
              </w:rPr>
              <w:t>, начальник</w:t>
            </w:r>
          </w:p>
          <w:p w:rsidR="001A1389" w:rsidRPr="006B67AE" w:rsidRDefault="00E67CB4" w:rsidP="00284EC9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Отдела</w:t>
            </w:r>
            <w:r w:rsidR="002F6021" w:rsidRPr="006B67AE">
              <w:rPr>
                <w:color w:val="000000" w:themeColor="text1"/>
              </w:rPr>
              <w:t xml:space="preserve"> </w:t>
            </w:r>
            <w:r w:rsidR="001A1389" w:rsidRPr="006B67AE">
              <w:rPr>
                <w:color w:val="000000" w:themeColor="text1"/>
              </w:rPr>
              <w:t xml:space="preserve">информационной безопасности </w:t>
            </w:r>
          </w:p>
          <w:p w:rsidR="002F6021" w:rsidRPr="006B67AE" w:rsidRDefault="00E67CB4" w:rsidP="00E67CB4">
            <w:pPr>
              <w:pStyle w:val="Default"/>
              <w:jc w:val="center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декабрь 2022 г., декабрь 2023 г.</w:t>
            </w:r>
            <w:r w:rsidR="0019373F"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,</w:t>
            </w:r>
          </w:p>
          <w:p w:rsidR="0019373F" w:rsidRPr="006B67AE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2F6021" w:rsidRPr="006B67AE" w:rsidRDefault="006B1BFD" w:rsidP="00284EC9">
            <w:pPr>
              <w:pStyle w:val="Default"/>
              <w:rPr>
                <w:color w:val="000000" w:themeColor="text1"/>
              </w:rPr>
            </w:pPr>
            <w:r w:rsidRPr="006B67AE">
              <w:rPr>
                <w:color w:val="000000" w:themeColor="text1"/>
                <w:sz w:val="26"/>
                <w:szCs w:val="26"/>
              </w:rPr>
              <w:t>Выявление, противодействие и ликвидация угроз безопасности информации</w:t>
            </w:r>
            <w:r w:rsidRPr="006B67AE">
              <w:rPr>
                <w:color w:val="000000" w:themeColor="text1"/>
              </w:rPr>
              <w:t xml:space="preserve"> в </w:t>
            </w:r>
            <w:r w:rsidR="00E67CB4" w:rsidRPr="006B67AE">
              <w:rPr>
                <w:color w:val="000000" w:themeColor="text1"/>
              </w:rPr>
              <w:t>Управлении</w:t>
            </w:r>
          </w:p>
          <w:p w:rsidR="002F6021" w:rsidRPr="006B67AE" w:rsidRDefault="002F6021" w:rsidP="00284EC9">
            <w:pPr>
              <w:pStyle w:val="Default"/>
              <w:rPr>
                <w:color w:val="000000" w:themeColor="text1"/>
              </w:rPr>
            </w:pPr>
            <w:r w:rsidRPr="006B67AE">
              <w:rPr>
                <w:color w:val="000000" w:themeColor="text1"/>
              </w:rPr>
              <w:t>Организационно-распорядительные документы. Программное обеспечение.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6B67AE" w:rsidRDefault="002F6021" w:rsidP="00E67CB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Представить в </w:t>
            </w:r>
            <w:r w:rsidR="00E67C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 России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практику применения цифровых технологий при оказании государственных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применением таких технологий.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67CB4" w:rsidRPr="006B67AE" w:rsidRDefault="00E67CB4" w:rsidP="00E67C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2F6021" w:rsidRPr="006B67AE" w:rsidRDefault="00E67CB4" w:rsidP="00E67C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67CB4" w:rsidRPr="006B67AE" w:rsidRDefault="00E67CB4" w:rsidP="00E67C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 декабря 2022 г.;</w:t>
            </w:r>
          </w:p>
        </w:tc>
        <w:tc>
          <w:tcPr>
            <w:tcW w:w="5923" w:type="dxa"/>
            <w:shd w:val="clear" w:color="auto" w:fill="auto"/>
          </w:tcPr>
          <w:p w:rsidR="002F6021" w:rsidRPr="006B67AE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 способов совершения коррупционных правонарушений в налоговых органах, связанных с использованием цифровых технологий при осуществлении указанных видов деятельности.</w:t>
            </w:r>
          </w:p>
          <w:p w:rsidR="002F6021" w:rsidRPr="006B67AE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021" w:rsidRPr="006B67AE" w:rsidRDefault="002F6021" w:rsidP="00E6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E67CB4"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ФНС России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6B67AE" w:rsidRDefault="002F6021" w:rsidP="00E67CB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Представить в </w:t>
            </w:r>
            <w:r w:rsidR="00E67C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 России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 по вопросу об установлении обязанности органов записи актов гражданского состояния предоставлять (в том числе в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отношении которых направлен запрос</w:t>
            </w:r>
            <w:proofErr w:type="gramEnd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67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(исполнение подпункта 1 пункта 8 поручения Правительства Российской Федерации от 06.09.2021 № ММ-П17-12165 данного в обеспечение исполнения Указа Президента Российской Федерации от 16.08.2021 № 478 (подпункта «а»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6B67AE" w:rsidRDefault="00E67CB4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Л.С. Павлова</w:t>
            </w:r>
            <w:r w:rsidR="002F6021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E67CB4" w:rsidRPr="006B67AE" w:rsidRDefault="00E67CB4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2F6021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ачальник</w:t>
            </w:r>
          </w:p>
          <w:p w:rsidR="00E67CB4" w:rsidRPr="006B67AE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67CB4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Отдела</w:t>
            </w:r>
          </w:p>
          <w:p w:rsidR="002F6021" w:rsidRPr="006B67AE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регистра </w:t>
            </w:r>
            <w:r w:rsidR="00E67CB4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учета </w:t>
            </w:r>
            <w:r w:rsidR="00E67CB4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налогоплательщиков</w:t>
            </w:r>
          </w:p>
          <w:p w:rsidR="002F6021" w:rsidRPr="006B67AE" w:rsidRDefault="00E67CB4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04 марта 2022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(или в срок в соответствии с запросом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F7463F" w:rsidRPr="006B67AE" w:rsidRDefault="00F7463F" w:rsidP="00284E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Выполнено.</w:t>
            </w:r>
          </w:p>
          <w:p w:rsidR="00F7463F" w:rsidRPr="006B67AE" w:rsidRDefault="00F7463F" w:rsidP="00284E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F6021" w:rsidRPr="006B67AE" w:rsidRDefault="002F6021" w:rsidP="00F746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вопрос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ходе осуществления антикоррупционных проверок, информацию о наличии у лиц,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отношении которых направлен запрос, счетов (вкладов) в банках, расположенных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территории Российской Федерации </w:t>
            </w:r>
            <w:r w:rsidRPr="006B67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(исполнение подпункта 2 пункта 8 поручения Правительства Российской Федерации от 06.09.2021 № ММ-П17-12165 данного в обеспечение исполнения Указа Президента Российской</w:t>
            </w:r>
            <w:proofErr w:type="gramEnd"/>
            <w:r w:rsidRPr="006B67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Федерации от 16.08.2021 № 478 (подпункт «б»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67CB4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Л.С. Павлова,</w:t>
            </w:r>
          </w:p>
          <w:p w:rsidR="00E67CB4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</w:t>
            </w:r>
          </w:p>
          <w:p w:rsidR="00E67CB4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Отдела</w:t>
            </w:r>
          </w:p>
          <w:p w:rsidR="00E67CB4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регистра и учета налогоплательщиков</w:t>
            </w:r>
          </w:p>
          <w:p w:rsidR="00415188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67CB4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7CB4" w:rsidRPr="006B67AE" w:rsidRDefault="00E67CB4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Е.В. </w:t>
            </w:r>
            <w:proofErr w:type="gramStart"/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Белоброва</w:t>
            </w:r>
            <w:proofErr w:type="gramEnd"/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начальник</w:t>
            </w:r>
          </w:p>
          <w:p w:rsidR="00387FB4" w:rsidRPr="006B67AE" w:rsidRDefault="00E67CB4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Отдела камерального контроля</w:t>
            </w:r>
            <w:r w:rsidR="002F6021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сфере налогообложения имущества, НДФЛ и </w:t>
            </w:r>
            <w:proofErr w:type="gramStart"/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</w:t>
            </w:r>
            <w:proofErr w:type="gramEnd"/>
          </w:p>
          <w:p w:rsidR="002F6021" w:rsidRPr="006B67AE" w:rsidRDefault="00387FB4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</w:p>
          <w:p w:rsidR="002F6021" w:rsidRPr="006B67AE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7CB4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Жулин</w:t>
            </w:r>
            <w:proofErr w:type="spellEnd"/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начальник</w:t>
            </w:r>
          </w:p>
          <w:p w:rsidR="00E67CB4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Отдела информационной безопасности </w:t>
            </w:r>
          </w:p>
          <w:p w:rsidR="002F6021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04 марта 2022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(или в срок в соответствии с запросом 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2F6021" w:rsidRPr="006B67AE" w:rsidRDefault="002F6021" w:rsidP="00E67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Письмо в </w:t>
            </w:r>
            <w:r w:rsidR="00E67CB4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ФНС России</w:t>
            </w: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6B67AE" w:rsidRDefault="002F6021" w:rsidP="00E67CB4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Представить в </w:t>
            </w:r>
            <w:r w:rsidR="00E67C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 России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предложения по вопросу проведения антикоррупционных проверок </w:t>
            </w:r>
            <w:r w:rsidRPr="006B67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(исполнение подпункта 5 пункта 8 поручения Правительства Российской Федерации от 06.09.2021 ММ-П17-12165 данного 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04" w:type="dxa"/>
            <w:gridSpan w:val="2"/>
            <w:shd w:val="clear" w:color="auto" w:fill="auto"/>
          </w:tcPr>
          <w:p w:rsidR="00E67CB4" w:rsidRPr="006B67AE" w:rsidRDefault="00E67CB4" w:rsidP="00E67C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2F6021" w:rsidRPr="006B67AE" w:rsidRDefault="00E67CB4" w:rsidP="00E67C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2F6021" w:rsidRPr="006B67AE" w:rsidRDefault="002F6021" w:rsidP="006B6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28 июня 2023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(или в срок в соответствии с запросом ответственного исполнителя по пункту 13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2F6021" w:rsidRPr="006B67AE" w:rsidRDefault="002F6021" w:rsidP="00E67CB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E67CB4"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ФНС России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6B67AE" w:rsidRDefault="002F6021" w:rsidP="00387F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Представить в </w:t>
            </w:r>
            <w:r w:rsidR="00387F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предложения по вопросу создания и внедрения цифровых технологий, позволяющих осуществлять в электронной форме прием сведений о доходах, расходах,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 имуществе и обязательствах имущественного характера, автоматическую обработку, анализ таких сведений и их хранение, в том числе централизованное </w:t>
            </w:r>
            <w:r w:rsidRPr="006B67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(исполнение подпункта 1 пункта 25 поручения Правительства Российской Федерации от 06.09.2021 ММ-П17-12165 данного в обеспечение исполнения Указа Президента Российской Федерации</w:t>
            </w:r>
            <w:proofErr w:type="gramEnd"/>
            <w:r w:rsidRPr="006B67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от 16.08.2021 № 478 (подпункт «а» пункта 52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6B67AE" w:rsidRDefault="00387FB4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В.В. Крылов</w:t>
            </w:r>
            <w:r w:rsidR="002F6021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начальник </w:t>
            </w: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Отдела контроля выполнения технологических процессов и </w:t>
            </w:r>
            <w:r w:rsidR="002F6021"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информационных технологий</w:t>
            </w:r>
          </w:p>
          <w:p w:rsidR="002F6021" w:rsidRPr="006B67AE" w:rsidRDefault="00387FB4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  <w:p w:rsidR="00CE177B" w:rsidRPr="006B67AE" w:rsidRDefault="00CE177B" w:rsidP="00CE17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7FB4" w:rsidRPr="006B67AE" w:rsidRDefault="00387FB4" w:rsidP="00387F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2F6021" w:rsidRPr="006B67AE" w:rsidRDefault="00387FB4" w:rsidP="00387F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Управления </w:t>
            </w:r>
          </w:p>
          <w:p w:rsidR="00387FB4" w:rsidRPr="006B67AE" w:rsidRDefault="00387FB4" w:rsidP="00387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87FB4" w:rsidRPr="006B67AE" w:rsidRDefault="00387FB4" w:rsidP="00387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Жулин</w:t>
            </w:r>
            <w:proofErr w:type="spellEnd"/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начальник</w:t>
            </w:r>
          </w:p>
          <w:p w:rsidR="00387FB4" w:rsidRPr="006B67AE" w:rsidRDefault="00387FB4" w:rsidP="00387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Отдела информационной безопасности </w:t>
            </w:r>
          </w:p>
          <w:p w:rsidR="00AB1953" w:rsidRPr="006B67AE" w:rsidRDefault="00387FB4" w:rsidP="00387F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  <w:r w:rsidRPr="006B6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18 ноября 2022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(или в срок в соответствии с запросом ответственного исполнителя по пункту 52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2F6021" w:rsidRPr="006B67AE" w:rsidRDefault="002F6021" w:rsidP="00387F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387F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ФНС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6B67AE" w:rsidRDefault="00387FB4" w:rsidP="00387F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</w:t>
            </w:r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-семинар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актуальным вопросам безопасности и профилактики коррупционных и иных правонарушений с руководителями структурных подразделений территориальных налоговых органов и подведомственных организаций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87FB4" w:rsidRPr="006B67AE" w:rsidRDefault="00387FB4" w:rsidP="00387F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2F6021" w:rsidRPr="006B67AE" w:rsidRDefault="00387FB4" w:rsidP="00387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2022 г., апрель 2023 г.,</w:t>
            </w:r>
          </w:p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6B67AE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6B67AE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021" w:rsidRPr="006B67AE" w:rsidRDefault="002F6021" w:rsidP="00387F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387F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вопросах противодействия коррупции. 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6B67AE" w:rsidRDefault="00387FB4" w:rsidP="00387F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частие федеральных государственных гражданских служащих налоговых органов, работников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  <w:proofErr w:type="gramEnd"/>
            <w:r w:rsidR="002F6021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87FB4" w:rsidRPr="006B67AE" w:rsidRDefault="00387FB4" w:rsidP="00387F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2F6021" w:rsidRPr="006B67AE" w:rsidRDefault="00387FB4" w:rsidP="00387F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ежегодно, </w:t>
            </w:r>
          </w:p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до 1 февраля 2022 г.</w:t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6B67AE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2F6021" w:rsidRPr="006B67AE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федеральными государственными гражданскими служащими налоговых органов, работниками подведомственных организаций ФНС России, ответственными за работу по профилактике коррупционных и иных правонарушений, </w:t>
            </w: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6B67AE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021" w:rsidRPr="006B67AE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руководителю </w:t>
            </w:r>
            <w:r w:rsidR="00387F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6021" w:rsidRPr="006B67AE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021" w:rsidRPr="006B67AE" w:rsidRDefault="002F6021" w:rsidP="00387F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387F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 России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6B67AE" w:rsidRDefault="006B67AE" w:rsidP="006B6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участие в</w:t>
            </w:r>
            <w:r w:rsidR="00FA367E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FA367E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развития в области </w:t>
            </w:r>
            <w:r w:rsidR="00FA367E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противодействия коррупции, в том числе </w:t>
            </w:r>
            <w:proofErr w:type="gramStart"/>
            <w:r w:rsidR="00FA367E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="00FA367E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коррупции, для федеральных государственных гражданских служащих </w:t>
            </w:r>
            <w:r w:rsidR="00387F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="00FA367E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87FB4" w:rsidRPr="006B67AE" w:rsidRDefault="00387FB4" w:rsidP="00387F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В.М. Марков, начальник Отдела 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кадров и безопасности</w:t>
            </w:r>
          </w:p>
          <w:p w:rsidR="00FA367E" w:rsidRPr="006B67AE" w:rsidRDefault="00387FB4" w:rsidP="00387F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lastRenderedPageBreak/>
              <w:t xml:space="preserve">ежегодно, 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до 31 декабря 2022 г.</w:t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br/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lastRenderedPageBreak/>
              <w:t>до 31 декабря 2023 г.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 xml:space="preserve">План-график дополнительного профессионального образования федеральных государственных </w:t>
            </w: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6B67AE" w:rsidRDefault="00FA367E" w:rsidP="00387FB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участие лиц, впервые поступивших на государственную службу в </w:t>
            </w:r>
            <w:r w:rsidR="00387FB4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87FB4" w:rsidRPr="006B67AE" w:rsidRDefault="00387FB4" w:rsidP="00387F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FA367E" w:rsidRPr="006B67AE" w:rsidRDefault="00387FB4" w:rsidP="00387F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до 1 февраля 2022 г.</w:t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лицами, впервые поступившими на государственную службу в </w:t>
            </w:r>
            <w:r w:rsidR="00387FB4"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новых знаний 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области противодействия коррупции.</w:t>
            </w:r>
          </w:p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Доклад руководителю </w:t>
            </w:r>
            <w:r w:rsidR="00387FB4"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367E" w:rsidRPr="006B67AE" w:rsidRDefault="00FA367E" w:rsidP="00387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387FB4"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ФНС России.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6B67AE" w:rsidRDefault="00FA367E" w:rsidP="00334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 для лиц, впервые поступивших на государственную службу </w:t>
            </w:r>
            <w:r w:rsidR="0033420A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замещающих должности, связанные с соблюдением антикоррупционных стандартов.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3420A" w:rsidRPr="006B67AE" w:rsidRDefault="0033420A" w:rsidP="00334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FA367E" w:rsidRPr="006B67AE" w:rsidRDefault="0033420A" w:rsidP="003342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до 31 декабря 2022 г.</w:t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6B67AE" w:rsidRDefault="00FA367E" w:rsidP="0033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33420A"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Управления </w:t>
            </w: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 образовательных учреждениях, находящихся в ведении ФНС России, утвержденный приказом ФНС России.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6B67AE" w:rsidRDefault="00FA367E" w:rsidP="00334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участие федеральных государственных гражданских служащих, работников </w:t>
            </w:r>
            <w:r w:rsidR="0033420A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дополнительным 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3420A" w:rsidRPr="006B67AE" w:rsidRDefault="0033420A" w:rsidP="003342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В.М. Марков, начальник Отдела кадров и безопасности</w:t>
            </w:r>
          </w:p>
          <w:p w:rsidR="00FA367E" w:rsidRPr="006B67AE" w:rsidRDefault="0033420A" w:rsidP="00334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  <w:p w:rsidR="00FA367E" w:rsidRPr="006B67AE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A367E" w:rsidRPr="006B67AE" w:rsidRDefault="00FA367E" w:rsidP="00FA36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до 1 февраля 2022 г.</w:t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федеральными государственными гражданскими служащими налоговых органов, работниками </w:t>
            </w:r>
            <w:r w:rsidR="0033420A"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новых знаний 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области противодействия коррупции</w:t>
            </w: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Доклад руководителю </w:t>
            </w:r>
            <w:r w:rsidR="0033420A"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A367E" w:rsidRPr="006B67AE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FA367E" w:rsidRPr="006B67AE" w:rsidRDefault="00FA367E" w:rsidP="0033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Письмо в </w:t>
            </w:r>
            <w:r w:rsidR="0033420A"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ФНС России</w:t>
            </w: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результатах проведенной работы</w:t>
            </w:r>
          </w:p>
        </w:tc>
      </w:tr>
      <w:tr w:rsidR="006B67AE" w:rsidRPr="006B67AE" w:rsidTr="00284EC9">
        <w:tc>
          <w:tcPr>
            <w:tcW w:w="634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6B67AE" w:rsidRDefault="00FA367E" w:rsidP="00334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коррупции, в том числе </w:t>
            </w:r>
            <w:proofErr w:type="gramStart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коррупции, федеральных государственных гражданских служащих, работников </w:t>
            </w:r>
            <w:r w:rsidR="0033420A"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6B6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3420A" w:rsidRPr="006B67AE" w:rsidRDefault="0033420A" w:rsidP="003342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В.М. Марков, начальник Отдела кадров и безопасности</w:t>
            </w:r>
          </w:p>
          <w:p w:rsidR="00FA367E" w:rsidRPr="006B67AE" w:rsidRDefault="0033420A" w:rsidP="003342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1985" w:type="dxa"/>
            <w:shd w:val="clear" w:color="auto" w:fill="auto"/>
          </w:tcPr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до 31 декабря 2022 г.</w:t>
            </w: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6B67A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</w:pPr>
            <w:r w:rsidRPr="006B67AE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6B67AE" w:rsidRDefault="00FA367E" w:rsidP="00334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33420A"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Управления </w:t>
            </w:r>
            <w:r w:rsidRPr="006B67A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350476" w:rsidRPr="00A45607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A45607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33" w:rsidRDefault="00291033" w:rsidP="005B4788">
      <w:pPr>
        <w:spacing w:after="0" w:line="240" w:lineRule="auto"/>
      </w:pPr>
      <w:r>
        <w:separator/>
      </w:r>
    </w:p>
  </w:endnote>
  <w:endnote w:type="continuationSeparator" w:id="0">
    <w:p w:rsidR="00291033" w:rsidRDefault="0029103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33" w:rsidRDefault="00291033" w:rsidP="005B4788">
      <w:pPr>
        <w:spacing w:after="0" w:line="240" w:lineRule="auto"/>
      </w:pPr>
      <w:r>
        <w:separator/>
      </w:r>
    </w:p>
  </w:footnote>
  <w:footnote w:type="continuationSeparator" w:id="0">
    <w:p w:rsidR="00291033" w:rsidRDefault="0029103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27871" w:rsidRPr="005163D8" w:rsidRDefault="00427871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2A781A">
          <w:rPr>
            <w:rFonts w:ascii="Times New Roman" w:hAnsi="Times New Roman"/>
            <w:noProof/>
          </w:rPr>
          <w:t>14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64E91"/>
    <w:rsid w:val="0006500F"/>
    <w:rsid w:val="00070CD4"/>
    <w:rsid w:val="0007492F"/>
    <w:rsid w:val="00074F27"/>
    <w:rsid w:val="0007617B"/>
    <w:rsid w:val="0007748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314"/>
    <w:rsid w:val="00286DA7"/>
    <w:rsid w:val="00290FE1"/>
    <w:rsid w:val="00291033"/>
    <w:rsid w:val="00291E57"/>
    <w:rsid w:val="00292226"/>
    <w:rsid w:val="0029490B"/>
    <w:rsid w:val="002960B1"/>
    <w:rsid w:val="002A781A"/>
    <w:rsid w:val="002B01FB"/>
    <w:rsid w:val="002B0359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2562"/>
    <w:rsid w:val="0033420A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75E5D"/>
    <w:rsid w:val="003772BA"/>
    <w:rsid w:val="00381A71"/>
    <w:rsid w:val="00387FB4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27871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24288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22DF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B67AE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489D"/>
    <w:rsid w:val="009771EA"/>
    <w:rsid w:val="00985B2B"/>
    <w:rsid w:val="00986D1F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D4E9E"/>
    <w:rsid w:val="009D64B5"/>
    <w:rsid w:val="009E374C"/>
    <w:rsid w:val="009F7DAB"/>
    <w:rsid w:val="00A02E05"/>
    <w:rsid w:val="00A0711B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673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23292"/>
    <w:rsid w:val="00E27666"/>
    <w:rsid w:val="00E30687"/>
    <w:rsid w:val="00E31F00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67CB4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2329"/>
    <w:rsid w:val="00EE25F7"/>
    <w:rsid w:val="00EE26DE"/>
    <w:rsid w:val="00EE7CAE"/>
    <w:rsid w:val="00EE7F38"/>
    <w:rsid w:val="00EF0CA8"/>
    <w:rsid w:val="00EF3474"/>
    <w:rsid w:val="00EF36A6"/>
    <w:rsid w:val="00F00081"/>
    <w:rsid w:val="00F01177"/>
    <w:rsid w:val="00F0157A"/>
    <w:rsid w:val="00F02095"/>
    <w:rsid w:val="00F02E7C"/>
    <w:rsid w:val="00F05ECE"/>
    <w:rsid w:val="00F1081C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5DB8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371E-280E-4C2F-B4D5-30D6C31C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4703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Чукотскому автономному округу</Company>
  <LinksUpToDate>false</LinksUpToDate>
  <CharactersWithSpaces>31454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Аксенов Алексей Сергеевич</cp:lastModifiedBy>
  <cp:revision>5</cp:revision>
  <cp:lastPrinted>2022-03-15T03:12:00Z</cp:lastPrinted>
  <dcterms:created xsi:type="dcterms:W3CDTF">2022-03-15T00:27:00Z</dcterms:created>
  <dcterms:modified xsi:type="dcterms:W3CDTF">2022-03-15T04:07:00Z</dcterms:modified>
</cp:coreProperties>
</file>